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42" w:rsidRPr="005F02B8" w:rsidRDefault="002413EF" w:rsidP="00A47242">
      <w:pPr>
        <w:framePr w:w="1153" w:h="1441" w:hSpace="180" w:wrap="auto" w:vAnchor="text" w:hAnchor="page" w:x="5842" w:y="1"/>
        <w:jc w:val="center"/>
        <w:rPr>
          <w:noProof/>
        </w:rPr>
      </w:pPr>
      <w:r>
        <w:rPr>
          <w:noProof/>
        </w:rPr>
        <w:drawing>
          <wp:inline distT="0" distB="0" distL="0" distR="0" wp14:anchorId="2D5EA82B" wp14:editId="1259E057">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pic:spPr>
                </pic:pic>
              </a:graphicData>
            </a:graphic>
          </wp:inline>
        </w:drawing>
      </w:r>
    </w:p>
    <w:p w:rsidR="00AA2BE3" w:rsidRPr="00461166" w:rsidRDefault="00AA2BE3" w:rsidP="00AA2BE3">
      <w:pPr>
        <w:ind w:right="4109" w:firstLine="3686"/>
        <w:rPr>
          <w:color w:val="auto"/>
          <w:sz w:val="28"/>
        </w:rPr>
      </w:pPr>
    </w:p>
    <w:p w:rsidR="00AA2BE3" w:rsidRPr="00461166" w:rsidRDefault="00AA2BE3" w:rsidP="00AA2BE3">
      <w:pPr>
        <w:ind w:right="4109" w:firstLine="3686"/>
        <w:rPr>
          <w:color w:val="auto"/>
          <w:sz w:val="28"/>
        </w:rPr>
      </w:pPr>
    </w:p>
    <w:p w:rsidR="004A2556" w:rsidRPr="00461166" w:rsidRDefault="00AA2BE3" w:rsidP="00AA2BE3">
      <w:pPr>
        <w:ind w:right="4109" w:firstLine="3686"/>
        <w:rPr>
          <w:color w:val="auto"/>
        </w:rPr>
      </w:pPr>
      <w:r w:rsidRPr="00461166">
        <w:rPr>
          <w:color w:val="auto"/>
          <w:sz w:val="28"/>
        </w:rPr>
        <w:br w:type="textWrapping" w:clear="all"/>
      </w:r>
    </w:p>
    <w:p w:rsidR="004A2556" w:rsidRPr="00461166" w:rsidRDefault="004A2556" w:rsidP="004A2556">
      <w:pPr>
        <w:pStyle w:val="affff"/>
        <w:rPr>
          <w:color w:val="auto"/>
        </w:rPr>
      </w:pPr>
      <w:r w:rsidRPr="00461166">
        <w:rPr>
          <w:color w:val="auto"/>
        </w:rPr>
        <w:t>ПРАВИТЕЛЬСТВО ЧУКОТСКОГО АВТОНОМНОГО ОКРУГА</w:t>
      </w:r>
    </w:p>
    <w:p w:rsidR="004A2556" w:rsidRPr="00461166" w:rsidRDefault="004A2556" w:rsidP="004A2556">
      <w:pPr>
        <w:ind w:left="709"/>
        <w:rPr>
          <w:color w:val="auto"/>
        </w:rPr>
      </w:pPr>
    </w:p>
    <w:p w:rsidR="004A2556" w:rsidRPr="00461166" w:rsidRDefault="004A2556" w:rsidP="004A2556">
      <w:pPr>
        <w:pStyle w:val="12"/>
        <w:rPr>
          <w:color w:val="auto"/>
          <w:spacing w:val="60"/>
          <w:position w:val="6"/>
          <w:sz w:val="32"/>
        </w:rPr>
      </w:pPr>
      <w:r w:rsidRPr="00461166">
        <w:rPr>
          <w:color w:val="auto"/>
          <w:spacing w:val="60"/>
          <w:position w:val="6"/>
          <w:sz w:val="32"/>
        </w:rPr>
        <w:t>ПОСТАНОВЛЕНИЕ</w:t>
      </w:r>
    </w:p>
    <w:p w:rsidR="004A2556" w:rsidRPr="00461166" w:rsidRDefault="004A2556" w:rsidP="004A2556">
      <w:pPr>
        <w:rPr>
          <w:color w:val="auto"/>
        </w:rPr>
      </w:pPr>
    </w:p>
    <w:p w:rsidR="004A2556" w:rsidRPr="00461166" w:rsidRDefault="004A2556" w:rsidP="004A2556">
      <w:pPr>
        <w:rPr>
          <w:color w:val="auto"/>
        </w:rPr>
      </w:pPr>
    </w:p>
    <w:tbl>
      <w:tblPr>
        <w:tblW w:w="9888" w:type="dxa"/>
        <w:tblLayout w:type="fixed"/>
        <w:tblLook w:val="04A0" w:firstRow="1" w:lastRow="0" w:firstColumn="1" w:lastColumn="0" w:noHBand="0" w:noVBand="1"/>
      </w:tblPr>
      <w:tblGrid>
        <w:gridCol w:w="534"/>
        <w:gridCol w:w="2976"/>
        <w:gridCol w:w="885"/>
        <w:gridCol w:w="1275"/>
        <w:gridCol w:w="4218"/>
      </w:tblGrid>
      <w:tr w:rsidR="004A2556" w:rsidRPr="00461166" w:rsidTr="002413EF">
        <w:tc>
          <w:tcPr>
            <w:tcW w:w="534" w:type="dxa"/>
            <w:hideMark/>
          </w:tcPr>
          <w:p w:rsidR="004A2556" w:rsidRPr="00461166" w:rsidRDefault="004A2556">
            <w:pPr>
              <w:pStyle w:val="affb"/>
              <w:tabs>
                <w:tab w:val="left" w:pos="708"/>
              </w:tabs>
              <w:rPr>
                <w:color w:val="auto"/>
                <w:sz w:val="28"/>
              </w:rPr>
            </w:pPr>
            <w:r w:rsidRPr="00461166">
              <w:rPr>
                <w:color w:val="auto"/>
                <w:sz w:val="28"/>
              </w:rPr>
              <w:t>от</w:t>
            </w:r>
          </w:p>
        </w:tc>
        <w:tc>
          <w:tcPr>
            <w:tcW w:w="2976" w:type="dxa"/>
            <w:tcBorders>
              <w:top w:val="nil"/>
              <w:left w:val="nil"/>
              <w:bottom w:val="single" w:sz="4" w:space="0" w:color="000000"/>
              <w:right w:val="nil"/>
            </w:tcBorders>
          </w:tcPr>
          <w:p w:rsidR="004A2556" w:rsidRPr="002413EF" w:rsidRDefault="002413EF">
            <w:pPr>
              <w:pStyle w:val="affb"/>
              <w:tabs>
                <w:tab w:val="left" w:pos="708"/>
              </w:tabs>
              <w:jc w:val="center"/>
              <w:rPr>
                <w:color w:val="auto"/>
                <w:sz w:val="28"/>
              </w:rPr>
            </w:pPr>
            <w:r>
              <w:rPr>
                <w:color w:val="auto"/>
                <w:sz w:val="28"/>
              </w:rPr>
              <w:t>8 мая 2026 года</w:t>
            </w:r>
          </w:p>
        </w:tc>
        <w:tc>
          <w:tcPr>
            <w:tcW w:w="885" w:type="dxa"/>
            <w:hideMark/>
          </w:tcPr>
          <w:p w:rsidR="004A2556" w:rsidRPr="00461166" w:rsidRDefault="004A2556">
            <w:pPr>
              <w:pStyle w:val="affb"/>
              <w:tabs>
                <w:tab w:val="left" w:pos="708"/>
              </w:tabs>
              <w:jc w:val="right"/>
              <w:rPr>
                <w:color w:val="auto"/>
                <w:sz w:val="28"/>
              </w:rPr>
            </w:pPr>
            <w:r w:rsidRPr="00461166">
              <w:rPr>
                <w:color w:val="auto"/>
                <w:sz w:val="28"/>
              </w:rPr>
              <w:t>№</w:t>
            </w:r>
          </w:p>
        </w:tc>
        <w:tc>
          <w:tcPr>
            <w:tcW w:w="1275" w:type="dxa"/>
            <w:tcBorders>
              <w:top w:val="nil"/>
              <w:left w:val="nil"/>
              <w:bottom w:val="single" w:sz="4" w:space="0" w:color="000000"/>
              <w:right w:val="nil"/>
            </w:tcBorders>
          </w:tcPr>
          <w:p w:rsidR="004A2556" w:rsidRPr="00461166" w:rsidRDefault="002413EF">
            <w:pPr>
              <w:pStyle w:val="affb"/>
              <w:tabs>
                <w:tab w:val="left" w:pos="708"/>
              </w:tabs>
              <w:jc w:val="center"/>
              <w:rPr>
                <w:color w:val="auto"/>
                <w:sz w:val="28"/>
              </w:rPr>
            </w:pPr>
            <w:r>
              <w:rPr>
                <w:color w:val="auto"/>
                <w:sz w:val="28"/>
              </w:rPr>
              <w:t>143</w:t>
            </w:r>
          </w:p>
        </w:tc>
        <w:tc>
          <w:tcPr>
            <w:tcW w:w="4218" w:type="dxa"/>
            <w:hideMark/>
          </w:tcPr>
          <w:p w:rsidR="004A2556" w:rsidRPr="00461166" w:rsidRDefault="004A2556">
            <w:pPr>
              <w:pStyle w:val="affb"/>
              <w:tabs>
                <w:tab w:val="left" w:pos="708"/>
              </w:tabs>
              <w:ind w:right="-143"/>
              <w:jc w:val="center"/>
              <w:rPr>
                <w:color w:val="auto"/>
                <w:sz w:val="28"/>
              </w:rPr>
            </w:pPr>
            <w:r w:rsidRPr="00461166">
              <w:rPr>
                <w:color w:val="auto"/>
                <w:sz w:val="28"/>
              </w:rPr>
              <w:t xml:space="preserve">                          г. Анадырь</w:t>
            </w:r>
          </w:p>
        </w:tc>
      </w:tr>
    </w:tbl>
    <w:p w:rsidR="004A2556" w:rsidRPr="00461166" w:rsidRDefault="004A2556" w:rsidP="004A2556">
      <w:pPr>
        <w:pStyle w:val="3"/>
        <w:jc w:val="center"/>
        <w:rPr>
          <w:color w:val="auto"/>
          <w:szCs w:val="28"/>
        </w:rPr>
      </w:pPr>
    </w:p>
    <w:p w:rsidR="004A2556" w:rsidRPr="00461166" w:rsidRDefault="004A2556" w:rsidP="004A2556">
      <w:pPr>
        <w:jc w:val="both"/>
        <w:rPr>
          <w:color w:val="auto"/>
          <w:sz w:val="28"/>
          <w:szCs w:val="28"/>
        </w:rPr>
      </w:pPr>
    </w:p>
    <w:tbl>
      <w:tblPr>
        <w:tblW w:w="9747" w:type="dxa"/>
        <w:tblLook w:val="01E0" w:firstRow="1" w:lastRow="1" w:firstColumn="1" w:lastColumn="1" w:noHBand="0" w:noVBand="0"/>
      </w:tblPr>
      <w:tblGrid>
        <w:gridCol w:w="9747"/>
      </w:tblGrid>
      <w:tr w:rsidR="004A2556" w:rsidRPr="00461166" w:rsidTr="004A2556">
        <w:tc>
          <w:tcPr>
            <w:tcW w:w="9747" w:type="dxa"/>
            <w:hideMark/>
          </w:tcPr>
          <w:p w:rsidR="004A2556" w:rsidRPr="00461166" w:rsidRDefault="004A2556">
            <w:pPr>
              <w:tabs>
                <w:tab w:val="center" w:pos="4153"/>
                <w:tab w:val="left" w:pos="4962"/>
                <w:tab w:val="right" w:pos="8306"/>
              </w:tabs>
              <w:ind w:right="34"/>
              <w:jc w:val="center"/>
              <w:rPr>
                <w:b/>
                <w:bCs/>
                <w:color w:val="auto"/>
                <w:sz w:val="28"/>
                <w:szCs w:val="28"/>
              </w:rPr>
            </w:pPr>
            <w:r w:rsidRPr="00461166">
              <w:rPr>
                <w:b/>
                <w:bCs/>
                <w:color w:val="auto"/>
                <w:sz w:val="28"/>
                <w:szCs w:val="28"/>
              </w:rPr>
              <w:t>О внесении изменени</w:t>
            </w:r>
            <w:r w:rsidR="000B7548" w:rsidRPr="00461166">
              <w:rPr>
                <w:b/>
                <w:bCs/>
                <w:color w:val="auto"/>
                <w:sz w:val="28"/>
                <w:szCs w:val="28"/>
              </w:rPr>
              <w:t>я</w:t>
            </w:r>
            <w:r w:rsidRPr="00461166">
              <w:rPr>
                <w:b/>
                <w:bCs/>
                <w:color w:val="auto"/>
                <w:sz w:val="28"/>
                <w:szCs w:val="28"/>
              </w:rPr>
              <w:t xml:space="preserve"> в Постановление Правительства </w:t>
            </w:r>
          </w:p>
          <w:p w:rsidR="004A2556" w:rsidRPr="00461166" w:rsidRDefault="004A2556">
            <w:pPr>
              <w:jc w:val="center"/>
              <w:rPr>
                <w:b/>
                <w:color w:val="auto"/>
                <w:szCs w:val="28"/>
              </w:rPr>
            </w:pPr>
            <w:r w:rsidRPr="00461166">
              <w:rPr>
                <w:b/>
                <w:bCs/>
                <w:color w:val="auto"/>
                <w:sz w:val="28"/>
                <w:szCs w:val="28"/>
              </w:rPr>
              <w:t>Чукотского автономного округа от 26 декабря 2025 года № 679</w:t>
            </w:r>
          </w:p>
        </w:tc>
      </w:tr>
    </w:tbl>
    <w:p w:rsidR="004A2556" w:rsidRPr="00461166" w:rsidRDefault="004A2556" w:rsidP="004A2556">
      <w:pPr>
        <w:rPr>
          <w:color w:val="auto"/>
          <w:sz w:val="28"/>
          <w:szCs w:val="28"/>
        </w:rPr>
      </w:pPr>
    </w:p>
    <w:p w:rsidR="001728C6" w:rsidRPr="00461166" w:rsidRDefault="001728C6" w:rsidP="004A2556">
      <w:pPr>
        <w:rPr>
          <w:color w:val="auto"/>
          <w:sz w:val="28"/>
          <w:szCs w:val="28"/>
        </w:rPr>
      </w:pPr>
    </w:p>
    <w:p w:rsidR="004A2556" w:rsidRPr="00461166" w:rsidRDefault="004A2556" w:rsidP="004A2556">
      <w:pPr>
        <w:ind w:firstLine="720"/>
        <w:jc w:val="both"/>
        <w:rPr>
          <w:b/>
          <w:color w:val="auto"/>
          <w:spacing w:val="60"/>
          <w:sz w:val="28"/>
          <w:szCs w:val="28"/>
        </w:rPr>
      </w:pPr>
      <w:r w:rsidRPr="00461166">
        <w:rPr>
          <w:color w:val="auto"/>
          <w:sz w:val="28"/>
          <w:szCs w:val="28"/>
        </w:rPr>
        <w:t xml:space="preserve">В целях уточнения отдельных положений </w:t>
      </w:r>
      <w:r w:rsidR="00B266FA" w:rsidRPr="00461166">
        <w:rPr>
          <w:color w:val="auto"/>
          <w:sz w:val="28"/>
          <w:szCs w:val="28"/>
        </w:rPr>
        <w:t xml:space="preserve">нормативного </w:t>
      </w:r>
      <w:r w:rsidRPr="00461166">
        <w:rPr>
          <w:color w:val="auto"/>
          <w:sz w:val="28"/>
          <w:szCs w:val="28"/>
        </w:rPr>
        <w:t>правового акт</w:t>
      </w:r>
      <w:r w:rsidR="00B266FA" w:rsidRPr="00461166">
        <w:rPr>
          <w:color w:val="auto"/>
          <w:sz w:val="28"/>
          <w:szCs w:val="28"/>
        </w:rPr>
        <w:t>а Чукотского автономного округа</w:t>
      </w:r>
      <w:r w:rsidR="00A8685B" w:rsidRPr="00461166">
        <w:rPr>
          <w:color w:val="auto"/>
          <w:sz w:val="28"/>
          <w:szCs w:val="28"/>
        </w:rPr>
        <w:t>, Правительство Чукотского автономного округа</w:t>
      </w:r>
    </w:p>
    <w:p w:rsidR="004A2556" w:rsidRPr="00461166" w:rsidRDefault="004A2556" w:rsidP="004A2556">
      <w:pPr>
        <w:jc w:val="both"/>
        <w:rPr>
          <w:color w:val="auto"/>
          <w:spacing w:val="60"/>
          <w:sz w:val="28"/>
          <w:szCs w:val="28"/>
        </w:rPr>
      </w:pPr>
    </w:p>
    <w:p w:rsidR="004A2556" w:rsidRPr="00461166" w:rsidRDefault="004A2556" w:rsidP="004A2556">
      <w:pPr>
        <w:jc w:val="both"/>
        <w:rPr>
          <w:color w:val="auto"/>
          <w:spacing w:val="60"/>
          <w:sz w:val="28"/>
          <w:szCs w:val="28"/>
        </w:rPr>
      </w:pPr>
      <w:r w:rsidRPr="00461166">
        <w:rPr>
          <w:b/>
          <w:color w:val="auto"/>
          <w:spacing w:val="60"/>
          <w:sz w:val="28"/>
          <w:szCs w:val="28"/>
        </w:rPr>
        <w:t>ПОСТАНОВЛЯЕТ:</w:t>
      </w:r>
    </w:p>
    <w:p w:rsidR="004A2556" w:rsidRPr="00461166" w:rsidRDefault="004A2556" w:rsidP="004A2556">
      <w:pPr>
        <w:pStyle w:val="21"/>
        <w:rPr>
          <w:color w:val="auto"/>
          <w:szCs w:val="28"/>
        </w:rPr>
      </w:pPr>
    </w:p>
    <w:p w:rsidR="004A2556" w:rsidRPr="00461166" w:rsidRDefault="004A2556" w:rsidP="004A2556">
      <w:pPr>
        <w:ind w:firstLine="720"/>
        <w:jc w:val="both"/>
        <w:rPr>
          <w:color w:val="auto"/>
          <w:sz w:val="28"/>
          <w:szCs w:val="28"/>
        </w:rPr>
      </w:pPr>
      <w:r w:rsidRPr="00461166">
        <w:rPr>
          <w:color w:val="auto"/>
          <w:sz w:val="28"/>
          <w:szCs w:val="28"/>
        </w:rPr>
        <w:t>1. Внести в Постановление Правительства Чукотского автономного округа от 26 декабря 2025 года № 679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 в Чукотском автономном округе» следующ</w:t>
      </w:r>
      <w:r w:rsidR="000B7548" w:rsidRPr="00461166">
        <w:rPr>
          <w:color w:val="auto"/>
          <w:sz w:val="28"/>
          <w:szCs w:val="28"/>
        </w:rPr>
        <w:t>е</w:t>
      </w:r>
      <w:r w:rsidRPr="00461166">
        <w:rPr>
          <w:color w:val="auto"/>
          <w:sz w:val="28"/>
          <w:szCs w:val="28"/>
        </w:rPr>
        <w:t>е изменени</w:t>
      </w:r>
      <w:r w:rsidR="000B7548" w:rsidRPr="00461166">
        <w:rPr>
          <w:color w:val="auto"/>
          <w:sz w:val="28"/>
          <w:szCs w:val="28"/>
        </w:rPr>
        <w:t>е</w:t>
      </w:r>
      <w:r w:rsidRPr="00461166">
        <w:rPr>
          <w:color w:val="auto"/>
          <w:sz w:val="28"/>
          <w:szCs w:val="28"/>
        </w:rPr>
        <w:t>:</w:t>
      </w:r>
    </w:p>
    <w:p w:rsidR="004A2556" w:rsidRPr="00461166" w:rsidRDefault="000B7548" w:rsidP="004A2556">
      <w:pPr>
        <w:ind w:firstLine="720"/>
        <w:jc w:val="both"/>
        <w:rPr>
          <w:color w:val="auto"/>
          <w:sz w:val="28"/>
          <w:szCs w:val="28"/>
        </w:rPr>
      </w:pPr>
      <w:r w:rsidRPr="00461166">
        <w:rPr>
          <w:color w:val="auto"/>
          <w:sz w:val="28"/>
          <w:szCs w:val="28"/>
        </w:rPr>
        <w:t>приложение изложить в редакции</w:t>
      </w:r>
      <w:r w:rsidR="004A2556" w:rsidRPr="00461166">
        <w:rPr>
          <w:color w:val="auto"/>
          <w:sz w:val="28"/>
          <w:szCs w:val="28"/>
        </w:rPr>
        <w:t xml:space="preserve"> согласно </w:t>
      </w:r>
      <w:proofErr w:type="gramStart"/>
      <w:r w:rsidR="004A2556" w:rsidRPr="00461166">
        <w:rPr>
          <w:color w:val="auto"/>
          <w:sz w:val="28"/>
          <w:szCs w:val="28"/>
        </w:rPr>
        <w:t>приложению</w:t>
      </w:r>
      <w:proofErr w:type="gramEnd"/>
      <w:r w:rsidR="004A2556" w:rsidRPr="00461166">
        <w:rPr>
          <w:color w:val="auto"/>
          <w:sz w:val="28"/>
          <w:szCs w:val="28"/>
        </w:rPr>
        <w:t xml:space="preserve"> к настоящему постановлению.</w:t>
      </w:r>
    </w:p>
    <w:p w:rsidR="004A2556" w:rsidRPr="00461166" w:rsidRDefault="004A2556" w:rsidP="004A2556">
      <w:pPr>
        <w:ind w:firstLine="720"/>
        <w:jc w:val="both"/>
        <w:rPr>
          <w:color w:val="auto"/>
          <w:sz w:val="28"/>
        </w:rPr>
      </w:pPr>
      <w:r w:rsidRPr="00461166">
        <w:rPr>
          <w:color w:val="auto"/>
          <w:sz w:val="28"/>
          <w:szCs w:val="28"/>
        </w:rPr>
        <w:t>2. Контроль за исполнением настоящего постановления возложить на Департамент здравоохранения Чукотского автономного округа (Фадеев П.А.) и Чукотский территориальный фонд обязательного медицинского страхования (Рискин Е.В.).</w:t>
      </w:r>
    </w:p>
    <w:p w:rsidR="004A2556" w:rsidRPr="00461166" w:rsidRDefault="004A2556" w:rsidP="004A2556">
      <w:pPr>
        <w:jc w:val="both"/>
        <w:rPr>
          <w:color w:val="auto"/>
          <w:sz w:val="28"/>
        </w:rPr>
      </w:pPr>
    </w:p>
    <w:p w:rsidR="004A2556" w:rsidRPr="00461166" w:rsidRDefault="004A2556" w:rsidP="004A2556">
      <w:pPr>
        <w:jc w:val="both"/>
        <w:rPr>
          <w:color w:val="auto"/>
          <w:sz w:val="28"/>
        </w:rPr>
      </w:pPr>
    </w:p>
    <w:p w:rsidR="004A2556" w:rsidRPr="00461166" w:rsidRDefault="004A2556" w:rsidP="004A2556">
      <w:pPr>
        <w:jc w:val="both"/>
        <w:rPr>
          <w:color w:val="auto"/>
          <w:sz w:val="28"/>
        </w:rPr>
      </w:pPr>
    </w:p>
    <w:tbl>
      <w:tblPr>
        <w:tblW w:w="0" w:type="auto"/>
        <w:tblLayout w:type="fixed"/>
        <w:tblLook w:val="04A0" w:firstRow="1" w:lastRow="0" w:firstColumn="1" w:lastColumn="0" w:noHBand="0" w:noVBand="1"/>
      </w:tblPr>
      <w:tblGrid>
        <w:gridCol w:w="5068"/>
        <w:gridCol w:w="4538"/>
      </w:tblGrid>
      <w:tr w:rsidR="004A2556" w:rsidRPr="00461166" w:rsidTr="004A2556">
        <w:tc>
          <w:tcPr>
            <w:tcW w:w="5068" w:type="dxa"/>
            <w:hideMark/>
          </w:tcPr>
          <w:p w:rsidR="004A2556" w:rsidRPr="00461166" w:rsidRDefault="004A2556">
            <w:pPr>
              <w:ind w:left="-105"/>
              <w:jc w:val="both"/>
              <w:rPr>
                <w:color w:val="auto"/>
                <w:sz w:val="28"/>
              </w:rPr>
            </w:pPr>
            <w:r w:rsidRPr="00461166">
              <w:rPr>
                <w:color w:val="auto"/>
                <w:sz w:val="28"/>
              </w:rPr>
              <w:t xml:space="preserve">Губернатор </w:t>
            </w:r>
          </w:p>
          <w:p w:rsidR="004A2556" w:rsidRPr="00461166" w:rsidRDefault="004A2556">
            <w:pPr>
              <w:ind w:left="-105"/>
              <w:jc w:val="both"/>
              <w:rPr>
                <w:color w:val="auto"/>
                <w:sz w:val="28"/>
              </w:rPr>
            </w:pPr>
            <w:r w:rsidRPr="00461166">
              <w:rPr>
                <w:color w:val="auto"/>
                <w:sz w:val="28"/>
              </w:rPr>
              <w:t>Чукотского автономного округа</w:t>
            </w:r>
          </w:p>
        </w:tc>
        <w:tc>
          <w:tcPr>
            <w:tcW w:w="4538" w:type="dxa"/>
            <w:hideMark/>
          </w:tcPr>
          <w:p w:rsidR="004A2556" w:rsidRPr="00461166" w:rsidRDefault="004A2556">
            <w:pPr>
              <w:jc w:val="right"/>
              <w:rPr>
                <w:color w:val="auto"/>
                <w:sz w:val="28"/>
              </w:rPr>
            </w:pPr>
            <w:r w:rsidRPr="00461166">
              <w:rPr>
                <w:color w:val="auto"/>
                <w:sz w:val="28"/>
              </w:rPr>
              <w:t xml:space="preserve">                                  </w:t>
            </w:r>
          </w:p>
          <w:p w:rsidR="004A2556" w:rsidRPr="00461166" w:rsidRDefault="004A2556">
            <w:pPr>
              <w:ind w:right="-570"/>
              <w:jc w:val="center"/>
              <w:rPr>
                <w:color w:val="auto"/>
                <w:sz w:val="28"/>
              </w:rPr>
            </w:pPr>
            <w:r w:rsidRPr="00461166">
              <w:rPr>
                <w:color w:val="auto"/>
                <w:sz w:val="28"/>
              </w:rPr>
              <w:t xml:space="preserve">       </w:t>
            </w:r>
            <w:r w:rsidR="001728C6" w:rsidRPr="00461166">
              <w:rPr>
                <w:color w:val="auto"/>
                <w:sz w:val="28"/>
              </w:rPr>
              <w:t xml:space="preserve">                       В.Г. Кузнецов</w:t>
            </w:r>
          </w:p>
        </w:tc>
      </w:tr>
    </w:tbl>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p w:rsidR="00396652" w:rsidRPr="00461166" w:rsidRDefault="00396652" w:rsidP="0012616B">
      <w:pPr>
        <w:rPr>
          <w:color w:val="auto"/>
          <w:sz w:val="28"/>
          <w:szCs w:val="28"/>
        </w:rPr>
      </w:pPr>
    </w:p>
    <w:p w:rsidR="0012616B" w:rsidRPr="00461166" w:rsidRDefault="0012616B" w:rsidP="0012616B">
      <w:pPr>
        <w:rPr>
          <w:color w:val="auto"/>
          <w:sz w:val="28"/>
          <w:szCs w:val="28"/>
        </w:rPr>
      </w:pPr>
    </w:p>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p w:rsidR="0012616B" w:rsidRPr="00461166" w:rsidRDefault="0012616B" w:rsidP="0012616B">
      <w:pPr>
        <w:rPr>
          <w:color w:val="auto"/>
        </w:rPr>
      </w:pPr>
    </w:p>
    <w:tbl>
      <w:tblPr>
        <w:tblW w:w="0" w:type="auto"/>
        <w:tblInd w:w="5387" w:type="dxa"/>
        <w:tblLook w:val="04A0" w:firstRow="1" w:lastRow="0" w:firstColumn="1" w:lastColumn="0" w:noHBand="0" w:noVBand="1"/>
      </w:tblPr>
      <w:tblGrid>
        <w:gridCol w:w="3967"/>
      </w:tblGrid>
      <w:tr w:rsidR="00AA2BE3" w:rsidRPr="00461166" w:rsidTr="002413EF">
        <w:trPr>
          <w:trHeight w:val="1246"/>
        </w:trPr>
        <w:tc>
          <w:tcPr>
            <w:tcW w:w="3967" w:type="dxa"/>
            <w:shd w:val="clear" w:color="auto" w:fill="auto"/>
          </w:tcPr>
          <w:p w:rsidR="00881166" w:rsidRPr="00461166" w:rsidRDefault="00881166" w:rsidP="000B7548">
            <w:pPr>
              <w:pStyle w:val="2"/>
              <w:ind w:left="-110"/>
              <w:jc w:val="center"/>
              <w:rPr>
                <w:color w:val="auto"/>
                <w:sz w:val="24"/>
                <w:szCs w:val="24"/>
              </w:rPr>
            </w:pPr>
            <w:r w:rsidRPr="00461166">
              <w:rPr>
                <w:color w:val="auto"/>
                <w:sz w:val="24"/>
                <w:szCs w:val="24"/>
              </w:rPr>
              <w:t>Приложение</w:t>
            </w:r>
          </w:p>
          <w:p w:rsidR="00881166" w:rsidRPr="00461166" w:rsidRDefault="00881166" w:rsidP="00013C65">
            <w:pPr>
              <w:pStyle w:val="afffb"/>
              <w:tabs>
                <w:tab w:val="left" w:pos="5348"/>
              </w:tabs>
              <w:ind w:firstLine="0"/>
              <w:jc w:val="center"/>
              <w:rPr>
                <w:color w:val="auto"/>
                <w:sz w:val="24"/>
                <w:szCs w:val="24"/>
              </w:rPr>
            </w:pPr>
            <w:r w:rsidRPr="00461166">
              <w:rPr>
                <w:color w:val="auto"/>
                <w:sz w:val="24"/>
                <w:szCs w:val="24"/>
              </w:rPr>
              <w:t>к Постановлению Правительства</w:t>
            </w:r>
          </w:p>
          <w:p w:rsidR="00881166" w:rsidRPr="00461166" w:rsidRDefault="00881166" w:rsidP="00013C65">
            <w:pPr>
              <w:pStyle w:val="afffb"/>
              <w:tabs>
                <w:tab w:val="left" w:pos="5348"/>
              </w:tabs>
              <w:ind w:firstLine="0"/>
              <w:jc w:val="center"/>
              <w:rPr>
                <w:color w:val="auto"/>
                <w:sz w:val="24"/>
                <w:szCs w:val="24"/>
              </w:rPr>
            </w:pPr>
            <w:r w:rsidRPr="00461166">
              <w:rPr>
                <w:color w:val="auto"/>
                <w:sz w:val="24"/>
                <w:szCs w:val="24"/>
              </w:rPr>
              <w:t>Чукотского автономного округа</w:t>
            </w:r>
          </w:p>
          <w:p w:rsidR="00881166" w:rsidRPr="00461166" w:rsidRDefault="002413EF" w:rsidP="00013C65">
            <w:pPr>
              <w:pStyle w:val="afffb"/>
              <w:tabs>
                <w:tab w:val="left" w:pos="5348"/>
              </w:tabs>
              <w:ind w:firstLine="0"/>
              <w:jc w:val="center"/>
              <w:rPr>
                <w:color w:val="auto"/>
              </w:rPr>
            </w:pPr>
            <w:r>
              <w:rPr>
                <w:color w:val="auto"/>
                <w:sz w:val="24"/>
                <w:szCs w:val="24"/>
              </w:rPr>
              <w:t>от 8 мая 2026 года № 143</w:t>
            </w:r>
            <w:r w:rsidR="00881166" w:rsidRPr="00461166">
              <w:rPr>
                <w:color w:val="auto"/>
                <w:sz w:val="32"/>
                <w:szCs w:val="28"/>
              </w:rPr>
              <w:t xml:space="preserve">                            </w:t>
            </w:r>
            <w:r w:rsidR="00881166" w:rsidRPr="00461166">
              <w:rPr>
                <w:color w:val="auto"/>
                <w:sz w:val="28"/>
                <w:szCs w:val="24"/>
              </w:rPr>
              <w:t xml:space="preserve"> </w:t>
            </w:r>
          </w:p>
        </w:tc>
      </w:tr>
    </w:tbl>
    <w:tbl>
      <w:tblPr>
        <w:tblStyle w:val="affffffff8"/>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4A2556" w:rsidRPr="00461166" w:rsidTr="004A2556">
        <w:tc>
          <w:tcPr>
            <w:tcW w:w="3962" w:type="dxa"/>
          </w:tcPr>
          <w:p w:rsidR="004A2556" w:rsidRPr="00461166" w:rsidRDefault="00E152F4" w:rsidP="004A2556">
            <w:pPr>
              <w:pStyle w:val="2"/>
              <w:jc w:val="center"/>
              <w:rPr>
                <w:color w:val="auto"/>
                <w:sz w:val="24"/>
                <w:szCs w:val="24"/>
              </w:rPr>
            </w:pPr>
            <w:r w:rsidRPr="00461166">
              <w:rPr>
                <w:color w:val="auto"/>
                <w:sz w:val="24"/>
                <w:szCs w:val="24"/>
              </w:rPr>
              <w:t>«</w:t>
            </w:r>
            <w:r w:rsidR="004A2556" w:rsidRPr="00461166">
              <w:rPr>
                <w:color w:val="auto"/>
                <w:sz w:val="24"/>
                <w:szCs w:val="24"/>
              </w:rPr>
              <w:t>Приложение</w:t>
            </w:r>
          </w:p>
          <w:p w:rsidR="004A2556" w:rsidRPr="00461166" w:rsidRDefault="004A2556" w:rsidP="004A2556">
            <w:pPr>
              <w:pStyle w:val="afffb"/>
              <w:tabs>
                <w:tab w:val="left" w:pos="5348"/>
              </w:tabs>
              <w:ind w:firstLine="0"/>
              <w:jc w:val="center"/>
              <w:rPr>
                <w:color w:val="auto"/>
                <w:sz w:val="24"/>
                <w:szCs w:val="24"/>
              </w:rPr>
            </w:pPr>
            <w:r w:rsidRPr="00461166">
              <w:rPr>
                <w:color w:val="auto"/>
                <w:sz w:val="24"/>
                <w:szCs w:val="24"/>
              </w:rPr>
              <w:t>к Постановлению Правительства</w:t>
            </w:r>
          </w:p>
          <w:p w:rsidR="004A2556" w:rsidRPr="00461166" w:rsidRDefault="004A2556" w:rsidP="004A2556">
            <w:pPr>
              <w:pStyle w:val="afffb"/>
              <w:tabs>
                <w:tab w:val="left" w:pos="5348"/>
              </w:tabs>
              <w:ind w:firstLine="0"/>
              <w:jc w:val="center"/>
              <w:rPr>
                <w:color w:val="auto"/>
                <w:sz w:val="24"/>
                <w:szCs w:val="24"/>
              </w:rPr>
            </w:pPr>
            <w:r w:rsidRPr="00461166">
              <w:rPr>
                <w:color w:val="auto"/>
                <w:sz w:val="24"/>
                <w:szCs w:val="24"/>
              </w:rPr>
              <w:t>Чукотского автономного округа</w:t>
            </w:r>
          </w:p>
          <w:p w:rsidR="004A2556" w:rsidRPr="00461166" w:rsidRDefault="004A2556" w:rsidP="00557AD8">
            <w:pPr>
              <w:pStyle w:val="2"/>
              <w:tabs>
                <w:tab w:val="left" w:pos="5340"/>
                <w:tab w:val="right" w:pos="9354"/>
              </w:tabs>
              <w:jc w:val="center"/>
              <w:rPr>
                <w:color w:val="auto"/>
                <w:sz w:val="24"/>
                <w:szCs w:val="24"/>
              </w:rPr>
            </w:pPr>
            <w:r w:rsidRPr="00461166">
              <w:rPr>
                <w:color w:val="auto"/>
                <w:sz w:val="24"/>
                <w:szCs w:val="24"/>
              </w:rPr>
              <w:t>от 26 декабря 202</w:t>
            </w:r>
            <w:r w:rsidR="00557AD8" w:rsidRPr="00461166">
              <w:rPr>
                <w:color w:val="auto"/>
                <w:sz w:val="24"/>
                <w:szCs w:val="24"/>
              </w:rPr>
              <w:t>5</w:t>
            </w:r>
            <w:r w:rsidRPr="00461166">
              <w:rPr>
                <w:color w:val="auto"/>
                <w:sz w:val="24"/>
                <w:szCs w:val="24"/>
              </w:rPr>
              <w:t xml:space="preserve"> года № 679        </w:t>
            </w:r>
            <w:r w:rsidRPr="00461166">
              <w:rPr>
                <w:color w:val="auto"/>
                <w:sz w:val="32"/>
                <w:szCs w:val="28"/>
              </w:rPr>
              <w:t xml:space="preserve">                                   </w:t>
            </w:r>
            <w:r w:rsidRPr="00461166">
              <w:rPr>
                <w:color w:val="auto"/>
                <w:szCs w:val="24"/>
              </w:rPr>
              <w:t xml:space="preserve"> </w:t>
            </w:r>
          </w:p>
        </w:tc>
      </w:tr>
    </w:tbl>
    <w:p w:rsidR="00881166" w:rsidRPr="00461166" w:rsidRDefault="00881166" w:rsidP="004A2556">
      <w:pPr>
        <w:pStyle w:val="2"/>
        <w:tabs>
          <w:tab w:val="left" w:pos="5340"/>
          <w:tab w:val="right" w:pos="9354"/>
        </w:tabs>
        <w:jc w:val="center"/>
        <w:rPr>
          <w:color w:val="auto"/>
          <w:sz w:val="24"/>
          <w:szCs w:val="24"/>
        </w:rPr>
      </w:pPr>
    </w:p>
    <w:p w:rsidR="004A2556" w:rsidRPr="00461166" w:rsidRDefault="004A2556" w:rsidP="004A2556">
      <w:pPr>
        <w:rPr>
          <w:color w:val="auto"/>
        </w:rPr>
      </w:pPr>
    </w:p>
    <w:p w:rsidR="004A2556" w:rsidRPr="00461166" w:rsidRDefault="004A2556" w:rsidP="004A2556">
      <w:pPr>
        <w:rPr>
          <w:color w:val="auto"/>
        </w:rPr>
      </w:pPr>
    </w:p>
    <w:p w:rsidR="004A2556" w:rsidRPr="00461166" w:rsidRDefault="004A2556" w:rsidP="004A2556">
      <w:pPr>
        <w:rPr>
          <w:color w:val="auto"/>
        </w:rPr>
      </w:pPr>
    </w:p>
    <w:p w:rsidR="004A2556" w:rsidRPr="00461166" w:rsidRDefault="004A2556" w:rsidP="004A2556">
      <w:pPr>
        <w:rPr>
          <w:color w:val="auto"/>
        </w:rPr>
      </w:pPr>
    </w:p>
    <w:p w:rsidR="004A2556" w:rsidRPr="00461166" w:rsidRDefault="004A2556" w:rsidP="004A2556">
      <w:pPr>
        <w:rPr>
          <w:color w:val="auto"/>
        </w:rPr>
      </w:pPr>
    </w:p>
    <w:p w:rsidR="004A2556" w:rsidRPr="00461166" w:rsidRDefault="004A2556" w:rsidP="004A2556">
      <w:pPr>
        <w:rPr>
          <w:color w:val="auto"/>
        </w:rPr>
      </w:pPr>
    </w:p>
    <w:p w:rsidR="00881166" w:rsidRPr="00461166" w:rsidRDefault="00881166" w:rsidP="00AF506E">
      <w:pPr>
        <w:jc w:val="center"/>
        <w:rPr>
          <w:b/>
          <w:color w:val="auto"/>
          <w:sz w:val="28"/>
        </w:rPr>
      </w:pPr>
    </w:p>
    <w:p w:rsidR="00881166" w:rsidRPr="00461166" w:rsidRDefault="00881166" w:rsidP="00881166">
      <w:pPr>
        <w:pStyle w:val="afffb"/>
        <w:tabs>
          <w:tab w:val="left" w:pos="5348"/>
        </w:tabs>
        <w:ind w:firstLine="0"/>
        <w:jc w:val="center"/>
        <w:rPr>
          <w:color w:val="auto"/>
          <w:spacing w:val="20"/>
        </w:rPr>
      </w:pPr>
      <w:r w:rsidRPr="00461166">
        <w:rPr>
          <w:b/>
          <w:bCs/>
          <w:color w:val="auto"/>
          <w:spacing w:val="20"/>
          <w:sz w:val="28"/>
          <w:szCs w:val="28"/>
        </w:rPr>
        <w:t>ТЕРРИТОРИАЛЬНАЯ ПРОГРАММА</w:t>
      </w:r>
    </w:p>
    <w:p w:rsidR="00881166" w:rsidRPr="00461166" w:rsidRDefault="00881166" w:rsidP="00881166">
      <w:pPr>
        <w:pStyle w:val="afffb"/>
        <w:tabs>
          <w:tab w:val="left" w:pos="5348"/>
        </w:tabs>
        <w:ind w:firstLine="0"/>
        <w:jc w:val="center"/>
        <w:rPr>
          <w:color w:val="auto"/>
        </w:rPr>
      </w:pPr>
      <w:r w:rsidRPr="00461166">
        <w:rPr>
          <w:b/>
          <w:bCs/>
          <w:color w:val="auto"/>
          <w:sz w:val="28"/>
          <w:szCs w:val="28"/>
        </w:rPr>
        <w:t>государственных гарантий бесплатного оказания гражданам медицинской помощи на 2026 год и на плановый период 2027 и 2028 годов в Чукотском автономном округе</w:t>
      </w: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
          <w:bCs/>
          <w:color w:val="auto"/>
          <w:sz w:val="28"/>
          <w:szCs w:val="28"/>
        </w:rPr>
      </w:pPr>
    </w:p>
    <w:p w:rsidR="00881166" w:rsidRPr="00461166" w:rsidRDefault="00881166" w:rsidP="00881166">
      <w:pPr>
        <w:pStyle w:val="afffb"/>
        <w:tabs>
          <w:tab w:val="left" w:pos="5348"/>
        </w:tabs>
        <w:ind w:firstLine="0"/>
        <w:jc w:val="center"/>
        <w:rPr>
          <w:bCs/>
          <w:color w:val="auto"/>
          <w:sz w:val="24"/>
          <w:szCs w:val="24"/>
        </w:rPr>
      </w:pPr>
    </w:p>
    <w:p w:rsidR="00881166" w:rsidRPr="00461166" w:rsidRDefault="00881166" w:rsidP="00881166">
      <w:pPr>
        <w:pStyle w:val="afffb"/>
        <w:tabs>
          <w:tab w:val="left" w:pos="5348"/>
        </w:tabs>
        <w:ind w:firstLine="0"/>
        <w:jc w:val="center"/>
        <w:rPr>
          <w:bCs/>
          <w:color w:val="auto"/>
          <w:sz w:val="28"/>
          <w:szCs w:val="28"/>
        </w:rPr>
      </w:pPr>
    </w:p>
    <w:p w:rsidR="00881166" w:rsidRPr="00461166" w:rsidRDefault="00881166" w:rsidP="00881166">
      <w:pPr>
        <w:pStyle w:val="afffb"/>
        <w:tabs>
          <w:tab w:val="left" w:pos="5348"/>
        </w:tabs>
        <w:ind w:firstLine="0"/>
        <w:jc w:val="center"/>
        <w:rPr>
          <w:color w:val="auto"/>
          <w:sz w:val="28"/>
          <w:szCs w:val="28"/>
        </w:rPr>
      </w:pPr>
      <w:r w:rsidRPr="00461166">
        <w:rPr>
          <w:bCs/>
          <w:color w:val="auto"/>
          <w:sz w:val="28"/>
          <w:szCs w:val="28"/>
        </w:rPr>
        <w:t>г. Анадырь</w:t>
      </w:r>
    </w:p>
    <w:p w:rsidR="00881166" w:rsidRPr="00461166" w:rsidRDefault="00AA2BE3" w:rsidP="00881166">
      <w:pPr>
        <w:pStyle w:val="afffb"/>
        <w:tabs>
          <w:tab w:val="left" w:pos="5348"/>
        </w:tabs>
        <w:ind w:firstLine="0"/>
        <w:jc w:val="center"/>
        <w:rPr>
          <w:bCs/>
          <w:color w:val="auto"/>
          <w:sz w:val="28"/>
          <w:szCs w:val="28"/>
        </w:rPr>
      </w:pPr>
      <w:r w:rsidRPr="00461166">
        <w:rPr>
          <w:bCs/>
          <w:color w:val="auto"/>
          <w:sz w:val="28"/>
          <w:szCs w:val="28"/>
        </w:rPr>
        <w:t>2026</w:t>
      </w:r>
      <w:r w:rsidR="00881166" w:rsidRPr="00461166">
        <w:rPr>
          <w:bCs/>
          <w:color w:val="auto"/>
          <w:sz w:val="28"/>
          <w:szCs w:val="28"/>
        </w:rPr>
        <w:t xml:space="preserve"> год</w:t>
      </w:r>
    </w:p>
    <w:p w:rsidR="00AA2BE3" w:rsidRPr="00461166" w:rsidRDefault="00AA2BE3" w:rsidP="00881166">
      <w:pPr>
        <w:pStyle w:val="afffb"/>
        <w:tabs>
          <w:tab w:val="left" w:pos="5348"/>
        </w:tabs>
        <w:ind w:firstLine="0"/>
        <w:jc w:val="center"/>
        <w:rPr>
          <w:bCs/>
          <w:color w:val="auto"/>
          <w:sz w:val="28"/>
          <w:szCs w:val="28"/>
        </w:rPr>
        <w:sectPr w:rsidR="00AA2BE3" w:rsidRPr="00461166" w:rsidSect="00AA2BE3">
          <w:headerReference w:type="even" r:id="rId9"/>
          <w:headerReference w:type="default" r:id="rId10"/>
          <w:pgSz w:w="11906" w:h="16838"/>
          <w:pgMar w:top="567" w:right="851" w:bottom="1134" w:left="1701" w:header="437" w:footer="720" w:gutter="0"/>
          <w:cols w:space="720"/>
        </w:sectPr>
      </w:pPr>
    </w:p>
    <w:p w:rsidR="00881166" w:rsidRPr="00461166" w:rsidRDefault="00881166" w:rsidP="00881166">
      <w:pPr>
        <w:pStyle w:val="afffb"/>
        <w:tabs>
          <w:tab w:val="left" w:pos="142"/>
          <w:tab w:val="left" w:pos="5348"/>
        </w:tabs>
        <w:ind w:firstLine="0"/>
        <w:jc w:val="center"/>
        <w:rPr>
          <w:color w:val="auto"/>
          <w:spacing w:val="20"/>
          <w:sz w:val="28"/>
          <w:szCs w:val="28"/>
        </w:rPr>
      </w:pPr>
      <w:r w:rsidRPr="00461166">
        <w:rPr>
          <w:b/>
          <w:color w:val="auto"/>
          <w:spacing w:val="20"/>
          <w:sz w:val="28"/>
          <w:szCs w:val="28"/>
        </w:rPr>
        <w:t>ПАСПОРТ</w:t>
      </w:r>
    </w:p>
    <w:p w:rsidR="00881166" w:rsidRPr="00461166" w:rsidRDefault="00881166" w:rsidP="00881166">
      <w:pPr>
        <w:tabs>
          <w:tab w:val="left" w:pos="142"/>
        </w:tabs>
        <w:jc w:val="center"/>
        <w:rPr>
          <w:b/>
          <w:color w:val="auto"/>
          <w:sz w:val="28"/>
          <w:szCs w:val="28"/>
        </w:rPr>
      </w:pPr>
      <w:r w:rsidRPr="00461166">
        <w:rPr>
          <w:b/>
          <w:color w:val="auto"/>
          <w:sz w:val="28"/>
          <w:szCs w:val="28"/>
        </w:rPr>
        <w:t>Территориальной программы государственных гарантий бесплатного оказания гражданам медицинской помощи на 2026 год и на плановый период 2027 и 2028 годов в Чукотском автономном округе</w:t>
      </w:r>
    </w:p>
    <w:p w:rsidR="00881166" w:rsidRPr="00461166" w:rsidRDefault="00881166" w:rsidP="00881166">
      <w:pPr>
        <w:tabs>
          <w:tab w:val="left" w:pos="142"/>
        </w:tabs>
        <w:jc w:val="center"/>
        <w:rPr>
          <w:color w:val="auto"/>
          <w:sz w:val="28"/>
          <w:szCs w:val="28"/>
        </w:rPr>
      </w:pPr>
    </w:p>
    <w:tbl>
      <w:tblPr>
        <w:tblW w:w="5000" w:type="pct"/>
        <w:tblLook w:val="0000" w:firstRow="0" w:lastRow="0" w:firstColumn="0" w:lastColumn="0" w:noHBand="0" w:noVBand="0"/>
      </w:tblPr>
      <w:tblGrid>
        <w:gridCol w:w="3074"/>
        <w:gridCol w:w="6280"/>
      </w:tblGrid>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Наименование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Территориальная программа государственных гарантий бесплатного оказания гражданам медицинской помощи на 2026 год и на плановый период 2027 и 2028 годов в Чукотском автономном округе (далее – Программа)</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bookmarkStart w:id="0" w:name="_Hlk226997308"/>
            <w:r w:rsidRPr="00461166">
              <w:rPr>
                <w:color w:val="auto"/>
                <w:sz w:val="28"/>
                <w:szCs w:val="28"/>
              </w:rPr>
              <w:t xml:space="preserve">Основание </w:t>
            </w:r>
          </w:p>
          <w:p w:rsidR="00881166" w:rsidRPr="00461166" w:rsidRDefault="00881166" w:rsidP="00013C65">
            <w:pPr>
              <w:rPr>
                <w:color w:val="auto"/>
                <w:sz w:val="28"/>
                <w:szCs w:val="28"/>
              </w:rPr>
            </w:pPr>
            <w:r w:rsidRPr="00461166">
              <w:rPr>
                <w:color w:val="auto"/>
                <w:sz w:val="28"/>
                <w:szCs w:val="28"/>
              </w:rPr>
              <w:t>для разработки Программы</w:t>
            </w:r>
          </w:p>
        </w:tc>
        <w:tc>
          <w:tcPr>
            <w:tcW w:w="3357" w:type="pct"/>
          </w:tcPr>
          <w:p w:rsidR="00881166" w:rsidRPr="00461166" w:rsidRDefault="00881166" w:rsidP="004A2556">
            <w:pPr>
              <w:jc w:val="both"/>
              <w:rPr>
                <w:color w:val="auto"/>
                <w:sz w:val="28"/>
                <w:szCs w:val="28"/>
              </w:rPr>
            </w:pPr>
            <w:r w:rsidRPr="00461166">
              <w:rPr>
                <w:rStyle w:val="afffff1"/>
                <w:b w:val="0"/>
                <w:color w:val="auto"/>
                <w:sz w:val="28"/>
                <w:szCs w:val="28"/>
              </w:rPr>
              <w:t>Федеральный закон</w:t>
            </w:r>
            <w:r w:rsidRPr="00461166">
              <w:rPr>
                <w:color w:val="auto"/>
                <w:sz w:val="28"/>
                <w:szCs w:val="28"/>
              </w:rPr>
              <w:t xml:space="preserve"> от 29 ноября 2010 года </w:t>
            </w:r>
            <w:r w:rsidRPr="00461166">
              <w:rPr>
                <w:color w:val="auto"/>
                <w:sz w:val="28"/>
                <w:szCs w:val="28"/>
              </w:rPr>
              <w:br/>
              <w:t>№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881166" w:rsidRPr="00461166" w:rsidRDefault="005F0318" w:rsidP="00AB4878">
            <w:pPr>
              <w:jc w:val="both"/>
              <w:rPr>
                <w:color w:val="auto"/>
                <w:sz w:val="28"/>
                <w:szCs w:val="28"/>
              </w:rPr>
            </w:pPr>
            <w:r w:rsidRPr="00461166">
              <w:rPr>
                <w:rStyle w:val="afffff1"/>
                <w:b w:val="0"/>
                <w:color w:val="auto"/>
                <w:sz w:val="28"/>
                <w:szCs w:val="28"/>
              </w:rPr>
              <w:t xml:space="preserve">Постановление Правительства Российской Федерации от 29 декабря 2025 </w:t>
            </w:r>
            <w:r w:rsidR="00AB4878" w:rsidRPr="00461166">
              <w:rPr>
                <w:rStyle w:val="afffff1"/>
                <w:b w:val="0"/>
                <w:color w:val="auto"/>
                <w:sz w:val="28"/>
                <w:szCs w:val="28"/>
              </w:rPr>
              <w:t>года</w:t>
            </w:r>
            <w:r w:rsidRPr="00461166">
              <w:rPr>
                <w:rStyle w:val="afffff1"/>
                <w:b w:val="0"/>
                <w:color w:val="auto"/>
                <w:sz w:val="28"/>
                <w:szCs w:val="28"/>
              </w:rPr>
              <w:t xml:space="preserve"> № 2188 </w:t>
            </w:r>
            <w:r w:rsidR="00AB4878" w:rsidRPr="00461166">
              <w:rPr>
                <w:rStyle w:val="afffff1"/>
                <w:b w:val="0"/>
                <w:color w:val="auto"/>
                <w:sz w:val="28"/>
                <w:szCs w:val="28"/>
              </w:rPr>
              <w:br/>
            </w:r>
            <w:r w:rsidR="00013C65" w:rsidRPr="00461166">
              <w:rPr>
                <w:rStyle w:val="afffff1"/>
                <w:b w:val="0"/>
                <w:color w:val="auto"/>
                <w:sz w:val="28"/>
                <w:szCs w:val="28"/>
              </w:rPr>
              <w:t>«</w:t>
            </w:r>
            <w:r w:rsidRPr="00461166">
              <w:rPr>
                <w:rStyle w:val="afffff1"/>
                <w:b w:val="0"/>
                <w:color w:val="auto"/>
                <w:sz w:val="28"/>
                <w:szCs w:val="28"/>
              </w:rPr>
              <w:t>О Программе государственных гарантий бесплатного оказания гражданам медицинской помощи на 2026 год и на плановый период 2027 и 2028 годов</w:t>
            </w:r>
            <w:r w:rsidR="00013C65" w:rsidRPr="00461166">
              <w:rPr>
                <w:rStyle w:val="afffff1"/>
                <w:b w:val="0"/>
                <w:color w:val="auto"/>
                <w:sz w:val="28"/>
                <w:szCs w:val="28"/>
              </w:rPr>
              <w:t>»</w:t>
            </w:r>
            <w:r w:rsidRPr="00461166">
              <w:rPr>
                <w:rStyle w:val="afffff1"/>
                <w:b w:val="0"/>
                <w:color w:val="auto"/>
                <w:sz w:val="28"/>
                <w:szCs w:val="28"/>
              </w:rPr>
              <w:t xml:space="preserve"> </w:t>
            </w:r>
            <w:r w:rsidR="00881166" w:rsidRPr="00461166">
              <w:rPr>
                <w:rStyle w:val="afffff1"/>
                <w:b w:val="0"/>
                <w:color w:val="auto"/>
                <w:sz w:val="28"/>
                <w:szCs w:val="28"/>
              </w:rPr>
              <w:t xml:space="preserve">(далее – </w:t>
            </w:r>
            <w:bookmarkStart w:id="1" w:name="_Hlk150336844"/>
            <w:r w:rsidR="00881166" w:rsidRPr="00461166">
              <w:rPr>
                <w:color w:val="auto"/>
                <w:sz w:val="28"/>
                <w:szCs w:val="28"/>
              </w:rPr>
              <w:t>Программа государственных гарантий бесплатного оказания гражданам медицинской помощи на 2026 год и на плановый период 2027 и 2028 годов</w:t>
            </w:r>
            <w:bookmarkEnd w:id="1"/>
            <w:r w:rsidR="00881166" w:rsidRPr="00461166">
              <w:rPr>
                <w:color w:val="auto"/>
                <w:sz w:val="28"/>
                <w:szCs w:val="28"/>
              </w:rPr>
              <w:t>)</w:t>
            </w:r>
          </w:p>
        </w:tc>
      </w:tr>
      <w:bookmarkEnd w:id="0"/>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013C65">
            <w:pPr>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Государственный заказчик Программы</w:t>
            </w:r>
          </w:p>
          <w:p w:rsidR="00881166" w:rsidRPr="00461166" w:rsidRDefault="00881166" w:rsidP="00013C65">
            <w:pPr>
              <w:rPr>
                <w:color w:val="auto"/>
                <w:sz w:val="28"/>
                <w:szCs w:val="28"/>
              </w:rPr>
            </w:pPr>
          </w:p>
        </w:tc>
        <w:tc>
          <w:tcPr>
            <w:tcW w:w="3357" w:type="pct"/>
          </w:tcPr>
          <w:p w:rsidR="00881166" w:rsidRPr="00461166" w:rsidRDefault="00881166" w:rsidP="00013C65">
            <w:pPr>
              <w:rPr>
                <w:color w:val="auto"/>
                <w:sz w:val="28"/>
                <w:szCs w:val="28"/>
              </w:rPr>
            </w:pPr>
            <w:r w:rsidRPr="00461166">
              <w:rPr>
                <w:color w:val="auto"/>
                <w:sz w:val="28"/>
                <w:szCs w:val="28"/>
              </w:rPr>
              <w:t>Правительство Чукотского автономного округа</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013C65">
            <w:pPr>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Основные разработчики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Департамент здравоохранения Чукотского автономного округа;</w:t>
            </w:r>
          </w:p>
          <w:p w:rsidR="00881166" w:rsidRPr="00461166" w:rsidRDefault="00881166" w:rsidP="004A2556">
            <w:pPr>
              <w:jc w:val="both"/>
              <w:rPr>
                <w:color w:val="auto"/>
                <w:sz w:val="28"/>
                <w:szCs w:val="28"/>
              </w:rPr>
            </w:pPr>
            <w:r w:rsidRPr="00461166">
              <w:rPr>
                <w:color w:val="auto"/>
                <w:sz w:val="28"/>
                <w:szCs w:val="28"/>
              </w:rPr>
              <w:t>Чукотский территориальный фонд обязательного медицинского страхования</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Исполнители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Департамент здравоохранения Чукотского автономного округа;</w:t>
            </w:r>
          </w:p>
          <w:p w:rsidR="00881166" w:rsidRPr="00461166" w:rsidRDefault="00881166" w:rsidP="004A2556">
            <w:pPr>
              <w:jc w:val="both"/>
              <w:rPr>
                <w:color w:val="auto"/>
                <w:sz w:val="28"/>
                <w:szCs w:val="28"/>
              </w:rPr>
            </w:pPr>
            <w:r w:rsidRPr="00461166">
              <w:rPr>
                <w:color w:val="auto"/>
                <w:sz w:val="28"/>
                <w:szCs w:val="28"/>
              </w:rPr>
              <w:t>Чукотский территориальный фонд обязательного медицинского страхования;</w:t>
            </w:r>
          </w:p>
          <w:p w:rsidR="00881166" w:rsidRPr="00461166" w:rsidRDefault="00881166" w:rsidP="004A2556">
            <w:pPr>
              <w:jc w:val="both"/>
              <w:rPr>
                <w:color w:val="auto"/>
                <w:sz w:val="28"/>
                <w:szCs w:val="28"/>
              </w:rPr>
            </w:pPr>
            <w:r w:rsidRPr="00461166">
              <w:rPr>
                <w:color w:val="auto"/>
                <w:sz w:val="28"/>
                <w:szCs w:val="28"/>
              </w:rPr>
              <w:t>Чукотский филиал акционерного общества «Страховая компания «СОГАЗ – Мед»;</w:t>
            </w:r>
          </w:p>
          <w:p w:rsidR="00881166" w:rsidRPr="00461166" w:rsidRDefault="00881166" w:rsidP="004A2556">
            <w:pPr>
              <w:widowControl w:val="0"/>
              <w:autoSpaceDE w:val="0"/>
              <w:jc w:val="both"/>
              <w:rPr>
                <w:color w:val="auto"/>
                <w:sz w:val="28"/>
                <w:szCs w:val="28"/>
              </w:rPr>
            </w:pPr>
            <w:r w:rsidRPr="00461166">
              <w:rPr>
                <w:color w:val="auto"/>
                <w:sz w:val="28"/>
                <w:szCs w:val="28"/>
              </w:rPr>
              <w:t xml:space="preserve">медицинские организации, участвующие в реализации Программы, согласно </w:t>
            </w:r>
            <w:hyperlink r:id="rId11" w:anchor="sub_1001" w:history="1">
              <w:r w:rsidRPr="00461166">
                <w:rPr>
                  <w:rStyle w:val="affff9"/>
                  <w:color w:val="auto"/>
                  <w:sz w:val="28"/>
                  <w:szCs w:val="28"/>
                  <w:u w:val="none"/>
                </w:rPr>
                <w:t>приложению 1</w:t>
              </w:r>
            </w:hyperlink>
            <w:r w:rsidRPr="00461166">
              <w:rPr>
                <w:color w:val="auto"/>
                <w:sz w:val="28"/>
                <w:szCs w:val="28"/>
              </w:rPr>
              <w:t xml:space="preserve"> к Программе</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013C65">
            <w:pPr>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Цели и задачи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Реализация конституционных прав граждан на получение бесплатной медицинской помощи гарантированного объема и качества за счет всех источников финансирования;</w:t>
            </w:r>
          </w:p>
          <w:p w:rsidR="00881166" w:rsidRPr="00461166" w:rsidRDefault="00881166" w:rsidP="004A2556">
            <w:pPr>
              <w:jc w:val="both"/>
              <w:rPr>
                <w:color w:val="auto"/>
                <w:sz w:val="28"/>
                <w:szCs w:val="28"/>
              </w:rPr>
            </w:pPr>
            <w:r w:rsidRPr="00461166">
              <w:rPr>
                <w:color w:val="auto"/>
                <w:sz w:val="28"/>
                <w:szCs w:val="28"/>
              </w:rPr>
              <w:t>доступность гарантированной медицинской помощи и равенство граждан при ее получении;</w:t>
            </w:r>
          </w:p>
          <w:p w:rsidR="00881166" w:rsidRPr="00461166" w:rsidRDefault="00881166" w:rsidP="004A2556">
            <w:pPr>
              <w:jc w:val="both"/>
              <w:rPr>
                <w:color w:val="auto"/>
                <w:sz w:val="28"/>
                <w:szCs w:val="28"/>
              </w:rPr>
            </w:pPr>
            <w:r w:rsidRPr="00461166">
              <w:rPr>
                <w:color w:val="auto"/>
                <w:sz w:val="28"/>
                <w:szCs w:val="28"/>
              </w:rPr>
              <w:t>обеспечение сбалансированности обязательств государства по предоставлению населению Российской Федерации бесплатной медицинской помощи на территории Чукотского автономного округа и выделяемых для этого финансовых средств;</w:t>
            </w:r>
          </w:p>
          <w:p w:rsidR="00881166" w:rsidRPr="00461166" w:rsidRDefault="00881166" w:rsidP="004A2556">
            <w:pPr>
              <w:jc w:val="both"/>
              <w:rPr>
                <w:color w:val="auto"/>
                <w:sz w:val="28"/>
                <w:szCs w:val="28"/>
              </w:rPr>
            </w:pPr>
            <w:r w:rsidRPr="00461166">
              <w:rPr>
                <w:color w:val="auto"/>
                <w:sz w:val="28"/>
                <w:szCs w:val="28"/>
              </w:rPr>
              <w:t>целевое и эффективное использование средств, направляемых на обеспечение государственных гарантий оказания бесплатной медицинской помощи;</w:t>
            </w:r>
          </w:p>
          <w:p w:rsidR="00881166" w:rsidRPr="00461166" w:rsidRDefault="00881166" w:rsidP="004A2556">
            <w:pPr>
              <w:jc w:val="both"/>
              <w:rPr>
                <w:color w:val="auto"/>
                <w:sz w:val="28"/>
                <w:szCs w:val="28"/>
              </w:rPr>
            </w:pPr>
            <w:r w:rsidRPr="00461166">
              <w:rPr>
                <w:color w:val="auto"/>
                <w:sz w:val="28"/>
                <w:szCs w:val="28"/>
              </w:rPr>
              <w:t>обеспечение прав граждан на гарантированную медицинскую помощь;</w:t>
            </w:r>
          </w:p>
          <w:p w:rsidR="00881166" w:rsidRPr="00461166" w:rsidRDefault="00881166" w:rsidP="004A2556">
            <w:pPr>
              <w:jc w:val="both"/>
              <w:rPr>
                <w:color w:val="auto"/>
                <w:sz w:val="28"/>
                <w:szCs w:val="28"/>
              </w:rPr>
            </w:pPr>
            <w:r w:rsidRPr="00461166">
              <w:rPr>
                <w:color w:val="auto"/>
                <w:sz w:val="28"/>
                <w:szCs w:val="28"/>
              </w:rPr>
              <w:t>публичный контроль за предоставлением гарантированной медицинской помощи</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Сроки реализации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 xml:space="preserve">2026 год и плановый период 2027 и 2028 годов </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Перечень основных мероприятий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Обеспечение соответствия гарантируемых объемов медицинской помощи нормативам и стандартам предоставления медицинской помощи;</w:t>
            </w:r>
          </w:p>
          <w:p w:rsidR="00881166" w:rsidRPr="00461166" w:rsidRDefault="00881166" w:rsidP="004A2556">
            <w:pPr>
              <w:jc w:val="both"/>
              <w:rPr>
                <w:color w:val="auto"/>
                <w:sz w:val="28"/>
                <w:szCs w:val="28"/>
              </w:rPr>
            </w:pPr>
            <w:r w:rsidRPr="00461166">
              <w:rPr>
                <w:color w:val="auto"/>
                <w:sz w:val="28"/>
                <w:szCs w:val="28"/>
              </w:rPr>
              <w:t>улучшение качества медицинской помощи;</w:t>
            </w:r>
          </w:p>
          <w:p w:rsidR="00881166" w:rsidRPr="00461166" w:rsidRDefault="00881166" w:rsidP="004A2556">
            <w:pPr>
              <w:jc w:val="both"/>
              <w:rPr>
                <w:color w:val="auto"/>
                <w:sz w:val="28"/>
                <w:szCs w:val="28"/>
              </w:rPr>
            </w:pPr>
            <w:r w:rsidRPr="00461166">
              <w:rPr>
                <w:color w:val="auto"/>
                <w:sz w:val="28"/>
                <w:szCs w:val="28"/>
              </w:rPr>
              <w:t>контроль за финансовым обеспечением мероприятий Программы;</w:t>
            </w:r>
          </w:p>
          <w:p w:rsidR="00881166" w:rsidRPr="00461166" w:rsidRDefault="00881166" w:rsidP="004A2556">
            <w:pPr>
              <w:jc w:val="both"/>
              <w:rPr>
                <w:color w:val="auto"/>
                <w:sz w:val="28"/>
                <w:szCs w:val="28"/>
              </w:rPr>
            </w:pPr>
            <w:r w:rsidRPr="00461166">
              <w:rPr>
                <w:color w:val="auto"/>
                <w:sz w:val="28"/>
                <w:szCs w:val="28"/>
              </w:rPr>
              <w:t>обеспечение информированности граждан о гарантируемых видах, объемах, условиях и порядке предоставления гарантированной медицинской помощи, и медицинских организациях, имеющих возможность ее предоставления</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Источники финансирования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Консолидированный бюджет Чукотского автономного округа, средства обязательного медицинского страхования и другие поступления в соответствии законодательством Российской Федерации</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4A2556">
            <w:pPr>
              <w:jc w:val="both"/>
              <w:rPr>
                <w:color w:val="auto"/>
                <w:sz w:val="16"/>
                <w:szCs w:val="16"/>
              </w:rPr>
            </w:pPr>
          </w:p>
        </w:tc>
      </w:tr>
      <w:tr w:rsidR="00AA2BE3" w:rsidRPr="00461166" w:rsidTr="00013C65">
        <w:tc>
          <w:tcPr>
            <w:tcW w:w="1643" w:type="pct"/>
          </w:tcPr>
          <w:p w:rsidR="00881166" w:rsidRPr="00461166" w:rsidRDefault="00881166" w:rsidP="00013C65">
            <w:pPr>
              <w:rPr>
                <w:color w:val="auto"/>
                <w:sz w:val="28"/>
                <w:szCs w:val="28"/>
              </w:rPr>
            </w:pPr>
            <w:r w:rsidRPr="00461166">
              <w:rPr>
                <w:color w:val="auto"/>
                <w:sz w:val="28"/>
                <w:szCs w:val="28"/>
              </w:rPr>
              <w:t>Ожидаемые конечные результаты реализации Программы</w:t>
            </w:r>
          </w:p>
        </w:tc>
        <w:tc>
          <w:tcPr>
            <w:tcW w:w="3357" w:type="pct"/>
          </w:tcPr>
          <w:p w:rsidR="00881166" w:rsidRPr="00461166" w:rsidRDefault="00881166" w:rsidP="004A2556">
            <w:pPr>
              <w:jc w:val="both"/>
              <w:rPr>
                <w:color w:val="auto"/>
                <w:sz w:val="28"/>
                <w:szCs w:val="28"/>
              </w:rPr>
            </w:pPr>
            <w:r w:rsidRPr="00461166">
              <w:rPr>
                <w:color w:val="auto"/>
                <w:sz w:val="28"/>
                <w:szCs w:val="28"/>
              </w:rPr>
              <w:t>Обеспечение населения бесплатной медицинской помощью гарантированного объема и качества</w:t>
            </w:r>
          </w:p>
        </w:tc>
      </w:tr>
      <w:tr w:rsidR="00AA2BE3" w:rsidRPr="00461166" w:rsidTr="00013C65">
        <w:tc>
          <w:tcPr>
            <w:tcW w:w="1643" w:type="pct"/>
          </w:tcPr>
          <w:p w:rsidR="00881166" w:rsidRPr="00461166" w:rsidRDefault="00881166" w:rsidP="00013C65">
            <w:pPr>
              <w:rPr>
                <w:color w:val="auto"/>
                <w:sz w:val="16"/>
                <w:szCs w:val="16"/>
              </w:rPr>
            </w:pPr>
          </w:p>
        </w:tc>
        <w:tc>
          <w:tcPr>
            <w:tcW w:w="3357" w:type="pct"/>
          </w:tcPr>
          <w:p w:rsidR="00881166" w:rsidRPr="00461166" w:rsidRDefault="00881166" w:rsidP="00013C65">
            <w:pPr>
              <w:rPr>
                <w:color w:val="auto"/>
                <w:sz w:val="16"/>
                <w:szCs w:val="16"/>
              </w:rPr>
            </w:pPr>
          </w:p>
        </w:tc>
      </w:tr>
      <w:tr w:rsidR="00881166" w:rsidRPr="00461166" w:rsidTr="00013C65">
        <w:tc>
          <w:tcPr>
            <w:tcW w:w="1643" w:type="pct"/>
          </w:tcPr>
          <w:p w:rsidR="00881166" w:rsidRPr="00461166" w:rsidRDefault="00881166" w:rsidP="00013C65">
            <w:pPr>
              <w:rPr>
                <w:color w:val="auto"/>
                <w:sz w:val="28"/>
                <w:szCs w:val="28"/>
              </w:rPr>
            </w:pPr>
            <w:r w:rsidRPr="00461166">
              <w:rPr>
                <w:color w:val="auto"/>
                <w:sz w:val="28"/>
                <w:szCs w:val="28"/>
              </w:rPr>
              <w:t>Контроль за качеством, объемом и соблюдением условий предоставления медицинской помощи</w:t>
            </w:r>
          </w:p>
        </w:tc>
        <w:tc>
          <w:tcPr>
            <w:tcW w:w="3357" w:type="pct"/>
          </w:tcPr>
          <w:p w:rsidR="00881166" w:rsidRPr="00461166" w:rsidRDefault="00881166" w:rsidP="00013C65">
            <w:pPr>
              <w:jc w:val="both"/>
              <w:rPr>
                <w:color w:val="auto"/>
                <w:sz w:val="28"/>
                <w:szCs w:val="28"/>
              </w:rPr>
            </w:pPr>
            <w:r w:rsidRPr="00461166">
              <w:rPr>
                <w:color w:val="auto"/>
                <w:sz w:val="28"/>
                <w:szCs w:val="28"/>
              </w:rPr>
              <w:t xml:space="preserve">Контроль за качеством, объемом и соблюдением условий предоставления медицинской помощи в рамках Программы осуществляется Департаментом здравоохранения Чукотского автономного округа, Чукотским территориальным фондом обязательного медицинского страхования, Чукотским филиалом акционерного общества «Страховая компания «СОГАЗ–Мед», медицинскими организациями, участвующими в реализации Программы, согласно </w:t>
            </w:r>
            <w:hyperlink r:id="rId12" w:anchor="sub_1001" w:history="1">
              <w:r w:rsidRPr="00461166">
                <w:rPr>
                  <w:rStyle w:val="afffff1"/>
                  <w:b w:val="0"/>
                  <w:color w:val="auto"/>
                  <w:sz w:val="28"/>
                  <w:szCs w:val="28"/>
                </w:rPr>
                <w:t>приложению 1</w:t>
              </w:r>
            </w:hyperlink>
            <w:r w:rsidRPr="00461166">
              <w:rPr>
                <w:color w:val="auto"/>
                <w:sz w:val="28"/>
                <w:szCs w:val="28"/>
              </w:rPr>
              <w:t xml:space="preserve"> к Программе.</w:t>
            </w:r>
          </w:p>
        </w:tc>
      </w:tr>
    </w:tbl>
    <w:p w:rsidR="00881166" w:rsidRPr="00461166" w:rsidRDefault="00881166" w:rsidP="00881166">
      <w:pPr>
        <w:rPr>
          <w:color w:val="auto"/>
          <w:sz w:val="16"/>
          <w:szCs w:val="16"/>
        </w:rPr>
      </w:pPr>
      <w:bookmarkStart w:id="2" w:name="sub_101"/>
    </w:p>
    <w:bookmarkEnd w:id="2"/>
    <w:p w:rsidR="004A2556" w:rsidRPr="00461166" w:rsidRDefault="004A2556" w:rsidP="00881166">
      <w:pPr>
        <w:pStyle w:val="12"/>
        <w:suppressAutoHyphens/>
        <w:rPr>
          <w:color w:val="auto"/>
          <w:szCs w:val="28"/>
        </w:rPr>
      </w:pPr>
    </w:p>
    <w:p w:rsidR="00881166" w:rsidRPr="00461166" w:rsidRDefault="00881166" w:rsidP="00881166">
      <w:pPr>
        <w:pStyle w:val="12"/>
        <w:suppressAutoHyphens/>
        <w:rPr>
          <w:color w:val="auto"/>
          <w:szCs w:val="28"/>
        </w:rPr>
      </w:pPr>
      <w:r w:rsidRPr="00461166">
        <w:rPr>
          <w:color w:val="auto"/>
          <w:szCs w:val="28"/>
        </w:rPr>
        <w:t>1. Общие положения</w:t>
      </w:r>
    </w:p>
    <w:p w:rsidR="00881166" w:rsidRPr="00461166" w:rsidRDefault="00881166" w:rsidP="00881166">
      <w:pPr>
        <w:tabs>
          <w:tab w:val="left" w:pos="5655"/>
        </w:tabs>
        <w:ind w:firstLine="851"/>
        <w:rPr>
          <w:color w:val="auto"/>
          <w:sz w:val="16"/>
          <w:szCs w:val="16"/>
        </w:rPr>
      </w:pPr>
    </w:p>
    <w:p w:rsidR="00881166" w:rsidRPr="00461166" w:rsidRDefault="00881166" w:rsidP="00881166">
      <w:pPr>
        <w:ind w:firstLine="709"/>
        <w:jc w:val="both"/>
        <w:rPr>
          <w:color w:val="auto"/>
          <w:sz w:val="28"/>
          <w:szCs w:val="28"/>
        </w:rPr>
      </w:pPr>
      <w:r w:rsidRPr="00461166">
        <w:rPr>
          <w:color w:val="auto"/>
          <w:sz w:val="28"/>
          <w:szCs w:val="28"/>
        </w:rPr>
        <w:t>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условий предоставления медицинской помощи, критерии доступности и качества медицинской помощи, предоставляемой гражданам Российской Федерации (далее – граждане) на территории Чукотского автономного округа бесплатно.</w:t>
      </w:r>
    </w:p>
    <w:p w:rsidR="00881166" w:rsidRPr="00461166" w:rsidRDefault="00881166" w:rsidP="00881166">
      <w:pPr>
        <w:ind w:firstLine="709"/>
        <w:jc w:val="both"/>
        <w:rPr>
          <w:color w:val="auto"/>
          <w:sz w:val="28"/>
          <w:szCs w:val="28"/>
        </w:rPr>
      </w:pPr>
      <w:r w:rsidRPr="00461166">
        <w:rPr>
          <w:color w:val="auto"/>
          <w:sz w:val="28"/>
          <w:szCs w:val="28"/>
        </w:rPr>
        <w:t xml:space="preserve">Понятие «медицинская организация» используется в Программе в значении, определенном в федеральных законах от 21 ноября 2011 года </w:t>
      </w:r>
      <w:r w:rsidRPr="00461166">
        <w:rPr>
          <w:color w:val="auto"/>
          <w:sz w:val="28"/>
          <w:szCs w:val="28"/>
        </w:rPr>
        <w:br/>
        <w:t>№ 323-ФЗ «Об основах охраны здоровья граждан в Российской Федерации» и от 29 ноября 2010 года № 326-ФЗ «Об обязательном медицинском страховании в Российской Федерации».</w:t>
      </w:r>
    </w:p>
    <w:p w:rsidR="00881166" w:rsidRPr="00461166" w:rsidRDefault="00881166" w:rsidP="00881166">
      <w:pPr>
        <w:ind w:firstLine="709"/>
        <w:jc w:val="both"/>
        <w:rPr>
          <w:color w:val="auto"/>
          <w:sz w:val="28"/>
          <w:szCs w:val="28"/>
        </w:rPr>
      </w:pPr>
      <w:r w:rsidRPr="00461166">
        <w:rPr>
          <w:color w:val="auto"/>
          <w:sz w:val="28"/>
          <w:szCs w:val="28"/>
        </w:rPr>
        <w:t>Финансовое обеспечение оказания медицинской помощи осуществляется за счет средств обязательного медицинского страхования в соответствии с территориальной программой обязательного медицинского страхования, как составной части Программы, а также средств бюджетов бюджетной системы Российской Федерации в соответствии с Программой.</w:t>
      </w:r>
    </w:p>
    <w:p w:rsidR="00881166" w:rsidRPr="00461166" w:rsidRDefault="00881166" w:rsidP="00881166">
      <w:pPr>
        <w:ind w:firstLine="709"/>
        <w:jc w:val="both"/>
        <w:rPr>
          <w:color w:val="auto"/>
          <w:sz w:val="28"/>
          <w:szCs w:val="28"/>
        </w:rPr>
      </w:pPr>
      <w:r w:rsidRPr="00461166">
        <w:rPr>
          <w:color w:val="auto"/>
          <w:sz w:val="28"/>
          <w:szCs w:val="28"/>
        </w:rPr>
        <w:t>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Чукотского автономного округа, основанных на данных медицинской статистики.</w:t>
      </w:r>
    </w:p>
    <w:p w:rsidR="00881166" w:rsidRPr="00461166" w:rsidRDefault="00881166" w:rsidP="00881166">
      <w:pPr>
        <w:ind w:firstLine="709"/>
        <w:jc w:val="both"/>
        <w:rPr>
          <w:color w:val="auto"/>
          <w:sz w:val="28"/>
          <w:szCs w:val="28"/>
        </w:rPr>
      </w:pPr>
      <w:r w:rsidRPr="00461166">
        <w:rPr>
          <w:color w:val="auto"/>
          <w:sz w:val="28"/>
          <w:szCs w:val="28"/>
        </w:rPr>
        <w:t>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3" w:anchor="/document/70170950/entry/0" w:history="1">
        <w:r w:rsidRPr="00461166">
          <w:rPr>
            <w:color w:val="auto"/>
            <w:sz w:val="28"/>
            <w:szCs w:val="28"/>
          </w:rPr>
          <w:t>Указом</w:t>
        </w:r>
      </w:hyperlink>
      <w:r w:rsidRPr="00461166">
        <w:rPr>
          <w:color w:val="auto"/>
          <w:sz w:val="28"/>
          <w:szCs w:val="28"/>
        </w:rPr>
        <w:t> Президента Российской Федерации от 7 мая 2012 года №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881166" w:rsidRPr="00461166" w:rsidRDefault="00881166" w:rsidP="00881166">
      <w:pPr>
        <w:ind w:firstLine="851"/>
        <w:jc w:val="both"/>
        <w:rPr>
          <w:color w:val="auto"/>
          <w:sz w:val="16"/>
          <w:szCs w:val="16"/>
        </w:rPr>
      </w:pPr>
    </w:p>
    <w:p w:rsidR="00881166" w:rsidRPr="00461166" w:rsidRDefault="00881166" w:rsidP="00881166">
      <w:pPr>
        <w:tabs>
          <w:tab w:val="left" w:pos="142"/>
        </w:tabs>
        <w:jc w:val="center"/>
        <w:rPr>
          <w:color w:val="auto"/>
          <w:sz w:val="28"/>
          <w:szCs w:val="28"/>
        </w:rPr>
      </w:pPr>
      <w:r w:rsidRPr="00461166">
        <w:rPr>
          <w:b/>
          <w:color w:val="auto"/>
          <w:sz w:val="28"/>
          <w:szCs w:val="28"/>
        </w:rPr>
        <w:t>2.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881166" w:rsidRPr="00461166" w:rsidRDefault="00881166" w:rsidP="00881166">
      <w:pPr>
        <w:tabs>
          <w:tab w:val="left" w:pos="142"/>
        </w:tabs>
        <w:ind w:firstLine="851"/>
        <w:jc w:val="both"/>
        <w:rPr>
          <w:b/>
          <w:color w:val="auto"/>
          <w:sz w:val="16"/>
          <w:szCs w:val="16"/>
        </w:rPr>
      </w:pPr>
    </w:p>
    <w:p w:rsidR="00881166" w:rsidRPr="00461166" w:rsidRDefault="00881166" w:rsidP="00881166">
      <w:pPr>
        <w:tabs>
          <w:tab w:val="left" w:pos="142"/>
        </w:tabs>
        <w:ind w:firstLine="709"/>
        <w:jc w:val="both"/>
        <w:rPr>
          <w:color w:val="auto"/>
          <w:sz w:val="28"/>
          <w:szCs w:val="28"/>
        </w:rPr>
      </w:pPr>
      <w:r w:rsidRPr="00461166">
        <w:rPr>
          <w:color w:val="auto"/>
          <w:sz w:val="28"/>
          <w:szCs w:val="28"/>
        </w:rPr>
        <w:t>2.1. На территории Чукотского автономного округа на основании действующих в рамках выполняемых работ (услуг), составляющих медицинскую деятельность, лицензий в соответствии с Программой бесплатно предоставляются:</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первичная медико-санитарная помощь, в том числе первичная доврачебная, первичная врачебная и первичная специализированная;</w:t>
      </w:r>
    </w:p>
    <w:p w:rsidR="00881166" w:rsidRPr="00461166" w:rsidRDefault="00881166" w:rsidP="00881166">
      <w:pPr>
        <w:tabs>
          <w:tab w:val="left" w:pos="142"/>
        </w:tabs>
        <w:ind w:firstLine="709"/>
        <w:jc w:val="both"/>
        <w:rPr>
          <w:color w:val="auto"/>
          <w:sz w:val="28"/>
          <w:szCs w:val="28"/>
        </w:rPr>
      </w:pPr>
      <w:r w:rsidRPr="00461166">
        <w:rPr>
          <w:color w:val="auto"/>
          <w:sz w:val="28"/>
          <w:szCs w:val="28"/>
        </w:rPr>
        <w:t>специализированная, в том числе высокотехнологичная, медицинская помощь;</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скорая, в том числе скорая специализированная, медицинская помощь;</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оказание медицинской помощи отдельным категориям ветеранов боевых действий в соответствии с порядком согласно приложению 13 к Программе.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и оказывается бесплатно:</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1) амбулаторно-поликлиническими учреждениями и другими медицинскими организациями или их соответствующими структурными подразделениями, в том числе на дому, а также детям в образовательных учреждениях дошкольного и школьного типов; единицей объема является посещение (с профилактической целью, в связи с оказанием паллиативной помощи, в связи с оказанием неотложной помощи), обращение по поводу заболевания;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 дневными стационарами всех типов; единицей объема является случай лечения;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3) центрами здоровья, в том числе детскими; единицей объема является посещение.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 xml:space="preserve">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 </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81166" w:rsidRPr="00461166" w:rsidRDefault="00451CA4" w:rsidP="00881166">
      <w:pPr>
        <w:tabs>
          <w:tab w:val="left" w:pos="142"/>
        </w:tabs>
        <w:autoSpaceDE w:val="0"/>
        <w:ind w:firstLine="709"/>
        <w:jc w:val="both"/>
        <w:rPr>
          <w:color w:val="auto"/>
          <w:sz w:val="28"/>
          <w:szCs w:val="28"/>
        </w:rPr>
      </w:pPr>
      <w:bookmarkStart w:id="3" w:name="_Hlk226997678"/>
      <w:r w:rsidRPr="00461166">
        <w:rPr>
          <w:color w:val="auto"/>
          <w:sz w:val="28"/>
          <w:szCs w:val="28"/>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r w:rsidR="00881166" w:rsidRPr="00461166">
        <w:rPr>
          <w:color w:val="auto"/>
          <w:sz w:val="28"/>
          <w:szCs w:val="28"/>
        </w:rPr>
        <w:t>.</w:t>
      </w:r>
    </w:p>
    <w:p w:rsidR="00881166" w:rsidRPr="00461166" w:rsidRDefault="00451CA4" w:rsidP="00881166">
      <w:pPr>
        <w:tabs>
          <w:tab w:val="left" w:pos="142"/>
        </w:tabs>
        <w:autoSpaceDE w:val="0"/>
        <w:ind w:firstLine="709"/>
        <w:jc w:val="both"/>
        <w:rPr>
          <w:color w:val="auto"/>
          <w:sz w:val="28"/>
          <w:szCs w:val="28"/>
        </w:rPr>
      </w:pPr>
      <w:r w:rsidRPr="00461166">
        <w:rPr>
          <w:color w:val="auto"/>
          <w:sz w:val="28"/>
          <w:szCs w:val="28"/>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r w:rsidR="00881166" w:rsidRPr="00461166">
        <w:rPr>
          <w:color w:val="auto"/>
          <w:sz w:val="28"/>
          <w:szCs w:val="28"/>
        </w:rPr>
        <w:t>.</w:t>
      </w:r>
    </w:p>
    <w:p w:rsidR="00451CA4" w:rsidRPr="00461166" w:rsidRDefault="00451CA4" w:rsidP="00881166">
      <w:pPr>
        <w:widowControl w:val="0"/>
        <w:tabs>
          <w:tab w:val="left" w:pos="142"/>
        </w:tabs>
        <w:autoSpaceDE w:val="0"/>
        <w:ind w:firstLine="709"/>
        <w:jc w:val="both"/>
        <w:rPr>
          <w:color w:val="auto"/>
          <w:sz w:val="28"/>
          <w:szCs w:val="28"/>
        </w:rPr>
      </w:pPr>
      <w:r w:rsidRPr="00461166">
        <w:rPr>
          <w:color w:val="auto"/>
          <w:sz w:val="28"/>
          <w:szCs w:val="28"/>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 </w:t>
      </w:r>
    </w:p>
    <w:p w:rsidR="00881166" w:rsidRPr="00461166" w:rsidRDefault="00451CA4" w:rsidP="00881166">
      <w:pPr>
        <w:widowControl w:val="0"/>
        <w:tabs>
          <w:tab w:val="left" w:pos="142"/>
        </w:tabs>
        <w:autoSpaceDE w:val="0"/>
        <w:ind w:firstLine="709"/>
        <w:jc w:val="both"/>
        <w:rPr>
          <w:color w:val="auto"/>
          <w:sz w:val="28"/>
          <w:szCs w:val="28"/>
        </w:rPr>
      </w:pPr>
      <w:r w:rsidRPr="00461166">
        <w:rPr>
          <w:color w:val="auto"/>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r w:rsidR="00881166" w:rsidRPr="00461166">
        <w:rPr>
          <w:color w:val="auto"/>
          <w:sz w:val="28"/>
          <w:szCs w:val="28"/>
        </w:rPr>
        <w:t>.</w:t>
      </w:r>
    </w:p>
    <w:p w:rsidR="00881166" w:rsidRPr="00461166" w:rsidRDefault="000A156C" w:rsidP="00881166">
      <w:pPr>
        <w:widowControl w:val="0"/>
        <w:tabs>
          <w:tab w:val="left" w:pos="142"/>
        </w:tabs>
        <w:autoSpaceDE w:val="0"/>
        <w:ind w:firstLine="709"/>
        <w:jc w:val="both"/>
        <w:rPr>
          <w:color w:val="auto"/>
          <w:sz w:val="28"/>
          <w:szCs w:val="28"/>
        </w:rPr>
      </w:pPr>
      <w:r w:rsidRPr="00461166">
        <w:rPr>
          <w:color w:val="auto"/>
          <w:sz w:val="28"/>
          <w:szCs w:val="28"/>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w:t>
      </w:r>
      <w:r w:rsidR="00432C3D" w:rsidRPr="00461166">
        <w:rPr>
          <w:color w:val="auto"/>
          <w:sz w:val="28"/>
          <w:szCs w:val="28"/>
        </w:rPr>
        <w:t>семь</w:t>
      </w:r>
      <w:r w:rsidRPr="00461166">
        <w:rPr>
          <w:color w:val="auto"/>
          <w:sz w:val="28"/>
          <w:szCs w:val="28"/>
        </w:rPr>
        <w:t xml:space="preserve"> рабочих дней со дня назначения исследований.</w:t>
      </w:r>
    </w:p>
    <w:bookmarkEnd w:id="3"/>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881166" w:rsidRPr="00461166" w:rsidRDefault="00881166" w:rsidP="00881166">
      <w:pPr>
        <w:ind w:firstLine="709"/>
        <w:jc w:val="both"/>
        <w:rPr>
          <w:color w:val="auto"/>
          <w:sz w:val="28"/>
          <w:szCs w:val="28"/>
        </w:rPr>
      </w:pPr>
      <w:r w:rsidRPr="00461166">
        <w:rPr>
          <w:color w:val="auto"/>
          <w:sz w:val="28"/>
          <w:szCs w:val="28"/>
        </w:rPr>
        <w:t>Сроки ожидания оказания дополнительной медицинской помощи во врачебно-физкультурных диспансерах, при условии направления лечащим врачом в данные медицинские организации, составляет не более 10 рабочих дней с момента обращения.</w:t>
      </w:r>
    </w:p>
    <w:p w:rsidR="00881166" w:rsidRPr="00461166" w:rsidRDefault="00881166" w:rsidP="00881166">
      <w:pPr>
        <w:ind w:firstLine="709"/>
        <w:jc w:val="both"/>
        <w:rPr>
          <w:color w:val="auto"/>
          <w:sz w:val="28"/>
          <w:szCs w:val="28"/>
        </w:rPr>
      </w:pPr>
      <w:r w:rsidRPr="00461166">
        <w:rPr>
          <w:color w:val="auto"/>
          <w:sz w:val="28"/>
          <w:szCs w:val="28"/>
        </w:rPr>
        <w:t>Сроки ожидания дополнительной медицинской помощи в центрах охраны здоровья семьи и репродукции, при условии направления лечащим врачом в данные медицинские организации, составляет не более 60 рабочих дней с момента выдачи направления лечащим врачом.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Объемы первичной медико-санитарной помощи, предоставляемой в амбулаторно-поликлинических учреждениях и других медицинских организациях или их соответствующих структурных подразделениях, включают посещения: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 профилактической целью, в том числе: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центров здоровья (комплексный медицинский осмотр);</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диспансеризацией определенных групп населения;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диспансерным наблюдением;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углубленной диспансеризацией;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профилактическими медицинскими осмотрами в соответствии с порядками, утверждаемыми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патронажем;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посещения с иными целями, в том числе: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оказанием паллиативной медицинской помощи;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связи с другими обстоятельствами (получением справки, санаторно-курортной справки и других медицинских документов);</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медицинских работников, имеющих среднее медицинское образование, ведущих самостоятельный прием;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разовые посещения в связи с заболеванием, связанные с диагностическим обследованием, направлением на консультацию, госпитализацию, в дневной стационар.</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рамках первичной медико-санитарной помощи осуществляется диспансеризация определенных категорий граждан, порядок проведения которой устанавливается Министерством здравоохранения Российской Федерации.</w:t>
      </w:r>
    </w:p>
    <w:p w:rsidR="00881166" w:rsidRPr="00461166" w:rsidRDefault="00881166" w:rsidP="00881166">
      <w:pPr>
        <w:widowControl w:val="0"/>
        <w:tabs>
          <w:tab w:val="left" w:pos="142"/>
        </w:tabs>
        <w:autoSpaceDE w:val="0"/>
        <w:ind w:firstLine="709"/>
        <w:jc w:val="both"/>
        <w:rPr>
          <w:color w:val="auto"/>
          <w:sz w:val="28"/>
          <w:szCs w:val="28"/>
        </w:rPr>
      </w:pPr>
      <w:r w:rsidRPr="00461166">
        <w:rPr>
          <w:color w:val="auto"/>
          <w:sz w:val="28"/>
          <w:szCs w:val="28"/>
        </w:rPr>
        <w:t>Медицинские организации ведут раздельный учет посещений с профилактической целью (посещение центра здоровья, в связи с диспансеризацией определенных групп населения, диспансерным наблюдением, профилактическим медицинским осмотром, патронажем), посещений с иными целями, посещений в связи с заболеваниями, посещений в неотложной форме, в связи с оказанием паллиативной медицинской помощи, неотложной медицинской помощи, а также обращений в связи с заболеваниями.</w:t>
      </w:r>
    </w:p>
    <w:p w:rsidR="00881166" w:rsidRPr="00461166" w:rsidRDefault="00881166" w:rsidP="00881166">
      <w:pPr>
        <w:widowControl w:val="0"/>
        <w:tabs>
          <w:tab w:val="left" w:pos="142"/>
        </w:tabs>
        <w:autoSpaceDE w:val="0"/>
        <w:ind w:firstLine="709"/>
        <w:jc w:val="both"/>
        <w:rPr>
          <w:color w:val="auto"/>
          <w:sz w:val="28"/>
          <w:szCs w:val="28"/>
        </w:rPr>
      </w:pPr>
      <w:r w:rsidRPr="00461166">
        <w:rPr>
          <w:color w:val="auto"/>
          <w:sz w:val="28"/>
          <w:szCs w:val="28"/>
        </w:rPr>
        <w:t>Обращение по поводу заболевания это законченный случай лечения заболевания в амбулаторных условиях при кратности не менее двух посещений по поводу одного заболевания.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Учет посещений и обращений осуществляется на основе учетной формы № 025-1/у «Талон пациента, получающего медицинскую помощь в амбулаторных условиях», утверждаемой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впервые обратившихся граждан в отчетном году для проведения комплексного обследования;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обратившихся граждан для динамического наблюдения в соответствии с рекомендациями врача Центра здоровья, а также граждан, направленных медицинской организацией по месту прикрепления; медицинскими работниками образовательных организаций.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881166" w:rsidRPr="00461166" w:rsidRDefault="00881166" w:rsidP="00881166">
      <w:pPr>
        <w:widowControl w:val="0"/>
        <w:autoSpaceDE w:val="0"/>
        <w:ind w:firstLine="709"/>
        <w:jc w:val="both"/>
        <w:rPr>
          <w:color w:val="auto"/>
          <w:sz w:val="28"/>
          <w:szCs w:val="28"/>
        </w:rPr>
      </w:pPr>
      <w:r w:rsidRPr="00461166">
        <w:rPr>
          <w:color w:val="auto"/>
          <w:sz w:val="28"/>
          <w:szCs w:val="28"/>
        </w:rP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Специализированная, в том числе высокотехнологичная, медицинская помощь оказывается бесплатно:</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больничными учреждениями и другими медицинскими организациями или их структурными подразделениями, единицей объема является койко-день;</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дневными стационарами всех типов, единицей объема является случай лечения.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Специализированная, в том числе высокотехнологичная, медицинская помощь оказывается врачами-специалистами.</w:t>
      </w:r>
    </w:p>
    <w:p w:rsidR="00881166" w:rsidRPr="00461166" w:rsidRDefault="00881166" w:rsidP="00881166">
      <w:pPr>
        <w:ind w:firstLine="709"/>
        <w:jc w:val="both"/>
        <w:rPr>
          <w:color w:val="auto"/>
          <w:sz w:val="28"/>
          <w:szCs w:val="28"/>
        </w:rPr>
      </w:pPr>
      <w:r w:rsidRPr="00461166">
        <w:rPr>
          <w:color w:val="auto"/>
          <w:sz w:val="28"/>
          <w:szCs w:val="28"/>
        </w:rPr>
        <w:t xml:space="preserve">Сроки ожидания приема врачей-специалистов при оказании первичной специализированной медико-санитарной помощи в плановой форме – не более 10 рабочих дней с момента обращения. </w:t>
      </w:r>
    </w:p>
    <w:p w:rsidR="00CE4643" w:rsidRPr="00461166" w:rsidRDefault="00CE4643" w:rsidP="00881166">
      <w:pPr>
        <w:widowControl w:val="0"/>
        <w:autoSpaceDE w:val="0"/>
        <w:autoSpaceDN w:val="0"/>
        <w:adjustRightInd w:val="0"/>
        <w:ind w:firstLine="709"/>
        <w:jc w:val="both"/>
        <w:rPr>
          <w:color w:val="auto"/>
          <w:sz w:val="28"/>
          <w:szCs w:val="28"/>
        </w:rPr>
      </w:pPr>
      <w:bookmarkStart w:id="4" w:name="_Hlk226997787"/>
      <w:r w:rsidRPr="00461166">
        <w:rPr>
          <w:color w:val="auto"/>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w:t>
      </w:r>
      <w:r w:rsidR="00432C3D" w:rsidRPr="00461166">
        <w:rPr>
          <w:color w:val="auto"/>
          <w:sz w:val="28"/>
          <w:szCs w:val="28"/>
        </w:rPr>
        <w:t>семь</w:t>
      </w:r>
      <w:r w:rsidRPr="00461166">
        <w:rPr>
          <w:color w:val="auto"/>
          <w:sz w:val="28"/>
          <w:szCs w:val="28"/>
        </w:rPr>
        <w:t xml:space="preserve"> рабочих дней со дня гистологической верификации опухоли или со дня установления предварительного диагноза заболевания (состояния).</w:t>
      </w:r>
    </w:p>
    <w:bookmarkEnd w:id="4"/>
    <w:p w:rsidR="00881166" w:rsidRPr="00461166" w:rsidRDefault="00881166" w:rsidP="00881166">
      <w:pPr>
        <w:widowControl w:val="0"/>
        <w:autoSpaceDE w:val="0"/>
        <w:autoSpaceDN w:val="0"/>
        <w:adjustRightInd w:val="0"/>
        <w:ind w:firstLine="709"/>
        <w:jc w:val="both"/>
        <w:rPr>
          <w:color w:val="auto"/>
          <w:sz w:val="24"/>
          <w:szCs w:val="24"/>
        </w:rPr>
      </w:pPr>
      <w:r w:rsidRPr="00461166">
        <w:rPr>
          <w:bCs/>
          <w:color w:val="auto"/>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881166" w:rsidRPr="00461166" w:rsidRDefault="00881166" w:rsidP="00881166">
      <w:pPr>
        <w:ind w:firstLine="709"/>
        <w:jc w:val="both"/>
        <w:rPr>
          <w:color w:val="auto"/>
          <w:sz w:val="28"/>
          <w:szCs w:val="28"/>
        </w:rPr>
      </w:pPr>
      <w:r w:rsidRPr="00461166">
        <w:rPr>
          <w:color w:val="auto"/>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881166" w:rsidRPr="00461166" w:rsidRDefault="00881166" w:rsidP="00881166">
      <w:pPr>
        <w:ind w:firstLine="709"/>
        <w:jc w:val="both"/>
        <w:rPr>
          <w:color w:val="auto"/>
          <w:sz w:val="28"/>
          <w:szCs w:val="28"/>
        </w:rPr>
      </w:pPr>
      <w:r w:rsidRPr="00461166">
        <w:rPr>
          <w:color w:val="auto"/>
          <w:sz w:val="28"/>
          <w:szCs w:val="28"/>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техники.</w:t>
      </w:r>
    </w:p>
    <w:p w:rsidR="00881166" w:rsidRPr="00461166" w:rsidRDefault="00881166" w:rsidP="00881166">
      <w:pPr>
        <w:ind w:firstLine="709"/>
        <w:jc w:val="both"/>
        <w:rPr>
          <w:color w:val="auto"/>
          <w:sz w:val="28"/>
          <w:szCs w:val="28"/>
        </w:rPr>
      </w:pPr>
      <w:bookmarkStart w:id="5" w:name="_Hlk150337258"/>
      <w:r w:rsidRPr="00461166">
        <w:rPr>
          <w:color w:val="auto"/>
          <w:sz w:val="28"/>
          <w:szCs w:val="28"/>
        </w:rPr>
        <w:t>Высокотехнологичная медицинская помощь</w:t>
      </w:r>
      <w:bookmarkEnd w:id="5"/>
      <w:r w:rsidRPr="00461166">
        <w:rPr>
          <w:color w:val="auto"/>
          <w:sz w:val="28"/>
          <w:szCs w:val="28"/>
        </w:rPr>
        <w:t>,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согласно приложению 1 к Программе государственных гарантий бесплатного оказания гражданам медицинской помощи на 2026 год и на плановый период 2027 и 2028 годов, который содержит,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Сроки ожидания оказания высокотехнологичной медицинской помощи в плановой форме составляет не более 60 рабочих дней с момента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881166" w:rsidRPr="00461166" w:rsidRDefault="00881166" w:rsidP="00881166">
      <w:pPr>
        <w:ind w:firstLine="709"/>
        <w:jc w:val="both"/>
        <w:rPr>
          <w:color w:val="auto"/>
          <w:sz w:val="28"/>
          <w:szCs w:val="28"/>
        </w:rPr>
      </w:pPr>
      <w:r w:rsidRPr="00461166">
        <w:rPr>
          <w:color w:val="auto"/>
          <w:sz w:val="28"/>
          <w:szCs w:val="28"/>
        </w:rPr>
        <w:t>Высокотехнологичная медицинская помощь согласно</w:t>
      </w:r>
      <w:r w:rsidR="00472464" w:rsidRPr="00461166">
        <w:rPr>
          <w:color w:val="auto"/>
          <w:sz w:val="28"/>
          <w:szCs w:val="28"/>
        </w:rPr>
        <w:t xml:space="preserve"> разделу 4 </w:t>
      </w:r>
      <w:r w:rsidRPr="00461166">
        <w:rPr>
          <w:color w:val="auto"/>
          <w:sz w:val="28"/>
          <w:szCs w:val="28"/>
        </w:rPr>
        <w:t xml:space="preserve"> </w:t>
      </w:r>
      <w:bookmarkStart w:id="6" w:name="_Hlk226997916"/>
      <w:r w:rsidR="00763344" w:rsidRPr="00461166">
        <w:rPr>
          <w:color w:val="auto"/>
          <w:sz w:val="28"/>
          <w:szCs w:val="28"/>
        </w:rPr>
        <w:t>приложени</w:t>
      </w:r>
      <w:r w:rsidR="00C04EBD" w:rsidRPr="00461166">
        <w:rPr>
          <w:color w:val="auto"/>
          <w:sz w:val="28"/>
          <w:szCs w:val="28"/>
        </w:rPr>
        <w:t>я</w:t>
      </w:r>
      <w:r w:rsidR="00763344" w:rsidRPr="00461166">
        <w:rPr>
          <w:color w:val="auto"/>
          <w:sz w:val="28"/>
          <w:szCs w:val="28"/>
        </w:rPr>
        <w:t xml:space="preserve"> 1 </w:t>
      </w:r>
      <w:bookmarkEnd w:id="6"/>
      <w:r w:rsidRPr="00461166">
        <w:rPr>
          <w:color w:val="auto"/>
          <w:sz w:val="28"/>
          <w:szCs w:val="28"/>
        </w:rPr>
        <w:t>перечня видов высокотехнологичной помощи Программы государственных гарантий бесплатного оказания гражданам медицинской помощи на 2026 год и на плановый период 2027 и 2028 годов,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до достижения им 18-летнего возраста, а также будет получать такую поддержку Фонда «Круг добра» в течение одного года после достижения им 18-летнего возраста, либо группам таких граждан,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rsidR="00881166" w:rsidRPr="00461166" w:rsidRDefault="00881166" w:rsidP="00881166">
      <w:pPr>
        <w:ind w:firstLine="709"/>
        <w:jc w:val="both"/>
        <w:rPr>
          <w:color w:val="auto"/>
          <w:sz w:val="28"/>
          <w:szCs w:val="28"/>
        </w:rPr>
      </w:pPr>
      <w:r w:rsidRPr="00461166">
        <w:rPr>
          <w:color w:val="auto"/>
          <w:sz w:val="28"/>
          <w:szCs w:val="28"/>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881166" w:rsidRPr="00461166" w:rsidRDefault="00881166" w:rsidP="00881166">
      <w:pPr>
        <w:ind w:firstLine="709"/>
        <w:jc w:val="both"/>
        <w:rPr>
          <w:color w:val="auto"/>
          <w:sz w:val="28"/>
          <w:szCs w:val="28"/>
        </w:rPr>
      </w:pPr>
      <w:r w:rsidRPr="00461166">
        <w:rPr>
          <w:color w:val="auto"/>
          <w:sz w:val="28"/>
          <w:szCs w:val="28"/>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881166" w:rsidRPr="00461166" w:rsidRDefault="00881166" w:rsidP="00881166">
      <w:pPr>
        <w:ind w:firstLine="709"/>
        <w:jc w:val="both"/>
        <w:rPr>
          <w:color w:val="auto"/>
          <w:sz w:val="28"/>
          <w:szCs w:val="28"/>
        </w:rPr>
      </w:pPr>
      <w:r w:rsidRPr="00461166">
        <w:rPr>
          <w:color w:val="auto"/>
          <w:sz w:val="28"/>
          <w:szCs w:val="28"/>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881166" w:rsidRPr="00461166" w:rsidRDefault="00881166" w:rsidP="00881166">
      <w:pPr>
        <w:ind w:firstLine="708"/>
        <w:jc w:val="both"/>
        <w:rPr>
          <w:color w:val="auto"/>
          <w:sz w:val="28"/>
          <w:szCs w:val="28"/>
        </w:rPr>
      </w:pPr>
      <w:r w:rsidRPr="00461166">
        <w:rPr>
          <w:color w:val="auto"/>
          <w:sz w:val="28"/>
          <w:szCs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утверждается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881166" w:rsidRPr="00461166" w:rsidRDefault="00881166" w:rsidP="00881166">
      <w:pPr>
        <w:ind w:firstLine="708"/>
        <w:jc w:val="both"/>
        <w:rPr>
          <w:color w:val="auto"/>
          <w:sz w:val="28"/>
          <w:szCs w:val="28"/>
        </w:rPr>
      </w:pPr>
      <w:r w:rsidRPr="00461166">
        <w:rPr>
          <w:color w:val="auto"/>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2.4. Скорая, в том числе скорая специализированная, медицинская помощь оказывается гражданам бесплатно, в том числе лицам, не застрахованным и не идентифицированным в системе обязательного медицинского страхования,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состояниях, требующих срочного медицинского вмешательства. Скорая, в том числе скорая специализированная, медицинская помощь оказывается бесплатно:</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1) учреждениями и подразделениями скорой медицинской помощи вне медицинской организации, единицей объема является вызов;</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 амбулаторно-поликлиническими и больничными учреждениями, медицинскими организациями или их соответствующими структурными подразделениями.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81166" w:rsidRPr="00461166" w:rsidRDefault="00881166" w:rsidP="00881166">
      <w:pPr>
        <w:ind w:firstLine="708"/>
        <w:jc w:val="both"/>
        <w:rPr>
          <w:color w:val="auto"/>
          <w:sz w:val="28"/>
          <w:szCs w:val="28"/>
        </w:rPr>
      </w:pPr>
      <w:r w:rsidRPr="00461166">
        <w:rPr>
          <w:color w:val="auto"/>
          <w:sz w:val="28"/>
          <w:szCs w:val="28"/>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881166" w:rsidRPr="00461166" w:rsidRDefault="00881166" w:rsidP="00881166">
      <w:pPr>
        <w:ind w:firstLine="708"/>
        <w:jc w:val="both"/>
        <w:rPr>
          <w:color w:val="auto"/>
          <w:sz w:val="28"/>
          <w:szCs w:val="28"/>
        </w:rPr>
      </w:pPr>
      <w:r w:rsidRPr="00461166">
        <w:rPr>
          <w:color w:val="auto"/>
          <w:sz w:val="28"/>
          <w:szCs w:val="28"/>
        </w:rPr>
        <w:t>Департамент здравоохранения Чукотского автономного округа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881166" w:rsidRPr="00461166" w:rsidRDefault="00881166" w:rsidP="00881166">
      <w:pPr>
        <w:ind w:firstLine="708"/>
        <w:jc w:val="both"/>
        <w:rPr>
          <w:color w:val="auto"/>
          <w:sz w:val="28"/>
          <w:szCs w:val="28"/>
        </w:rPr>
      </w:pPr>
      <w:r w:rsidRPr="00461166">
        <w:rPr>
          <w:color w:val="auto"/>
          <w:sz w:val="28"/>
          <w:szCs w:val="28"/>
        </w:rPr>
        <w:t>Финансовое обеспечение скорой медицинской помощи осуществляется с учетом положений пункта 3 статьи 8 Федерального закона «Об обязательном медицинском страховании в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w:t>
      </w:r>
      <w:r w:rsidRPr="00461166">
        <w:rPr>
          <w:color w:val="auto"/>
        </w:rPr>
        <w:t xml:space="preserve"> </w:t>
      </w:r>
      <w:r w:rsidRPr="00461166">
        <w:rPr>
          <w:color w:val="auto"/>
          <w:sz w:val="28"/>
          <w:szCs w:val="28"/>
        </w:rPr>
        <w:t>реабилитацию, включая случаи</w:t>
      </w:r>
      <w:r w:rsidRPr="00461166">
        <w:rPr>
          <w:color w:val="auto"/>
        </w:rPr>
        <w:t xml:space="preserve"> </w:t>
      </w:r>
      <w:r w:rsidRPr="00461166">
        <w:rPr>
          <w:color w:val="auto"/>
          <w:sz w:val="28"/>
          <w:szCs w:val="28"/>
        </w:rPr>
        <w:t>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Продолжительная медицинская реабилитация (длительностью 30 суток и более) в стационарных условиях для пациентов, в том числе ветеранов боевых действий, принимавших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 должна составлять не менее одного процента от общего объема реабилитации, проводимой в стационарных условиях.</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Чукотского автономного округа, проводящих медицинскую реабилитацию.</w:t>
      </w:r>
    </w:p>
    <w:p w:rsidR="00881166" w:rsidRPr="00461166" w:rsidRDefault="00881166" w:rsidP="00881166">
      <w:pPr>
        <w:tabs>
          <w:tab w:val="left" w:pos="142"/>
        </w:tabs>
        <w:autoSpaceDE w:val="0"/>
        <w:ind w:firstLine="709"/>
        <w:jc w:val="both"/>
        <w:rPr>
          <w:rStyle w:val="affff2"/>
          <w:color w:val="auto"/>
          <w:sz w:val="28"/>
          <w:szCs w:val="28"/>
        </w:rPr>
      </w:pPr>
      <w:r w:rsidRPr="00461166">
        <w:rPr>
          <w:color w:val="auto"/>
          <w:sz w:val="28"/>
          <w:szCs w:val="28"/>
        </w:rPr>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 </w:t>
      </w:r>
      <w:r w:rsidRPr="00461166">
        <w:rPr>
          <w:rStyle w:val="affff2"/>
          <w:color w:val="auto"/>
          <w:sz w:val="28"/>
          <w:szCs w:val="28"/>
        </w:rPr>
        <w:t>Ветеранам боевых действий паллиативная медицинская помощь оказывается во внеочередном порядке.</w:t>
      </w:r>
      <w:bookmarkStart w:id="7" w:name="sub_1220"/>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w:t>
      </w:r>
      <w:r w:rsidRPr="00461166">
        <w:rPr>
          <w:b/>
          <w:color w:val="auto"/>
          <w:sz w:val="28"/>
          <w:szCs w:val="28"/>
        </w:rPr>
        <w:t xml:space="preserve"> </w:t>
      </w:r>
      <w:hyperlink r:id="rId14" w:history="1">
        <w:r w:rsidRPr="00461166">
          <w:rPr>
            <w:rStyle w:val="afffff1"/>
            <w:b w:val="0"/>
            <w:color w:val="auto"/>
            <w:sz w:val="28"/>
            <w:szCs w:val="28"/>
          </w:rPr>
          <w:t>части 2 статьи 6</w:t>
        </w:r>
      </w:hyperlink>
      <w:r w:rsidRPr="00461166">
        <w:rPr>
          <w:color w:val="auto"/>
          <w:sz w:val="28"/>
          <w:szCs w:val="28"/>
        </w:rPr>
        <w:t xml:space="preserve"> Федерального закона от 21 ноября 2011 года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bookmarkEnd w:id="7"/>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63344" w:rsidRPr="00461166" w:rsidRDefault="00763344" w:rsidP="00881166">
      <w:pPr>
        <w:tabs>
          <w:tab w:val="left" w:pos="142"/>
        </w:tabs>
        <w:autoSpaceDE w:val="0"/>
        <w:ind w:firstLine="709"/>
        <w:jc w:val="both"/>
        <w:rPr>
          <w:color w:val="auto"/>
          <w:sz w:val="28"/>
          <w:szCs w:val="28"/>
        </w:rPr>
      </w:pPr>
      <w:bookmarkStart w:id="8" w:name="_Hlk226998222"/>
      <w:r w:rsidRPr="00461166">
        <w:rPr>
          <w:color w:val="auto"/>
          <w:sz w:val="29"/>
          <w:szCs w:val="29"/>
          <w:shd w:val="clear" w:color="auto" w:fill="FFFFFF"/>
        </w:rPr>
        <w:t xml:space="preserve">Медицинские </w:t>
      </w:r>
      <w:r w:rsidRPr="00461166">
        <w:rPr>
          <w:rStyle w:val="highlightsearch"/>
          <w:color w:val="auto"/>
          <w:sz w:val="29"/>
          <w:szCs w:val="29"/>
        </w:rPr>
        <w:t>организации</w:t>
      </w:r>
      <w:r w:rsidRPr="00461166">
        <w:rPr>
          <w:color w:val="auto"/>
          <w:sz w:val="29"/>
          <w:szCs w:val="29"/>
        </w:rPr>
        <w:t xml:space="preserve">, </w:t>
      </w:r>
      <w:r w:rsidRPr="00461166">
        <w:rPr>
          <w:rStyle w:val="highlightsearch"/>
          <w:color w:val="auto"/>
          <w:sz w:val="29"/>
          <w:szCs w:val="29"/>
        </w:rPr>
        <w:t>оказывающие</w:t>
      </w:r>
      <w:r w:rsidRPr="00461166">
        <w:rPr>
          <w:color w:val="auto"/>
          <w:sz w:val="29"/>
          <w:szCs w:val="29"/>
        </w:rPr>
        <w:t xml:space="preserve"> </w:t>
      </w:r>
      <w:r w:rsidRPr="00461166">
        <w:rPr>
          <w:rStyle w:val="highlightsearch"/>
          <w:color w:val="auto"/>
          <w:sz w:val="29"/>
          <w:szCs w:val="29"/>
        </w:rPr>
        <w:t>специализированную</w:t>
      </w:r>
      <w:r w:rsidRPr="00461166">
        <w:rPr>
          <w:color w:val="auto"/>
          <w:sz w:val="29"/>
          <w:szCs w:val="29"/>
        </w:rPr>
        <w:t xml:space="preserve">, в том </w:t>
      </w:r>
      <w:r w:rsidRPr="00461166">
        <w:rPr>
          <w:rStyle w:val="highlightsearch"/>
          <w:color w:val="auto"/>
          <w:sz w:val="29"/>
          <w:szCs w:val="29"/>
        </w:rPr>
        <w:t>числе</w:t>
      </w:r>
      <w:r w:rsidRPr="00461166">
        <w:rPr>
          <w:color w:val="auto"/>
          <w:sz w:val="29"/>
          <w:szCs w:val="29"/>
        </w:rPr>
        <w:t xml:space="preserve"> </w:t>
      </w:r>
      <w:r w:rsidRPr="00461166">
        <w:rPr>
          <w:rStyle w:val="highlightsearch"/>
          <w:color w:val="auto"/>
          <w:sz w:val="29"/>
          <w:szCs w:val="29"/>
        </w:rPr>
        <w:t>паллиативную</w:t>
      </w:r>
      <w:r w:rsidRPr="00461166">
        <w:rPr>
          <w:color w:val="auto"/>
          <w:sz w:val="29"/>
          <w:szCs w:val="29"/>
        </w:rPr>
        <w:t xml:space="preserve">, </w:t>
      </w:r>
      <w:r w:rsidRPr="00461166">
        <w:rPr>
          <w:rStyle w:val="highlightsearch"/>
          <w:color w:val="auto"/>
          <w:sz w:val="29"/>
          <w:szCs w:val="29"/>
        </w:rPr>
        <w:t>медицинскую</w:t>
      </w:r>
      <w:r w:rsidRPr="00461166">
        <w:rPr>
          <w:color w:val="auto"/>
          <w:sz w:val="29"/>
          <w:szCs w:val="29"/>
        </w:rPr>
        <w:t xml:space="preserve"> </w:t>
      </w:r>
      <w:r w:rsidRPr="00461166">
        <w:rPr>
          <w:rStyle w:val="highlightsearch"/>
          <w:color w:val="auto"/>
          <w:sz w:val="29"/>
          <w:szCs w:val="29"/>
        </w:rPr>
        <w:t>помощь</w:t>
      </w:r>
      <w:r w:rsidRPr="00461166">
        <w:rPr>
          <w:color w:val="auto"/>
          <w:sz w:val="29"/>
          <w:szCs w:val="29"/>
        </w:rPr>
        <w:t xml:space="preserve">, в случае </w:t>
      </w:r>
      <w:r w:rsidRPr="00461166">
        <w:rPr>
          <w:rStyle w:val="highlightsearch"/>
          <w:color w:val="auto"/>
          <w:sz w:val="29"/>
          <w:szCs w:val="29"/>
        </w:rPr>
        <w:t>выявления</w:t>
      </w:r>
      <w:r w:rsidRPr="00461166">
        <w:rPr>
          <w:color w:val="auto"/>
          <w:sz w:val="29"/>
          <w:szCs w:val="29"/>
        </w:rPr>
        <w:t xml:space="preserve"> </w:t>
      </w:r>
      <w:r w:rsidRPr="00461166">
        <w:rPr>
          <w:rStyle w:val="highlightsearch"/>
          <w:color w:val="auto"/>
          <w:sz w:val="29"/>
          <w:szCs w:val="29"/>
        </w:rPr>
        <w:t>пациента</w:t>
      </w:r>
      <w:r w:rsidRPr="00461166">
        <w:rPr>
          <w:color w:val="auto"/>
          <w:sz w:val="29"/>
          <w:szCs w:val="29"/>
        </w:rPr>
        <w:t>,</w:t>
      </w:r>
      <w:r w:rsidRPr="00461166">
        <w:rPr>
          <w:color w:val="auto"/>
          <w:sz w:val="29"/>
          <w:szCs w:val="29"/>
          <w:shd w:val="clear" w:color="auto" w:fill="FFFFFF"/>
        </w:rPr>
        <w:t xml:space="preserve"> нуждающегося в паллиативной первичной медицинской помощи в амбулаторных условиях, в том числе на дому, за </w:t>
      </w:r>
      <w:r w:rsidR="00432C3D" w:rsidRPr="00461166">
        <w:rPr>
          <w:color w:val="auto"/>
          <w:sz w:val="29"/>
          <w:szCs w:val="29"/>
          <w:shd w:val="clear" w:color="auto" w:fill="FFFFFF"/>
        </w:rPr>
        <w:t>три</w:t>
      </w:r>
      <w:r w:rsidRPr="00461166">
        <w:rPr>
          <w:color w:val="auto"/>
          <w:sz w:val="29"/>
          <w:szCs w:val="29"/>
          <w:shd w:val="clear" w:color="auto" w:fill="FFFFFF"/>
        </w:rPr>
        <w:t xml:space="preserve">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Чукотском автономном округе.</w:t>
      </w:r>
    </w:p>
    <w:bookmarkEnd w:id="8"/>
    <w:p w:rsidR="00881166" w:rsidRPr="00461166" w:rsidRDefault="00881166" w:rsidP="00881166">
      <w:pPr>
        <w:tabs>
          <w:tab w:val="left" w:pos="142"/>
        </w:tabs>
        <w:autoSpaceDE w:val="0"/>
        <w:ind w:firstLine="709"/>
        <w:jc w:val="both"/>
        <w:rPr>
          <w:rStyle w:val="affff2"/>
          <w:color w:val="auto"/>
          <w:sz w:val="28"/>
          <w:szCs w:val="28"/>
        </w:rPr>
      </w:pPr>
      <w:r w:rsidRPr="00461166">
        <w:rPr>
          <w:color w:val="auto"/>
          <w:sz w:val="28"/>
          <w:szCs w:val="28"/>
        </w:rP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r w:rsidRPr="00461166">
        <w:rPr>
          <w:rStyle w:val="affff2"/>
          <w:color w:val="auto"/>
          <w:sz w:val="28"/>
          <w:szCs w:val="28"/>
        </w:rPr>
        <w:t>, и продуктами лечебного (энтерального) питания.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 xml:space="preserve">Мероприятия по развитию паллиативной медицинской помощи осуществляются в рамках </w:t>
      </w:r>
      <w:r w:rsidR="000A156C" w:rsidRPr="00461166">
        <w:rPr>
          <w:color w:val="auto"/>
          <w:sz w:val="28"/>
          <w:szCs w:val="28"/>
        </w:rPr>
        <w:t>Государ</w:t>
      </w:r>
      <w:r w:rsidR="00D80F11" w:rsidRPr="00461166">
        <w:rPr>
          <w:color w:val="auto"/>
          <w:sz w:val="28"/>
          <w:szCs w:val="28"/>
        </w:rPr>
        <w:t xml:space="preserve">ственной программы «Развитие здравоохранения Чукотского автономного округа», утвержденной Постановлением Правительства Чукотского автономного округа от 29 декабря 2023 </w:t>
      </w:r>
      <w:r w:rsidR="00432C3D" w:rsidRPr="00461166">
        <w:rPr>
          <w:color w:val="auto"/>
          <w:sz w:val="28"/>
          <w:szCs w:val="28"/>
        </w:rPr>
        <w:t>года</w:t>
      </w:r>
      <w:r w:rsidR="00D80F11" w:rsidRPr="00461166">
        <w:rPr>
          <w:color w:val="auto"/>
          <w:sz w:val="28"/>
          <w:szCs w:val="28"/>
        </w:rPr>
        <w:t xml:space="preserve"> № 566.</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целях оказания гражданам, находящимся в стационарных организациях социального обслуживания, медицинской помощи Департаментом здравоохранения Чукотского автономного округа организуется взаимодействие стационарных организаций социального обслуживания с близлежащими медицинскими организациями.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Контроль за полнотой и результатами проведения диспансеризации и диспансерного наблюдения осуществляет Департамент здравоохранения Чукотского автономного округа, а также страховые медицинские организации, в которых застрахованы лица, находящиеся в стационарных организациях социального обслуживания, и Чукотский территориальный фонд обязательного медицинского страхования.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bookmarkStart w:id="9" w:name="sub_17"/>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2.5.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 Единицей объема оказания паллиативной медицинской помощи в амбулаторных условиях является посещение, в стационарных условиях – койко-день.</w:t>
      </w:r>
      <w:bookmarkEnd w:id="9"/>
      <w:r w:rsidR="009211C5" w:rsidRPr="00461166">
        <w:rPr>
          <w:color w:val="auto"/>
          <w:sz w:val="28"/>
          <w:szCs w:val="28"/>
        </w:rPr>
        <w:t xml:space="preserve"> </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2.6. Медицинская помощь предоставляется в следующих формах:</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так далее) любым доступным способом с привлечением органов местного самоуправления.</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2.7. В целях обеспечения преемственности,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первый уровень – медицинские организации, имеющие в своей структуре подразделения, оказывающие населению в пределах муниципального образования (внутригородского округа):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первичную медико-санитарную помощь;</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и (или) специализированную (за исключением высокотехнологичной) медицинскую помощь по четырем профилям, включая терапевтический, хирургический и педиатрический профиль;</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и (или) скорую, в том числе скорую специализированную, медицинскую помощь;</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и (или) паллиативную медицинскую помощь;</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второй уровень – медицинские организации, имеющие в своей структуре отделения и (или) центры, оказывающие в том числе специализированную (за исключением высокотехнологичной) медицинскую помощь по пяти и более профилям медицинской помощи и (или) населению нескольких муниципальных образований, а также специализированные больницы, больницы скорой медицинской помощи, центры, диспансеры (противотуберкулезные, психоневрологические, наркологические и иные);</w:t>
      </w:r>
    </w:p>
    <w:p w:rsidR="00881166" w:rsidRPr="00461166" w:rsidRDefault="00881166" w:rsidP="00881166">
      <w:pPr>
        <w:tabs>
          <w:tab w:val="left" w:pos="142"/>
        </w:tabs>
        <w:ind w:firstLine="709"/>
        <w:jc w:val="both"/>
        <w:rPr>
          <w:color w:val="auto"/>
          <w:sz w:val="28"/>
          <w:szCs w:val="28"/>
        </w:rPr>
      </w:pPr>
      <w:r w:rsidRPr="00461166">
        <w:rPr>
          <w:color w:val="auto"/>
          <w:sz w:val="28"/>
          <w:szCs w:val="28"/>
        </w:rPr>
        <w:t>третий уровень – медицинские организации, имеющие в своей структуре подразделения, оказывающие населению высокотехнологичную медицинскую помощь.</w:t>
      </w:r>
    </w:p>
    <w:p w:rsidR="00881166" w:rsidRPr="00461166" w:rsidRDefault="00881166" w:rsidP="00881166">
      <w:pPr>
        <w:tabs>
          <w:tab w:val="left" w:pos="142"/>
        </w:tabs>
        <w:ind w:firstLine="709"/>
        <w:jc w:val="both"/>
        <w:rPr>
          <w:color w:val="auto"/>
          <w:sz w:val="28"/>
          <w:szCs w:val="28"/>
        </w:rPr>
      </w:pPr>
      <w:r w:rsidRPr="00461166">
        <w:rPr>
          <w:color w:val="auto"/>
          <w:sz w:val="28"/>
          <w:szCs w:val="28"/>
        </w:rPr>
        <w:t xml:space="preserve">Распределение по уровням медицинских организаций, оказывающих медицинскую помощь женщинам в период беременности, родов, в послеродовом периоде и новорожденным, осуществляется в соответствии с </w:t>
      </w:r>
      <w:hyperlink r:id="rId15" w:history="1">
        <w:r w:rsidRPr="00461166">
          <w:rPr>
            <w:rStyle w:val="affff9"/>
            <w:color w:val="auto"/>
            <w:sz w:val="28"/>
            <w:szCs w:val="28"/>
            <w:u w:val="none"/>
          </w:rPr>
          <w:t>Порядком</w:t>
        </w:r>
      </w:hyperlink>
      <w:r w:rsidRPr="00461166">
        <w:rPr>
          <w:color w:val="auto"/>
          <w:sz w:val="28"/>
          <w:szCs w:val="28"/>
        </w:rPr>
        <w:t xml:space="preserve"> оказания медицинской помощи по профилю «акушерство и гинекология», утвержденным </w:t>
      </w:r>
      <w:bookmarkStart w:id="10" w:name="_Hlk226998338"/>
      <w:r w:rsidR="00997F1D" w:rsidRPr="00461166">
        <w:rPr>
          <w:color w:val="auto"/>
          <w:sz w:val="28"/>
          <w:szCs w:val="28"/>
        </w:rPr>
        <w:t>Приказом Министерства здравоохранения Российской Федерации от 19 декабря 2025 года № 747н «О Порядке оказания медицинской помощи</w:t>
      </w:r>
      <w:r w:rsidR="00D80F11" w:rsidRPr="00461166">
        <w:rPr>
          <w:color w:val="auto"/>
          <w:sz w:val="28"/>
          <w:szCs w:val="28"/>
        </w:rPr>
        <w:t xml:space="preserve"> по профилю «</w:t>
      </w:r>
      <w:r w:rsidR="00997F1D" w:rsidRPr="00461166">
        <w:rPr>
          <w:color w:val="auto"/>
          <w:sz w:val="28"/>
          <w:szCs w:val="28"/>
        </w:rPr>
        <w:t>акушерство и гинекология».</w:t>
      </w:r>
    </w:p>
    <w:bookmarkEnd w:id="10"/>
    <w:p w:rsidR="00881166" w:rsidRPr="00461166" w:rsidRDefault="00881166" w:rsidP="00881166">
      <w:pPr>
        <w:tabs>
          <w:tab w:val="left" w:pos="142"/>
        </w:tabs>
        <w:ind w:firstLine="709"/>
        <w:jc w:val="both"/>
        <w:rPr>
          <w:color w:val="auto"/>
          <w:sz w:val="28"/>
          <w:szCs w:val="28"/>
        </w:rPr>
      </w:pPr>
      <w:r w:rsidRPr="00461166">
        <w:rPr>
          <w:color w:val="auto"/>
          <w:sz w:val="28"/>
          <w:szCs w:val="28"/>
        </w:rPr>
        <w:t>Все медицинские организации, участвующие в реализации Территориальной программы обязательного медицинского страхования Чукотского автономного округа, относятся к первому и второму уровням организации медицинской помощи.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2.8. Гражданин имеет право на бесплатное получение медицинской помощи по видам, формам и условиям ее оказания в соответствии с пунктами 2.1-2.7 настоящего раздела при следующих заболеваниях и состояниях:</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инфекционные и паразитарные болезни;</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новообразования;</w:t>
      </w:r>
    </w:p>
    <w:p w:rsidR="00881166" w:rsidRPr="00461166" w:rsidRDefault="00881166" w:rsidP="00881166">
      <w:pPr>
        <w:widowControl w:val="0"/>
        <w:autoSpaceDE w:val="0"/>
        <w:autoSpaceDN w:val="0"/>
        <w:adjustRightInd w:val="0"/>
        <w:ind w:firstLine="709"/>
        <w:rPr>
          <w:color w:val="auto"/>
          <w:sz w:val="28"/>
          <w:szCs w:val="28"/>
        </w:rPr>
      </w:pPr>
      <w:r w:rsidRPr="00461166">
        <w:rPr>
          <w:color w:val="auto"/>
          <w:sz w:val="28"/>
          <w:szCs w:val="28"/>
        </w:rPr>
        <w:t>болезни эндокринной системы;</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расстройства питания и нарушения обмена веществ;</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нервной системы;</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крови, кроветворных органов;</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отдельные нарушения, вовлекающие иммунный механизм;</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глаза и его придаточного аппарата;</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уха и сосцевидного отростка;</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системы кровообращения;</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органов дыхания;</w:t>
      </w:r>
    </w:p>
    <w:p w:rsidR="00881166" w:rsidRPr="00461166" w:rsidRDefault="00881166" w:rsidP="00881166">
      <w:pPr>
        <w:widowControl w:val="0"/>
        <w:autoSpaceDE w:val="0"/>
        <w:autoSpaceDN w:val="0"/>
        <w:adjustRightInd w:val="0"/>
        <w:ind w:right="10" w:firstLine="709"/>
        <w:jc w:val="both"/>
        <w:rPr>
          <w:color w:val="auto"/>
        </w:rPr>
      </w:pPr>
      <w:r w:rsidRPr="00461166">
        <w:rPr>
          <w:color w:val="auto"/>
          <w:spacing w:val="-1"/>
          <w:sz w:val="28"/>
          <w:szCs w:val="28"/>
        </w:rPr>
        <w:t xml:space="preserve">болезни органов пищеварения, в том числе болезни полости рта, слюнных желез </w:t>
      </w:r>
      <w:r w:rsidRPr="00461166">
        <w:rPr>
          <w:color w:val="auto"/>
          <w:sz w:val="28"/>
          <w:szCs w:val="28"/>
        </w:rPr>
        <w:t>и челюстей (за исключением зубного протезирования);</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мочеполовой системы;</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кожи и подкожной клетчатки;</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болезни костно-мышечной системы и соединительной ткани;</w:t>
      </w:r>
    </w:p>
    <w:p w:rsidR="00881166" w:rsidRPr="00461166" w:rsidRDefault="00881166" w:rsidP="00881166">
      <w:pPr>
        <w:widowControl w:val="0"/>
        <w:autoSpaceDE w:val="0"/>
        <w:autoSpaceDN w:val="0"/>
        <w:adjustRightInd w:val="0"/>
        <w:ind w:right="14" w:firstLine="709"/>
        <w:jc w:val="both"/>
        <w:rPr>
          <w:color w:val="auto"/>
        </w:rPr>
      </w:pPr>
      <w:r w:rsidRPr="00461166">
        <w:rPr>
          <w:color w:val="auto"/>
          <w:sz w:val="28"/>
          <w:szCs w:val="28"/>
        </w:rPr>
        <w:t>травмы, отравления и некоторые другие последствия воздействия внешних причин;</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врожденные аномалии (пороки развития);</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деформации и хромосомные нарушения;</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беременность, роды, послеродовой период и аборты;</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отдельные состояния, возникающие у детей в перинатальный период;</w:t>
      </w:r>
    </w:p>
    <w:p w:rsidR="00881166" w:rsidRPr="00461166" w:rsidRDefault="00881166" w:rsidP="00881166">
      <w:pPr>
        <w:widowControl w:val="0"/>
        <w:autoSpaceDE w:val="0"/>
        <w:autoSpaceDN w:val="0"/>
        <w:adjustRightInd w:val="0"/>
        <w:ind w:firstLine="709"/>
        <w:rPr>
          <w:color w:val="auto"/>
        </w:rPr>
      </w:pPr>
      <w:r w:rsidRPr="00461166">
        <w:rPr>
          <w:color w:val="auto"/>
          <w:sz w:val="28"/>
          <w:szCs w:val="28"/>
        </w:rPr>
        <w:t>психические расстройства и расстройства поведения;</w:t>
      </w:r>
    </w:p>
    <w:p w:rsidR="00881166" w:rsidRPr="00461166" w:rsidRDefault="00881166" w:rsidP="00881166">
      <w:pPr>
        <w:widowControl w:val="0"/>
        <w:autoSpaceDE w:val="0"/>
        <w:autoSpaceDN w:val="0"/>
        <w:adjustRightInd w:val="0"/>
        <w:ind w:right="10" w:firstLine="709"/>
        <w:jc w:val="both"/>
        <w:rPr>
          <w:color w:val="auto"/>
        </w:rPr>
      </w:pPr>
      <w:r w:rsidRPr="00461166">
        <w:rPr>
          <w:color w:val="auto"/>
          <w:sz w:val="28"/>
          <w:szCs w:val="28"/>
        </w:rPr>
        <w:t>симптомы, признаки и отклонения от нормы, не отнесенные к заболеваниям и состояниям.</w:t>
      </w:r>
    </w:p>
    <w:p w:rsidR="00881166" w:rsidRPr="00461166" w:rsidRDefault="00881166" w:rsidP="00881166">
      <w:pPr>
        <w:widowControl w:val="0"/>
        <w:autoSpaceDE w:val="0"/>
        <w:autoSpaceDN w:val="0"/>
        <w:adjustRightInd w:val="0"/>
        <w:ind w:right="14" w:firstLine="709"/>
        <w:jc w:val="both"/>
        <w:rPr>
          <w:color w:val="auto"/>
        </w:rPr>
      </w:pPr>
      <w:r w:rsidRPr="00461166">
        <w:rPr>
          <w:color w:val="auto"/>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881166" w:rsidRPr="00461166" w:rsidRDefault="00881166" w:rsidP="00881166">
      <w:pPr>
        <w:widowControl w:val="0"/>
        <w:autoSpaceDE w:val="0"/>
        <w:autoSpaceDN w:val="0"/>
        <w:adjustRightInd w:val="0"/>
        <w:ind w:right="5" w:firstLine="709"/>
        <w:jc w:val="both"/>
        <w:rPr>
          <w:color w:val="auto"/>
        </w:rPr>
      </w:pPr>
      <w:r w:rsidRPr="00461166">
        <w:rPr>
          <w:color w:val="auto"/>
          <w:sz w:val="28"/>
          <w:szCs w:val="28"/>
        </w:rPr>
        <w:t>В соответствии с законодательством Российской Федерации отдельные категории граждан имеют право:</w:t>
      </w:r>
    </w:p>
    <w:p w:rsidR="00881166" w:rsidRPr="00461166" w:rsidRDefault="00881166" w:rsidP="00881166">
      <w:pPr>
        <w:widowControl w:val="0"/>
        <w:autoSpaceDE w:val="0"/>
        <w:autoSpaceDN w:val="0"/>
        <w:adjustRightInd w:val="0"/>
        <w:ind w:right="5" w:firstLine="709"/>
        <w:jc w:val="both"/>
        <w:rPr>
          <w:color w:val="auto"/>
        </w:rPr>
      </w:pPr>
      <w:r w:rsidRPr="00461166">
        <w:rPr>
          <w:color w:val="auto"/>
          <w:sz w:val="28"/>
          <w:szCs w:val="28"/>
        </w:rPr>
        <w:t>на обеспечение лекарственными препаратами (в соответствии с разделом 4 Программы);</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881166" w:rsidRPr="00461166" w:rsidRDefault="00881166" w:rsidP="00881166">
      <w:pPr>
        <w:widowControl w:val="0"/>
        <w:autoSpaceDE w:val="0"/>
        <w:autoSpaceDN w:val="0"/>
        <w:adjustRightInd w:val="0"/>
        <w:ind w:right="5" w:firstLine="709"/>
        <w:jc w:val="both"/>
        <w:rPr>
          <w:color w:val="auto"/>
        </w:rPr>
      </w:pPr>
      <w:r w:rsidRPr="00461166">
        <w:rPr>
          <w:color w:val="auto"/>
          <w:spacing w:val="-1"/>
          <w:sz w:val="28"/>
          <w:szCs w:val="28"/>
        </w:rPr>
        <w:t xml:space="preserve">на медицинские осмотры, в том числе профилактические медицинские осмотры, </w:t>
      </w:r>
      <w:r w:rsidRPr="00461166">
        <w:rPr>
          <w:color w:val="auto"/>
          <w:sz w:val="28"/>
          <w:szCs w:val="28"/>
        </w:rPr>
        <w:t>в связи с занятиями физической культурой и спортом – несовершеннолетние граждане;</w:t>
      </w:r>
    </w:p>
    <w:p w:rsidR="00881166" w:rsidRPr="00461166" w:rsidRDefault="00881166" w:rsidP="00881166">
      <w:pPr>
        <w:widowControl w:val="0"/>
        <w:autoSpaceDE w:val="0"/>
        <w:autoSpaceDN w:val="0"/>
        <w:adjustRightInd w:val="0"/>
        <w:ind w:right="5" w:firstLine="709"/>
        <w:jc w:val="both"/>
        <w:rPr>
          <w:color w:val="auto"/>
        </w:rPr>
      </w:pPr>
      <w:r w:rsidRPr="00461166">
        <w:rPr>
          <w:color w:val="auto"/>
          <w:spacing w:val="-1"/>
          <w:sz w:val="28"/>
          <w:szCs w:val="28"/>
        </w:rPr>
        <w:t xml:space="preserve">на диспансеризацию – пребывающие в стационарных организациях дети-сироты </w:t>
      </w:r>
      <w:r w:rsidRPr="00461166">
        <w:rPr>
          <w:color w:val="auto"/>
          <w:sz w:val="28"/>
          <w:szCs w:val="28"/>
        </w:rPr>
        <w:t>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81166" w:rsidRPr="00461166" w:rsidRDefault="00881166" w:rsidP="00881166">
      <w:pPr>
        <w:widowControl w:val="0"/>
        <w:autoSpaceDE w:val="0"/>
        <w:autoSpaceDN w:val="0"/>
        <w:adjustRightInd w:val="0"/>
        <w:ind w:right="10" w:firstLine="709"/>
        <w:jc w:val="both"/>
        <w:rPr>
          <w:color w:val="auto"/>
          <w:sz w:val="28"/>
          <w:szCs w:val="28"/>
        </w:rPr>
      </w:pPr>
      <w:r w:rsidRPr="00461166">
        <w:rPr>
          <w:color w:val="auto"/>
          <w:sz w:val="28"/>
          <w:szCs w:val="28"/>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81166" w:rsidRPr="00461166" w:rsidRDefault="00881166" w:rsidP="00881166">
      <w:pPr>
        <w:widowControl w:val="0"/>
        <w:autoSpaceDE w:val="0"/>
        <w:autoSpaceDN w:val="0"/>
        <w:adjustRightInd w:val="0"/>
        <w:ind w:right="10" w:firstLine="709"/>
        <w:jc w:val="both"/>
        <w:rPr>
          <w:color w:val="auto"/>
          <w:sz w:val="28"/>
          <w:szCs w:val="28"/>
        </w:rPr>
      </w:pPr>
      <w:r w:rsidRPr="00461166">
        <w:rPr>
          <w:color w:val="auto"/>
          <w:sz w:val="28"/>
          <w:szCs w:val="28"/>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881166" w:rsidRPr="00461166" w:rsidRDefault="00881166" w:rsidP="00881166">
      <w:pPr>
        <w:widowControl w:val="0"/>
        <w:autoSpaceDE w:val="0"/>
        <w:autoSpaceDN w:val="0"/>
        <w:adjustRightInd w:val="0"/>
        <w:ind w:right="10" w:firstLine="709"/>
        <w:jc w:val="both"/>
        <w:rPr>
          <w:color w:val="auto"/>
        </w:rPr>
      </w:pPr>
      <w:r w:rsidRPr="00461166">
        <w:rPr>
          <w:color w:val="auto"/>
          <w:sz w:val="28"/>
          <w:szCs w:val="28"/>
        </w:rPr>
        <w:t>на пренатальную (дородовую) диагностику нарушений развития ребенка -беременные женщины;</w:t>
      </w:r>
    </w:p>
    <w:p w:rsidR="00881166" w:rsidRPr="00461166" w:rsidRDefault="00881166" w:rsidP="00881166">
      <w:pPr>
        <w:widowControl w:val="0"/>
        <w:autoSpaceDE w:val="0"/>
        <w:autoSpaceDN w:val="0"/>
        <w:adjustRightInd w:val="0"/>
        <w:ind w:firstLine="709"/>
        <w:jc w:val="both"/>
        <w:rPr>
          <w:color w:val="auto"/>
        </w:rPr>
      </w:pPr>
      <w:r w:rsidRPr="00461166">
        <w:rPr>
          <w:color w:val="auto"/>
          <w:spacing w:val="-1"/>
          <w:sz w:val="28"/>
          <w:szCs w:val="28"/>
        </w:rPr>
        <w:t>на аудиологический скрининг – новорожденные дети и дети первого года жизни;</w:t>
      </w:r>
    </w:p>
    <w:p w:rsidR="00881166" w:rsidRPr="00461166" w:rsidRDefault="00881166" w:rsidP="00881166">
      <w:pPr>
        <w:widowControl w:val="0"/>
        <w:autoSpaceDE w:val="0"/>
        <w:autoSpaceDN w:val="0"/>
        <w:adjustRightInd w:val="0"/>
        <w:ind w:right="10" w:firstLine="709"/>
        <w:jc w:val="both"/>
        <w:rPr>
          <w:color w:val="auto"/>
          <w:sz w:val="28"/>
          <w:szCs w:val="28"/>
        </w:rPr>
      </w:pPr>
      <w:r w:rsidRPr="00461166">
        <w:rPr>
          <w:color w:val="auto"/>
          <w:sz w:val="28"/>
          <w:szCs w:val="28"/>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881166" w:rsidRPr="00461166" w:rsidRDefault="00881166" w:rsidP="00881166">
      <w:pPr>
        <w:widowControl w:val="0"/>
        <w:autoSpaceDE w:val="0"/>
        <w:autoSpaceDN w:val="0"/>
        <w:adjustRightInd w:val="0"/>
        <w:ind w:right="5" w:firstLine="709"/>
        <w:jc w:val="both"/>
        <w:rPr>
          <w:color w:val="auto"/>
          <w:spacing w:val="-1"/>
          <w:sz w:val="28"/>
          <w:szCs w:val="28"/>
        </w:rPr>
      </w:pPr>
      <w:r w:rsidRPr="00461166">
        <w:rPr>
          <w:color w:val="auto"/>
          <w:spacing w:val="-1"/>
          <w:sz w:val="28"/>
          <w:szCs w:val="28"/>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pacing w:val="-2"/>
          <w:sz w:val="28"/>
          <w:szCs w:val="28"/>
        </w:rPr>
        <w:t xml:space="preserve">Беременные женщины, обратившиеся в медицинские организации, оказывающие </w:t>
      </w:r>
      <w:r w:rsidRPr="00461166">
        <w:rPr>
          <w:color w:val="auto"/>
          <w:sz w:val="28"/>
          <w:szCs w:val="28"/>
        </w:rPr>
        <w:t>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9167E9" w:rsidRPr="00461166" w:rsidRDefault="009167E9" w:rsidP="009167E9">
      <w:pPr>
        <w:widowControl w:val="0"/>
        <w:autoSpaceDE w:val="0"/>
        <w:autoSpaceDN w:val="0"/>
        <w:adjustRightInd w:val="0"/>
        <w:ind w:firstLine="709"/>
        <w:jc w:val="both"/>
        <w:rPr>
          <w:color w:val="auto"/>
          <w:sz w:val="28"/>
          <w:szCs w:val="28"/>
        </w:rPr>
      </w:pPr>
      <w:r w:rsidRPr="00461166">
        <w:rPr>
          <w:color w:val="auto"/>
          <w:sz w:val="28"/>
          <w:szCs w:val="28"/>
        </w:rPr>
        <w:t>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w:t>
      </w:r>
      <w:r w:rsidR="00953E79" w:rsidRPr="00461166">
        <w:rPr>
          <w:color w:val="auto"/>
          <w:sz w:val="28"/>
          <w:szCs w:val="28"/>
        </w:rPr>
        <w:t xml:space="preserve"> медицинскую помощь по профилю «акушерство и гинекология»</w:t>
      </w:r>
      <w:r w:rsidRPr="00461166">
        <w:rPr>
          <w:color w:val="auto"/>
          <w:sz w:val="28"/>
          <w:szCs w:val="28"/>
        </w:rPr>
        <w:t xml:space="preserve">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проект </w:t>
      </w:r>
      <w:r w:rsidR="00953E79" w:rsidRPr="00461166">
        <w:rPr>
          <w:color w:val="auto"/>
          <w:sz w:val="28"/>
          <w:szCs w:val="28"/>
        </w:rPr>
        <w:t>«</w:t>
      </w:r>
      <w:r w:rsidRPr="00461166">
        <w:rPr>
          <w:color w:val="auto"/>
          <w:sz w:val="28"/>
          <w:szCs w:val="28"/>
        </w:rPr>
        <w:t>П</w:t>
      </w:r>
      <w:r w:rsidR="00953E79" w:rsidRPr="00461166">
        <w:rPr>
          <w:color w:val="auto"/>
          <w:sz w:val="28"/>
          <w:szCs w:val="28"/>
        </w:rPr>
        <w:t>родолжительная и активная жизнь»</w:t>
      </w:r>
      <w:r w:rsidRPr="00461166">
        <w:rPr>
          <w:color w:val="auto"/>
          <w:sz w:val="28"/>
          <w:szCs w:val="28"/>
        </w:rPr>
        <w:t>. Мониторинг исполнения указанного положения осуществляют территориальные органы Федеральной службы по надзору в сфере здравоохранения.</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w:t>
      </w:r>
      <w:r w:rsidRPr="00461166">
        <w:rPr>
          <w:color w:val="auto"/>
          <w:spacing w:val="-1"/>
          <w:sz w:val="28"/>
          <w:szCs w:val="28"/>
        </w:rPr>
        <w:t xml:space="preserve">заболеваниями, включая обеспечение лекарственными препаратами и медицинскими </w:t>
      </w:r>
      <w:r w:rsidRPr="00461166">
        <w:rPr>
          <w:color w:val="auto"/>
          <w:sz w:val="28"/>
          <w:szCs w:val="28"/>
        </w:rPr>
        <w:t>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881166" w:rsidRPr="00461166" w:rsidRDefault="00881166" w:rsidP="00881166">
      <w:pPr>
        <w:widowControl w:val="0"/>
        <w:tabs>
          <w:tab w:val="left" w:pos="2261"/>
          <w:tab w:val="left" w:pos="2918"/>
          <w:tab w:val="left" w:pos="4987"/>
          <w:tab w:val="left" w:pos="8093"/>
        </w:tabs>
        <w:autoSpaceDE w:val="0"/>
        <w:autoSpaceDN w:val="0"/>
        <w:adjustRightInd w:val="0"/>
        <w:ind w:right="5" w:firstLine="709"/>
        <w:jc w:val="both"/>
        <w:rPr>
          <w:color w:val="auto"/>
        </w:rPr>
      </w:pPr>
      <w:r w:rsidRPr="00461166">
        <w:rPr>
          <w:color w:val="auto"/>
          <w:sz w:val="28"/>
          <w:szCs w:val="28"/>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w:t>
      </w:r>
      <w:r w:rsidRPr="00461166">
        <w:rPr>
          <w:color w:val="auto"/>
          <w:spacing w:val="-2"/>
          <w:sz w:val="28"/>
          <w:szCs w:val="28"/>
        </w:rPr>
        <w:t>организациями,</w:t>
      </w:r>
      <w:r w:rsidRPr="00461166">
        <w:rPr>
          <w:color w:val="auto"/>
          <w:sz w:val="28"/>
          <w:szCs w:val="28"/>
        </w:rPr>
        <w:t xml:space="preserve"> </w:t>
      </w:r>
      <w:r w:rsidRPr="00461166">
        <w:rPr>
          <w:color w:val="auto"/>
          <w:spacing w:val="-2"/>
          <w:sz w:val="28"/>
          <w:szCs w:val="28"/>
        </w:rPr>
        <w:t>не</w:t>
      </w:r>
      <w:r w:rsidRPr="00461166">
        <w:rPr>
          <w:color w:val="auto"/>
          <w:sz w:val="28"/>
          <w:szCs w:val="28"/>
        </w:rPr>
        <w:t xml:space="preserve"> </w:t>
      </w:r>
      <w:r w:rsidRPr="00461166">
        <w:rPr>
          <w:color w:val="auto"/>
          <w:spacing w:val="-2"/>
          <w:sz w:val="28"/>
          <w:szCs w:val="28"/>
        </w:rPr>
        <w:t xml:space="preserve">являющимися специализированными онкологическими </w:t>
      </w:r>
      <w:r w:rsidRPr="00461166">
        <w:rPr>
          <w:color w:val="auto"/>
          <w:sz w:val="28"/>
          <w:szCs w:val="28"/>
        </w:rPr>
        <w:t>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Минздравом России.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pacing w:val="-2"/>
          <w:sz w:val="28"/>
          <w:szCs w:val="28"/>
        </w:rPr>
        <w:t xml:space="preserve">Пациентам в возрасте до 21 года при отдельных онкологических заболеваниях, с </w:t>
      </w:r>
      <w:r w:rsidRPr="00461166">
        <w:rPr>
          <w:color w:val="auto"/>
          <w:sz w:val="28"/>
          <w:szCs w:val="28"/>
        </w:rPr>
        <w:t xml:space="preserve">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w:t>
      </w:r>
      <w:r w:rsidRPr="00461166">
        <w:rPr>
          <w:color w:val="auto"/>
          <w:spacing w:val="-2"/>
          <w:sz w:val="28"/>
          <w:szCs w:val="28"/>
        </w:rPr>
        <w:t xml:space="preserve">онкология», в случаях и при соблюдении условий, установленных порядком оказания </w:t>
      </w:r>
      <w:r w:rsidRPr="00461166">
        <w:rPr>
          <w:color w:val="auto"/>
          <w:sz w:val="28"/>
          <w:szCs w:val="28"/>
        </w:rPr>
        <w:t>медицинской помощи, утвержденным Министерством здравоохранения Российской Федерации.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2.9.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первичная медико-санитарная помощь, включая профилактическую помощь, скорая медицинская помощь,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передаваемых половым путем, вызванных вирусом иммунодефицита человека, синдрома приобретенного иммунодефицита, туберкулезе, психических расстройств и расстройств поведения, в том числе связанные с употреблением психоактивных веществ, включая профилактические осмотры несовершеннолетних в целях раннего (своевременного) выявления немедицинского потребления наркотических средств и психотропных веществ.</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2.10. 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«Демография». Оплата такой доставки осуществляется за счет средств бюджетов субъектов Российской Федерации.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881166" w:rsidRPr="00461166" w:rsidRDefault="00881166" w:rsidP="00881166">
      <w:pPr>
        <w:widowControl w:val="0"/>
        <w:autoSpaceDE w:val="0"/>
        <w:autoSpaceDN w:val="0"/>
        <w:adjustRightInd w:val="0"/>
        <w:ind w:right="5" w:firstLine="709"/>
        <w:jc w:val="both"/>
        <w:rPr>
          <w:color w:val="auto"/>
          <w:sz w:val="28"/>
          <w:szCs w:val="28"/>
        </w:rPr>
      </w:pPr>
      <w:r w:rsidRPr="00461166">
        <w:rPr>
          <w:color w:val="auto"/>
          <w:sz w:val="28"/>
          <w:szCs w:val="28"/>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 </w:t>
      </w:r>
    </w:p>
    <w:p w:rsidR="00881166" w:rsidRPr="00461166" w:rsidRDefault="00881166" w:rsidP="00881166">
      <w:pPr>
        <w:tabs>
          <w:tab w:val="left" w:pos="142"/>
        </w:tabs>
        <w:ind w:firstLine="709"/>
        <w:jc w:val="both"/>
        <w:rPr>
          <w:color w:val="auto"/>
          <w:sz w:val="28"/>
          <w:szCs w:val="28"/>
        </w:rPr>
      </w:pPr>
    </w:p>
    <w:p w:rsidR="00881166" w:rsidRPr="00461166" w:rsidRDefault="00881166" w:rsidP="00881166">
      <w:pPr>
        <w:tabs>
          <w:tab w:val="left" w:pos="142"/>
        </w:tabs>
        <w:jc w:val="center"/>
        <w:rPr>
          <w:color w:val="auto"/>
          <w:sz w:val="28"/>
          <w:szCs w:val="28"/>
        </w:rPr>
      </w:pPr>
      <w:r w:rsidRPr="00461166">
        <w:rPr>
          <w:b/>
          <w:color w:val="auto"/>
          <w:sz w:val="28"/>
          <w:szCs w:val="28"/>
        </w:rPr>
        <w:t>3. Базовая программа обязательного медицинского страхования</w:t>
      </w:r>
    </w:p>
    <w:p w:rsidR="00881166" w:rsidRPr="00461166" w:rsidRDefault="00881166" w:rsidP="00881166">
      <w:pPr>
        <w:tabs>
          <w:tab w:val="left" w:pos="142"/>
        </w:tabs>
        <w:jc w:val="both"/>
        <w:rPr>
          <w:b/>
          <w:color w:val="auto"/>
          <w:sz w:val="28"/>
          <w:szCs w:val="28"/>
        </w:rPr>
      </w:pPr>
    </w:p>
    <w:p w:rsidR="00881166" w:rsidRPr="00461166" w:rsidRDefault="00881166" w:rsidP="00881166">
      <w:pPr>
        <w:tabs>
          <w:tab w:val="left" w:pos="142"/>
        </w:tabs>
        <w:ind w:firstLine="709"/>
        <w:jc w:val="both"/>
        <w:rPr>
          <w:color w:val="auto"/>
          <w:sz w:val="28"/>
          <w:szCs w:val="28"/>
        </w:rPr>
      </w:pPr>
      <w:bookmarkStart w:id="11" w:name="_Hlk226999013"/>
      <w:r w:rsidRPr="00461166">
        <w:rPr>
          <w:color w:val="auto"/>
          <w:sz w:val="28"/>
          <w:szCs w:val="28"/>
        </w:rPr>
        <w:t>3.1. Базовая программа обязательного медицинского страхования является составной частью Территориальной программы обязательного медицинского страхования (далее – Программа ОМС).</w:t>
      </w:r>
    </w:p>
    <w:p w:rsidR="00A843B0" w:rsidRPr="00461166" w:rsidRDefault="00881166" w:rsidP="001C3AF9">
      <w:pPr>
        <w:pStyle w:val="Standard"/>
        <w:ind w:firstLine="709"/>
        <w:jc w:val="both"/>
        <w:rPr>
          <w:sz w:val="28"/>
          <w:szCs w:val="28"/>
        </w:rPr>
      </w:pPr>
      <w:r w:rsidRPr="00461166">
        <w:rPr>
          <w:sz w:val="28"/>
          <w:szCs w:val="28"/>
        </w:rPr>
        <w:t>В рамках базовой программы обязательного медицинского страхования</w:t>
      </w:r>
      <w:r w:rsidR="00A843B0" w:rsidRPr="00461166">
        <w:rPr>
          <w:sz w:val="28"/>
          <w:szCs w:val="28"/>
        </w:rPr>
        <w:t xml:space="preserve"> </w:t>
      </w:r>
      <w:r w:rsidRPr="00461166">
        <w:rPr>
          <w:sz w:val="28"/>
          <w:szCs w:val="28"/>
        </w:rPr>
        <w:t>застрахованным лицам</w:t>
      </w:r>
      <w:r w:rsidR="00953E79" w:rsidRPr="00461166">
        <w:rPr>
          <w:sz w:val="28"/>
          <w:szCs w:val="28"/>
        </w:rPr>
        <w:t>,</w:t>
      </w:r>
      <w:r w:rsidR="001C3AF9" w:rsidRPr="00461166">
        <w:rPr>
          <w:sz w:val="28"/>
          <w:szCs w:val="28"/>
        </w:rPr>
        <w:t xml:space="preserve"> при заболеваниях и состояниях, указанных в пункте 2.8 раздела 2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A843B0" w:rsidRPr="00461166">
        <w:rPr>
          <w:sz w:val="28"/>
          <w:szCs w:val="28"/>
        </w:rPr>
        <w:t>, оказываются</w:t>
      </w:r>
      <w:r w:rsidR="001D1DD4" w:rsidRPr="00461166">
        <w:rPr>
          <w:sz w:val="28"/>
          <w:szCs w:val="28"/>
        </w:rPr>
        <w:t>:</w:t>
      </w:r>
      <w:r w:rsidR="001C3AF9" w:rsidRPr="00461166">
        <w:rPr>
          <w:sz w:val="28"/>
          <w:szCs w:val="28"/>
        </w:rPr>
        <w:t xml:space="preserve"> </w:t>
      </w:r>
    </w:p>
    <w:p w:rsidR="00A843B0" w:rsidRPr="00461166" w:rsidRDefault="00881166" w:rsidP="001C3AF9">
      <w:pPr>
        <w:pStyle w:val="Standard"/>
        <w:ind w:firstLine="709"/>
        <w:jc w:val="both"/>
        <w:rPr>
          <w:sz w:val="28"/>
          <w:szCs w:val="28"/>
        </w:rPr>
      </w:pPr>
      <w:r w:rsidRPr="00461166">
        <w:rPr>
          <w:sz w:val="28"/>
          <w:szCs w:val="28"/>
        </w:rPr>
        <w:t xml:space="preserve">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w:t>
      </w:r>
    </w:p>
    <w:p w:rsidR="00A843B0" w:rsidRPr="00461166" w:rsidRDefault="00881166" w:rsidP="001C3AF9">
      <w:pPr>
        <w:pStyle w:val="Standard"/>
        <w:ind w:firstLine="709"/>
        <w:jc w:val="both"/>
        <w:rPr>
          <w:sz w:val="28"/>
          <w:szCs w:val="28"/>
        </w:rPr>
      </w:pPr>
      <w:r w:rsidRPr="00461166">
        <w:rPr>
          <w:sz w:val="28"/>
          <w:szCs w:val="28"/>
        </w:rPr>
        <w:t xml:space="preserve">скорая медицинская помощь (за исключением санитарно-авиационной эвакуации), </w:t>
      </w:r>
    </w:p>
    <w:p w:rsidR="001C3AF9" w:rsidRPr="00461166" w:rsidRDefault="00881166" w:rsidP="001C3AF9">
      <w:pPr>
        <w:pStyle w:val="Standard"/>
        <w:ind w:firstLine="709"/>
        <w:jc w:val="both"/>
        <w:rPr>
          <w:sz w:val="28"/>
          <w:szCs w:val="28"/>
        </w:rPr>
      </w:pPr>
      <w:r w:rsidRPr="00461166">
        <w:rPr>
          <w:sz w:val="28"/>
          <w:szCs w:val="28"/>
        </w:rPr>
        <w:t>специализированная медицинская помощь, в том числе высокотехнологичная медицинская помощь,</w:t>
      </w:r>
      <w:r w:rsidR="001C3AF9" w:rsidRPr="00461166">
        <w:rPr>
          <w:sz w:val="28"/>
          <w:szCs w:val="28"/>
        </w:rPr>
        <w:t xml:space="preserve"> включенная в раздел I перечня видов высокотехнологичной медицинской помощи, при заболеваниях и состояниях, указанных в приложении 1 к Программе  государственных гарантий бесплатного оказания гражданам медицинскойомощи на 2026 год и на плановый период 2027 и 2028 годов, содержащая, в том числе методы лечения и источники финансового обеспечения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пункте 2.8 раздела 2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774B55" w:rsidRPr="00461166" w:rsidRDefault="00007AB9" w:rsidP="001C3AF9">
      <w:pPr>
        <w:tabs>
          <w:tab w:val="left" w:pos="142"/>
        </w:tabs>
        <w:ind w:firstLine="709"/>
        <w:jc w:val="both"/>
        <w:rPr>
          <w:color w:val="auto"/>
          <w:sz w:val="28"/>
          <w:szCs w:val="28"/>
        </w:rPr>
      </w:pPr>
      <w:r w:rsidRPr="00461166">
        <w:rPr>
          <w:color w:val="auto"/>
          <w:sz w:val="28"/>
          <w:szCs w:val="28"/>
        </w:rPr>
        <w:t>п</w:t>
      </w:r>
      <w:r w:rsidR="00774B55" w:rsidRPr="00461166">
        <w:rPr>
          <w:color w:val="auto"/>
          <w:sz w:val="28"/>
          <w:szCs w:val="28"/>
        </w:rPr>
        <w:t>ервичная</w:t>
      </w:r>
      <w:r w:rsidR="00276039" w:rsidRPr="00461166">
        <w:rPr>
          <w:color w:val="auto"/>
          <w:sz w:val="28"/>
          <w:szCs w:val="28"/>
        </w:rPr>
        <w:t xml:space="preserve"> </w:t>
      </w:r>
      <w:r w:rsidR="00774B55" w:rsidRPr="00461166">
        <w:rPr>
          <w:color w:val="auto"/>
          <w:sz w:val="28"/>
          <w:szCs w:val="28"/>
        </w:rPr>
        <w:t>медико-санитарная</w:t>
      </w:r>
      <w:r w:rsidR="00276039" w:rsidRPr="00461166">
        <w:rPr>
          <w:color w:val="auto"/>
          <w:sz w:val="28"/>
          <w:szCs w:val="28"/>
        </w:rPr>
        <w:t xml:space="preserve"> </w:t>
      </w:r>
      <w:r w:rsidR="00774B55" w:rsidRPr="00461166">
        <w:rPr>
          <w:color w:val="auto"/>
          <w:sz w:val="28"/>
          <w:szCs w:val="28"/>
        </w:rPr>
        <w:t>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774B55" w:rsidRPr="00461166" w:rsidRDefault="00774B55" w:rsidP="004A2556">
      <w:pPr>
        <w:shd w:val="clear" w:color="auto" w:fill="FFFFFF"/>
        <w:ind w:firstLine="709"/>
        <w:jc w:val="both"/>
        <w:rPr>
          <w:color w:val="auto"/>
          <w:sz w:val="28"/>
          <w:szCs w:val="28"/>
        </w:rPr>
      </w:pPr>
      <w:r w:rsidRPr="00461166">
        <w:rPr>
          <w:color w:val="auto"/>
          <w:sz w:val="28"/>
          <w:szCs w:val="28"/>
        </w:rPr>
        <w:t>скорая медицинская помощь (за исключением санитарно-авиационной эвакуации);</w:t>
      </w:r>
    </w:p>
    <w:p w:rsidR="00881166" w:rsidRPr="00461166" w:rsidRDefault="00774B55" w:rsidP="004A2556">
      <w:pPr>
        <w:shd w:val="clear" w:color="auto" w:fill="FFFFFF"/>
        <w:ind w:firstLine="709"/>
        <w:contextualSpacing/>
        <w:jc w:val="both"/>
        <w:rPr>
          <w:color w:val="auto"/>
          <w:sz w:val="28"/>
          <w:szCs w:val="28"/>
        </w:rPr>
      </w:pPr>
      <w:r w:rsidRPr="00461166">
        <w:rPr>
          <w:color w:val="auto"/>
          <w:sz w:val="28"/>
          <w:szCs w:val="28"/>
        </w:rPr>
        <w:t>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w:t>
      </w:r>
      <w:r w:rsidR="001C3AF9" w:rsidRPr="00461166">
        <w:rPr>
          <w:color w:val="auto"/>
          <w:sz w:val="28"/>
          <w:szCs w:val="28"/>
        </w:rPr>
        <w:t xml:space="preserve"> </w:t>
      </w:r>
      <w:hyperlink r:id="rId16" w:anchor="/document/5756200/entry/1111" w:history="1">
        <w:r w:rsidRPr="00461166">
          <w:rPr>
            <w:color w:val="auto"/>
            <w:sz w:val="28"/>
            <w:szCs w:val="28"/>
          </w:rPr>
          <w:t>перечень</w:t>
        </w:r>
      </w:hyperlink>
      <w:r w:rsidR="001C3AF9" w:rsidRPr="00461166">
        <w:rPr>
          <w:color w:val="auto"/>
          <w:sz w:val="28"/>
          <w:szCs w:val="28"/>
        </w:rPr>
        <w:t xml:space="preserve"> </w:t>
      </w:r>
      <w:r w:rsidRPr="00461166">
        <w:rPr>
          <w:color w:val="auto"/>
          <w:sz w:val="28"/>
          <w:szCs w:val="28"/>
        </w:rPr>
        <w:t>жизненно необходимых и важнейших лекарственных препаратов, в соответствии с законодательством Российской Федерации</w:t>
      </w:r>
      <w:r w:rsidR="001C3AF9" w:rsidRPr="00461166">
        <w:rPr>
          <w:color w:val="auto"/>
          <w:sz w:val="28"/>
          <w:szCs w:val="28"/>
        </w:rPr>
        <w:t>;</w:t>
      </w:r>
      <w:bookmarkStart w:id="12" w:name="_Hlk226556896"/>
    </w:p>
    <w:bookmarkEnd w:id="12"/>
    <w:p w:rsidR="00881166" w:rsidRPr="00461166" w:rsidRDefault="00881166" w:rsidP="00881166">
      <w:pPr>
        <w:tabs>
          <w:tab w:val="left" w:pos="142"/>
        </w:tabs>
        <w:ind w:firstLine="709"/>
        <w:contextualSpacing/>
        <w:jc w:val="both"/>
        <w:rPr>
          <w:color w:val="auto"/>
          <w:sz w:val="28"/>
          <w:szCs w:val="28"/>
        </w:rPr>
      </w:pPr>
      <w:r w:rsidRPr="00461166">
        <w:rPr>
          <w:color w:val="auto"/>
          <w:sz w:val="28"/>
          <w:szCs w:val="28"/>
        </w:rPr>
        <w:t>осуществляются профилактические мероприятия, включая диспансеризацию, диспансерное наблюдение, указанны</w:t>
      </w:r>
      <w:r w:rsidR="00007AB9" w:rsidRPr="00461166">
        <w:rPr>
          <w:color w:val="auto"/>
          <w:sz w:val="28"/>
          <w:szCs w:val="28"/>
        </w:rPr>
        <w:t>е</w:t>
      </w:r>
      <w:r w:rsidRPr="00461166">
        <w:rPr>
          <w:color w:val="auto"/>
          <w:sz w:val="28"/>
          <w:szCs w:val="28"/>
        </w:rPr>
        <w:t xml:space="preserve"> в пункте 2.8 Программы, и профилактические медицинские осмотры отдельных категорий граждан, а также мероприятия по медицинской реабилитации, осуществляемой в медицинских организациях амбулаторно, стационарно и в условиях дневного стационара,</w:t>
      </w:r>
      <w:r w:rsidRPr="00461166">
        <w:rPr>
          <w:color w:val="auto"/>
        </w:rPr>
        <w:t xml:space="preserve"> </w:t>
      </w:r>
      <w:r w:rsidRPr="00461166">
        <w:rPr>
          <w:color w:val="auto"/>
          <w:sz w:val="28"/>
          <w:szCs w:val="28"/>
        </w:rPr>
        <w:t>а при невозможности такого осуществления - вне медицинской организации на дому или силами выездных медицинских бригад;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 в том числе с использованием выездных методов работы; обследование работающих граждан Центрами здоровья на рабочем месте, а также диспансерное наблюдение на рабочем месте лиц с выявленными рисками развития заболеваний.</w:t>
      </w:r>
    </w:p>
    <w:bookmarkEnd w:id="11"/>
    <w:p w:rsidR="00881166" w:rsidRPr="00461166" w:rsidRDefault="00881166" w:rsidP="00881166">
      <w:pPr>
        <w:ind w:firstLine="709"/>
        <w:jc w:val="both"/>
        <w:rPr>
          <w:color w:val="auto"/>
          <w:sz w:val="28"/>
          <w:szCs w:val="28"/>
        </w:rPr>
      </w:pPr>
      <w:r w:rsidRPr="00461166">
        <w:rPr>
          <w:color w:val="auto"/>
          <w:sz w:val="28"/>
          <w:szCs w:val="28"/>
        </w:rPr>
        <w:t>3.2. Программой ОМС предусматриваются следующие этапы и виды медицинской помощи:</w:t>
      </w:r>
    </w:p>
    <w:p w:rsidR="00881166" w:rsidRPr="00461166" w:rsidRDefault="00881166" w:rsidP="00881166">
      <w:pPr>
        <w:autoSpaceDE w:val="0"/>
        <w:ind w:firstLine="709"/>
        <w:jc w:val="both"/>
        <w:rPr>
          <w:color w:val="auto"/>
          <w:sz w:val="28"/>
          <w:szCs w:val="28"/>
        </w:rPr>
      </w:pPr>
      <w:r w:rsidRPr="00461166">
        <w:rPr>
          <w:color w:val="auto"/>
          <w:sz w:val="28"/>
          <w:szCs w:val="28"/>
        </w:rPr>
        <w:t>1) амбулаторно-поликлиническая помощь:</w:t>
      </w:r>
    </w:p>
    <w:p w:rsidR="00881166" w:rsidRPr="00461166" w:rsidRDefault="00881166" w:rsidP="00881166">
      <w:pPr>
        <w:autoSpaceDE w:val="0"/>
        <w:ind w:firstLine="709"/>
        <w:jc w:val="both"/>
        <w:rPr>
          <w:color w:val="auto"/>
          <w:sz w:val="28"/>
          <w:szCs w:val="28"/>
        </w:rPr>
      </w:pPr>
      <w:r w:rsidRPr="00461166">
        <w:rPr>
          <w:color w:val="auto"/>
          <w:sz w:val="28"/>
          <w:szCs w:val="28"/>
        </w:rPr>
        <w:t>проведение мероприятий по профилактике (в том числе по проведению профилактических прививок, профилактических осмотров и диспансерного наблюдения граждан, в частности, здоровых детей), диагностике и лечению заболеваний, а также по профилактике абортов;</w:t>
      </w:r>
    </w:p>
    <w:p w:rsidR="00881166" w:rsidRPr="00461166" w:rsidRDefault="00881166" w:rsidP="00881166">
      <w:pPr>
        <w:autoSpaceDE w:val="0"/>
        <w:ind w:firstLine="709"/>
        <w:jc w:val="both"/>
        <w:rPr>
          <w:color w:val="auto"/>
          <w:sz w:val="28"/>
          <w:szCs w:val="28"/>
        </w:rPr>
      </w:pPr>
      <w:r w:rsidRPr="00461166">
        <w:rPr>
          <w:color w:val="auto"/>
          <w:sz w:val="28"/>
          <w:szCs w:val="28"/>
        </w:rP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881166" w:rsidRPr="00461166" w:rsidRDefault="00881166" w:rsidP="00881166">
      <w:pPr>
        <w:autoSpaceDE w:val="0"/>
        <w:ind w:firstLine="709"/>
        <w:jc w:val="both"/>
        <w:rPr>
          <w:color w:val="auto"/>
          <w:sz w:val="28"/>
          <w:szCs w:val="28"/>
        </w:rPr>
      </w:pPr>
      <w:r w:rsidRPr="00461166">
        <w:rPr>
          <w:color w:val="auto"/>
          <w:sz w:val="28"/>
          <w:szCs w:val="28"/>
        </w:rPr>
        <w:t>лечебно-диагностическая помощь;</w:t>
      </w:r>
    </w:p>
    <w:p w:rsidR="00881166" w:rsidRPr="00461166" w:rsidRDefault="00881166" w:rsidP="00881166">
      <w:pPr>
        <w:autoSpaceDE w:val="0"/>
        <w:ind w:firstLine="709"/>
        <w:jc w:val="both"/>
        <w:rPr>
          <w:color w:val="auto"/>
          <w:sz w:val="28"/>
          <w:szCs w:val="28"/>
        </w:rPr>
      </w:pPr>
      <w:r w:rsidRPr="00461166">
        <w:rPr>
          <w:color w:val="auto"/>
          <w:sz w:val="28"/>
          <w:szCs w:val="28"/>
        </w:rPr>
        <w:t>консультативная помощь;</w:t>
      </w:r>
    </w:p>
    <w:p w:rsidR="00881166" w:rsidRPr="00461166" w:rsidRDefault="00881166" w:rsidP="00881166">
      <w:pPr>
        <w:autoSpaceDE w:val="0"/>
        <w:ind w:firstLine="709"/>
        <w:jc w:val="both"/>
        <w:rPr>
          <w:color w:val="auto"/>
          <w:sz w:val="28"/>
          <w:szCs w:val="28"/>
        </w:rPr>
      </w:pPr>
      <w:r w:rsidRPr="00461166">
        <w:rPr>
          <w:color w:val="auto"/>
          <w:sz w:val="28"/>
          <w:szCs w:val="28"/>
        </w:rPr>
        <w:t>профилактические осмотры здоровых детей, не достигших 18 лет;</w:t>
      </w:r>
    </w:p>
    <w:p w:rsidR="00881166" w:rsidRPr="00461166" w:rsidRDefault="00881166" w:rsidP="00881166">
      <w:pPr>
        <w:autoSpaceDE w:val="0"/>
        <w:ind w:firstLine="709"/>
        <w:jc w:val="both"/>
        <w:rPr>
          <w:color w:val="auto"/>
          <w:sz w:val="28"/>
          <w:szCs w:val="28"/>
        </w:rPr>
      </w:pPr>
      <w:r w:rsidRPr="00461166">
        <w:rPr>
          <w:color w:val="auto"/>
          <w:sz w:val="28"/>
          <w:szCs w:val="28"/>
        </w:rPr>
        <w:t>профилактические осмотры студентов и учащихся, государственных и муниципальных вузов, техникумов, колледжей, общеобразовательных школ, лицеев и других учебных заведений дневной формы обучения;</w:t>
      </w:r>
    </w:p>
    <w:p w:rsidR="00881166" w:rsidRPr="00461166" w:rsidRDefault="00881166" w:rsidP="00881166">
      <w:pPr>
        <w:autoSpaceDE w:val="0"/>
        <w:ind w:firstLine="709"/>
        <w:jc w:val="both"/>
        <w:rPr>
          <w:color w:val="auto"/>
          <w:sz w:val="28"/>
          <w:szCs w:val="28"/>
        </w:rPr>
      </w:pPr>
      <w:r w:rsidRPr="00461166">
        <w:rPr>
          <w:color w:val="auto"/>
          <w:sz w:val="28"/>
          <w:szCs w:val="28"/>
        </w:rPr>
        <w:t xml:space="preserve">иммунизация детей и подростков до 18 лет в соответствии с </w:t>
      </w:r>
      <w:hyperlink r:id="rId17" w:history="1">
        <w:r w:rsidRPr="00461166">
          <w:rPr>
            <w:rStyle w:val="affff9"/>
            <w:color w:val="auto"/>
            <w:sz w:val="28"/>
            <w:szCs w:val="28"/>
            <w:u w:val="none"/>
          </w:rPr>
          <w:t>национальным календарем прививок</w:t>
        </w:r>
      </w:hyperlink>
      <w:r w:rsidRPr="00461166">
        <w:rPr>
          <w:color w:val="auto"/>
          <w:sz w:val="28"/>
          <w:szCs w:val="28"/>
        </w:rPr>
        <w:t xml:space="preserve"> и медицинский осмотр перед ними;</w:t>
      </w:r>
    </w:p>
    <w:p w:rsidR="00881166" w:rsidRPr="00461166" w:rsidRDefault="00881166" w:rsidP="00881166">
      <w:pPr>
        <w:ind w:firstLine="709"/>
        <w:jc w:val="both"/>
        <w:rPr>
          <w:rFonts w:eastAsia="Calibri"/>
          <w:color w:val="auto"/>
          <w:sz w:val="28"/>
          <w:szCs w:val="28"/>
          <w:lang w:eastAsia="en-US"/>
        </w:rPr>
      </w:pPr>
      <w:r w:rsidRPr="00461166">
        <w:rPr>
          <w:color w:val="auto"/>
          <w:sz w:val="28"/>
          <w:szCs w:val="28"/>
        </w:rPr>
        <w:t>диспансеризация определенных групп населения, включая диспансеризацию здоровых детей и беременных женщин;</w:t>
      </w:r>
      <w:r w:rsidRPr="00461166">
        <w:rPr>
          <w:rFonts w:eastAsia="Calibri"/>
          <w:color w:val="auto"/>
          <w:sz w:val="28"/>
          <w:szCs w:val="28"/>
          <w:lang w:eastAsia="en-US"/>
        </w:rPr>
        <w:t xml:space="preserve"> </w:t>
      </w:r>
    </w:p>
    <w:p w:rsidR="00881166" w:rsidRPr="00461166" w:rsidRDefault="00881166" w:rsidP="00881166">
      <w:pPr>
        <w:ind w:firstLine="709"/>
        <w:jc w:val="both"/>
        <w:rPr>
          <w:rFonts w:eastAsia="Calibri"/>
          <w:color w:val="auto"/>
          <w:sz w:val="28"/>
          <w:szCs w:val="28"/>
          <w:lang w:eastAsia="en-US"/>
        </w:rPr>
      </w:pPr>
      <w:r w:rsidRPr="00461166">
        <w:rPr>
          <w:rFonts w:eastAsia="Calibri"/>
          <w:color w:val="auto"/>
          <w:sz w:val="28"/>
          <w:szCs w:val="28"/>
          <w:lang w:eastAsia="en-US"/>
        </w:rPr>
        <w:t>профилактические осмотры и диспансеризация мобильными медицинскими бригадами, в том числе с использованием мобильных медицинских комплексов;</w:t>
      </w:r>
    </w:p>
    <w:p w:rsidR="00881166" w:rsidRPr="00461166" w:rsidRDefault="00881166" w:rsidP="00881166">
      <w:pPr>
        <w:ind w:firstLine="709"/>
        <w:jc w:val="both"/>
        <w:rPr>
          <w:rFonts w:eastAsia="Calibri"/>
          <w:color w:val="auto"/>
          <w:sz w:val="28"/>
          <w:szCs w:val="28"/>
          <w:lang w:eastAsia="en-US"/>
        </w:rPr>
      </w:pPr>
      <w:r w:rsidRPr="00461166">
        <w:rPr>
          <w:rFonts w:eastAsia="Calibri"/>
          <w:color w:val="auto"/>
          <w:sz w:val="28"/>
          <w:szCs w:val="28"/>
          <w:lang w:eastAsia="en-US"/>
        </w:rPr>
        <w:t>диспансерное наблюдение –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881166" w:rsidRPr="00461166" w:rsidRDefault="00881166" w:rsidP="00881166">
      <w:pPr>
        <w:ind w:firstLine="709"/>
        <w:jc w:val="both"/>
        <w:rPr>
          <w:rFonts w:eastAsia="Calibri"/>
          <w:color w:val="auto"/>
          <w:sz w:val="28"/>
          <w:szCs w:val="28"/>
          <w:lang w:eastAsia="en-US"/>
        </w:rPr>
      </w:pPr>
      <w:r w:rsidRPr="00461166">
        <w:rPr>
          <w:rFonts w:eastAsia="Calibri"/>
          <w:color w:val="auto"/>
          <w:sz w:val="28"/>
          <w:szCs w:val="28"/>
          <w:lang w:eastAsia="en-US"/>
        </w:rPr>
        <w:t xml:space="preserve">диспансерное наблюдение за гражданами в сответствии с приложением 12 </w:t>
      </w:r>
      <w:r w:rsidRPr="00461166">
        <w:rPr>
          <w:color w:val="auto"/>
          <w:sz w:val="28"/>
          <w:szCs w:val="28"/>
        </w:rPr>
        <w:t>к Программе;</w:t>
      </w:r>
    </w:p>
    <w:p w:rsidR="00881166" w:rsidRPr="00461166" w:rsidRDefault="00881166" w:rsidP="00881166">
      <w:pPr>
        <w:autoSpaceDE w:val="0"/>
        <w:ind w:firstLine="709"/>
        <w:jc w:val="both"/>
        <w:rPr>
          <w:color w:val="auto"/>
          <w:sz w:val="28"/>
          <w:szCs w:val="28"/>
        </w:rPr>
      </w:pPr>
      <w:r w:rsidRPr="00461166">
        <w:rPr>
          <w:color w:val="auto"/>
          <w:sz w:val="28"/>
          <w:szCs w:val="28"/>
        </w:rPr>
        <w:t>посещение центров здоровья;</w:t>
      </w:r>
    </w:p>
    <w:p w:rsidR="00881166" w:rsidRPr="00461166" w:rsidRDefault="00881166" w:rsidP="00881166">
      <w:pPr>
        <w:autoSpaceDE w:val="0"/>
        <w:ind w:firstLine="709"/>
        <w:jc w:val="both"/>
        <w:rPr>
          <w:color w:val="auto"/>
          <w:sz w:val="28"/>
          <w:szCs w:val="28"/>
        </w:rPr>
      </w:pPr>
      <w:r w:rsidRPr="00461166">
        <w:rPr>
          <w:color w:val="auto"/>
          <w:sz w:val="28"/>
          <w:szCs w:val="28"/>
        </w:rPr>
        <w:t xml:space="preserve">стоматологическая помощь при заболеваниях зубов и полости рта с применением анестезии по медицинским показаниям (за исключением общей анестезии без медицинских показаний, стоматологических услуг с использованием импортных анестетиков и светоотвердевающих пломбировочных материалов, не вошедших в </w:t>
      </w:r>
      <w:hyperlink r:id="rId18" w:anchor="sub_2000%23sub_2000" w:history="1">
        <w:r w:rsidRPr="00461166">
          <w:rPr>
            <w:rStyle w:val="affff9"/>
            <w:color w:val="auto"/>
            <w:sz w:val="28"/>
            <w:szCs w:val="28"/>
          </w:rPr>
          <w:t>территориальный перечень</w:t>
        </w:r>
      </w:hyperlink>
      <w:r w:rsidRPr="00461166">
        <w:rPr>
          <w:color w:val="auto"/>
          <w:sz w:val="28"/>
          <w:szCs w:val="28"/>
        </w:rPr>
        <w:t xml:space="preserve"> жизненно необходимых и важнейших лекарственных препаратов, изделий медицинского назначения и расходных материалов, а также дорогостоящих материалов, серебряных штифтов, брекет-систем);</w:t>
      </w:r>
    </w:p>
    <w:p w:rsidR="00881166" w:rsidRPr="00461166" w:rsidRDefault="00881166" w:rsidP="00881166">
      <w:pPr>
        <w:autoSpaceDE w:val="0"/>
        <w:ind w:firstLine="709"/>
        <w:jc w:val="both"/>
        <w:rPr>
          <w:color w:val="auto"/>
          <w:sz w:val="28"/>
          <w:szCs w:val="28"/>
        </w:rPr>
      </w:pPr>
      <w:r w:rsidRPr="00461166">
        <w:rPr>
          <w:color w:val="auto"/>
          <w:sz w:val="28"/>
          <w:szCs w:val="28"/>
        </w:rPr>
        <w:t>прерывание беременности, дородовой и послеродовой патронаж;</w:t>
      </w:r>
    </w:p>
    <w:p w:rsidR="00881166" w:rsidRPr="00461166" w:rsidRDefault="00881166" w:rsidP="00881166">
      <w:pPr>
        <w:autoSpaceDE w:val="0"/>
        <w:ind w:firstLine="709"/>
        <w:jc w:val="both"/>
        <w:rPr>
          <w:color w:val="auto"/>
          <w:sz w:val="28"/>
          <w:szCs w:val="28"/>
        </w:rPr>
      </w:pPr>
      <w:r w:rsidRPr="00461166">
        <w:rPr>
          <w:color w:val="auto"/>
          <w:sz w:val="28"/>
          <w:szCs w:val="28"/>
        </w:rPr>
        <w:t>медицинское освидетельствование безработных при направлении органами службы занятости на профессиональное обучение;</w:t>
      </w:r>
    </w:p>
    <w:p w:rsidR="00881166" w:rsidRPr="00461166" w:rsidRDefault="00881166" w:rsidP="00881166">
      <w:pPr>
        <w:autoSpaceDE w:val="0"/>
        <w:ind w:firstLine="709"/>
        <w:jc w:val="both"/>
        <w:rPr>
          <w:color w:val="auto"/>
          <w:sz w:val="28"/>
          <w:szCs w:val="28"/>
        </w:rPr>
      </w:pPr>
      <w:r w:rsidRPr="00461166">
        <w:rPr>
          <w:color w:val="auto"/>
          <w:sz w:val="28"/>
          <w:szCs w:val="28"/>
        </w:rPr>
        <w:t>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81166" w:rsidRPr="00461166" w:rsidRDefault="00881166" w:rsidP="00881166">
      <w:pPr>
        <w:autoSpaceDE w:val="0"/>
        <w:ind w:firstLine="709"/>
        <w:jc w:val="both"/>
        <w:rPr>
          <w:color w:val="auto"/>
          <w:sz w:val="28"/>
          <w:szCs w:val="28"/>
        </w:rPr>
      </w:pPr>
      <w:r w:rsidRPr="00461166">
        <w:rPr>
          <w:color w:val="auto"/>
          <w:sz w:val="28"/>
          <w:szCs w:val="28"/>
        </w:rPr>
        <w:t>обследование в медицинских учреждениях с целью установления диагноза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881166" w:rsidRPr="00461166" w:rsidRDefault="00881166" w:rsidP="00881166">
      <w:pPr>
        <w:autoSpaceDE w:val="0"/>
        <w:ind w:firstLine="709"/>
        <w:jc w:val="both"/>
        <w:rPr>
          <w:color w:val="auto"/>
          <w:sz w:val="28"/>
          <w:szCs w:val="28"/>
        </w:rPr>
      </w:pPr>
      <w:r w:rsidRPr="00461166">
        <w:rPr>
          <w:color w:val="auto"/>
          <w:sz w:val="28"/>
          <w:szCs w:val="28"/>
        </w:rPr>
        <w:t>2) стационарная помощь при:</w:t>
      </w:r>
    </w:p>
    <w:p w:rsidR="00881166" w:rsidRPr="00461166" w:rsidRDefault="00881166" w:rsidP="00881166">
      <w:pPr>
        <w:autoSpaceDE w:val="0"/>
        <w:ind w:firstLine="709"/>
        <w:jc w:val="both"/>
        <w:rPr>
          <w:color w:val="auto"/>
          <w:sz w:val="28"/>
          <w:szCs w:val="28"/>
        </w:rPr>
      </w:pPr>
      <w:r w:rsidRPr="00461166">
        <w:rPr>
          <w:color w:val="auto"/>
          <w:sz w:val="28"/>
          <w:szCs w:val="28"/>
        </w:rPr>
        <w:t>заболеваниях, острых заболеваниях и обострениях хронических болезней, травмах и отравлениях, инфекционных заболеваниях, патологии беременности, родов, абортов, а также в период новорожденности (состояниях, при которых необходима изоляция по эпидемиологическим показаниям), требующих интенсивной терапии и круглосуточного наблюдения;</w:t>
      </w:r>
    </w:p>
    <w:p w:rsidR="00881166" w:rsidRPr="00461166" w:rsidRDefault="00881166" w:rsidP="00881166">
      <w:pPr>
        <w:autoSpaceDE w:val="0"/>
        <w:ind w:firstLine="709"/>
        <w:jc w:val="both"/>
        <w:rPr>
          <w:color w:val="auto"/>
          <w:sz w:val="28"/>
          <w:szCs w:val="28"/>
        </w:rPr>
      </w:pPr>
      <w:r w:rsidRPr="00461166">
        <w:rPr>
          <w:color w:val="auto"/>
          <w:sz w:val="28"/>
          <w:szCs w:val="28"/>
        </w:rPr>
        <w:t>плановой госпитализации с целью проведения лечения, диагностических исследований, реабилитации, требующих круглосуточного наблюдения, в том числе по направлениям военно-призывных комиссий и учреждений медико-социальной экспертизы;</w:t>
      </w:r>
    </w:p>
    <w:p w:rsidR="00881166" w:rsidRPr="00461166" w:rsidRDefault="00881166" w:rsidP="00881166">
      <w:pPr>
        <w:autoSpaceDE w:val="0"/>
        <w:ind w:firstLine="709"/>
        <w:jc w:val="both"/>
        <w:rPr>
          <w:color w:val="auto"/>
          <w:sz w:val="28"/>
          <w:szCs w:val="28"/>
        </w:rPr>
      </w:pPr>
      <w:r w:rsidRPr="00461166">
        <w:rPr>
          <w:color w:val="auto"/>
          <w:sz w:val="28"/>
          <w:szCs w:val="28"/>
        </w:rPr>
        <w:t>3) стационарозамещающая помощь (включая стационары дневного пребывания, стационары на дому и дневные стационары) при плановой госпитализации с целью проведения лечения, реабилитации, диагностических исследований, не требующих круглосуточного медицинского наблюдения; вспомогательные репродуктивные технологии (экстракорпоральное оплодотворение), не включенные в перечень видов высокотехнологичной медицинской помощи, утверждаемый Министерством здравоохранения Российской Федерации;</w:t>
      </w:r>
    </w:p>
    <w:p w:rsidR="00881166" w:rsidRPr="00461166" w:rsidRDefault="00881166" w:rsidP="00881166">
      <w:pPr>
        <w:ind w:firstLine="709"/>
        <w:jc w:val="both"/>
        <w:rPr>
          <w:color w:val="auto"/>
          <w:sz w:val="28"/>
          <w:szCs w:val="28"/>
        </w:rPr>
      </w:pPr>
      <w:r w:rsidRPr="00461166">
        <w:rPr>
          <w:color w:val="auto"/>
          <w:sz w:val="28"/>
          <w:szCs w:val="28"/>
        </w:rPr>
        <w:t>4) скорая медицинская помощь, оказываемая структурными подразделениями медицинских организаций вне медицинской организации, включая медицинскую эвакуацию, а также в амбулаторных и стационарных условиях в отделениях скорой медицинской помощи.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 xml:space="preserve">3.3.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«Об обязательном медицинском страховании в Российской Федерации». </w:t>
      </w:r>
    </w:p>
    <w:p w:rsidR="00881166" w:rsidRPr="00461166" w:rsidRDefault="00881166" w:rsidP="00881166">
      <w:pPr>
        <w:tabs>
          <w:tab w:val="left" w:pos="142"/>
        </w:tabs>
        <w:ind w:firstLine="709"/>
        <w:jc w:val="both"/>
        <w:rPr>
          <w:color w:val="auto"/>
          <w:sz w:val="28"/>
          <w:szCs w:val="28"/>
        </w:rPr>
      </w:pPr>
      <w:r w:rsidRPr="00461166">
        <w:rPr>
          <w:color w:val="auto"/>
          <w:sz w:val="28"/>
          <w:szCs w:val="28"/>
        </w:rP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Департамент здравоохранения Чукотского автономного округа в целях выявления рисков влияния такого превышения на уровень оплаты труда медицинских работников медицинских организаций.</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При получении информации о таком повышении Департамент здравоохранения Чукотского автономного округа принимает меры по устранению причин его возникновения, в том числе в рамках пункта 3 статьи 8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881166" w:rsidRPr="00461166" w:rsidRDefault="00881166" w:rsidP="00881166">
      <w:pPr>
        <w:tabs>
          <w:tab w:val="left" w:pos="142"/>
        </w:tabs>
        <w:ind w:firstLine="709"/>
        <w:jc w:val="both"/>
        <w:rPr>
          <w:color w:val="auto"/>
          <w:sz w:val="28"/>
          <w:szCs w:val="28"/>
        </w:rPr>
      </w:pPr>
      <w:r w:rsidRPr="00461166">
        <w:rPr>
          <w:color w:val="auto"/>
          <w:sz w:val="28"/>
          <w:szCs w:val="28"/>
        </w:rPr>
        <w:t>Тарифы на оплату медицинской помощи по обязательному медицинскому страхованию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статьей 76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 Чукотском автономном округе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врачам-специалистам за оказанную медицинскую помощь в амбулаторных условиях.</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rPr>
        <w:t>Назначение и перечисление стимулирующей денежной выплаты отдельным категориям медицинских работников осуществляется в порядке, утвержденном Постановлением Правительства Чукотского автономного округа от 29 марта 2013 года № 120.</w:t>
      </w:r>
      <w:r w:rsidRPr="00461166">
        <w:rPr>
          <w:color w:val="auto"/>
          <w:sz w:val="28"/>
          <w:szCs w:val="28"/>
          <w:lang w:eastAsia="zh-CN"/>
        </w:rPr>
        <w:t xml:space="preserve"> </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 xml:space="preserve">Чукотский 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Чукотского автономного округа,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w:t>
      </w:r>
      <w:r w:rsidR="000842A2" w:rsidRPr="00461166">
        <w:rPr>
          <w:color w:val="auto"/>
          <w:sz w:val="28"/>
          <w:szCs w:val="28"/>
        </w:rPr>
        <w:t xml:space="preserve">здравоохранения </w:t>
      </w:r>
      <w:r w:rsidRPr="00461166">
        <w:rPr>
          <w:color w:val="auto"/>
          <w:sz w:val="28"/>
          <w:szCs w:val="28"/>
        </w:rPr>
        <w:t>Чукотского автономного округа для принятия необходимых мер по обеспечению должного уровня оплаты труда медицинских работников.</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рамках проведения профилактических мероприятий Департамент здравоохранения Чукотского автономного округа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Ветераны боевых действий имеют право на прохождение профилактических осмотров и диспансеризации во внеочередном порядке.</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который приведен в приложении 10 к Программе (далее – углубленная диспансеризация).</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Перечень медицинских организаций, осуществляющих углубленную диспансеризацию, и порядок их работы размещаются:</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в отношении медицинских организаций, подведомственных органам исполнительной власти субъекта Российской Федерации, – органом исполнительной власти субъекта Российской Федерации в сфере охраны здоровья на его официальном сайте в информационно-телекоммуникационной сети «Интернет», а также на едином портале государственных и муниципальных услуг (функций) (далее – единый портал);</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в отношении федеральных медицинских организаций – федеральным органом исполнительной власти, осуществляющим функции и полномочия учредителя медицинской организации, на его официальном сайте в информационно-телекоммуникационной сети «Интернет», а также на едином портале.</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Чукотский территориальный фонд обязательного медицинского страхования. Чукотский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Запись граждан на углубленную диспансеризацию осуществляется в установленном порядке, в том числе с использованием единого портала.</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пунктом 1 приложения 10 к Программе в течение одного дня.</w:t>
      </w:r>
    </w:p>
    <w:p w:rsidR="00881166" w:rsidRPr="00461166" w:rsidRDefault="00881166" w:rsidP="00881166">
      <w:pPr>
        <w:autoSpaceDE w:val="0"/>
        <w:autoSpaceDN w:val="0"/>
        <w:adjustRightInd w:val="0"/>
        <w:ind w:firstLine="709"/>
        <w:jc w:val="both"/>
        <w:rPr>
          <w:color w:val="auto"/>
          <w:sz w:val="28"/>
          <w:szCs w:val="28"/>
        </w:rPr>
      </w:pPr>
      <w:r w:rsidRPr="00461166">
        <w:rPr>
          <w:color w:val="auto"/>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lang w:eastAsia="zh-CN"/>
        </w:rPr>
      </w:pPr>
      <w:r w:rsidRPr="00461166">
        <w:rPr>
          <w:color w:val="auto"/>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11 к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 Чукотский территориальный фонд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Правительство Чукотского автономного округа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Чукотскому автономному округу.</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3.4. В рамках реализации Программы ОМС осуществляется проведение исследований на наличие новой коронавирусной инфекции (COVID-19) методом полимеразной цепной реакции и на наличие вирусов респираторных инфекций, включая вирус гриппа, любым из методов в случае:</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1)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2) 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3) положительного результата исследования на выявление возбудителя новой коронавирусной инфекцией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3.5.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3.6. Программа ОМС реализуется медицинскими организациями, в соответствии с реестром медицинских организаций, осуществляющих деятельность в сфере обязательного медицинского страхования Чукотского автономного округа.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Граждане имеют право на получение медицинской помощи в рамках Программы, в том числе Программы ОМС, на всей территории Российской Федерации, в том числе за пределами постоянного места жительства.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Право на внеочередное оказание медицинской помощи в медицинских организациях Чукотского автономного округа (в том числе ежегодное диспансерное обследование) в рамках Программы имеют отдельные категории граждан, в соответствии со</w:t>
      </w:r>
      <w:r w:rsidRPr="00461166">
        <w:rPr>
          <w:b/>
          <w:color w:val="auto"/>
          <w:sz w:val="28"/>
          <w:szCs w:val="28"/>
        </w:rPr>
        <w:t xml:space="preserve"> </w:t>
      </w:r>
      <w:hyperlink r:id="rId19" w:history="1">
        <w:r w:rsidRPr="00461166">
          <w:rPr>
            <w:rStyle w:val="afffff1"/>
            <w:b w:val="0"/>
            <w:color w:val="auto"/>
            <w:sz w:val="28"/>
            <w:szCs w:val="28"/>
          </w:rPr>
          <w:t>статьями 14-19</w:t>
        </w:r>
      </w:hyperlink>
      <w:r w:rsidRPr="00461166">
        <w:rPr>
          <w:color w:val="auto"/>
          <w:sz w:val="28"/>
          <w:szCs w:val="28"/>
        </w:rPr>
        <w:t xml:space="preserve">, </w:t>
      </w:r>
      <w:hyperlink r:id="rId20" w:history="1">
        <w:r w:rsidRPr="00461166">
          <w:rPr>
            <w:rStyle w:val="afffff1"/>
            <w:b w:val="0"/>
            <w:color w:val="auto"/>
            <w:sz w:val="28"/>
            <w:szCs w:val="28"/>
          </w:rPr>
          <w:t>21</w:t>
        </w:r>
      </w:hyperlink>
      <w:r w:rsidRPr="00461166">
        <w:rPr>
          <w:color w:val="auto"/>
          <w:sz w:val="28"/>
          <w:szCs w:val="28"/>
        </w:rPr>
        <w:t xml:space="preserve"> Федерального закона от 12 января 1995 года № 5-ФЗ «О ветеранах».</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Программа ОМС реализуется на основе договоров, заключаемых между субъектами (участниками) обязательного медицинского страхования. Отношения субъектов и участников обязательного медицинского страхования регулируются законодательством Российской Федерации и Чукотского автономного округа.</w:t>
      </w:r>
    </w:p>
    <w:p w:rsidR="00881166" w:rsidRPr="00461166" w:rsidRDefault="00881166" w:rsidP="00881166">
      <w:pPr>
        <w:tabs>
          <w:tab w:val="left" w:pos="142"/>
        </w:tabs>
        <w:ind w:firstLine="709"/>
        <w:jc w:val="both"/>
        <w:rPr>
          <w:color w:val="auto"/>
          <w:sz w:val="28"/>
          <w:szCs w:val="28"/>
        </w:rPr>
      </w:pPr>
      <w:r w:rsidRPr="00461166">
        <w:rPr>
          <w:color w:val="auto"/>
          <w:sz w:val="28"/>
          <w:szCs w:val="28"/>
        </w:rPr>
        <w:t>В системе обязательного медицинского страхования оплате подлежат только работы и услуги, составляющие медицинскую деятельность, выполненные и оказанные по видам медицинской помощи в соответствии с действующими лицензиями.</w:t>
      </w:r>
    </w:p>
    <w:p w:rsidR="00881166" w:rsidRPr="00461166" w:rsidRDefault="00881166" w:rsidP="00881166">
      <w:pPr>
        <w:tabs>
          <w:tab w:val="left" w:pos="142"/>
        </w:tabs>
        <w:ind w:firstLine="709"/>
        <w:jc w:val="both"/>
        <w:rPr>
          <w:color w:val="auto"/>
          <w:sz w:val="28"/>
          <w:szCs w:val="28"/>
        </w:rPr>
      </w:pPr>
      <w:r w:rsidRPr="00461166">
        <w:rPr>
          <w:color w:val="auto"/>
          <w:sz w:val="28"/>
          <w:szCs w:val="28"/>
        </w:rPr>
        <w:t>3.7. Программа ОМС реализуется исходя из тарифов на оплату медицинской помощи, определяемых тарифным соглашением.</w:t>
      </w:r>
    </w:p>
    <w:p w:rsidR="00881166" w:rsidRPr="00461166" w:rsidRDefault="00881166" w:rsidP="00881166">
      <w:pPr>
        <w:ind w:firstLine="709"/>
        <w:jc w:val="both"/>
        <w:rPr>
          <w:color w:val="auto"/>
          <w:sz w:val="28"/>
          <w:szCs w:val="28"/>
        </w:rPr>
      </w:pPr>
      <w:r w:rsidRPr="00461166">
        <w:rPr>
          <w:color w:val="auto"/>
          <w:sz w:val="28"/>
          <w:szCs w:val="28"/>
        </w:rPr>
        <w:t>При реализации территориальной программы обязательного медицинского страхования оплата медицинской помощи, оказанной медицинскими организациями застрахованным лицам, производится в соответствии с заключенным Тарифным соглашением на соответствующий финансовый год.</w:t>
      </w:r>
    </w:p>
    <w:p w:rsidR="00881166" w:rsidRPr="00461166" w:rsidRDefault="00881166" w:rsidP="00881166">
      <w:pPr>
        <w:ind w:firstLine="709"/>
        <w:jc w:val="both"/>
        <w:rPr>
          <w:color w:val="auto"/>
          <w:sz w:val="28"/>
          <w:szCs w:val="28"/>
        </w:rPr>
      </w:pPr>
      <w:r w:rsidRPr="00461166">
        <w:rPr>
          <w:color w:val="auto"/>
          <w:sz w:val="28"/>
          <w:szCs w:val="28"/>
        </w:rPr>
        <w:t>Тарифы на оплату медицинской помощи утверждаются комиссией по разработке территориальной программы обязательного медицинского страхования Чукотского автономного округа.</w:t>
      </w:r>
    </w:p>
    <w:p w:rsidR="00881166" w:rsidRPr="00461166" w:rsidRDefault="00881166" w:rsidP="00881166">
      <w:pPr>
        <w:ind w:firstLine="709"/>
        <w:jc w:val="both"/>
        <w:rPr>
          <w:color w:val="auto"/>
          <w:sz w:val="28"/>
          <w:szCs w:val="28"/>
        </w:rPr>
      </w:pPr>
      <w:r w:rsidRPr="00461166">
        <w:rPr>
          <w:color w:val="auto"/>
          <w:sz w:val="28"/>
          <w:szCs w:val="28"/>
        </w:rPr>
        <w:t>3.8.</w:t>
      </w:r>
      <w:r w:rsidRPr="00461166">
        <w:rPr>
          <w:color w:val="auto"/>
        </w:rPr>
        <w:t xml:space="preserve"> </w:t>
      </w:r>
      <w:r w:rsidRPr="00461166">
        <w:rPr>
          <w:color w:val="auto"/>
          <w:sz w:val="28"/>
          <w:szCs w:val="28"/>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881166" w:rsidRPr="00461166" w:rsidRDefault="00881166" w:rsidP="00881166">
      <w:pPr>
        <w:ind w:firstLine="709"/>
        <w:jc w:val="both"/>
        <w:rPr>
          <w:color w:val="auto"/>
          <w:sz w:val="28"/>
          <w:szCs w:val="28"/>
        </w:rPr>
      </w:pPr>
      <w:r w:rsidRPr="00461166">
        <w:rPr>
          <w:color w:val="auto"/>
          <w:sz w:val="28"/>
          <w:szCs w:val="28"/>
        </w:rPr>
        <w:t>Оплата диспансеризации, маломобильным гражданам,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w:t>
      </w:r>
      <w:r w:rsidR="00812178" w:rsidRPr="00461166">
        <w:rPr>
          <w:color w:val="auto"/>
          <w:sz w:val="28"/>
          <w:szCs w:val="28"/>
        </w:rPr>
        <w:t>ем</w:t>
      </w:r>
      <w:r w:rsidRPr="00461166">
        <w:rPr>
          <w:color w:val="auto"/>
          <w:sz w:val="28"/>
          <w:szCs w:val="28"/>
        </w:rPr>
        <w:t xml:space="preserve"> 4 Программе государственных гарантий бесплатного оказания гражданам медицинской помощи на 2026 год и на плановый период 2027 и 2028 годов, в пределах объемов медицинской помощи, установленных в территориальной программе обязательного медицинского страхования.</w:t>
      </w:r>
    </w:p>
    <w:p w:rsidR="00881166" w:rsidRPr="00461166" w:rsidRDefault="00881166" w:rsidP="00881166">
      <w:pPr>
        <w:ind w:firstLine="709"/>
        <w:jc w:val="both"/>
        <w:rPr>
          <w:color w:val="auto"/>
          <w:sz w:val="28"/>
          <w:szCs w:val="28"/>
        </w:rPr>
      </w:pPr>
      <w:r w:rsidRPr="00461166">
        <w:rPr>
          <w:color w:val="auto"/>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3.9.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881166" w:rsidRPr="00461166" w:rsidRDefault="00881166" w:rsidP="00881166">
      <w:pPr>
        <w:ind w:firstLine="709"/>
        <w:jc w:val="both"/>
        <w:rPr>
          <w:color w:val="auto"/>
          <w:sz w:val="28"/>
          <w:szCs w:val="28"/>
        </w:rPr>
      </w:pPr>
      <w:r w:rsidRPr="00461166">
        <w:rPr>
          <w:color w:val="auto"/>
          <w:sz w:val="28"/>
          <w:szCs w:val="28"/>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881166" w:rsidRPr="00461166" w:rsidRDefault="00881166" w:rsidP="00881166">
      <w:pPr>
        <w:ind w:firstLine="709"/>
        <w:jc w:val="both"/>
        <w:rPr>
          <w:color w:val="auto"/>
          <w:sz w:val="28"/>
          <w:szCs w:val="28"/>
        </w:rPr>
      </w:pPr>
      <w:r w:rsidRPr="00461166">
        <w:rPr>
          <w:color w:val="auto"/>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881166" w:rsidRPr="00461166" w:rsidRDefault="00881166" w:rsidP="00881166">
      <w:pPr>
        <w:ind w:firstLine="709"/>
        <w:jc w:val="both"/>
        <w:rPr>
          <w:color w:val="auto"/>
          <w:sz w:val="28"/>
          <w:szCs w:val="28"/>
        </w:rPr>
      </w:pPr>
      <w:r w:rsidRPr="00461166">
        <w:rPr>
          <w:color w:val="auto"/>
          <w:sz w:val="28"/>
          <w:szCs w:val="28"/>
        </w:rPr>
        <w:t>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статьей 21 Федерального закона «Об основах охраны здоровья граждан в Российской Федерации» при соблюдении особенностей, установленных частью 2 статьи 36 2 указанного Федерального закона.</w:t>
      </w:r>
    </w:p>
    <w:p w:rsidR="00881166" w:rsidRPr="00461166" w:rsidRDefault="00881166" w:rsidP="00881166">
      <w:pPr>
        <w:ind w:firstLine="709"/>
        <w:jc w:val="both"/>
        <w:rPr>
          <w:color w:val="auto"/>
          <w:sz w:val="28"/>
          <w:szCs w:val="28"/>
        </w:rPr>
      </w:pPr>
      <w:r w:rsidRPr="00461166">
        <w:rPr>
          <w:color w:val="auto"/>
          <w:sz w:val="28"/>
          <w:szCs w:val="28"/>
        </w:rP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881166" w:rsidRPr="00461166" w:rsidRDefault="00881166" w:rsidP="00881166">
      <w:pPr>
        <w:ind w:firstLine="709"/>
        <w:jc w:val="both"/>
        <w:rPr>
          <w:color w:val="auto"/>
          <w:sz w:val="28"/>
          <w:szCs w:val="28"/>
        </w:rPr>
      </w:pPr>
      <w:r w:rsidRPr="00461166">
        <w:rPr>
          <w:color w:val="auto"/>
          <w:sz w:val="28"/>
          <w:szCs w:val="28"/>
        </w:rP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881166" w:rsidRPr="00461166" w:rsidRDefault="00881166" w:rsidP="00881166">
      <w:pPr>
        <w:ind w:firstLine="709"/>
        <w:jc w:val="both"/>
        <w:rPr>
          <w:color w:val="auto"/>
          <w:sz w:val="28"/>
          <w:szCs w:val="28"/>
        </w:rPr>
      </w:pPr>
      <w:r w:rsidRPr="00461166">
        <w:rPr>
          <w:color w:val="auto"/>
          <w:sz w:val="28"/>
          <w:szCs w:val="28"/>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881166" w:rsidRPr="00461166" w:rsidRDefault="00881166" w:rsidP="00881166">
      <w:pPr>
        <w:ind w:firstLine="709"/>
        <w:jc w:val="both"/>
        <w:rPr>
          <w:color w:val="auto"/>
          <w:sz w:val="28"/>
          <w:szCs w:val="28"/>
        </w:rPr>
      </w:pPr>
      <w:r w:rsidRPr="00461166">
        <w:rPr>
          <w:color w:val="auto"/>
          <w:sz w:val="28"/>
          <w:szCs w:val="28"/>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881166" w:rsidRPr="00461166" w:rsidRDefault="00881166" w:rsidP="00881166">
      <w:pPr>
        <w:ind w:firstLine="709"/>
        <w:jc w:val="both"/>
        <w:rPr>
          <w:color w:val="auto"/>
          <w:sz w:val="28"/>
          <w:szCs w:val="28"/>
        </w:rPr>
      </w:pPr>
      <w:r w:rsidRPr="00461166">
        <w:rPr>
          <w:color w:val="auto"/>
          <w:sz w:val="28"/>
          <w:szCs w:val="28"/>
        </w:rPr>
        <w:t>3.10. В базовую программу включены современные методы оказания специализированной, в том числе высокотехнологичной, медицинской помощи:</w:t>
      </w:r>
    </w:p>
    <w:p w:rsidR="00881166" w:rsidRPr="00461166" w:rsidRDefault="00881166" w:rsidP="00881166">
      <w:pPr>
        <w:ind w:firstLine="709"/>
        <w:jc w:val="both"/>
        <w:rPr>
          <w:color w:val="auto"/>
          <w:sz w:val="28"/>
          <w:szCs w:val="28"/>
        </w:rPr>
      </w:pPr>
      <w:r w:rsidRPr="00461166">
        <w:rPr>
          <w:color w:val="auto"/>
          <w:sz w:val="28"/>
          <w:szCs w:val="28"/>
        </w:rPr>
        <w:t>фотодинамическая терапия при раке мочевого пузыря;</w:t>
      </w:r>
    </w:p>
    <w:p w:rsidR="00881166" w:rsidRPr="00461166" w:rsidRDefault="00881166" w:rsidP="00881166">
      <w:pPr>
        <w:ind w:firstLine="709"/>
        <w:jc w:val="both"/>
        <w:rPr>
          <w:color w:val="auto"/>
          <w:sz w:val="28"/>
          <w:szCs w:val="28"/>
        </w:rPr>
      </w:pPr>
      <w:r w:rsidRPr="00461166">
        <w:rPr>
          <w:color w:val="auto"/>
          <w:sz w:val="28"/>
          <w:szCs w:val="28"/>
        </w:rPr>
        <w:t>трансуретральная резекция с фотодинамической терапией при раке мочевого пузыря;</w:t>
      </w:r>
    </w:p>
    <w:p w:rsidR="00881166" w:rsidRPr="00461166" w:rsidRDefault="00881166" w:rsidP="00881166">
      <w:pPr>
        <w:ind w:firstLine="709"/>
        <w:jc w:val="both"/>
        <w:rPr>
          <w:color w:val="auto"/>
          <w:sz w:val="28"/>
          <w:szCs w:val="28"/>
        </w:rPr>
      </w:pPr>
      <w:r w:rsidRPr="00461166">
        <w:rPr>
          <w:color w:val="auto"/>
          <w:sz w:val="28"/>
          <w:szCs w:val="28"/>
        </w:rPr>
        <w:t>фотодинамическая терапия при раке пищевода и кардии;</w:t>
      </w:r>
    </w:p>
    <w:p w:rsidR="00881166" w:rsidRPr="00461166" w:rsidRDefault="00881166" w:rsidP="00881166">
      <w:pPr>
        <w:ind w:firstLine="709"/>
        <w:jc w:val="both"/>
        <w:rPr>
          <w:color w:val="auto"/>
          <w:sz w:val="28"/>
          <w:szCs w:val="28"/>
        </w:rPr>
      </w:pPr>
      <w:r w:rsidRPr="00461166">
        <w:rPr>
          <w:color w:val="auto"/>
          <w:sz w:val="28"/>
          <w:szCs w:val="28"/>
        </w:rPr>
        <w:t>чрескожный энергетический нейролизис чревного сплетения под рентген-телевизионным контролем;</w:t>
      </w:r>
    </w:p>
    <w:p w:rsidR="00881166" w:rsidRPr="00461166" w:rsidRDefault="00881166" w:rsidP="00881166">
      <w:pPr>
        <w:ind w:firstLine="709"/>
        <w:jc w:val="both"/>
        <w:rPr>
          <w:color w:val="auto"/>
          <w:sz w:val="28"/>
          <w:szCs w:val="28"/>
        </w:rPr>
      </w:pPr>
      <w:r w:rsidRPr="00461166">
        <w:rPr>
          <w:color w:val="auto"/>
          <w:sz w:val="28"/>
          <w:szCs w:val="28"/>
        </w:rPr>
        <w:t xml:space="preserve">лазерная коагуляция глазного дна в навигационном </w:t>
      </w:r>
      <w:proofErr w:type="gramStart"/>
      <w:r w:rsidRPr="00461166">
        <w:rPr>
          <w:color w:val="auto"/>
          <w:sz w:val="28"/>
          <w:szCs w:val="28"/>
        </w:rPr>
        <w:t>режиме  с</w:t>
      </w:r>
      <w:proofErr w:type="gramEnd"/>
      <w:r w:rsidRPr="00461166">
        <w:rPr>
          <w:color w:val="auto"/>
          <w:sz w:val="28"/>
          <w:szCs w:val="28"/>
        </w:rPr>
        <w:t xml:space="preserve"> мультимодальной визуализацией;</w:t>
      </w:r>
    </w:p>
    <w:p w:rsidR="00881166" w:rsidRPr="00461166" w:rsidRDefault="00881166" w:rsidP="00881166">
      <w:pPr>
        <w:ind w:firstLine="709"/>
        <w:jc w:val="both"/>
        <w:rPr>
          <w:color w:val="auto"/>
          <w:sz w:val="28"/>
          <w:szCs w:val="28"/>
        </w:rPr>
      </w:pPr>
      <w:r w:rsidRPr="00461166">
        <w:rPr>
          <w:color w:val="auto"/>
          <w:sz w:val="28"/>
          <w:szCs w:val="28"/>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p w:rsidR="00881166" w:rsidRPr="00461166" w:rsidRDefault="00881166" w:rsidP="00881166">
      <w:pPr>
        <w:ind w:firstLine="709"/>
        <w:jc w:val="both"/>
        <w:rPr>
          <w:color w:val="auto"/>
          <w:sz w:val="28"/>
          <w:szCs w:val="28"/>
        </w:rPr>
      </w:pPr>
      <w:r w:rsidRPr="00461166">
        <w:rPr>
          <w:color w:val="auto"/>
          <w:sz w:val="28"/>
          <w:szCs w:val="28"/>
        </w:rPr>
        <w:t>аутопластика свободным лоскутом конъюнктивы;</w:t>
      </w:r>
    </w:p>
    <w:p w:rsidR="00881166" w:rsidRPr="00461166" w:rsidRDefault="00881166" w:rsidP="00881166">
      <w:pPr>
        <w:ind w:firstLine="709"/>
        <w:jc w:val="both"/>
        <w:rPr>
          <w:color w:val="auto"/>
          <w:sz w:val="28"/>
          <w:szCs w:val="28"/>
        </w:rPr>
      </w:pPr>
      <w:r w:rsidRPr="00461166">
        <w:rPr>
          <w:color w:val="auto"/>
          <w:sz w:val="28"/>
          <w:szCs w:val="28"/>
        </w:rPr>
        <w:t>радиочастотная абляция проводящих путей и аритмогенных зон сердца, эндоваскулярным доступом с использованием навигационной системы картирования сердца;</w:t>
      </w:r>
    </w:p>
    <w:p w:rsidR="00881166" w:rsidRPr="00461166" w:rsidRDefault="00881166" w:rsidP="00881166">
      <w:pPr>
        <w:ind w:firstLine="709"/>
        <w:jc w:val="both"/>
        <w:rPr>
          <w:color w:val="auto"/>
          <w:sz w:val="28"/>
          <w:szCs w:val="28"/>
        </w:rPr>
      </w:pPr>
      <w:r w:rsidRPr="00461166">
        <w:rPr>
          <w:color w:val="auto"/>
          <w:sz w:val="28"/>
          <w:szCs w:val="28"/>
        </w:rPr>
        <w:t>замена ранее имплантированного однокамерного кардиовертера-дефибриллятора;</w:t>
      </w:r>
    </w:p>
    <w:p w:rsidR="00881166" w:rsidRPr="00461166" w:rsidRDefault="00881166" w:rsidP="00881166">
      <w:pPr>
        <w:ind w:firstLine="709"/>
        <w:jc w:val="both"/>
        <w:rPr>
          <w:color w:val="auto"/>
          <w:sz w:val="28"/>
          <w:szCs w:val="28"/>
        </w:rPr>
      </w:pPr>
      <w:r w:rsidRPr="00461166">
        <w:rPr>
          <w:color w:val="auto"/>
          <w:sz w:val="28"/>
          <w:szCs w:val="28"/>
        </w:rPr>
        <w:t>замена ранее имплантированного двухкамерного кардиовертера-дефибриллятора;</w:t>
      </w:r>
    </w:p>
    <w:p w:rsidR="00881166" w:rsidRPr="00461166" w:rsidRDefault="00881166" w:rsidP="00881166">
      <w:pPr>
        <w:ind w:firstLine="709"/>
        <w:jc w:val="both"/>
        <w:rPr>
          <w:color w:val="auto"/>
          <w:sz w:val="28"/>
          <w:szCs w:val="28"/>
        </w:rPr>
      </w:pPr>
      <w:r w:rsidRPr="00461166">
        <w:rPr>
          <w:color w:val="auto"/>
          <w:sz w:val="28"/>
          <w:szCs w:val="28"/>
        </w:rPr>
        <w:t>замена ранее имплантированного трехкамерного кардиовертера-дефибриллятора;</w:t>
      </w:r>
    </w:p>
    <w:p w:rsidR="00881166" w:rsidRPr="00461166" w:rsidRDefault="00881166" w:rsidP="00881166">
      <w:pPr>
        <w:ind w:firstLine="709"/>
        <w:jc w:val="both"/>
        <w:rPr>
          <w:color w:val="auto"/>
          <w:sz w:val="28"/>
          <w:szCs w:val="28"/>
        </w:rPr>
      </w:pPr>
      <w:r w:rsidRPr="00461166">
        <w:rPr>
          <w:color w:val="auto"/>
          <w:sz w:val="28"/>
          <w:szCs w:val="28"/>
        </w:rPr>
        <w:t>лапароскопическая продольная резекция желудка;</w:t>
      </w:r>
    </w:p>
    <w:p w:rsidR="00881166" w:rsidRPr="00461166" w:rsidRDefault="00881166" w:rsidP="00881166">
      <w:pPr>
        <w:ind w:firstLine="709"/>
        <w:jc w:val="both"/>
        <w:rPr>
          <w:color w:val="auto"/>
          <w:sz w:val="28"/>
          <w:szCs w:val="28"/>
        </w:rPr>
      </w:pPr>
      <w:r w:rsidRPr="00461166">
        <w:rPr>
          <w:color w:val="auto"/>
          <w:sz w:val="28"/>
          <w:szCs w:val="28"/>
        </w:rPr>
        <w:t>лапароскопическое билио-панкреатическое шунтирование;</w:t>
      </w:r>
    </w:p>
    <w:p w:rsidR="00881166" w:rsidRPr="00461166" w:rsidRDefault="00881166" w:rsidP="00881166">
      <w:pPr>
        <w:ind w:firstLine="709"/>
        <w:jc w:val="both"/>
        <w:rPr>
          <w:color w:val="auto"/>
          <w:sz w:val="28"/>
          <w:szCs w:val="28"/>
        </w:rPr>
      </w:pPr>
      <w:r w:rsidRPr="00461166">
        <w:rPr>
          <w:color w:val="auto"/>
          <w:sz w:val="28"/>
          <w:szCs w:val="28"/>
        </w:rPr>
        <w:t>лапароскопическое гастрошунтирование;</w:t>
      </w:r>
    </w:p>
    <w:p w:rsidR="00881166" w:rsidRPr="00461166" w:rsidRDefault="00881166" w:rsidP="00881166">
      <w:pPr>
        <w:ind w:firstLine="709"/>
        <w:jc w:val="both"/>
        <w:rPr>
          <w:color w:val="auto"/>
          <w:sz w:val="28"/>
          <w:szCs w:val="28"/>
        </w:rPr>
      </w:pPr>
      <w:r w:rsidRPr="00461166">
        <w:rPr>
          <w:color w:val="auto"/>
          <w:sz w:val="28"/>
          <w:szCs w:val="28"/>
        </w:rPr>
        <w:t>трансплантация почки;</w:t>
      </w:r>
    </w:p>
    <w:p w:rsidR="00881166" w:rsidRPr="00461166" w:rsidRDefault="00881166" w:rsidP="00881166">
      <w:pPr>
        <w:ind w:firstLine="709"/>
        <w:jc w:val="both"/>
        <w:rPr>
          <w:color w:val="auto"/>
          <w:sz w:val="28"/>
          <w:szCs w:val="28"/>
        </w:rPr>
      </w:pPr>
      <w:r w:rsidRPr="00461166">
        <w:rPr>
          <w:color w:val="auto"/>
          <w:sz w:val="28"/>
          <w:szCs w:val="28"/>
        </w:rPr>
        <w:t>онкология;</w:t>
      </w:r>
    </w:p>
    <w:p w:rsidR="00881166" w:rsidRPr="00461166" w:rsidRDefault="00881166" w:rsidP="00881166">
      <w:pPr>
        <w:ind w:firstLine="709"/>
        <w:jc w:val="both"/>
        <w:rPr>
          <w:color w:val="auto"/>
          <w:sz w:val="28"/>
          <w:szCs w:val="28"/>
        </w:rPr>
      </w:pPr>
      <w:r w:rsidRPr="00461166">
        <w:rPr>
          <w:color w:val="auto"/>
          <w:sz w:val="28"/>
          <w:szCs w:val="28"/>
        </w:rPr>
        <w:t>офтальмология;</w:t>
      </w:r>
    </w:p>
    <w:p w:rsidR="00881166" w:rsidRPr="00461166" w:rsidRDefault="00881166" w:rsidP="00881166">
      <w:pPr>
        <w:ind w:firstLine="709"/>
        <w:jc w:val="both"/>
        <w:rPr>
          <w:color w:val="auto"/>
          <w:sz w:val="28"/>
          <w:szCs w:val="28"/>
        </w:rPr>
      </w:pPr>
      <w:r w:rsidRPr="00461166">
        <w:rPr>
          <w:color w:val="auto"/>
          <w:sz w:val="28"/>
          <w:szCs w:val="28"/>
        </w:rPr>
        <w:t>эндокринология.</w:t>
      </w:r>
    </w:p>
    <w:p w:rsidR="00881166" w:rsidRPr="00461166" w:rsidRDefault="00881166" w:rsidP="00881166">
      <w:pPr>
        <w:ind w:firstLine="709"/>
        <w:jc w:val="both"/>
        <w:rPr>
          <w:color w:val="auto"/>
          <w:sz w:val="28"/>
          <w:szCs w:val="28"/>
        </w:rPr>
      </w:pPr>
      <w:r w:rsidRPr="00461166">
        <w:rPr>
          <w:color w:val="auto"/>
          <w:sz w:val="28"/>
          <w:szCs w:val="28"/>
        </w:rPr>
        <w:t>3.11. В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(Раздел III) погружены новые методы высокотехнологичной медицинской помощи «трансплантация островковых клеток поджелудочной железы», «трансплантация почки и островковых клеток поджелудочной железы» и метод ВМП с использованием технологии CAR-T клеточного продукта (для взрослых).</w:t>
      </w:r>
    </w:p>
    <w:p w:rsidR="00881166" w:rsidRPr="00461166" w:rsidRDefault="00881166" w:rsidP="00881166">
      <w:pPr>
        <w:keepNext/>
        <w:jc w:val="center"/>
        <w:rPr>
          <w:b/>
          <w:color w:val="auto"/>
          <w:sz w:val="28"/>
          <w:szCs w:val="28"/>
        </w:rPr>
      </w:pPr>
      <w:bookmarkStart w:id="13" w:name="sub_104"/>
    </w:p>
    <w:p w:rsidR="00881166" w:rsidRPr="00461166" w:rsidRDefault="00881166" w:rsidP="00881166">
      <w:pPr>
        <w:keepNext/>
        <w:jc w:val="center"/>
        <w:rPr>
          <w:color w:val="auto"/>
          <w:sz w:val="28"/>
          <w:szCs w:val="28"/>
        </w:rPr>
      </w:pPr>
      <w:r w:rsidRPr="00461166">
        <w:rPr>
          <w:b/>
          <w:color w:val="auto"/>
          <w:sz w:val="28"/>
          <w:szCs w:val="28"/>
        </w:rPr>
        <w:t>4. Финансовое обеспечение Программы</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4.1. Источниками финансового обеспечения Программы являются средства консолидированного бюджета Чукотского автономного округа, средства обязательного медицинского страхования.</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4.2. За счет средств обязательного медицинского страхования в рамках базовой программы обязательного медицинского страхования застрахованным лицам оказывается:</w:t>
      </w:r>
    </w:p>
    <w:p w:rsidR="008622FF" w:rsidRPr="00461166" w:rsidRDefault="00881166" w:rsidP="00881166">
      <w:pPr>
        <w:tabs>
          <w:tab w:val="left" w:pos="142"/>
        </w:tabs>
        <w:ind w:firstLine="709"/>
        <w:jc w:val="both"/>
        <w:rPr>
          <w:bCs/>
          <w:color w:val="auto"/>
          <w:sz w:val="28"/>
          <w:szCs w:val="28"/>
        </w:rPr>
      </w:pPr>
      <w:r w:rsidRPr="00461166">
        <w:rPr>
          <w:bCs/>
          <w:color w:val="auto"/>
          <w:sz w:val="28"/>
          <w:szCs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w:t>
      </w:r>
      <w:r w:rsidR="008622FF" w:rsidRPr="00461166">
        <w:rPr>
          <w:bCs/>
          <w:color w:val="auto"/>
          <w:sz w:val="28"/>
          <w:szCs w:val="28"/>
        </w:rPr>
        <w:t>, посещения центров здоровья (центров медицины здорового долголетия</w:t>
      </w:r>
      <w:r w:rsidRPr="00461166">
        <w:rPr>
          <w:bCs/>
          <w:color w:val="auto"/>
          <w:sz w:val="28"/>
          <w:szCs w:val="28"/>
        </w:rPr>
        <w:t xml:space="preserve">),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w:t>
      </w:r>
      <w:r w:rsidR="008622FF" w:rsidRPr="00461166">
        <w:rPr>
          <w:bCs/>
          <w:color w:val="auto"/>
          <w:sz w:val="28"/>
          <w:szCs w:val="28"/>
        </w:rPr>
        <w:t xml:space="preserve">супруги (супруга) участника специальной военной операции, </w:t>
      </w:r>
      <w:r w:rsidRPr="00461166">
        <w:rPr>
          <w:bCs/>
          <w:color w:val="auto"/>
          <w:sz w:val="28"/>
          <w:szCs w:val="28"/>
        </w:rPr>
        <w:t xml:space="preserve">а также </w:t>
      </w:r>
      <w:r w:rsidR="008622FF" w:rsidRPr="00461166">
        <w:rPr>
          <w:bCs/>
          <w:color w:val="auto"/>
          <w:sz w:val="28"/>
          <w:szCs w:val="28"/>
        </w:rPr>
        <w:t>супруги (супруга)</w:t>
      </w:r>
      <w:r w:rsidR="00953E79" w:rsidRPr="00461166">
        <w:rPr>
          <w:bCs/>
          <w:color w:val="auto"/>
          <w:sz w:val="28"/>
          <w:szCs w:val="28"/>
        </w:rPr>
        <w:t xml:space="preserve"> </w:t>
      </w:r>
      <w:r w:rsidRPr="00461166">
        <w:rPr>
          <w:bCs/>
          <w:color w:val="auto"/>
          <w:sz w:val="28"/>
          <w:szCs w:val="28"/>
        </w:rPr>
        <w:t xml:space="preserve">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w:t>
      </w:r>
      <w:r w:rsidR="008622FF" w:rsidRPr="00461166">
        <w:rPr>
          <w:bCs/>
          <w:color w:val="auto"/>
          <w:sz w:val="28"/>
          <w:szCs w:val="28"/>
        </w:rPr>
        <w:t xml:space="preserve">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w:t>
      </w:r>
      <w:r w:rsidRPr="00461166">
        <w:rPr>
          <w:bCs/>
          <w:color w:val="auto"/>
          <w:sz w:val="28"/>
          <w:szCs w:val="28"/>
        </w:rPr>
        <w:t xml:space="preserve">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скорая медицинская помощь (за исключением санитарно-авиационной эвакуации);</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 xml:space="preserve">специализированная, в том числе высокотехнологичная, медицинская помощь, включенная в </w:t>
      </w:r>
      <w:hyperlink r:id="rId21" w:anchor="/document/411238101/entry/11100" w:history="1">
        <w:r w:rsidRPr="00461166">
          <w:rPr>
            <w:bCs/>
            <w:color w:val="auto"/>
            <w:sz w:val="28"/>
            <w:szCs w:val="28"/>
          </w:rPr>
          <w:t>раздел I приложения 1</w:t>
        </w:r>
      </w:hyperlink>
      <w:r w:rsidRPr="00461166">
        <w:rPr>
          <w:bCs/>
          <w:color w:val="auto"/>
          <w:sz w:val="28"/>
          <w:szCs w:val="28"/>
        </w:rP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881166" w:rsidRPr="00461166" w:rsidRDefault="00881166" w:rsidP="00881166">
      <w:pPr>
        <w:tabs>
          <w:tab w:val="left" w:pos="142"/>
          <w:tab w:val="left" w:pos="567"/>
        </w:tabs>
        <w:ind w:firstLine="709"/>
        <w:jc w:val="both"/>
        <w:rPr>
          <w:bCs/>
          <w:color w:val="auto"/>
          <w:sz w:val="28"/>
          <w:szCs w:val="28"/>
        </w:rPr>
      </w:pPr>
      <w:r w:rsidRPr="00461166">
        <w:rPr>
          <w:bCs/>
          <w:color w:val="auto"/>
          <w:sz w:val="28"/>
          <w:szCs w:val="28"/>
          <w:shd w:val="clear" w:color="auto" w:fill="FFFFFF"/>
        </w:rPr>
        <w:t>4.3. За счет межбюджетных трансфертов из окружного бюджета, передаваемых в бюджет Чукотского территориального фонда обязательного медицинского страхования, на финансовое обеспечение сверх базовой программы обязательного медицинского страхования:</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застрахованным лицам оказываются первичная медико-санитарная, первичная специализированная медико-санитарная помощь, включая профилактическую помощь, специализированная медицинская помощь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 и расстройств поведения, в том числе связанные с употреблением психоактивных веществ, включая профилактические осмотры и обследования несовершеннолетних в целях раннего (своевременного) выявления немедицинского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не входящим в базовую программу обязательного медицинского страхования;</w:t>
      </w:r>
    </w:p>
    <w:p w:rsidR="00881166" w:rsidRPr="00461166" w:rsidRDefault="00881166" w:rsidP="00881166">
      <w:pPr>
        <w:tabs>
          <w:tab w:val="left" w:pos="142"/>
        </w:tabs>
        <w:ind w:firstLine="709"/>
        <w:jc w:val="both"/>
        <w:rPr>
          <w:bCs/>
          <w:color w:val="auto"/>
          <w:sz w:val="28"/>
          <w:szCs w:val="28"/>
        </w:rPr>
      </w:pPr>
      <w:r w:rsidRPr="00461166">
        <w:rPr>
          <w:bCs/>
          <w:color w:val="auto"/>
          <w:sz w:val="28"/>
          <w:szCs w:val="28"/>
        </w:rPr>
        <w:t>проведение обязательных диагностических исследований и оказание медицинской помощи по поводу заболеваний и состояний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не входящим в базовую программу обязательного медицинского страхования;</w:t>
      </w:r>
    </w:p>
    <w:p w:rsidR="00881166" w:rsidRPr="00461166" w:rsidRDefault="00881166" w:rsidP="00881166">
      <w:pPr>
        <w:tabs>
          <w:tab w:val="left" w:pos="142"/>
        </w:tabs>
        <w:ind w:firstLine="709"/>
        <w:jc w:val="both"/>
        <w:rPr>
          <w:bCs/>
          <w:color w:val="auto"/>
          <w:sz w:val="28"/>
          <w:szCs w:val="28"/>
        </w:rPr>
      </w:pPr>
      <w:r w:rsidRPr="00461166">
        <w:rPr>
          <w:color w:val="auto"/>
          <w:sz w:val="28"/>
          <w:szCs w:val="28"/>
        </w:rPr>
        <w:t>проведение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4.4. За счет консолидированного бюджета Чукотского автономного округа осуществляется финансовое обеспечение:</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оказания экстренной медицинской помощи гражданам, не застрахованным и не идентифицированным в системе обязательного медицинского страхования;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финансовое обеспечение оказания экстренной медицинской помощи гражданам, не застрахованным и не идентифицированным в системе обязательного медицинского страхования, осуществляется за счет межбюджетных трансфертов, передаваемых из консолидированного бюжета Чукотского автономного округа бюджету Чукотского территориального фонда обязательного медицинского страхования. Оплата медицинской помощи осуществляется на основании соглашения заключаемого между Чукотским территориальным фондом обязательного медицинского страхования и медицинской организацией. Порядок заключения соглашения и типовая форма соглашения устанавливается приказом Департамента здравоохранения Чукотского автономного округа;</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специализированной санитарно-авиационной эвакуации, осуществляемой воздушными судами;</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881166" w:rsidRPr="00461166" w:rsidRDefault="00881166" w:rsidP="00881166">
      <w:pPr>
        <w:tabs>
          <w:tab w:val="left" w:pos="1701"/>
          <w:tab w:val="left" w:pos="2694"/>
        </w:tabs>
        <w:suppressAutoHyphens/>
        <w:ind w:firstLine="709"/>
        <w:jc w:val="both"/>
        <w:rPr>
          <w:color w:val="auto"/>
          <w:sz w:val="28"/>
          <w:szCs w:val="28"/>
        </w:rPr>
      </w:pPr>
      <w:r w:rsidRPr="00461166">
        <w:rPr>
          <w:color w:val="auto"/>
          <w:sz w:val="28"/>
          <w:szCs w:val="28"/>
        </w:rPr>
        <w:t>Кроме того, за счет средств бюджетных ассигнований окружного бюджета осуществляются:</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расходы, не включенные в структуру тарифов на оплату медицинской помощи, предусмотренной в Программе ОМС;</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проведение медико-генетических консультаций для семей, имеющих детей с выявленными наследственными заболеваниями (с возможностью осуществления последующей персональной репродуктивной терапии), и в случае необходимости расширенного генетического исследования членов таких семей;</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деятельность бюро судебно-медицинской экспертизы;</w:t>
      </w:r>
    </w:p>
    <w:p w:rsidR="00881166" w:rsidRPr="00461166" w:rsidRDefault="00881166" w:rsidP="00881166">
      <w:pPr>
        <w:tabs>
          <w:tab w:val="left" w:pos="142"/>
        </w:tabs>
        <w:autoSpaceDE w:val="0"/>
        <w:ind w:firstLine="709"/>
        <w:jc w:val="both"/>
        <w:rPr>
          <w:color w:val="auto"/>
          <w:sz w:val="28"/>
          <w:szCs w:val="28"/>
        </w:rPr>
      </w:pPr>
      <w:r w:rsidRPr="00461166">
        <w:rPr>
          <w:color w:val="auto"/>
          <w:sz w:val="28"/>
          <w:szCs w:val="28"/>
        </w:rPr>
        <w:t>деятельность станций, отделений, кабинетов переливания крови в части предоставления дополнительных мер социальной поддержки граждан, в соответствии с Порядком, установленным Правительством Чукотского автономного округа;</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881166" w:rsidRPr="00461166" w:rsidRDefault="00881166" w:rsidP="00881166">
      <w:pPr>
        <w:ind w:firstLine="709"/>
        <w:jc w:val="both"/>
        <w:rPr>
          <w:color w:val="auto"/>
          <w:sz w:val="28"/>
          <w:szCs w:val="28"/>
        </w:rPr>
      </w:pPr>
      <w:r w:rsidRPr="00461166">
        <w:rPr>
          <w:color w:val="auto"/>
          <w:sz w:val="28"/>
          <w:szCs w:val="28"/>
        </w:rPr>
        <w:t>обеспечение оказания ненормируемых объемов медицинской помощи и иных государственных и муниципальных услуг/работ (за исключением медицинской помощи, оказываемой за счет средств ОМС, а также медицинской помощи при социально значимых заболеваниях и состояниях), представляемых в отдельных медицинских организациях, подведомственных исполнительным органам государственной власти субъекта Российской Федерации (врачебно-физкультурном диспансере, центрах: охраны здоровья семьи и репродукции; охраны репродуктивного здоровья подростков; профессиональной патологии; патологоанатомических бюро/отделениях медицинских организаций, медицинских информационно-аналитических центрах, бюро медицинской статистики, станциях переливания крови и т.д.), в соответствии с Государственной программой «Развитие здравоохранения Чукотского автономного округа», утвержденной Постановлением Правительства Чукотского автономного округа от 29 декабря 2023 года                  № 566;</w:t>
      </w:r>
    </w:p>
    <w:p w:rsidR="00881166" w:rsidRPr="00461166" w:rsidRDefault="00881166" w:rsidP="00881166">
      <w:pPr>
        <w:ind w:firstLine="709"/>
        <w:jc w:val="both"/>
        <w:rPr>
          <w:color w:val="auto"/>
          <w:sz w:val="28"/>
          <w:szCs w:val="28"/>
        </w:rPr>
      </w:pPr>
      <w:r w:rsidRPr="00461166">
        <w:rPr>
          <w:color w:val="auto"/>
          <w:sz w:val="28"/>
          <w:szCs w:val="28"/>
        </w:rPr>
        <w:t>обеспечение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и транспортировки пациентов, страдающих хронической почечной недостаточностью, от места их фактического проживания до места проведения заместительной почечной терапии и обратно, в соответствии с Порядками, установленными Правительством Чукотского автономного округа;</w:t>
      </w:r>
    </w:p>
    <w:p w:rsidR="00881166" w:rsidRPr="00461166" w:rsidRDefault="00881166" w:rsidP="00881166">
      <w:pPr>
        <w:ind w:firstLine="709"/>
        <w:jc w:val="both"/>
        <w:rPr>
          <w:color w:val="auto"/>
          <w:sz w:val="28"/>
          <w:szCs w:val="28"/>
        </w:rPr>
      </w:pPr>
      <w:r w:rsidRPr="00461166">
        <w:rPr>
          <w:color w:val="auto"/>
          <w:sz w:val="28"/>
          <w:szCs w:val="28"/>
        </w:rPr>
        <w:t>проведение медицинским психологом медико – 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881166" w:rsidRPr="00461166" w:rsidRDefault="00881166" w:rsidP="00881166">
      <w:pPr>
        <w:ind w:firstLine="709"/>
        <w:jc w:val="both"/>
        <w:rPr>
          <w:color w:val="auto"/>
          <w:sz w:val="28"/>
          <w:szCs w:val="28"/>
        </w:rPr>
      </w:pPr>
      <w:r w:rsidRPr="00461166">
        <w:rPr>
          <w:color w:val="auto"/>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в соотвествии с Порядками, утсановленными приказами Департамента здравоохранения Чукотского автономного округа;</w:t>
      </w:r>
    </w:p>
    <w:p w:rsidR="00881166" w:rsidRPr="00461166" w:rsidRDefault="00881166" w:rsidP="00881166">
      <w:pPr>
        <w:ind w:firstLine="709"/>
        <w:jc w:val="both"/>
        <w:rPr>
          <w:color w:val="auto"/>
          <w:sz w:val="28"/>
          <w:szCs w:val="28"/>
        </w:rPr>
      </w:pPr>
      <w:r w:rsidRPr="00461166">
        <w:rPr>
          <w:color w:val="auto"/>
          <w:sz w:val="28"/>
          <w:szCs w:val="28"/>
        </w:rPr>
        <w:t>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лекартвенными препаратами и психотропными лекарственными препаратами при посещениях на дому, в соответствии с Государственной программой «Развитие здравоохранения Чукотского автономного округа», утвержденной Постановлением Правительства Чукотского автономного округа от 29 декабря 2023 года                 № 566.</w:t>
      </w:r>
    </w:p>
    <w:p w:rsidR="00881166" w:rsidRPr="00461166" w:rsidRDefault="00881166" w:rsidP="00881166">
      <w:pPr>
        <w:pStyle w:val="Standard"/>
        <w:ind w:firstLine="709"/>
        <w:jc w:val="both"/>
        <w:rPr>
          <w:sz w:val="28"/>
          <w:szCs w:val="28"/>
        </w:rPr>
      </w:pPr>
      <w:r w:rsidRPr="00461166">
        <w:rPr>
          <w:sz w:val="28"/>
          <w:szCs w:val="28"/>
        </w:rPr>
        <w:t xml:space="preserve">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w:t>
      </w:r>
      <w:r w:rsidRPr="00461166">
        <w:rPr>
          <w:rStyle w:val="affff2"/>
          <w:sz w:val="28"/>
          <w:szCs w:val="28"/>
        </w:rPr>
        <w:t>рального) питания ветеранам боевых действий во внеочередном порядке.</w:t>
      </w:r>
    </w:p>
    <w:p w:rsidR="00881166" w:rsidRPr="00461166" w:rsidRDefault="00881166" w:rsidP="00881166">
      <w:pPr>
        <w:tabs>
          <w:tab w:val="left" w:pos="1701"/>
          <w:tab w:val="left" w:pos="2694"/>
        </w:tabs>
        <w:suppressAutoHyphens/>
        <w:ind w:firstLine="709"/>
        <w:jc w:val="both"/>
        <w:rPr>
          <w:color w:val="auto"/>
          <w:sz w:val="28"/>
          <w:szCs w:val="28"/>
          <w:lang w:eastAsia="zh-CN"/>
        </w:rPr>
      </w:pPr>
      <w:r w:rsidRPr="00461166">
        <w:rPr>
          <w:color w:val="auto"/>
          <w:sz w:val="28"/>
          <w:szCs w:val="28"/>
          <w:lang w:eastAsia="zh-CN"/>
        </w:rPr>
        <w:t xml:space="preserve">4.5. В целях обеспечения доступности и качества медицинской помощи застрахованным лицам Комиссия по разработке территориальной программы обязательного медицинского страхования Чукотского автономного округа распределяет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w:anchor="sub_1802" w:history="1">
        <w:r w:rsidRPr="00461166">
          <w:rPr>
            <w:rStyle w:val="affff9"/>
            <w:color w:val="auto"/>
            <w:sz w:val="28"/>
            <w:szCs w:val="28"/>
            <w:u w:val="none"/>
            <w:lang w:eastAsia="zh-CN"/>
          </w:rPr>
          <w:t>разделе II</w:t>
        </w:r>
      </w:hyperlink>
      <w:r w:rsidRPr="00461166">
        <w:rPr>
          <w:color w:val="auto"/>
          <w:sz w:val="28"/>
          <w:szCs w:val="28"/>
          <w:lang w:eastAsia="zh-CN"/>
        </w:rPr>
        <w:t xml:space="preserve"> Перечня видов высокотехнологичной медицинской помощи приложения </w:t>
      </w:r>
      <w:r w:rsidRPr="00461166">
        <w:rPr>
          <w:color w:val="auto"/>
          <w:sz w:val="28"/>
          <w:szCs w:val="28"/>
        </w:rPr>
        <w:t>1 к Программе государственных гарантий бесплатного оказания гражданам медицинской помощи на 2026 год и на плановый период 2027 и 2028 годов</w:t>
      </w:r>
      <w:r w:rsidRPr="00461166">
        <w:rPr>
          <w:color w:val="auto"/>
          <w:sz w:val="28"/>
          <w:szCs w:val="28"/>
          <w:lang w:eastAsia="zh-CN"/>
        </w:rPr>
        <w:t>, для каждой медицинской организации в объеме, сопоставимом с объемом предыдущего года.</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color w:val="auto"/>
          <w:sz w:val="28"/>
          <w:szCs w:val="28"/>
          <w:lang w:eastAsia="zh-CN"/>
        </w:rPr>
        <w:t>4.6.</w:t>
      </w:r>
      <w:r w:rsidRPr="00461166">
        <w:rPr>
          <w:color w:val="auto"/>
          <w:sz w:val="28"/>
          <w:szCs w:val="28"/>
          <w:lang w:eastAsia="zh-CN"/>
        </w:rPr>
        <w:tab/>
      </w:r>
      <w:r w:rsidRPr="00461166">
        <w:rPr>
          <w:rStyle w:val="affff9"/>
          <w:color w:val="auto"/>
          <w:sz w:val="28"/>
          <w:szCs w:val="28"/>
          <w:u w:val="none"/>
          <w:lang w:eastAsia="zh-CN"/>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22" w:anchor="/document/405000775/entry/0" w:history="1">
        <w:r w:rsidRPr="00461166">
          <w:rPr>
            <w:rStyle w:val="affff9"/>
            <w:color w:val="auto"/>
            <w:sz w:val="28"/>
            <w:szCs w:val="28"/>
            <w:u w:val="none"/>
            <w:lang w:eastAsia="zh-CN"/>
          </w:rPr>
          <w:t>постановлением</w:t>
        </w:r>
      </w:hyperlink>
      <w:r w:rsidRPr="00461166">
        <w:rPr>
          <w:rStyle w:val="affff9"/>
          <w:color w:val="auto"/>
          <w:sz w:val="28"/>
          <w:szCs w:val="28"/>
          <w:u w:val="none"/>
          <w:lang w:eastAsia="zh-CN"/>
        </w:rPr>
        <w:t xml:space="preserve"> Правительства Российской Федерации от 15 июля 2022 года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4.7. Финансовое обеспечение выплат стимулирующего и компенсационного характера, оплаты отпусков и выплат компенсаций за неиспользованный отпуск работникам медицинских организаций в части выплат определенных Постановлением Правительства Чукотского автономного округа от 30 марта 2022 года № 159 «Об установлении работникам государственных учреждений здравоохранения Чукотского автономного округа выплат стимулирующего характера за особые условия труда, дополнительную нагрузку и выплат компенсационного характера» осуществляется за счет средств, выделяемых из бюджета Чукотского автономного округа в виде трансфертов:</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1) на дополнительное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2) на финансовое обеспечение медицинской помощи по перечню страховых случаев и условий оказания медицинской помощи в дополнение к установленным базовой программой.</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 xml:space="preserve">4.8. </w:t>
      </w:r>
      <w:r w:rsidRPr="00461166">
        <w:rPr>
          <w:rStyle w:val="affff9"/>
          <w:color w:val="auto"/>
          <w:sz w:val="28"/>
          <w:szCs w:val="28"/>
          <w:u w:val="none"/>
          <w:lang w:eastAsia="zh-CN"/>
        </w:rPr>
        <w:tab/>
        <w:t>Средства нормированного страхового запаса Чукотского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4.9.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bookmarkStart w:id="14" w:name="_Hlk202536524"/>
      <w:r w:rsidRPr="00461166">
        <w:rPr>
          <w:rStyle w:val="affff9"/>
          <w:color w:val="auto"/>
          <w:sz w:val="28"/>
          <w:szCs w:val="28"/>
          <w:u w:val="none"/>
          <w:lang w:eastAsia="zh-CN"/>
        </w:rPr>
        <w:t>4.10. 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881166" w:rsidRPr="00461166" w:rsidRDefault="00881166" w:rsidP="00881166">
      <w:pPr>
        <w:tabs>
          <w:tab w:val="left" w:pos="1701"/>
          <w:tab w:val="left" w:pos="2694"/>
        </w:tabs>
        <w:suppressAutoHyphens/>
        <w:ind w:firstLine="709"/>
        <w:jc w:val="both"/>
        <w:rPr>
          <w:rStyle w:val="affff9"/>
          <w:color w:val="auto"/>
          <w:sz w:val="28"/>
          <w:szCs w:val="28"/>
          <w:u w:val="none"/>
          <w:lang w:eastAsia="zh-CN"/>
        </w:rPr>
      </w:pPr>
      <w:r w:rsidRPr="00461166">
        <w:rPr>
          <w:rStyle w:val="affff9"/>
          <w:color w:val="auto"/>
          <w:sz w:val="28"/>
          <w:szCs w:val="28"/>
          <w:u w:val="none"/>
          <w:lang w:eastAsia="zh-CN"/>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bookmarkEnd w:id="14"/>
    <w:p w:rsidR="00881166" w:rsidRPr="00461166" w:rsidRDefault="00881166" w:rsidP="00881166">
      <w:pPr>
        <w:ind w:firstLine="709"/>
        <w:jc w:val="center"/>
        <w:rPr>
          <w:b/>
          <w:color w:val="auto"/>
          <w:sz w:val="28"/>
          <w:szCs w:val="28"/>
        </w:rPr>
      </w:pPr>
    </w:p>
    <w:p w:rsidR="00881166" w:rsidRPr="00461166" w:rsidRDefault="00881166" w:rsidP="00881166">
      <w:pPr>
        <w:jc w:val="center"/>
        <w:rPr>
          <w:b/>
          <w:color w:val="auto"/>
          <w:sz w:val="28"/>
          <w:szCs w:val="28"/>
        </w:rPr>
      </w:pPr>
      <w:r w:rsidRPr="00461166">
        <w:rPr>
          <w:b/>
          <w:color w:val="auto"/>
          <w:sz w:val="28"/>
          <w:szCs w:val="28"/>
        </w:rPr>
        <w:t>5. Установленные нормативы объемов медицинской помощи, объемы медицинской помощи в медицинских организациях</w:t>
      </w:r>
    </w:p>
    <w:p w:rsidR="00881166" w:rsidRPr="00461166" w:rsidRDefault="00881166" w:rsidP="00881166">
      <w:pPr>
        <w:jc w:val="center"/>
        <w:rPr>
          <w:color w:val="auto"/>
          <w:sz w:val="28"/>
          <w:szCs w:val="28"/>
        </w:rPr>
      </w:pPr>
      <w:r w:rsidRPr="00461166">
        <w:rPr>
          <w:b/>
          <w:color w:val="auto"/>
          <w:sz w:val="28"/>
          <w:szCs w:val="28"/>
        </w:rPr>
        <w:t xml:space="preserve">Чукотского автономного округа </w:t>
      </w:r>
    </w:p>
    <w:p w:rsidR="00881166" w:rsidRPr="00461166" w:rsidRDefault="00881166" w:rsidP="00881166">
      <w:pPr>
        <w:ind w:firstLine="851"/>
        <w:jc w:val="both"/>
        <w:rPr>
          <w:b/>
          <w:color w:val="auto"/>
          <w:sz w:val="28"/>
          <w:szCs w:val="28"/>
        </w:rPr>
      </w:pPr>
    </w:p>
    <w:p w:rsidR="00881166" w:rsidRPr="00461166" w:rsidRDefault="00881166" w:rsidP="00881166">
      <w:pPr>
        <w:widowControl w:val="0"/>
        <w:autoSpaceDE w:val="0"/>
        <w:autoSpaceDN w:val="0"/>
        <w:adjustRightInd w:val="0"/>
        <w:ind w:firstLine="720"/>
        <w:jc w:val="both"/>
        <w:rPr>
          <w:color w:val="auto"/>
          <w:sz w:val="28"/>
          <w:szCs w:val="28"/>
        </w:rPr>
      </w:pPr>
      <w:bookmarkStart w:id="15" w:name="sub_44"/>
      <w:r w:rsidRPr="00461166">
        <w:rPr>
          <w:color w:val="auto"/>
          <w:sz w:val="28"/>
          <w:szCs w:val="28"/>
        </w:rPr>
        <w:t>5.1. Территориальные нормативы объемов бесплатной медицинской помощи определяются с учетом особенностей возрастно-полового состава, уровня и структуры заболеваемости населения Чукотского автономного округа, климатогеографических условий региона и транспортной доступности медицинских организаций.</w:t>
      </w:r>
    </w:p>
    <w:p w:rsidR="00881166" w:rsidRPr="00461166" w:rsidRDefault="00881166" w:rsidP="00881166">
      <w:pPr>
        <w:widowControl w:val="0"/>
        <w:autoSpaceDE w:val="0"/>
        <w:autoSpaceDN w:val="0"/>
        <w:adjustRightInd w:val="0"/>
        <w:ind w:firstLine="720"/>
        <w:jc w:val="both"/>
        <w:rPr>
          <w:color w:val="auto"/>
          <w:sz w:val="28"/>
          <w:szCs w:val="28"/>
        </w:rPr>
      </w:pPr>
      <w:bookmarkStart w:id="16" w:name="sub_45"/>
      <w:bookmarkEnd w:id="15"/>
      <w:r w:rsidRPr="00461166">
        <w:rPr>
          <w:color w:val="auto"/>
          <w:sz w:val="28"/>
          <w:szCs w:val="28"/>
        </w:rPr>
        <w:t>5.2.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территориальной программой устанавливается дифференцированный объем медицинской помощи с учетом использования санитарной авиации, телемедицины и передвижных форм предоставления медицинских услуг.</w:t>
      </w:r>
    </w:p>
    <w:bookmarkEnd w:id="16"/>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Показатель объема скорой, в том числе скорой специализированной медицинской помощи, не включенной в территориальную программу ОМС, включая медицинскую эвакуацию, выражается в количестве вызовов в расчете на одного человека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скорой медицинской помощи определяется исходя из норматива вызовов на одно застрахованное лицо.</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скорой, в том числе скорой специализированной медицинской помощи, не включенной в территориальную программу ОМС, определяется исходя из норматива вызовов, который составляет в среднем на                 2026 - 2028 годы 0,01206 вызовов на одного жителя, в том числе при санитарно-авиационной эвакуации 0,01206 вызовов на одного жителя. На 2026 год установлено 580 вызовов. На 2027 год установлено 587 вызовов. На 2028 год установлено 592 вызова.</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скорой медицинской помощи определяется исходя из норматива вызовов, который составляет на 2026-2028 годы в среднем 0,261000 вызовов на одно застрахованное лицо. Всего установлено на 2026-2028 годы 11 633 вызовов на каждый год соответственно,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5.3. Показатель объема медицинской помощи, предоставляемой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медицинскими организациями (их структурными подразделениями), выражается в количестве посещений в расчете на одного человека в год.</w:t>
      </w:r>
    </w:p>
    <w:p w:rsidR="00881166" w:rsidRPr="00461166" w:rsidRDefault="00881166" w:rsidP="00881166">
      <w:pPr>
        <w:widowControl w:val="0"/>
        <w:autoSpaceDE w:val="0"/>
        <w:autoSpaceDN w:val="0"/>
        <w:adjustRightInd w:val="0"/>
        <w:ind w:firstLine="720"/>
        <w:jc w:val="both"/>
        <w:rPr>
          <w:color w:val="auto"/>
          <w:sz w:val="28"/>
          <w:szCs w:val="28"/>
        </w:rPr>
      </w:pPr>
      <w:bookmarkStart w:id="17" w:name="_Hlk127204964"/>
      <w:bookmarkStart w:id="18" w:name="_Hlk202536797"/>
      <w:bookmarkStart w:id="19" w:name="sub_462"/>
      <w:r w:rsidRPr="00461166">
        <w:rPr>
          <w:color w:val="auto"/>
          <w:sz w:val="28"/>
          <w:szCs w:val="28"/>
        </w:rPr>
        <w:t xml:space="preserve">Объем указанной медицинской помощи определяется исходя из норматива посещений, который составляет в среднем на 2026 год 4,188673 посещений на одно застрахованное лицо, все за счет средств ОМС, в том числе для проведения профилактических медицинских осмотров 0,269428 комплексных посещений, для проведения диспансеризации 0,443799 комплексных посещений, в том числе для проведения углубленной диспансеризации 0,050758 комплексных посещений 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0,001166, </w:t>
      </w:r>
      <w:bookmarkStart w:id="20" w:name="_Hlk182818520"/>
      <w:r w:rsidRPr="00461166">
        <w:rPr>
          <w:color w:val="auto"/>
          <w:sz w:val="28"/>
          <w:szCs w:val="28"/>
        </w:rPr>
        <w:t>для проведения диспансеризации граждан репродуктивного возраста по оценке репродуктивного здоровья женщин и мужчин 0,145709 комплексных посещений</w:t>
      </w:r>
      <w:bookmarkEnd w:id="20"/>
      <w:r w:rsidRPr="00461166">
        <w:rPr>
          <w:color w:val="auto"/>
          <w:sz w:val="28"/>
          <w:szCs w:val="28"/>
        </w:rPr>
        <w:t xml:space="preserve">, в том числе женщины 0,074587 комплекных посещений и мужчины 0,071122 комплексных посещений, с иными целями 3,329737 посещений, из них в рамках базовой программы ОМС 3,464063 посещений, в том числе за счет субвенции Федерального фонда обязательного медицинского страхования 2,831790 посещений на одно застрахованное лицо, в том числе для проведения профилактических медицинских осмотров 0,260168 комплексных посещений, </w:t>
      </w:r>
      <w:bookmarkStart w:id="21" w:name="_Hlk118725165"/>
      <w:r w:rsidRPr="00461166">
        <w:rPr>
          <w:color w:val="auto"/>
          <w:sz w:val="28"/>
          <w:szCs w:val="28"/>
        </w:rPr>
        <w:t xml:space="preserve">для проведения диспансеризации </w:t>
      </w:r>
      <w:bookmarkEnd w:id="21"/>
      <w:r w:rsidRPr="00461166">
        <w:rPr>
          <w:color w:val="auto"/>
          <w:sz w:val="28"/>
          <w:szCs w:val="28"/>
        </w:rPr>
        <w:t>0,439948 комплексных посещений, в том числе для проведения углубленной диспансеризации 0,050758 комплексных посещений, для проведения диспансеризации граждан репродуктивного возраста по оценке репродуктивного здоровья женщин и мужчин 0,145709 комплексных посещений, в том числе женщины 0,074587 комплекных посещений и мужчины 0,071122 комплексных посещений, с иными целями 1,985965 посещений, за счет межбюджетного трансферта из бюджета Чукотского автономного округа и прочих поступлений 0,632273 посещений с иными целями на одно застрахованное лицо, сверх базовой программы ОМС 0,72461 посещений на одно застрахованное лицо, в том числе для проведения профилактических медицинских осмотров 0,00926 комплексных посещений, для проведения диспансеризации 0,003851 комплексных посещений, с иными целями 0,711499 посещений, включая посещение по паллиативной медицинской помощи 0,03 посещений, в том числе посещение по паллиативной медицинской помощи без учета посещения на дому патронажными бригадами 0,022 посещений, посещение на дому выездными патронажными бригадами 0,008 посещений, в том числе для детского населения 0,000604 посещений. Всего установлено на 2026 год 186 689 посещений все за счет средств ОМ</w:t>
      </w:r>
      <w:bookmarkEnd w:id="17"/>
      <w:r w:rsidRPr="00461166">
        <w:rPr>
          <w:color w:val="auto"/>
          <w:sz w:val="28"/>
          <w:szCs w:val="28"/>
        </w:rPr>
        <w:t xml:space="preserve">С, в том числе для проведения профилактических медицинских осмотров 12 009 комплексных посещений, для проведения диспансеризации 19 780 комплексных посещений, в том числе для проведения углубленной диспансеризации 2 262 комплексных посещений </w:t>
      </w:r>
      <w:bookmarkStart w:id="22" w:name="_Hlk202525145"/>
      <w:r w:rsidRPr="00461166">
        <w:rPr>
          <w:color w:val="auto"/>
          <w:sz w:val="28"/>
          <w:szCs w:val="28"/>
        </w:rPr>
        <w:t>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52 комплексных посещения</w:t>
      </w:r>
      <w:bookmarkEnd w:id="22"/>
      <w:r w:rsidRPr="00461166">
        <w:rPr>
          <w:color w:val="auto"/>
          <w:sz w:val="28"/>
          <w:szCs w:val="28"/>
        </w:rPr>
        <w:t xml:space="preserve">, для проведения диспансеризации граждан репродуктивного возраста по оценке репродуктивного здоровья женщин и мужчин 6 494 комплексных посещений, </w:t>
      </w:r>
      <w:bookmarkStart w:id="23" w:name="_Hlk197358489"/>
      <w:r w:rsidRPr="00461166">
        <w:rPr>
          <w:color w:val="auto"/>
          <w:sz w:val="28"/>
          <w:szCs w:val="28"/>
        </w:rPr>
        <w:t>в том числе женщины 3 324 комплексных посещений и мужчины 3 170 комплексных посещений</w:t>
      </w:r>
      <w:bookmarkEnd w:id="23"/>
      <w:r w:rsidRPr="00461166">
        <w:rPr>
          <w:color w:val="auto"/>
          <w:sz w:val="28"/>
          <w:szCs w:val="28"/>
        </w:rPr>
        <w:t xml:space="preserve">, с иными целями 148 406 посещений, из них 154 392 посещений в рамках базовой программы ОМС, в том числе за счет субвенции Федерального фонда обязательного медицинского страхования 126 212 посещений, в том числе для проведения профилактических медицинских осмотров 11 596 комплексных посещений, для проведения диспансеризации 19 608 комплексных посещений, в том числе для проведения углубленной диспансеризации 2 262 комплексных посещений, для проведения диспансеризации граждан репродуктивного возраста по оценке репродуктивного здоровья женщин и мужчин 6 494 комплексных посещений, в том числе женщины 3 324 комплексных посещений и мужчины 3 170 комплексных посещений, с иными целями 88 514 посещений, за счет межбюджетного трансферта из бюджета Чукотского автономного округа и прочих поступлений 28 180 посещений с иными целями, 32 297 посещений сверх базовой программы ОМС, из них для проведения профилактических медицинских осмотров 413 комплексных посещений, для проведения диспансеризации 172 комплексных посещений, с иными целями 31 712 посещений, включая посещение по паллиативной медицинской помощи 1 338 посещений, в том числе посещение по паллиативной медицинской помощи без учета посещения на дому патронажными бригадами 981 посещений, посещение на дому выездными патронажными бригадами 357 посещений, в том числе для детского населения 27 посещений. </w:t>
      </w:r>
      <w:bookmarkStart w:id="24" w:name="_Hlk118728752"/>
      <w:r w:rsidRPr="00461166">
        <w:rPr>
          <w:color w:val="auto"/>
          <w:sz w:val="28"/>
          <w:szCs w:val="28"/>
        </w:rPr>
        <w:t xml:space="preserve">На 2027 год норматив посещений составляет 4,201152 посещений на одно застрахованное лицо, все за счет средств ОМС, в том числе для проведения профилактических медицинских осмотров 0,269428 комплексных посещений, для проведения диспансеризации 0,443799 комплексных посещений, в том числе для проведения углубленной диспансеризации 0,050758 комплексных посещений 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0,001166, для проведения диспансеризации граждан репродуктивного возраста по оценке репродуктивного здоровья женщин и мужчин 0,158198 комплексных посещений, в том числе женщины 0,080980 комплекных посещений и мужчины 0,077218 комплексных посещений, с иными целями 3,329727 посещений, из них в рамках базовой программы ОМС 3,476552 посещений, в том числе за счет субвенции Федерального фонда обязательного медицинского страхования 2,798228 посещений на одно застрахованное лицо, в том числе для проведения профилактических медицинских осмотров 0,260168 комплексных посещений, для проведения диспансеризации 0,439948 комплексных посещений, в том числе для проведения углубленной диспансеризации 0,050758 комплексных посещений, для проведения диспансеризации граждан репродуктивного возраста по оценке репродуктивного здоровья женщин и мужчин 0,158198 комплексных посещений, в том числе женщины 0,080980 комплекных посещений и мужчины 0,077218 комплексных посещений, с иными целями 1,939914 посещений, за счет межбюджетного трансферта из бюджета Чукотского автономного округа и прочих поступлений 0,678324 посещений с иными целями на одно застрахованное лицо, сверх базовой программы ОМС 0,72460 посещений на одно застрахованное лицо, в том числе для проведения профилактических медицинских осмотров 0,00926 комплексных посещений, для проведения диспансеризации 0,003851 комплексных посещений, с иными целями 0,711489 посещений, включая посещение по паллиативной медицинской помощи 0,03 посещений, в том числе посещение по паллиативной медицинской помощи без учета посещения на дому патронажными бригадами 0,022 посещений, посещение на дому выездными патронажными бригадами 0,008 посещений, в том числе для детского населения 0,00065 посещений. Всего установлено на 2027 год 187 246 посещений все за счет средств ОМС, в том числе для проведения профилактических медицинских осмотров 12 009 комплексных посещений, для проведения диспансеризации 19 780 комплексных посещений, в том числе для проведения углубленной диспансеризации 2 262 комплексных посещений 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52 комплексных посещения, для проведения диспансеризации граждан репродуктивного возраста по оценке репродуктивного здоровья женщин и мужчин 7 051 комплексных посещений, в том числе женщины 3 609 комплексных посещений и мужчины 3 442 комплексных посещений, с иными целями 148 406 посещений, из них 154 950 посещений в рамках базовой программы ОМС, в том числе за счет субвенции Федерального фонда обязательного медицинского страхования 124 717 посещений, в том числе для проведения профилактических медицинских осмотров 11 596 комплексных посещений, для проведения диспансеризации 19 608 комплексных посещений, в том числе для проведения углубленной диспансеризации 2 262 комплексных посещений, для проведения диспансеризации граждан репродуктивного возраста по оценке репродуктивного здоровья женщин и мужчин 7 051 комплексных посещений, в том числе женщины 3 609 комплексных посещений и мужчины 3 442 комплексных посещений, с иными целями 86 462 посещений, за счет межбюджетного трансферта из бюджета Чукотского автономного округа и прочих поступлений 30 233 посещений с иными целями, 32 296 посещений сверх базовой программы ОМС, из них для проведения профилактических медицинских осмотров 413 комплексных посещений, для проведения диспансеризации 172 комплексных посещений, с иными целями 31 711 посещений, включая посещение по паллиативной медицинской помощи 1 338 посещений, в том числе посещение по паллиативной медицинской помощи без учета посещения на дому патронажными бригадами 981 посещений, посещение на дому выездными патронажными бригадами 357 посещений, в том числе для детского населения 29 посещений. На 2028 год норматив посещений составляет 4,213642 посещений на одно застрахованное лицо, все за счет средств ОМС, в том числе для проведения профилактических медицинских осмотров 0,269428 комплексных посещений, для проведения диспансеризации 0,443799 комплексных посещений, в том числе для проведения углубленной диспансеризации 0,050758 комплексных посещений 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0,001166, </w:t>
      </w:r>
      <w:bookmarkStart w:id="25" w:name="_Hlk182906156"/>
      <w:r w:rsidRPr="00461166">
        <w:rPr>
          <w:color w:val="auto"/>
          <w:sz w:val="28"/>
          <w:szCs w:val="28"/>
        </w:rPr>
        <w:t>для проведения диспансеризации граждан репродуктивного возраста по оценке репродуктивного здоровья женщин и мужчин 0,170688 комплексных посещений</w:t>
      </w:r>
      <w:bookmarkEnd w:id="25"/>
      <w:r w:rsidRPr="00461166">
        <w:rPr>
          <w:color w:val="auto"/>
          <w:sz w:val="28"/>
          <w:szCs w:val="28"/>
        </w:rPr>
        <w:t>, в том числе женщины 0,087373 комплекных посещений и мужчины 0,083314 комплексных посещений, с иными целями 3,329727 посещений, из них в рамках базовой программы ОМС 3,489042 посещений, в том числе за счет субвенции Федерального фонда обязательного медицинского страхования 2,819380 посещений на одно застрахованное лицо, в том числе для проведения профилактических медицинских осмотров 0,260168 комплексных посещений, для проведения диспансеризации 0,439948 комплексных посещений, в том числе для проведения углубленной диспансеризации 0,050758 комплексных посещений, для проведения диспансеризации граждан репродуктивного возраста по оценке репродуктивного здоровья женщин и мужчин 0,170688 комплексных посещений, в том числе женщины 0,087373 комплекных посещений и мужчины 0,083314 комплексных посещений, с иными целями 1,948576 посещений, за счет межбюджетного трансферта из бюджета Чукотского автономного округа и прочих поступлений 0,669662 посещений с иными целями на одно застрахованное лицо, сверх базовой программы ОМС 0,72460 посещений на одно застрахованное лицо, в том числе для проведения профилактических медицинских осмотров 0,00926 комплексных посещений, для проведения диспансеризации 0,003851 комплексных посещений, с иными целями 0,711489 посещений, включая посещение по паллиативной медицинской помощи 0,03 посещений, в том числе посещение по паллиативной медицинской помощи без учета посещения на дому патронажными бригадами 0,022 посещений, посещение на дому выездными патронажными бригадами 0,008 посещений</w:t>
      </w:r>
      <w:bookmarkStart w:id="26" w:name="_Hlk158709075"/>
      <w:r w:rsidRPr="00461166">
        <w:rPr>
          <w:color w:val="auto"/>
          <w:sz w:val="28"/>
          <w:szCs w:val="28"/>
        </w:rPr>
        <w:t xml:space="preserve">, в том числе для детского населения 0,00065 посещений. </w:t>
      </w:r>
      <w:bookmarkEnd w:id="26"/>
      <w:r w:rsidRPr="00461166">
        <w:rPr>
          <w:color w:val="auto"/>
          <w:sz w:val="28"/>
          <w:szCs w:val="28"/>
        </w:rPr>
        <w:t>Всего установлено на 2028 год 187 803 посещений все за счет средств ОМС, в том числе для проведения профилактических медицинских осмотров 12 009 комплексных посещений, для проведения диспансеризации 19 780 комплексных посещений, в том числе для проведения углубленной диспансеризации 2 262 комплексных посещений, для проведения диспансеризации граждан репродуктивного возраста по оценке репродуктивного здоровья женщин и мужчин 7 608 комплексных посещений, в том числе женщины 3 894 комплексных посещений и мужчины 3 713 комплексных посещений, с иными целями 148 406 посещений, из них 155 507 посещений в рамках базовой программы ОМС, в том числе за счет субвенции Федерального фонда обязательного медицинского страхования 125 660 посещений, в том числе для проведения профилактических медицинских осмотров 11 596 комплексных посещений, для проведения диспансеризации 19 608 комплексных посещений, в том числе для проведения углубленной диспансеризации 2 262 комплексных посещений и для проведения диспансеризации детей проживающих в организациях социального обслуживания (детских домах-интернатах) предоставляющих социальные в стационарной форме 52 комплексных посещения, для проведения диспансеризации граждан репродуктивного возраста по оценке репродуктивного здоровья женщин и мужчин 7 608 комплексных посещений, в том числе женщины 3 894 комплексных посещений и мужчины 3 713 комплексных посещений, с иными целями 86 848 посещений, за счет межбюджетного трансферта из бюджета Чукотского автономного округа и прочих поступлений 29 847 посещений с иными целями, 32 296 посещений сверх базовой программы ОМС, из них для проведения профилактических медицинских осмотров 413 комплексных посещений, для проведения диспансеризации 172 комплексных посещений, с иными целями 31 711 посещений, включая посещение по паллиативной медицинской помощи 1 338 посещений, в том числе посещение по паллиативной медицинской помощи без учета посещения на дому патронажными бригадами 981 посещений, посещение на дому выездными патронажными бригадами 357 посещений, в том числе для детского населения 29 посещений.</w:t>
      </w:r>
    </w:p>
    <w:bookmarkEnd w:id="18"/>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 и предусматривают установление отдельного финансового норматива для осуществления интерпретации рентгенологических исследований с применением искусственного интеллекта.</w:t>
      </w:r>
    </w:p>
    <w:bookmarkEnd w:id="19"/>
    <w:bookmarkEnd w:id="24"/>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Показатель объема медицинской помощи в амбулаторных условиях, оказываемой в неотложной форме, выражается в количестве посещений в расчете на одного человека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посещений, который составляет в среднем на 2026-2028 годы 0,540000 посещения на одно застрахованное лицо. Всего установлено на 2026-2028 годы 24 068 посещений на каждый год соответственно,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Показатель объема медицинской помощи, предоставляемой в амбулаторных условиях, оказываемой в связи с заболеваниями, выражается в количестве обращений в расчете на одного человека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обращений, который составляет в среднем на 2026 год 1,478969 обращений на одного жителя, все за счет средств ОМС, в том числе в рамках базовой программы ОМС 1,335969 обращений (законченного случая лечения заболевания в амбулаторных условиях с кратностью посещений по поводу одного заболевания не менее двух), из них за счет субвенции Федерального фонда обязательного медицинского страхования 1,095194 обращений, за счет межбюджетного трансферта из бюджета Чукотского автономного округа и прочих поступлений 0,240775 обращений, сверх базовой программы ОМС 0,143 обращений. Всего установлено на 2026 год 65 918 обращений, все за счет средств ОМС, в том числе 59 544 обращений в рамках базовой программы ОМС, из них за счет субвенции Федерального фонда обязательного медицинского страхования 48 813 обращений, за счет межбюджетного трансферта из бюджета Чукотского автономного округа и прочих поступлений 10 731 обращений, 6 374 обращений сверх базовой программы ОМС. На 2027 год норматив обращений составляет 1,478469 обращений на одного жителя, все за счет средств ОМС, в том числе в рамках базовой программы ОМС 1,335969 обращений (законченного случая лечения заболевания в амбулаторных условиях с кратностью посещений по поводу одного заболевания не менее двух), из них за счет субвенции Федерального фонда обязательного медицинского страхования 1,089108 обращений, за счет межбюджетного трансферта из бюджета Чукотского автономного округа и прочих поступлений 0,246861 обращений, сверх базовой программы ОМС 0,1425 обращений. Всего установлено на 2027 год 65 896 обращений, все за счет средств ОМС, в том числе 59 545 обращений в рамках базовой программы ОМС, из них за счет субвенции Федерального фонда обязательного медицинского страхования 48 542 обращений, за счет межбюджетного трансферта из бюджета Чукотского автономного округа и прочих поступлений 11 003 обращений, 6 351 обращений сверх базовой программы ОМС. На 2028 год норматив обращений составляет 1,478469 обращений на одного жителя, все за счет средств ОМС, в том числе в рамках базовой программы ОМС 1,335969 обращений (законченного случая лечения заболевания в амбулаторных условиях с кратностью посещений по поводу одного заболевания не менее двух), из них за счет субвенции Федерального фонда обязательного медицинского страхования 1,106432 обращений, за счет межбюджетного трансферта из бюджета Чукотского автономного округа и прочих поступлений 0,229537 обращений, сверх базовой программы ОМС 0,1425 обращений. Всего установлено на 2028 год 65 895 обращений, все за счет средств ОМС, в том числе 59 544 обращений в рамках базовой программы ОМС, из них за счет субвенции Федерального фонда обязательного медицинского страхования 49 314 обращений, за счет межбюджетного трансферта из бюджета Чукотского автономного округа и прочих поступлений 10 230 обращений, 6 351 обращений сверх базовой программы ОМС.</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В объем медицинской помощи, предоставляемой в амбулаторных условиях, оказывемой в связи с заболеванием, включены:</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консультации с применением телемедицинских технологий при дистанционном взаимодействии медицинских работников между собой. Объем указанной медицинской помощи определяется исходя из норматива консультаций, который составляет в среднем на 2026-2028 годы 0,080667 посещения на одно застрахованное лицо. Всего установлено на 2026-2028 годы 3 595 посещений на каждый год соответственно,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 Объем указанной медицинской помощи определяется исходя из норматива консультаций, который составляет в среднем на 2026-2028 годы 0,030555 посещения на одно застрахованное лицо. Всего установлено на 2026-2028 годы 1 362 посещений на каждый год соответственно,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Проведение отдельных диагностических (лабораторных) исследований в рамках базовой программы обязательного медицинского страхования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На 2026 год установлено:</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компьютерная томография – 0,057732 исследований на одно застрахованное лицо – всего установлено 2 573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магнитно-резонансная томография – 0,022033 исследований на одно застрахованное лицо – вего установлено 982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ультразвуковое исследование сердечно-сосудистой системы – 0,122408 исследований на одно застрахованное лицо – всего установлено 5 456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эндоскопические диагностические исследования – 0,035370 исследований на одно застрахованное лицо – всего установлено 1 576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0,001492 исследований на одно застрахованное лицо – всего установлено 66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0,027103 исследований на одно застрахованное лицо – </w:t>
      </w:r>
      <w:bookmarkStart w:id="27" w:name="_Hlk118731572"/>
      <w:r w:rsidRPr="00461166">
        <w:rPr>
          <w:color w:val="auto"/>
          <w:sz w:val="28"/>
          <w:szCs w:val="28"/>
        </w:rPr>
        <w:t>всего установлено 1 208 исследований;</w:t>
      </w:r>
    </w:p>
    <w:bookmarkEnd w:id="27"/>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ПЭТ-КТ при онкологических заболеваниях – 0,002081 исследований на одно застрахованное лицо – всего установлено 93 исследования;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ОФЭКТ/КТ/сцинтиграфия – 0,003783 исследований на одно застрахованное лицо – всего установлено 169 исследовани</w:t>
      </w:r>
      <w:bookmarkStart w:id="28" w:name="_Hlk182924416"/>
      <w:r w:rsidRPr="00461166">
        <w:rPr>
          <w:color w:val="auto"/>
          <w:sz w:val="28"/>
          <w:szCs w:val="28"/>
        </w:rPr>
        <w:t>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0,000647 исследований на одно застрахованное лицо – всего установлено 29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Определение РНК вируса гепатита C (Hepatitis C virus) в крови методом ПЦР </w:t>
      </w:r>
      <w:bookmarkStart w:id="29" w:name="_Hlk215657007"/>
      <w:r w:rsidRPr="00461166">
        <w:rPr>
          <w:color w:val="auto"/>
          <w:sz w:val="28"/>
          <w:szCs w:val="28"/>
        </w:rPr>
        <w:t>– 0,001241 исследований на одно застрахованное лицо – всего установлено 55 исследований;</w:t>
      </w:r>
      <w:bookmarkEnd w:id="29"/>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0,000622 исследований на одно застрахованное лицо – всего установлено 28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На 2027 год установлено:</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компьютерная томография – 0,057732 исследований на одно застрахованное лицо – всего установлено 2 573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магнитно-резонансная томография – 0,022033 исследований на одно застрахованное лицо – всего установлено 982 исследования;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ультразвуковое исследование сердечно-сосудистой системы – 0,122408 исследований на одно застрахованное лицо – всего установлено 5 456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эндоскопические диагностические исследования – 0,035370 исследований на одно застрахованное лицо – всего установлено 1 576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0,001492 исследований на одно застрахованное лицо – всего установлено 66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0,027103 исследований на одно застрахованное лицо – всего установлено 1 208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ПЭТ-КТ при онкологических заболеваниях – 0,002141 исследований на одно застрахованное лицо – всего установлено 95 исследования;</w:t>
      </w:r>
    </w:p>
    <w:bookmarkEnd w:id="28"/>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ОФЭКТ/КТ/сцинтиграфия – 0,003997 исследований на одно застрахованное лицо – всего установлено 178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0,000647 исследований на одно застрахованное лицо – всего установлено 29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Определение РНК вируса гепатита C (Hepatitis C virus) в крови методом ПЦР – 0,001241 исследований на одно застрахованное лицо – всего установлено 55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0,000622 исследований на одно застрахованное лицо – всего установлено 28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На 2028 год установлено:</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компьютерная томография – 0,057732 исследований на одно застрахованное лицо – всего установлено 2 573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магнитно-резонансная томография – 0,022033 исследований на одно застрахованное лицо – всего установлено 982 исследования;</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ультразвуковое исследование сердечно-сосудистой системы – 0,122408 исследований на одно застрахованное лицо – всего установлено 5 456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эндоскопические диагностические исследования – 0,035370 исследований на одно застрахованное лицо – всего установлено 1 576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0,001492 исследований на одно застрахованное лицо – всего установлено 66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0,027103 исследований на одно застрахованное лицо – всего установлено 1 208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ПЭТ-КТ при онкологических заболеваниях – 0,002203 исследований на одно застрахованное лицо – всего установлено 98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ОФЭКТ/КТ/сцинтиграфия – 0,004212 исследований на одно застрахованное лицо – всего установлено 188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0,000647 исследований на одно застрахованное лицо – всего установлено 29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Определение РНК вируса гепатита C (Hepatitis C virus) в крови методом ПЦР – 0,001241 исследований на одно застрахованное лицо – всего установлено 55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0,000622 исследований на одно застрахованное лицо – всего установлено 28 исследований.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Комиссия по разработке территориальной программы обязательного медицинского страхования Чукотского автономного округа устанавливает нормативы объема и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и молекулярно-генетических исследований с целью выявления онкологических заболеваний и подбора таргетной терапии, ПЭТ-КТ при онкологических заболеваниях, ОФЭКТ/КТ/сцинтиграфия, неинвазивное пренатальное тестирование (определение внеклеточной ДНК плода по крови матери), определение РНК вируса гепатита C (Hepatitis C virus) в крови методом ПЦР, лабораторная диагностика для пациентов с хроническим вирусным гепатитом С (оценка стадии фиброза, определение генотипа ВГС), с учетом применения различных видов и методов исследований систем, органов и тканей человека, обусловленной заболеваемостью населения Чукотского автономного округа.</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Показатель объема медицинской помощи, предоставляемой в амбулаторных условиях, </w:t>
      </w:r>
      <w:bookmarkStart w:id="30" w:name="_Hlk197437789"/>
      <w:r w:rsidRPr="00461166">
        <w:rPr>
          <w:color w:val="auto"/>
          <w:sz w:val="28"/>
          <w:szCs w:val="28"/>
        </w:rPr>
        <w:t>«школа для больных с хроническими заболеваниями»</w:t>
      </w:r>
      <w:bookmarkEnd w:id="30"/>
      <w:r w:rsidRPr="00461166">
        <w:rPr>
          <w:color w:val="auto"/>
          <w:sz w:val="28"/>
          <w:szCs w:val="28"/>
        </w:rPr>
        <w:t xml:space="preserve">, в том числе: «школа сахарного диабета» выражается в количестве комплексных посещений в расчете на одно застрахованное лицо в год. На 2026-2028 годы норматив объема для «школа для больных с хроническими заболеваниями» составляет в среднем 0,210277 комплексных посещений на одно застрахованное лицо на каждый год соотвественно, в том числе для «школа сахарного диабета» составляет в среднем на 2026 – 2028 годы – 0,005620 комплексных посещений на одно застрахованное лицо на каждый год соответственно. Всего для «школ для больных с хроническими заболеваниями» установлено на 2026 - 2028 годы 9 372 комплексных посещений, в том числе для «школа сахарного диабета» на 2026 – 2028 годы 250 комплекных посещений на каждый год соответственно, все в рамках базовой программы ОМС за счет субвенции Федерального фонда обязательного медицинского страхования. </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Показатель объема медицинской помощи, предоставляемой в амбулаторных условиях, оказываемой в связи с диспансерным наблюдением   </w:t>
      </w:r>
      <w:bookmarkStart w:id="31" w:name="_Hlk215659292"/>
      <w:r w:rsidRPr="00461166">
        <w:rPr>
          <w:color w:val="auto"/>
          <w:sz w:val="28"/>
          <w:szCs w:val="28"/>
        </w:rPr>
        <w:t xml:space="preserve">выражается в количестве комплексных посещений в расчете </w:t>
      </w:r>
      <w:bookmarkEnd w:id="31"/>
      <w:r w:rsidRPr="00461166">
        <w:rPr>
          <w:color w:val="auto"/>
          <w:sz w:val="28"/>
          <w:szCs w:val="28"/>
        </w:rPr>
        <w:t>одно застрахованное лицо в год.</w:t>
      </w:r>
    </w:p>
    <w:p w:rsidR="00881166" w:rsidRPr="00461166" w:rsidRDefault="00881166" w:rsidP="00881166">
      <w:pPr>
        <w:widowControl w:val="0"/>
        <w:autoSpaceDE w:val="0"/>
        <w:autoSpaceDN w:val="0"/>
        <w:adjustRightInd w:val="0"/>
        <w:ind w:firstLine="720"/>
        <w:jc w:val="both"/>
        <w:rPr>
          <w:color w:val="auto"/>
          <w:sz w:val="28"/>
          <w:szCs w:val="28"/>
        </w:rPr>
      </w:pPr>
      <w:bookmarkStart w:id="32" w:name="_Hlk215667346"/>
      <w:r w:rsidRPr="00461166">
        <w:rPr>
          <w:color w:val="auto"/>
          <w:sz w:val="28"/>
          <w:szCs w:val="28"/>
        </w:rPr>
        <w:t>Объем указанной медицинской помощи определяется исходя из норматива комплексных посещений, который составляет в среднем на 2026-2028 годы 0,275509 комплексных посещений на одно застрахованное лицо</w:t>
      </w:r>
      <w:bookmarkEnd w:id="32"/>
      <w:r w:rsidRPr="00461166">
        <w:rPr>
          <w:color w:val="auto"/>
          <w:sz w:val="28"/>
          <w:szCs w:val="28"/>
        </w:rPr>
        <w:t xml:space="preserve"> с учетом 0,001166 комплексных посещений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и диспансерного наблюдения работающих граждан на 2026 год 0,012947 комплексных посещений, на 2027 год – 0,017241 комплексных посещений, на 2028 год – 0,025873 комплексных посещений. Всего установлено на 2026-2028 годы 12 279 комплексных посещений, в том числе по поводу онкологических заболеваний 2 008 комплексных посещений, сахарного диабета 2 665 комплексных посещений, болезней системы кровообращения 6 194 комплексных посещений, и 52 комплексных посещения для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на каждый год соответственно, а также для диспансерного наблюдения работающих граждан на 2026 год 577 комплексных посещений, на 2027 год – 768 комплексных посещений, на 2028 год – 1 153 комплексных посещений,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bookmarkStart w:id="33" w:name="_Hlk215666007"/>
      <w:r w:rsidRPr="00461166">
        <w:rPr>
          <w:color w:val="auto"/>
          <w:sz w:val="28"/>
          <w:szCs w:val="28"/>
        </w:rPr>
        <w:t>Дистанционное наблюдение за состоянием здоровья пациентов</w:t>
      </w:r>
      <w:bookmarkEnd w:id="33"/>
      <w:r w:rsidRPr="00461166">
        <w:rPr>
          <w:color w:val="auto"/>
          <w:sz w:val="28"/>
          <w:szCs w:val="28"/>
        </w:rPr>
        <w:t>, в том числе:</w:t>
      </w:r>
      <w:r w:rsidRPr="00461166">
        <w:rPr>
          <w:color w:val="auto"/>
        </w:rPr>
        <w:t xml:space="preserve"> </w:t>
      </w:r>
      <w:r w:rsidRPr="00461166">
        <w:rPr>
          <w:color w:val="auto"/>
          <w:sz w:val="28"/>
          <w:szCs w:val="28"/>
        </w:rPr>
        <w:t>пациентов с сахарным диабетом и пациентов с артериальной гипертензией выражается в количестве комплексных посещений в расчете на одно застрахованное лицо в год. На 2026 год норматив объема на одно застрахованное лицо для дистанционного наблюдения за состоянием здоровья пациентов составляет в среднем 0,018057 комплексных посещений, на 2027 год 0,040988 комплексных посещений, на 2028 год 0,042831 комплексных посещений, в том числе для пациентов с сахарным диабетом на 2026 год 0,000970 комплексных посещений, на 2027 год 0,001293 комплексных посещений, на 2028 год 0,001940 комплексных посещений и пациентов с артериальной гипертензией на 2026 год 0,017087 комплексных посещений, на 2027 год 0,039695 комплексных посещений, на 2028 год 0,040891 комплексных посещений, все в рамках базовой программы ОМС за счет субвенции Федерального фонда обязательного медицинского страхования. Всего установлено объемов оказания медицинской помощи для дистанционного наблюдения за состоянием здоровья на 2026 год 805 комплексных посещений, на 2027 год 1 827 комплексных посещений, на 2028 год 1 909 комплексных посещений, в том числе для пациентов с сахарным диабетом на 2026 год 43 комплексных посещения, на 2027 год 58 комплексных посещений, на 2028 год 86 комплексных посещений и для пациентов с артериальной гипертензией на 2026 год 762 комплексных посещений, на 2027 год 1 769 комплексных посещений, на 2028 год 1 823 комплексных посещений.</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Посещения с профилактическими целями центров здоровья определяются исходя из норматива комплексных посещений на одно зстрахованное лицо в год, который составляет в среднем на 2026 – 2028 годы – 0,032831. Всего установлено на 2026 - 2028 годы 1 463 комплексных посещений на каждый год соответственно,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bookmarkStart w:id="34" w:name="sub_47"/>
      <w:r w:rsidRPr="00461166">
        <w:rPr>
          <w:color w:val="auto"/>
          <w:sz w:val="28"/>
          <w:szCs w:val="28"/>
        </w:rPr>
        <w:t>5.4. Показатель объема медицинской помощи, предоставляемой в амбулаторных условиях, оказываемой в связи с медицинской реабилитацией, выражается в количестве комплексных посещений в расчете одно застрахованное лицо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комплексных посещений, который составляет в среднем на 2026 год 0,003371, на 2027 год 0,003506, на 2028 год 0,003647 комплексных посещений на одно застрахованное лицо. Всего установлено на 2026 год – 150 комплексных посещений, на 2027 год 156 комплексных посещений, на 2028 год 163 комплексных посещений,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bookmarkStart w:id="35" w:name="_Hlk127271203"/>
      <w:r w:rsidRPr="00461166">
        <w:rPr>
          <w:color w:val="auto"/>
          <w:sz w:val="28"/>
          <w:szCs w:val="28"/>
        </w:rPr>
        <w:t>Показатель объема медицинской реабилитации в условиях дневного стационара, выражается в количестве случаев лечения в расчете на одного застрахованного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случаев лечения на одно застрахованное лицо, который составляет на 2026 год 0,002813 случаев лечения, на 2027 годы 0,002926 случаев лечения, на 2028 год 0,003044 случаев лечения. Всего установлено на 2026 год 125 случаев лечения, на 2027 год 130 случаев лечения, на 2028 год 136 случаев лечения, все в рамках базовой программы ОМС за счет субвенции Федерального фонда обязательного медицинского страхования.</w:t>
      </w:r>
    </w:p>
    <w:bookmarkEnd w:id="35"/>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Показатель объема медицинской реабилитации в стационарных условиях, выражается в количестве случаев госпитализации в расчете на одного застрахованного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случаев госпитализации на одно застрахованное лицо (в том числе не менее 25 процентов для медицинской реабилитации детей в возрасте 0-17 лет с учетом реальной потребности), который составляет на 2026 год 0,005869 случаев госпитализации, на 2027 год 0,006104 случаев госпитализации, на 2028 год 0,006350 случаев госпитализации. Всего установлено на 2026 год 262 случаев госпитализации, на 2027 год 272 случаев госпитализации, на 2028 год 283 случаев госпитализации, все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widowControl w:val="0"/>
        <w:autoSpaceDE w:val="0"/>
        <w:autoSpaceDN w:val="0"/>
        <w:adjustRightInd w:val="0"/>
        <w:ind w:firstLine="720"/>
        <w:jc w:val="both"/>
        <w:rPr>
          <w:color w:val="auto"/>
          <w:sz w:val="28"/>
          <w:szCs w:val="28"/>
        </w:rPr>
      </w:pPr>
      <w:bookmarkStart w:id="36" w:name="sub_48"/>
      <w:bookmarkEnd w:id="34"/>
      <w:r w:rsidRPr="00461166">
        <w:rPr>
          <w:color w:val="auto"/>
          <w:sz w:val="28"/>
          <w:szCs w:val="28"/>
        </w:rPr>
        <w:t>5.5. Показатель объема медицинской помощи, предоставляемой в условиях дневных стационаров, кроме медицинской реабилитации (включая случаи оказания паллиативной медицинской помощи в условиях дневного стационара), выражается в количестве случаев лечения в расчете на одного человека в год.</w:t>
      </w:r>
    </w:p>
    <w:bookmarkEnd w:id="36"/>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Объем первичной медико-санитарной помощи, специализированной, в том числе высокотехнологичной определяется исходя из норматива случаев лечения, который составляет в среднем на 2026 год </w:t>
      </w:r>
      <w:bookmarkStart w:id="37" w:name="_Hlk148711518"/>
      <w:r w:rsidRPr="00461166">
        <w:rPr>
          <w:color w:val="auto"/>
          <w:sz w:val="28"/>
          <w:szCs w:val="28"/>
        </w:rPr>
        <w:t>0,073278 случаев лечения на одно застрахованное лицо</w:t>
      </w:r>
      <w:r w:rsidRPr="00461166">
        <w:rPr>
          <w:color w:val="auto"/>
        </w:rPr>
        <w:t xml:space="preserve"> </w:t>
      </w:r>
      <w:r w:rsidRPr="00461166">
        <w:rPr>
          <w:color w:val="auto"/>
          <w:sz w:val="28"/>
          <w:szCs w:val="28"/>
        </w:rPr>
        <w:t xml:space="preserve">все за счет средств ОМС, в том числе в рамках базовой программы ОМС 0,069345 случаев лечения, из них за счет субвенции Федерального фонда обязательного медицинского страхования 0,058126 случаев лечения, в том числе для медицинской помощи по профилю «онкология» – </w:t>
      </w:r>
      <w:bookmarkStart w:id="38" w:name="_Hlk148537446"/>
      <w:r w:rsidRPr="00461166">
        <w:rPr>
          <w:color w:val="auto"/>
          <w:sz w:val="28"/>
          <w:szCs w:val="28"/>
        </w:rPr>
        <w:t xml:space="preserve">0,014388 случаев лечения, </w:t>
      </w:r>
      <w:bookmarkEnd w:id="38"/>
      <w:r w:rsidRPr="00461166">
        <w:rPr>
          <w:color w:val="auto"/>
          <w:sz w:val="28"/>
          <w:szCs w:val="28"/>
        </w:rPr>
        <w:t xml:space="preserve">для оказания медицинской помощи больным с вирусным гепатитом С – 0,001288 случаев лечения, за счет межбюджетного трансферта из бюджета Чукотского автономного округа и прочих поступлений 0,011219 случаев лечения, сверх базовой программы ОМС – 0,003933 случаев лечения. Всего установлено на 2026 год 3 266 случаев лечения, все за счет средств ОМС, в том числе в рамках базовой программы ОМС 3 091 случаев лечения, из них за счет субвенции Федерального фонда обязательного медицинского страхования 2 591 случаев лечения, в том числе для медицинской помощи по профилю «онкология» – 641 случаев лечения, для оказания медицинской помощи больным с вирусным гепатитом С – 57 случаев лечения, за счет межбюджетного трансферта из бюджета Чукотского автономного округа и прочих поступлений 500 случаев лечения, сверх базовой программы ОМС – 175 случаев лечения. </w:t>
      </w:r>
      <w:bookmarkEnd w:id="37"/>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На 2027 год 0,073275 случаев лечения на одно застрахованное лицо</w:t>
      </w:r>
      <w:r w:rsidRPr="00461166">
        <w:rPr>
          <w:color w:val="auto"/>
        </w:rPr>
        <w:t xml:space="preserve"> </w:t>
      </w:r>
      <w:r w:rsidRPr="00461166">
        <w:rPr>
          <w:color w:val="auto"/>
          <w:sz w:val="28"/>
          <w:szCs w:val="28"/>
        </w:rPr>
        <w:t xml:space="preserve">все за счет средств ОМС, в том числе в рамках базовой программы ОМС 0,069345 случаев лечения, из них за счет субвенции Федерального фонда обязательного медицинского страхования 0,058081 случаев лечения, в том числе для медицинской помощи по профилю «онкология» – 0,014388 случаев лечения, для оказания медицинской помощи больным с вирусным гепатитом С – 0,001288 случаев лечения, за счет межбюджетного трансферта из бюджета Чукотского автономного округа и прочих поступлений 0,011264 случаев лечения, сверх базовой программы ОМС – 0,00393 случаев лечения. Всего установлено на 2027 год 3 266 случаев лечения, все за счет средств ОМС, в том числе в рамках базовой программы ОМС 3 091 случаев лечения, из них за счет субвенции Федерального фонда обязательного медицинского страхования 2 589 случаев лечения, в том числе для медицинской помощи по профилю «онкология» – 641 случаев лечения, для оказания медицинской помощи больным с вирусным гепатитом С – 57 случаев лечения, за счет межбюджетного трансферта из бюджета Чукотского автономного округа и прочих поступлений 502 случаев лечения, сверх базовой программы ОМС – 175 случаев лечения. </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На 2028 год 0,073275 случаев лечения на одно застрахованное лицо</w:t>
      </w:r>
      <w:r w:rsidRPr="00461166">
        <w:rPr>
          <w:color w:val="auto"/>
        </w:rPr>
        <w:t xml:space="preserve"> </w:t>
      </w:r>
      <w:r w:rsidRPr="00461166">
        <w:rPr>
          <w:color w:val="auto"/>
          <w:sz w:val="28"/>
          <w:szCs w:val="28"/>
        </w:rPr>
        <w:t xml:space="preserve">все за счет средств ОМС, в том числе в рамках базовой программы ОМС 0,069345 случаев лечения, из них за счет субвенции Федерального фонда обязательного медицинского страхования 0,059181 случаев лечения, в том числе для медицинской помощи по профилю «онкология» – 0,014388 случаев лечения, для оказания медицинской помощи больным с вирусным гепатитом С – 0,001288 случаев лечения, за счет межбюджетного трансферта из бюджета Чукотского автономного округа и прочих поступлений 0,010164 случаев лечения, сверх базовой программы ОМС – 0,00393 случаев лечения. Всего установлено на 2028 год 3 266 случаев лечения, все за счет средств ОМС, в том числе в рамках базовой программы ОМС 3 091 случаев лечения, из них за счет субвенции Федерального фонда обязательного медицинского страхования 2 638 случаев лечения, в том числе для медицинской помощи по профилю «онкология» – 641 случаев лечения, для оказания медицинской помощи больным с вирусным гепатитом С – 57 случаев лечения, за счет межбюджетного трансферта из бюджета Чукотского автономного округа и прочих поступлений 453 случаев лечения, сверх базовой программы ОМС – 175 случаев лечения. </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Показатель объема медицинской помощи, предоставляемой в условиях дневных стационаров при экстракорпоральном оплодотворении, выражается в количестве случаев экстракорпорального оплодотворения в расчете на одного застрахованного в год.</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случаев экстракорпорального оплодотворения, который составляет на 2026-2028 годы 0,000741 случая на одно застрахованное лицо. Всего установлено на 2026-2028 годы 33 случаев экстракорпорального оплодотворения на каждый год соответственно, все в рамках Программы ОМС за счет субвенции Федерального фонда обязательного медицинского страхования. Процедура экстракорпорального оплодотворения в больничных учреждениях и других медицинских организациях или их соответствующих структурных подразделениях на территории Чукотского автономного округа не осуществляется, в связи с чем, медицинская помощь при экстракорпоральном оплодотворении оказывается вне территории страхования и оплачивается в рамках межтерриториальных расчетов.</w:t>
      </w:r>
    </w:p>
    <w:p w:rsidR="00881166" w:rsidRPr="00461166" w:rsidRDefault="00881166" w:rsidP="00881166">
      <w:pPr>
        <w:widowControl w:val="0"/>
        <w:autoSpaceDE w:val="0"/>
        <w:autoSpaceDN w:val="0"/>
        <w:adjustRightInd w:val="0"/>
        <w:ind w:firstLine="720"/>
        <w:jc w:val="both"/>
        <w:rPr>
          <w:color w:val="auto"/>
          <w:sz w:val="28"/>
          <w:szCs w:val="28"/>
        </w:rPr>
      </w:pPr>
      <w:bookmarkStart w:id="39" w:name="sub_49"/>
      <w:r w:rsidRPr="00461166">
        <w:rPr>
          <w:color w:val="auto"/>
          <w:sz w:val="28"/>
          <w:szCs w:val="28"/>
        </w:rPr>
        <w:t>5.6. Показатель объема специализированной медицинской помощи в стационарных условиях, предоставляемой в больничных учреждениях и других медицинских организациях или их соответствующих структурных подразделениях, выражается в количестве случаев госпитализации в расчете на одного человека в год.</w:t>
      </w:r>
    </w:p>
    <w:bookmarkEnd w:id="39"/>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Объем указанной медицинской помощи определяется исходя из норматива случаев госпитализации, который составляет в среднем на 2026 год 0,190069 случаев госпитализации на одно застрахованное лицо, все за счет средств ОМС, в том числе в рамках базовой программы ОМС 0,176524 случаев госпитализации, из них за счет субвенции Федерального фонда обязательного медицинского страхования 0,141823 случаев госпитализации, в том числе для медицинской помощи по профилю «онкология» – 0,010265 случаев госпитализации, </w:t>
      </w:r>
      <w:bookmarkStart w:id="40" w:name="_Hlk224222690"/>
      <w:r w:rsidRPr="00461166">
        <w:rPr>
          <w:color w:val="auto"/>
          <w:sz w:val="28"/>
          <w:szCs w:val="28"/>
        </w:rPr>
        <w:t xml:space="preserve">стентирование для больных коронарных артерий медицинскими организациями </w:t>
      </w:r>
      <w:bookmarkEnd w:id="40"/>
      <w:r w:rsidRPr="00461166">
        <w:rPr>
          <w:color w:val="auto"/>
          <w:sz w:val="28"/>
          <w:szCs w:val="28"/>
        </w:rPr>
        <w:t xml:space="preserve">– 0,002327 случаев лечения, имплантация частотно – адаптированного кардиостимулятора взрослым медицинскими организациями – 0,000430 случаев госпитализации, эндоваскулярная деструкция дополнительных проводящих путей и аритмогенных зон сердца – 0,000189 случаев госпитализации,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 0,000472 случаев госпитализации, трасплантация почки – 0,000025 случаев госпитализации, за счет межбюджетного трансферта из бюджета Чукотского автономного округа и прочих поступлений 0,034701 случаев госпитализации, сверх базовой программы ОМС 0,013545 случаев госпитализации. Всего установлено на 2026 год 8 472 случаев госпитализации все в рамках Программы ОМС, в том числе 7 868 случаев госпитализации в рамках базовой программы ОМС, из них за счет субвенции Федерального фонда обязательного медицинского страхования 6 321 случаев госпитализации, в том числе для медицинской помощи по профилю «онкология» 458 случаев госпитализации, </w:t>
      </w:r>
      <w:bookmarkStart w:id="41" w:name="_Hlk224222708"/>
      <w:r w:rsidRPr="00461166">
        <w:rPr>
          <w:color w:val="auto"/>
          <w:sz w:val="28"/>
          <w:szCs w:val="28"/>
        </w:rPr>
        <w:t xml:space="preserve">стентирование для больных коронарных артерий медицинскими организациями </w:t>
      </w:r>
      <w:bookmarkEnd w:id="41"/>
      <w:r w:rsidRPr="00461166">
        <w:rPr>
          <w:color w:val="auto"/>
          <w:sz w:val="28"/>
          <w:szCs w:val="28"/>
        </w:rPr>
        <w:t xml:space="preserve">– 104 случаев лечения, имплантация частотно – адаптированного кардиостимулятора взрослым медицинскими организациями – 19 случаев госпитализации, эндоваскулярная деструкция дополнительных проводящих путей и аритмогенных зон сердца – 8 случаев госпитализации,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 21 случаев госпитализации, трасплантация почки – 1 случай госпитализации за счет межбюджетного трансферта из бюджета Чукотского автономного округа и прочих поступлений 1 547 случаев госпитализации, 604 случаев госпитализации сверх базовой программы ОМС. </w:t>
      </w:r>
      <w:bookmarkStart w:id="42" w:name="_Hlk183005819"/>
      <w:r w:rsidRPr="00461166">
        <w:rPr>
          <w:color w:val="auto"/>
          <w:sz w:val="28"/>
          <w:szCs w:val="28"/>
        </w:rPr>
        <w:t>На 2027 год 0,190064 случаев госпитализации на одно застрахованное лицо, все за счет средств ОМС, в том числе в рамках базовой программы ОМС 0,176524 случаев госпитализации, из них за счет субвенции Федерального фонда обязательного медицинского страхования 0,140529 случаев госпитализации, в том числе для медицинской помощи по профилю «онкология» - 0,010265 случаев госпитализации, стентирование для больных коронарных артерий медицинскими организациями – 0,002327 случаев лечения, имплантация частотно – адаптированного кардиостимулятора взрослым медицинскими организациями – 0,000430 случаев госпитализации, эндоваскулярная деструкция дополнительных проводящих путей и аритмогенных зон сердца – 0,000189 случаев госпитализации,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 0,000472 случаев госпитализации, трасплантация почки – 0,000025 случаев госпитализации, за счет межбюджетного трансферта из бюджета Чукотского автономного округа и прочих поступлений 0,035995 случаев госпитализации, сверх базовой программы ОМС 0,01354 случаев госпитализации. Всего установлено на               2027 год 8 470 случаев госпитализации все в рамках Программы ОМС, в том числе 7 867 случаев госпитализации в рамках базовой программы ОМС, из них за счет субвенции Федерального фонда обязательного медицинского страхования 6 263 случаев госпитализации, в том числе для медицинской помощи по профилю «онкология» 458 случаев госпитализации, стентирование для больных коронарных артерий медицинскими организациями – 104 случаев лечения, имплантация частотно – адаптированного кардиостимулятора взрослым медицинскими организациями – 19 случаев госпитализации, эндоваскулярная деструкция дополнительных проводящих путей и аритмогенных зон сердца – 8 случаев госпитализации</w:t>
      </w:r>
      <w:bookmarkStart w:id="43" w:name="_Hlk215672718"/>
      <w:r w:rsidRPr="00461166">
        <w:rPr>
          <w:color w:val="auto"/>
          <w:sz w:val="28"/>
          <w:szCs w:val="28"/>
        </w:rPr>
        <w:t xml:space="preserve">,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w:t>
      </w:r>
      <w:bookmarkEnd w:id="43"/>
      <w:r w:rsidRPr="00461166">
        <w:rPr>
          <w:color w:val="auto"/>
          <w:sz w:val="28"/>
          <w:szCs w:val="28"/>
        </w:rPr>
        <w:t xml:space="preserve">– 21 случай госпитализации, трасплантация почки – 1 случай госпитализации, за счет межбюджетного трансферта из бюджета Чукотского автономного округа и прочих поступлений 1 604 случаев госпитализации, 603 случаев госпитализации сверх базовой программы ОМС. </w:t>
      </w:r>
      <w:bookmarkEnd w:id="42"/>
      <w:r w:rsidRPr="00461166">
        <w:rPr>
          <w:color w:val="auto"/>
          <w:sz w:val="28"/>
          <w:szCs w:val="28"/>
        </w:rPr>
        <w:t xml:space="preserve">На 2028 год 0,190062 случаев госпитализации на одно застрахованное лицо, все за счет средств ОМС, в том числе в рамках базовой программы ОМС 0,176522 случаев госпитализации, из них за счет субвенции Федерального фонда обязательного медицинского страхования 0,142497 случаев госпитализации, в том числе для медицинской помощи по профилю «онкология» - 0,010265 случаев госпитализации, стентирование для больных коронарных артерий медицинскими организациями – 0,002327 случаев лечения, имплантация частотно – адаптированного кардиостимулятора взрослым медицинскими организациями – 0,000430 случаев госпитализации, эндоваскулярная деструкция дополнительных проводящих путей и аритмогенных зон сердца – 0,000189 случаев госпитализации,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 0,000472 случаев госпитализации, трасплантация почки – 0,000025 случаев госпитализации, за счет межбюджетного трансферта из бюджета Чукотского автономного округа и прочих поступлений 0,034025 случаев госпитализации, сверх базовой программы ОМС 0,01354 случаев госпитализации. Всего установлено на 2028 год 8 470 случаев госпитализации все в рамках Программы ОМС, в том числе 7 867 случаев госпитализации в рамках базовой программы ОМС, из них за счет субвенции Федерального фонда обязательного медицинского страхования 6 351 случаев госпитализации, в том числе для медицинской помощи по профилю «онкология» 458 случаев госпитализации, стентирование для больных коронарных артерий медицинскими организациями – 104 случаев лечения, имплантация частотно – адаптированного кардиостимулятора взрослым медицинскими организациями – 19 случаев госпитализации, эндоваскулярная деструкция дополнительных проводящих путей и аритмогенных зон сердца – 8 случаев госпитализации,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 21 случаев госпитализацииза, трасплантация почки – 1 случай госпитализации, счет межбюджетного трансферта из бюджета Чукотского автономного округа и прочих поступлений 1 516 случаев госпитализации, 603 случаев госпитализации сверх базовой программы ОМС. </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специализированной, в том числе высокотехнологичной медицинской помощи оказываемой в стационарных условиях и условиях дневного стационара медицинским организациям, функции и полномочия учредителя, в отношении которых осуществляют федеральные органы исполнительной власти, не устанавливаются в рамках Программы на 2026 год, в связи с отсутствием в перечне медицинских организаций, участвующих в реализации Программы, оказывающих данный вид медицинской помощи.</w:t>
      </w:r>
    </w:p>
    <w:p w:rsidR="00881166" w:rsidRPr="00461166" w:rsidRDefault="00881166" w:rsidP="00881166">
      <w:pPr>
        <w:widowControl w:val="0"/>
        <w:autoSpaceDE w:val="0"/>
        <w:autoSpaceDN w:val="0"/>
        <w:adjustRightInd w:val="0"/>
        <w:ind w:firstLine="720"/>
        <w:jc w:val="both"/>
        <w:rPr>
          <w:color w:val="auto"/>
          <w:sz w:val="28"/>
          <w:szCs w:val="28"/>
        </w:rPr>
      </w:pPr>
      <w:bookmarkStart w:id="44" w:name="sub_51"/>
      <w:r w:rsidRPr="00461166">
        <w:rPr>
          <w:color w:val="auto"/>
          <w:sz w:val="28"/>
          <w:szCs w:val="28"/>
        </w:rPr>
        <w:t>5.7. Показатель объема паллиативной медицинской помощи в стационарных условиях выражается в количестве койко-дней в расчете на одного человека в год.</w:t>
      </w:r>
    </w:p>
    <w:bookmarkEnd w:id="44"/>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Объем указанной медицинской помощи определяется исходя из норматива койко-дней, который составляет в среднем на 2026-2028 годы 0,092 койко-дней на одно застрахованное лицо, в том числе для детского населения на 2026 год 0,004108 койко-дней, на 2027-2028 годы 0,00425 койко-дней, все за счет средств ОМС в рамках сверх базовой программы ОМС. Всего установлено на 2026-2028 годы 4 100 койко-дней на каждый год соответственно, в том числе для детского населения на 2026 год 183 койко-дня, на 2027-2028 годы 189 койко-дней</w:t>
      </w:r>
      <w:bookmarkStart w:id="45" w:name="sub_52"/>
      <w:r w:rsidRPr="00461166">
        <w:rPr>
          <w:color w:val="auto"/>
          <w:sz w:val="28"/>
          <w:szCs w:val="28"/>
        </w:rPr>
        <w:t xml:space="preserve"> на каждый год соответственно.</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5.8. Сводная информация о нормативах объемов медицинской помощи с учетом условий ее оказания в Чукотском автономном округе на 2026 год и на плановый период 2027 и 2028 годов представлена в </w:t>
      </w:r>
      <w:hyperlink w:anchor="sub_1500" w:history="1">
        <w:r w:rsidRPr="00461166">
          <w:rPr>
            <w:color w:val="auto"/>
            <w:sz w:val="28"/>
            <w:szCs w:val="28"/>
          </w:rPr>
          <w:t>приложении 5</w:t>
        </w:r>
      </w:hyperlink>
      <w:r w:rsidRPr="00461166">
        <w:rPr>
          <w:color w:val="auto"/>
          <w:sz w:val="28"/>
          <w:szCs w:val="28"/>
        </w:rPr>
        <w:t xml:space="preserve"> к Программе.</w:t>
      </w:r>
    </w:p>
    <w:bookmarkEnd w:id="45"/>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 xml:space="preserve">5.9. Дифференцированные нормативы объема медицинской помощи с учетом этапов (уровней) оказания медицинской помощи в рамках территориальной программы государственных гарантий бесплатного оказания гражданам медицинской помощи в Чукотском автономном округе на 2026-2028 гг. утверждены в </w:t>
      </w:r>
      <w:hyperlink w:anchor="sub_1800" w:history="1">
        <w:r w:rsidRPr="00461166">
          <w:rPr>
            <w:color w:val="auto"/>
            <w:sz w:val="28"/>
            <w:szCs w:val="28"/>
          </w:rPr>
          <w:t>приложении 8</w:t>
        </w:r>
      </w:hyperlink>
      <w:r w:rsidRPr="00461166">
        <w:rPr>
          <w:color w:val="auto"/>
          <w:sz w:val="28"/>
          <w:szCs w:val="28"/>
        </w:rPr>
        <w:t xml:space="preserve"> к Программе.</w:t>
      </w:r>
    </w:p>
    <w:p w:rsidR="00881166" w:rsidRPr="00461166" w:rsidRDefault="00881166" w:rsidP="00881166">
      <w:pPr>
        <w:widowControl w:val="0"/>
        <w:autoSpaceDE w:val="0"/>
        <w:autoSpaceDN w:val="0"/>
        <w:adjustRightInd w:val="0"/>
        <w:ind w:firstLine="720"/>
        <w:jc w:val="both"/>
        <w:rPr>
          <w:color w:val="auto"/>
          <w:sz w:val="28"/>
          <w:szCs w:val="28"/>
        </w:rPr>
      </w:pPr>
      <w:bookmarkStart w:id="46" w:name="sub_54"/>
      <w:r w:rsidRPr="00461166">
        <w:rPr>
          <w:color w:val="auto"/>
          <w:sz w:val="28"/>
          <w:szCs w:val="28"/>
        </w:rPr>
        <w:t xml:space="preserve">5.10. Объем медицинской помощи в амбулаторных условиях, оказываемой с профилактическими и иными целями, на одного жителя/застрахованное лицо на 2026 год утверждены в </w:t>
      </w:r>
      <w:hyperlink w:anchor="sub_1900" w:history="1">
        <w:r w:rsidRPr="00461166">
          <w:rPr>
            <w:color w:val="auto"/>
            <w:sz w:val="28"/>
            <w:szCs w:val="28"/>
          </w:rPr>
          <w:t>приложении 9</w:t>
        </w:r>
      </w:hyperlink>
      <w:r w:rsidRPr="00461166">
        <w:rPr>
          <w:color w:val="auto"/>
          <w:sz w:val="28"/>
          <w:szCs w:val="28"/>
        </w:rPr>
        <w:t xml:space="preserve"> к Программе.</w:t>
      </w:r>
    </w:p>
    <w:p w:rsidR="00881166" w:rsidRPr="00461166" w:rsidRDefault="00881166" w:rsidP="00881166">
      <w:pPr>
        <w:widowControl w:val="0"/>
        <w:autoSpaceDE w:val="0"/>
        <w:autoSpaceDN w:val="0"/>
        <w:adjustRightInd w:val="0"/>
        <w:ind w:firstLine="720"/>
        <w:jc w:val="both"/>
        <w:rPr>
          <w:color w:val="auto"/>
          <w:sz w:val="28"/>
          <w:szCs w:val="28"/>
        </w:rPr>
      </w:pPr>
      <w:r w:rsidRPr="00461166">
        <w:rPr>
          <w:color w:val="auto"/>
          <w:sz w:val="28"/>
          <w:szCs w:val="28"/>
        </w:rPr>
        <w:t>5.11.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881166" w:rsidRPr="00461166" w:rsidRDefault="00881166" w:rsidP="00881166">
      <w:pPr>
        <w:widowControl w:val="0"/>
        <w:autoSpaceDE w:val="0"/>
        <w:autoSpaceDN w:val="0"/>
        <w:adjustRightInd w:val="0"/>
        <w:ind w:firstLine="720"/>
        <w:jc w:val="both"/>
        <w:rPr>
          <w:color w:val="auto"/>
          <w:sz w:val="28"/>
          <w:szCs w:val="28"/>
        </w:rPr>
      </w:pPr>
      <w:bookmarkStart w:id="47" w:name="_Hlk202536934"/>
      <w:r w:rsidRPr="00461166">
        <w:rPr>
          <w:color w:val="auto"/>
          <w:sz w:val="28"/>
          <w:szCs w:val="28"/>
        </w:rPr>
        <w:t>5.12. 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 2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bookmarkEnd w:id="46"/>
    <w:bookmarkEnd w:id="47"/>
    <w:p w:rsidR="00881166" w:rsidRPr="00461166" w:rsidRDefault="00881166" w:rsidP="00881166">
      <w:pPr>
        <w:jc w:val="both"/>
        <w:rPr>
          <w:color w:val="auto"/>
          <w:kern w:val="2"/>
          <w:sz w:val="24"/>
          <w:szCs w:val="24"/>
        </w:rPr>
      </w:pPr>
    </w:p>
    <w:p w:rsidR="00881166" w:rsidRPr="00461166" w:rsidRDefault="00881166" w:rsidP="00881166">
      <w:pPr>
        <w:jc w:val="center"/>
        <w:rPr>
          <w:color w:val="auto"/>
          <w:sz w:val="28"/>
          <w:szCs w:val="28"/>
        </w:rPr>
      </w:pPr>
      <w:r w:rsidRPr="00461166">
        <w:rPr>
          <w:b/>
          <w:color w:val="auto"/>
          <w:sz w:val="28"/>
          <w:szCs w:val="28"/>
        </w:rPr>
        <w:t>6. Установленные нормативы финансовых затрат на единицу объема медицинской помощи, объем финансовых средств на выполнение объемов, подушевые нормативы финансирования</w:t>
      </w:r>
    </w:p>
    <w:p w:rsidR="00881166" w:rsidRPr="00461166" w:rsidRDefault="00881166" w:rsidP="00881166">
      <w:pPr>
        <w:tabs>
          <w:tab w:val="left" w:pos="1276"/>
          <w:tab w:val="left" w:pos="1418"/>
        </w:tabs>
        <w:jc w:val="both"/>
        <w:rPr>
          <w:b/>
          <w:color w:val="auto"/>
          <w:sz w:val="28"/>
          <w:szCs w:val="28"/>
        </w:rPr>
      </w:pP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 Нормативы финансовых затрат на единицу объема медицинской помощи, оказываемой в соответствии с Программой, рассчитаны в среднем исходя из расходов на ее оказание (далее – нормативы финансовых затрат).</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6.2. Нормативы финансовых затрат на 2026 год:</w:t>
      </w:r>
    </w:p>
    <w:p w:rsidR="00881166" w:rsidRPr="00461166" w:rsidRDefault="00881166" w:rsidP="00881166">
      <w:pPr>
        <w:tabs>
          <w:tab w:val="left" w:pos="1276"/>
          <w:tab w:val="left" w:pos="1418"/>
        </w:tabs>
        <w:ind w:firstLine="709"/>
        <w:jc w:val="both"/>
        <w:rPr>
          <w:color w:val="auto"/>
          <w:sz w:val="28"/>
          <w:szCs w:val="28"/>
        </w:rPr>
      </w:pPr>
      <w:bookmarkStart w:id="48" w:name="_Hlk119311737"/>
      <w:r w:rsidRPr="00461166">
        <w:rPr>
          <w:color w:val="auto"/>
          <w:sz w:val="28"/>
          <w:szCs w:val="28"/>
        </w:rPr>
        <w:t>1) на один вызов скорой, в том числе скорой специализированной медицинской помощи – 1 537 173,30 рублей, в том числе при санитарно-авиационной эвакуации 1 537 173,30 рублей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на один вызов скорой медицинской помощи (за исключением санитарно-авиационной) – 21 689,45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 объем финансовых средств на выполнение объемов скорой медицинской помощи, в том числе специализированной (санитарно-авиационной) составляет 1 143 816,04 тыс. рублей, в том числе 891 507,50 тыс. рублей за счет средств окружного бюджета, из них при санитарно-авиационной эвакуации 891 507,50 тыс. рублей, 252 308,54 тыс.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4) на одно комплексное посещение для проведения профилактических медицинских осмотров 10 820,92 рублей, за счет средств обязательного медицинского страхования, в том числе 11 103,70 рубл</w:t>
      </w:r>
      <w:r w:rsidR="008757FA" w:rsidRPr="00461166">
        <w:rPr>
          <w:color w:val="auto"/>
          <w:sz w:val="28"/>
          <w:szCs w:val="28"/>
        </w:rPr>
        <w:t>я</w:t>
      </w:r>
      <w:r w:rsidRPr="00461166">
        <w:rPr>
          <w:color w:val="auto"/>
          <w:sz w:val="28"/>
          <w:szCs w:val="28"/>
        </w:rPr>
        <w:t xml:space="preserve"> в рамках базовой программы ОМС за счет субвенции Федерального фонда обязательного медицинского страхования, 2 875,54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одно комплексное посещение для проведения диспансеризации 13 190,25 рублей, включая проведение углубленной диспансеризации 9 991,67 рубл</w:t>
      </w:r>
      <w:r w:rsidR="008757FA" w:rsidRPr="00461166">
        <w:rPr>
          <w:color w:val="auto"/>
          <w:sz w:val="28"/>
          <w:szCs w:val="28"/>
        </w:rPr>
        <w:t>ь</w:t>
      </w:r>
      <w:r w:rsidRPr="00461166">
        <w:rPr>
          <w:color w:val="auto"/>
          <w:sz w:val="28"/>
          <w:szCs w:val="28"/>
        </w:rPr>
        <w:t xml:space="preserve"> </w:t>
      </w:r>
      <w:bookmarkStart w:id="49" w:name="_Hlk202525420"/>
      <w:r w:rsidRPr="00461166">
        <w:rPr>
          <w:color w:val="auto"/>
          <w:sz w:val="28"/>
          <w:szCs w:val="28"/>
        </w:rPr>
        <w:t xml:space="preserve">на проведение диспансеризации детей проживающих в организациях социального обслуживания (детских домах-интернатах) предоставляющих социальные в стационарной форме </w:t>
      </w:r>
      <w:bookmarkStart w:id="50" w:name="_Hlk215738096"/>
      <w:r w:rsidRPr="00461166">
        <w:rPr>
          <w:color w:val="auto"/>
          <w:sz w:val="28"/>
          <w:szCs w:val="28"/>
        </w:rPr>
        <w:t xml:space="preserve">25 250,77 </w:t>
      </w:r>
      <w:bookmarkEnd w:id="50"/>
      <w:r w:rsidRPr="00461166">
        <w:rPr>
          <w:color w:val="auto"/>
          <w:sz w:val="28"/>
          <w:szCs w:val="28"/>
        </w:rPr>
        <w:t xml:space="preserve">рублей </w:t>
      </w:r>
      <w:bookmarkEnd w:id="49"/>
      <w:r w:rsidRPr="00461166">
        <w:rPr>
          <w:color w:val="auto"/>
          <w:sz w:val="28"/>
          <w:szCs w:val="28"/>
        </w:rPr>
        <w:t>и комплексное посещение в рамках диспансеризации граждан репродуктивного возраста по оценке репродуктивного здоровья 8 226,46 рублей, в том числе женщины 12 990,54 рублей и мужчины 3 230,20 рублей. Для проведения диспансеризации 13 280,56 рублей в рамках базовой программы ОМС за счет субвенции Федерального фонда обязательного медицинского страхования, включая проведение углубленной диспансеризации 9 991,67 рубл</w:t>
      </w:r>
      <w:r w:rsidR="008757FA" w:rsidRPr="00461166">
        <w:rPr>
          <w:color w:val="auto"/>
          <w:sz w:val="28"/>
          <w:szCs w:val="28"/>
        </w:rPr>
        <w:t>ь</w:t>
      </w:r>
      <w:r w:rsidRPr="00461166">
        <w:rPr>
          <w:color w:val="auto"/>
          <w:sz w:val="28"/>
          <w:szCs w:val="28"/>
        </w:rPr>
        <w:t xml:space="preserve"> и комплексное посещение в рамках диспансеризации граждан репродуктивного возраста по оценке репродуктивного здоровья 8 226,46 рублей, в том числе женщины 12 990,54 рублей и мужчины 3 230,20 рублей, 2 875,54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одно посещение с иными целями при оказании медицинской помощи в амбулаторных условиях медицинскими организациями (их структурными подразделениями) – 2 197,16 рублей,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2 254,74 рубл</w:t>
      </w:r>
      <w:r w:rsidR="008757FA" w:rsidRPr="00461166">
        <w:rPr>
          <w:color w:val="auto"/>
          <w:sz w:val="28"/>
          <w:szCs w:val="28"/>
        </w:rPr>
        <w:t>я</w:t>
      </w:r>
      <w:r w:rsidRPr="00461166">
        <w:rPr>
          <w:color w:val="auto"/>
          <w:sz w:val="28"/>
          <w:szCs w:val="28"/>
        </w:rPr>
        <w:t xml:space="preserve">, за счет межбюджетного трансферта из бюджета Чукотского автономного округа и прочих поступлений 2 294,09 рублей, 1 950,32 рублей сверх базовой программы ОМС, в том числе по паллиативной медицинской помощи без учета посещения на дому патронажными бригадами 2 715,00 рублей, посещение на дому выездными патронажными бригадами </w:t>
      </w:r>
      <w:bookmarkStart w:id="51" w:name="_Hlk158740900"/>
      <w:r w:rsidRPr="00461166">
        <w:rPr>
          <w:color w:val="auto"/>
          <w:sz w:val="28"/>
          <w:szCs w:val="28"/>
        </w:rPr>
        <w:t>13 471,25 рубл</w:t>
      </w:r>
      <w:bookmarkEnd w:id="51"/>
      <w:r w:rsidR="008757FA" w:rsidRPr="00461166">
        <w:rPr>
          <w:color w:val="auto"/>
          <w:sz w:val="28"/>
          <w:szCs w:val="28"/>
        </w:rPr>
        <w:t>ь</w:t>
      </w:r>
      <w:r w:rsidRPr="00461166">
        <w:rPr>
          <w:color w:val="auto"/>
          <w:sz w:val="28"/>
          <w:szCs w:val="28"/>
        </w:rPr>
        <w:t>, в том числе для детского населения 13 471,49 рубл</w:t>
      </w:r>
      <w:r w:rsidR="008757FA" w:rsidRPr="00461166">
        <w:rPr>
          <w:color w:val="auto"/>
          <w:sz w:val="28"/>
          <w:szCs w:val="28"/>
        </w:rPr>
        <w:t>ь</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5) объем финансовых средств на выполнение объемов медицинской помощи с профилактическими и иными целями в амбулаторных условиях составляет 770 344,7 тыс. рублей, за счет средств обязательного медицинского страхования, в том числе 706 816,91 тыс. рублей в рамках базовой программы ОМС, из них за счет субвенции Федерального фонда обязательного медицинского страхования 642 168,61 тыс. рублей, в том числе для проведения профилактических медицинских осмотров 128 755,15 тыс. рублей, для проведения диспансеризации 260 411,37 тыс. рублей, в том числе углубленной диспансеризации 22 604,12 тыс. рублей, для проведения диспансеризации граждан репродуктивного возраста по оценке репродуктивного здоровья женщин и мужчин 53 424,72 тыс. рублей, в том числе женщины 43 184,76 тыс. рублей и мужчины 10 239,51 тыс. рублей с иными целями 199 577,37 тыс. рублей, за счет межбюджетного трансферта из бюджета Чукотского автономного округа и прочих поступлений 64 648,30 тыс. рублей посещений с иными целями, 63 527,79 тыс. рублей посещений сверх базовой программы ОМС, в том числе для проведения профилактических медицинских осмотров 1 186,79 тыс. рублей, для проведения диспансеризации 493,56 тыс. рублей, посещений с иными целями 61 847,44 тыс. рублей, в том числе по паллиативной медицинской помощи без учета посещения на дому патронажными бригадами 2 662,38 тыс. рублей, посещение на дому выездными патронажными бригадами 4 803,40 тыс. рублей, в том числе для детского населения 391,30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 на одно посещение при оказании медицинской помощи в неотложной форме в амбулаторных условиях – 4 468,10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7) объем финансовых средств на выполнение объемов медицинской помощи в неотложной форме в амбулаторных условиях составляет 107 537,16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 9 324,04 рубл</w:t>
      </w:r>
      <w:r w:rsidR="008757FA" w:rsidRPr="00461166">
        <w:rPr>
          <w:color w:val="auto"/>
          <w:sz w:val="28"/>
          <w:szCs w:val="28"/>
        </w:rPr>
        <w:t>я</w:t>
      </w:r>
      <w:r w:rsidRPr="00461166">
        <w:rPr>
          <w:color w:val="auto"/>
          <w:sz w:val="28"/>
          <w:szCs w:val="28"/>
        </w:rPr>
        <w:t>,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9 785,25 рублей, за счет межбюджетного трансферта из бюджета Чукотского автономного округа и прочих поступлений 9 131,93 рубл</w:t>
      </w:r>
      <w:r w:rsidR="008757FA" w:rsidRPr="00461166">
        <w:rPr>
          <w:color w:val="auto"/>
          <w:sz w:val="28"/>
          <w:szCs w:val="28"/>
        </w:rPr>
        <w:t>ь</w:t>
      </w:r>
      <w:r w:rsidRPr="00461166">
        <w:rPr>
          <w:color w:val="auto"/>
          <w:sz w:val="28"/>
          <w:szCs w:val="28"/>
        </w:rPr>
        <w:t>, 6 115,17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8.1) средние нормативы финансовых затрат на проведение одного исследования: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14 623,92 рубл</w:t>
      </w:r>
      <w:r w:rsidR="008757FA"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19 967,61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3 154,50 рубл</w:t>
      </w:r>
      <w:r w:rsidR="008757FA"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5 784,25 рубл</w:t>
      </w:r>
      <w:r w:rsidR="008757FA"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45 472,83 рубл</w:t>
      </w:r>
      <w:r w:rsidR="008757FA"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11 214,27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150 599,74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20 665,45 рублей;</w:t>
      </w:r>
    </w:p>
    <w:p w:rsidR="00881166" w:rsidRPr="00461166" w:rsidRDefault="00881166" w:rsidP="00881166">
      <w:pPr>
        <w:widowControl w:val="0"/>
        <w:autoSpaceDE w:val="0"/>
        <w:autoSpaceDN w:val="0"/>
        <w:adjustRightInd w:val="0"/>
        <w:ind w:firstLine="709"/>
        <w:jc w:val="both"/>
        <w:rPr>
          <w:color w:val="auto"/>
          <w:sz w:val="28"/>
          <w:szCs w:val="28"/>
        </w:rPr>
      </w:pPr>
      <w:bookmarkStart w:id="52" w:name="_Hlk215677427"/>
      <w:r w:rsidRPr="00461166">
        <w:rPr>
          <w:color w:val="auto"/>
          <w:sz w:val="28"/>
          <w:szCs w:val="28"/>
        </w:rPr>
        <w:t xml:space="preserve">неинвазивное пренатальное тестирование (определение внеклеточной ДНК плода по крови матери) </w:t>
      </w:r>
      <w:bookmarkEnd w:id="52"/>
      <w:r w:rsidRPr="00461166">
        <w:rPr>
          <w:color w:val="auto"/>
          <w:sz w:val="28"/>
          <w:szCs w:val="28"/>
        </w:rPr>
        <w:t>– 61 705,90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4 687,53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8 310, 24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8.2) на одно комплексное посещение медицинской помощи, предоставляемой в амбулаторных условиях, «школы для больных с хроническими заболеваниями» – 4 085,80 рублей, в том числе: «школы сахарного диабета» – 6 016,44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 объем финансовых средств на выполнение объемов медицинской помощи по поводу заболевания в амбулаторных условиях составляет 614 618,23 тыс. рублей, за счет средств обязательного медицинского страхования, в том числе 575 643,31 тыс. рублей в рамках базовой программы ОМС, из них за счет субвенции Федерального фонда обязательного медицинского страхования 477 645,41 тыс. рублей, за счет межбюджетного трансферта из бюджета Чукотского автономного округа и прочих поступлений 97 997,90 тыс. рублей, 38 974,92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9.1) объем финансовых средств на выполнение отдельных диагностических (лабораторных) исследований всего 119 859,87 тыс.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37 630,00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19 608,57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17 210,26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9 118,58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3 024,07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13 546,61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13 968,24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3 484,48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1 779,23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259,40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230,43 тыс. рублей;</w:t>
      </w:r>
    </w:p>
    <w:p w:rsidR="00881166" w:rsidRPr="00461166" w:rsidRDefault="00881166" w:rsidP="00881166">
      <w:pPr>
        <w:widowControl w:val="0"/>
        <w:autoSpaceDE w:val="0"/>
        <w:autoSpaceDN w:val="0"/>
        <w:adjustRightInd w:val="0"/>
        <w:ind w:firstLine="709"/>
        <w:jc w:val="both"/>
        <w:rPr>
          <w:color w:val="auto"/>
          <w:sz w:val="28"/>
          <w:szCs w:val="28"/>
        </w:rPr>
      </w:pPr>
      <w:bookmarkStart w:id="53" w:name="_Hlk127283901"/>
      <w:r w:rsidRPr="00461166">
        <w:rPr>
          <w:color w:val="auto"/>
          <w:sz w:val="28"/>
          <w:szCs w:val="28"/>
        </w:rPr>
        <w:t xml:space="preserve">9.2) объем финансовых средств на выполнение объемов медицинской помощи по «школам для больных с хроническими заболеваниями» составляет 38 292,32 тыс. рублей, в том числе: «школы сахарного диабета» составляет 1 506,91 тыс. рублей; </w:t>
      </w:r>
    </w:p>
    <w:p w:rsidR="00881166" w:rsidRPr="00461166" w:rsidRDefault="00881166" w:rsidP="00881166">
      <w:pPr>
        <w:ind w:firstLine="708"/>
        <w:jc w:val="both"/>
        <w:rPr>
          <w:color w:val="auto"/>
          <w:sz w:val="28"/>
          <w:szCs w:val="28"/>
        </w:rPr>
      </w:pPr>
      <w:r w:rsidRPr="00461166">
        <w:rPr>
          <w:color w:val="auto"/>
          <w:sz w:val="28"/>
          <w:szCs w:val="28"/>
        </w:rPr>
        <w:t xml:space="preserve">10) </w:t>
      </w:r>
      <w:bookmarkStart w:id="54" w:name="_Hlk215677985"/>
      <w:r w:rsidRPr="00461166">
        <w:rPr>
          <w:color w:val="auto"/>
          <w:sz w:val="28"/>
          <w:szCs w:val="28"/>
        </w:rPr>
        <w:t>на одно комплексное посещение для проведения диспансерного наблюдения – 13 240,16 рублей, в том числе диспансерное наблюдение работающих граждан – 13 240,16 рублей</w:t>
      </w:r>
      <w:r w:rsidRPr="00461166">
        <w:rPr>
          <w:color w:val="auto"/>
          <w:sz w:val="24"/>
          <w:szCs w:val="24"/>
        </w:rPr>
        <w:t xml:space="preserve"> </w:t>
      </w:r>
      <w:r w:rsidRPr="00461166">
        <w:rPr>
          <w:color w:val="auto"/>
          <w:sz w:val="28"/>
          <w:szCs w:val="28"/>
        </w:rPr>
        <w:t>и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- 13 240,16 рублей, за счет средств ОМС,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18 420,55 рублей, сахарного диабета 8 007,88 рублей, болезней системы кровообращения 15 652,18 рубл</w:t>
      </w:r>
      <w:r w:rsidR="00C97B3B" w:rsidRPr="00461166">
        <w:rPr>
          <w:color w:val="auto"/>
          <w:sz w:val="28"/>
          <w:szCs w:val="28"/>
        </w:rPr>
        <w:t>я</w:t>
      </w:r>
      <w:r w:rsidRPr="00461166">
        <w:rPr>
          <w:color w:val="auto"/>
          <w:sz w:val="28"/>
          <w:szCs w:val="28"/>
        </w:rPr>
        <w:t>;</w:t>
      </w:r>
      <w:bookmarkEnd w:id="54"/>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11) объем финансовых средств на выполнение объемов медицинской помощи по поводу диспансерного наблюдения в амбулаторных условиях составляет 162 581,55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36 986,41 тыс. рублей, сахарного диабета 21 343,24 тыс. рублей, болезней системы кровообращения 96 957,13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12) на одно комплексное посещение для проведения дистанционного наблюдения за состоянием здоровья пациентов – 4 713,47 рублей, в том числе пациентов с сахарным диабетом – 15 528,85 рублей</w:t>
      </w:r>
      <w:r w:rsidRPr="00461166">
        <w:rPr>
          <w:color w:val="auto"/>
          <w:sz w:val="24"/>
          <w:szCs w:val="24"/>
        </w:rPr>
        <w:t xml:space="preserve"> </w:t>
      </w:r>
      <w:r w:rsidRPr="00461166">
        <w:rPr>
          <w:color w:val="auto"/>
          <w:sz w:val="28"/>
          <w:szCs w:val="28"/>
        </w:rPr>
        <w:t>и пациентов с артериальной гипертензией – 4 099,41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13) объем финансовых средств на выполнение объемов медицинской помощи проведения дистанционного наблюдения за состоянием здоровья пациентов составляет 3 793,35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пациентов с сахарным диабетом 671,22 тыс. рублей и пациентов с артериальной гипертензией 3 122,13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14) на одно комплексное посещение с профилактическими целями </w:t>
      </w:r>
      <w:bookmarkStart w:id="55" w:name="_Hlk183422870"/>
      <w:r w:rsidRPr="00461166">
        <w:rPr>
          <w:color w:val="auto"/>
          <w:sz w:val="28"/>
          <w:szCs w:val="28"/>
        </w:rPr>
        <w:t xml:space="preserve">центров здоровья </w:t>
      </w:r>
      <w:bookmarkEnd w:id="55"/>
      <w:r w:rsidRPr="00461166">
        <w:rPr>
          <w:color w:val="auto"/>
          <w:sz w:val="28"/>
          <w:szCs w:val="28"/>
        </w:rPr>
        <w:t>13 718,14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15) объем финансовых средств на выполнение объемов медицинской помощи по посещению центров здоровья 20 073,44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bookmarkEnd w:id="53"/>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16) общий объем финансовых средств на выполнение объемов медицинской помощи в амбулаторных условиях составляет 1 837 100,62 тыс. рублей, за счет средств обязательного медицинского страхования, в том числе 1 734 597,91 тыс. рублей в рамках базовой программы ОМС, из них за счет субвенции Федерального фонда обязательного медицинского страхования 1 571 951,71 тыс. рублей, за счет межбюджетного трансферта из бюджета Чукотского автономного округа и прочих поступлений 162 646,20 тыс. рублей, 102 502,71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17) на одно комплексное посещение при оказании медицинской помощи по медицинской реабилитации в амбулаторных условиях </w:t>
      </w:r>
      <w:bookmarkStart w:id="56" w:name="_Hlk127277532"/>
      <w:r w:rsidRPr="00461166">
        <w:rPr>
          <w:color w:val="auto"/>
          <w:sz w:val="28"/>
          <w:szCs w:val="28"/>
        </w:rPr>
        <w:t>медицинскими организациями (их структурными подразделениями) – 115 539,57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bookmarkEnd w:id="56"/>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лечения в условиях дневных стационаров при медицинской реабилитации медицинскими организациями (их структурными подразделениями) – 127 078,31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госпитализации по медицинской реабилитации в медицинских организациях (их структурных подразделениях), оказывающих медицинскую помощь в стационарных условиях – 245 950,57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18) объем финансовых средств на выполнение объемов медицинской помощи по медицинской реабилитации в амбулаторных условиях составляет 17 359,12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условиях дневных стационаров   составляет 15 932,49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стационарных условиях составляет 64 335,90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19) на один случай лечения в условиях дневных стационаров – 44 196,21 рублей, за счет средств обязательного медицинского страхования, в рамках базовой программы ОМС, из них за счет субвенции Федерального фонда обязательного медицинского страхования 151 199,46 рублей, в том числе для медицинской помощи по профилю «онкология» </w:t>
      </w:r>
      <w:bookmarkStart w:id="57" w:name="_Hlk149137968"/>
      <w:bookmarkStart w:id="58" w:name="_Hlk119060986"/>
      <w:r w:rsidRPr="00461166">
        <w:rPr>
          <w:color w:val="auto"/>
          <w:sz w:val="28"/>
          <w:szCs w:val="28"/>
        </w:rPr>
        <w:t>340 803,00 рубл</w:t>
      </w:r>
      <w:bookmarkEnd w:id="57"/>
      <w:r w:rsidR="00C97B3B" w:rsidRPr="00461166">
        <w:rPr>
          <w:color w:val="auto"/>
          <w:sz w:val="28"/>
          <w:szCs w:val="28"/>
        </w:rPr>
        <w:t>я</w:t>
      </w:r>
      <w:r w:rsidRPr="00461166">
        <w:rPr>
          <w:color w:val="auto"/>
          <w:sz w:val="28"/>
          <w:szCs w:val="28"/>
        </w:rPr>
        <w:t xml:space="preserve">, </w:t>
      </w:r>
      <w:bookmarkEnd w:id="58"/>
      <w:r w:rsidRPr="00461166">
        <w:rPr>
          <w:color w:val="auto"/>
          <w:sz w:val="28"/>
          <w:szCs w:val="28"/>
        </w:rPr>
        <w:t>при экстракорпоральном оплодотворении 117 837,90 рублей, для оказания медицинской помощи больным с вирусным гепатитом С 267 086,34 рублей, за счет межбюджетного трансферта из бюджета Чукотского автономного округа и прочих поступлений 137 098,67 рублей, 60 940,76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20) объем финансовых средств на выполнение объемов стационарозамещающей помощи составляет 470 944,93 тыс. рублей, за счет средств обязательного медицинского страхования, в том числе 460 262,43 тыс. рублей в рамках базовой программы ОМС, из них за счет субвенции Федерального фонда обязательного медицинского страхования 391 708,67 тыс. рублей, в том числе для медицинской помощи по профилю «онкология» 218 547,66 тыс. рублей, при экстракорпоральном оплодотворении 3 891,76 тыс. рублей, для оказания медицинской помощи больным с вирусным гепатитом С 15 332,53 тыс. рублей, за счет межбюджетного трансферта из бюджета Чукотского автономного округа и прочих поступлений 68 553,76 тыс. рублей, 10 682,50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21) на один случай госпитализации в медицинских организациях (их структурных подразделениях), оказывающих медицинскую помощь в стационарных условиях – 274 854,92 рубл</w:t>
      </w:r>
      <w:r w:rsidR="00C97B3B" w:rsidRPr="00461166">
        <w:rPr>
          <w:color w:val="auto"/>
          <w:sz w:val="28"/>
          <w:szCs w:val="28"/>
        </w:rPr>
        <w:t>я</w:t>
      </w:r>
      <w:r w:rsidRPr="00461166">
        <w:rPr>
          <w:color w:val="auto"/>
          <w:sz w:val="28"/>
          <w:szCs w:val="28"/>
        </w:rPr>
        <w:t>, в том числе для медицинской помощи по профилю «онкология» 438 093,40 рубл</w:t>
      </w:r>
      <w:r w:rsidR="00C97B3B" w:rsidRPr="00461166">
        <w:rPr>
          <w:color w:val="auto"/>
          <w:sz w:val="28"/>
          <w:szCs w:val="28"/>
        </w:rPr>
        <w:t>я</w:t>
      </w:r>
      <w:r w:rsidRPr="00461166">
        <w:rPr>
          <w:color w:val="auto"/>
          <w:sz w:val="28"/>
          <w:szCs w:val="28"/>
        </w:rPr>
        <w:t>, стентирование для больных коронарных артерий медицинскими организациями 167 914,00 рублей, имплантация частотно – адаптированного кардиостимулятора взрослым медицинскими организациями 259 394,00 рубл</w:t>
      </w:r>
      <w:r w:rsidR="00C97B3B" w:rsidRPr="00461166">
        <w:rPr>
          <w:color w:val="auto"/>
          <w:sz w:val="28"/>
          <w:szCs w:val="28"/>
        </w:rPr>
        <w:t>я</w:t>
      </w:r>
      <w:r w:rsidRPr="00461166">
        <w:rPr>
          <w:color w:val="auto"/>
          <w:sz w:val="28"/>
          <w:szCs w:val="28"/>
        </w:rPr>
        <w:t>, эндоваскулярная деструкция дополнительных проводящих путей и аритмогенных зон сердца 351 396,10 рублей,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211 159,80 рублей, трансплантация почки 1 299 928,40 рублей, все за счет средств обязательного медицинского страхования, в том числе в рамках базовой программы ОМС, из них за счет субвенции Федерального фонда обязательного медицинского страхования 269 593,37 рубл</w:t>
      </w:r>
      <w:r w:rsidR="00C97B3B" w:rsidRPr="00461166">
        <w:rPr>
          <w:color w:val="auto"/>
          <w:sz w:val="28"/>
          <w:szCs w:val="28"/>
        </w:rPr>
        <w:t>я</w:t>
      </w:r>
      <w:r w:rsidRPr="00461166">
        <w:rPr>
          <w:color w:val="auto"/>
          <w:sz w:val="28"/>
          <w:szCs w:val="28"/>
        </w:rPr>
        <w:t>, в том числе для медицинской помощи по профилю «онкология» 438 093,40 рубл</w:t>
      </w:r>
      <w:r w:rsidR="00C97B3B" w:rsidRPr="00461166">
        <w:rPr>
          <w:color w:val="auto"/>
          <w:sz w:val="28"/>
          <w:szCs w:val="28"/>
        </w:rPr>
        <w:t>я</w:t>
      </w:r>
      <w:r w:rsidRPr="00461166">
        <w:rPr>
          <w:color w:val="auto"/>
          <w:sz w:val="28"/>
          <w:szCs w:val="28"/>
        </w:rPr>
        <w:t xml:space="preserve">, </w:t>
      </w:r>
      <w:bookmarkStart w:id="59" w:name="_Hlk224291585"/>
      <w:r w:rsidRPr="00461166">
        <w:rPr>
          <w:color w:val="auto"/>
          <w:sz w:val="28"/>
          <w:szCs w:val="28"/>
        </w:rPr>
        <w:t xml:space="preserve">стентирование для больных коронарных артерий медицинскими организациями </w:t>
      </w:r>
      <w:bookmarkEnd w:id="59"/>
      <w:r w:rsidRPr="00461166">
        <w:rPr>
          <w:color w:val="auto"/>
          <w:sz w:val="28"/>
          <w:szCs w:val="28"/>
        </w:rPr>
        <w:t>167 914,00 рублей, имплантация частотно – адаптированного кардиостимулятора взрослым медицинскими организациями 259 394,00 рублей, эндоваскулярная деструкция дополнительных проводящих путей и аритмогенных зон сердца 351 396,10 рублей,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211 159,80 рублей, трансплантация почки 1 299 928,40 рублей, за счет межбюджетного трансферта из бюджета Чукотского автономного округа и прочих поступлений 256 964,35 рубл</w:t>
      </w:r>
      <w:r w:rsidR="00C97B3B" w:rsidRPr="00461166">
        <w:rPr>
          <w:color w:val="auto"/>
          <w:sz w:val="28"/>
          <w:szCs w:val="28"/>
        </w:rPr>
        <w:t>я</w:t>
      </w:r>
      <w:r w:rsidRPr="00461166">
        <w:rPr>
          <w:color w:val="auto"/>
          <w:sz w:val="28"/>
          <w:szCs w:val="28"/>
        </w:rPr>
        <w:t>, 375 779,99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22) объем финансовых средств на выполнение объемов стационарной медицинской помощи составляет 2 328 399,48 тыс. рублей за счет средств обязательного медицинского страхования, в том числе для медицинской помощи по профилю «онкология» 200 432,63 тыс. рублей, в том числе в рамках базовой программы ОМС 2 101 540,81 тыс. рублей, из них за счет субвенции Федерального фонда обязательного медицинского страхования 1 704 113,67 тыс. рублей, </w:t>
      </w:r>
      <w:bookmarkStart w:id="60" w:name="_Hlk149142136"/>
      <w:r w:rsidRPr="00461166">
        <w:rPr>
          <w:color w:val="auto"/>
          <w:sz w:val="28"/>
          <w:szCs w:val="28"/>
        </w:rPr>
        <w:t>в том числе для медицинской помощи по профилю «онкология» 200 432,63 тыс. рублей</w:t>
      </w:r>
      <w:bookmarkEnd w:id="60"/>
      <w:r w:rsidRPr="00461166">
        <w:rPr>
          <w:color w:val="auto"/>
          <w:sz w:val="28"/>
          <w:szCs w:val="28"/>
        </w:rPr>
        <w:t>, за счет межбюджетного трансферта из бюджета Чукотского автономного округа и прочих поступлений 397 427,14 тыс. рублей, сверх базовой программы ОМС 226 858,67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23) на один койко-день в медицинских организациях (их структурных подразделениях), оказывающих паллиативную медицинскую помощь в стационарных условиях – 17 164,57 рубл</w:t>
      </w:r>
      <w:r w:rsidR="00C97B3B" w:rsidRPr="00461166">
        <w:rPr>
          <w:color w:val="auto"/>
          <w:sz w:val="28"/>
          <w:szCs w:val="28"/>
        </w:rPr>
        <w:t>я</w:t>
      </w:r>
      <w:r w:rsidRPr="00461166">
        <w:rPr>
          <w:color w:val="auto"/>
          <w:sz w:val="28"/>
          <w:szCs w:val="28"/>
        </w:rPr>
        <w:t>, в том числе для детского населения 17 258,88 рублей, за счет средств обязательного медицинского страхования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24) объем финансовых средств на выполнение объемов паллиативной медицинской помощи в стационарных условиях составляет 70 382,12 тыс. рублей, в том числе для детского населения 3 159,99 тыс. рублей, за счет средств обязательного медицинского страхования сверх базовой программы ОМС.</w:t>
      </w:r>
    </w:p>
    <w:bookmarkEnd w:id="48"/>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6.3. Нормативы финансовых затрат на 2027 год:</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 на один вызов скорой, в том числе скорой специализированной медицинской помощи – 1 569 905,88 рублей, в том числе при санитарно-авиационной эвакуации 1 569 905,88 рублей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на один вызов скорой медицинской помощи (за исключением санитарно-авиационной) – 23 266,28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 объем финансовых средств на выполнение объемов скорой медицинской помощи, в том числе специализированной (санитарно-авиационной) составляет 1 192 312,93 тыс. рублей, в том числе 921 661,60 тыс. рублей за счет средств окружного бюджета, из них при санитарно-авиационной эвакуации 921 661,60 тыс. рублей, 270 651,33 тыс.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4) на одно комплексное посещение для проведения профилактических медицинских осмотров 11 594,64 рубл</w:t>
      </w:r>
      <w:r w:rsidR="00C97B3B" w:rsidRPr="00461166">
        <w:rPr>
          <w:color w:val="auto"/>
          <w:sz w:val="28"/>
          <w:szCs w:val="28"/>
        </w:rPr>
        <w:t>я</w:t>
      </w:r>
      <w:r w:rsidRPr="00461166">
        <w:rPr>
          <w:color w:val="auto"/>
          <w:sz w:val="28"/>
          <w:szCs w:val="28"/>
        </w:rPr>
        <w:t>, за счет средств обязательного медицинского страхования, в том числе 11 897,64 рублей в рамках базовой программы ОМС за счет субвенции Федерального фонда обязательного медицинского страхования, 3 080,51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bookmarkStart w:id="61" w:name="_Hlk202538124"/>
      <w:r w:rsidRPr="00461166">
        <w:rPr>
          <w:color w:val="auto"/>
          <w:sz w:val="28"/>
          <w:szCs w:val="28"/>
        </w:rPr>
        <w:t>на одно комплексное посещение для проведения диспансеризации 14 133,81 рубл</w:t>
      </w:r>
      <w:r w:rsidR="00C97B3B" w:rsidRPr="00461166">
        <w:rPr>
          <w:color w:val="auto"/>
          <w:sz w:val="28"/>
          <w:szCs w:val="28"/>
        </w:rPr>
        <w:t>я</w:t>
      </w:r>
      <w:r w:rsidRPr="00461166">
        <w:rPr>
          <w:color w:val="auto"/>
          <w:sz w:val="28"/>
          <w:szCs w:val="28"/>
        </w:rPr>
        <w:t>, включая проведение углубленной диспансеризации 10 706,09 рублей на проведение диспансеризации детей проживающих в организациях социального обслуживания (детских домах-интернатах) предоставляющих социальные в стационарной форме 25 250,77 рублей и комплексное посещение в рамках диспансеризации граждан репродуктивного возраста по оценке репродуктивного здоровья 8 814,58 рублей, в том числе женщины 13 919,71 рублей и мужчины 3 461,11 рубл</w:t>
      </w:r>
      <w:r w:rsidR="00C97B3B" w:rsidRPr="00461166">
        <w:rPr>
          <w:color w:val="auto"/>
          <w:sz w:val="28"/>
          <w:szCs w:val="28"/>
        </w:rPr>
        <w:t>ь</w:t>
      </w:r>
      <w:r w:rsidRPr="00461166">
        <w:rPr>
          <w:color w:val="auto"/>
          <w:sz w:val="28"/>
          <w:szCs w:val="28"/>
        </w:rPr>
        <w:t>. Для проведения диспансеризации 14 230,57 рублей в рамках базовой программы ОМС за счет субвенции Федерального фонда обязательного медицинского страхования, включая проведение углубленной диспансеризации 10 706,09 рублей и комплексное посещение в рамках диспансеризации граждан репродуктивного возраста по оценке репродуктивного здоровья 8 814,58 рублей, в том числе женщины 13 919,71 рублей и мужчины 3 461,11 рубл</w:t>
      </w:r>
      <w:r w:rsidR="00C97B3B" w:rsidRPr="00461166">
        <w:rPr>
          <w:color w:val="auto"/>
          <w:sz w:val="28"/>
          <w:szCs w:val="28"/>
        </w:rPr>
        <w:t>ь</w:t>
      </w:r>
      <w:r w:rsidRPr="00461166">
        <w:rPr>
          <w:color w:val="auto"/>
          <w:sz w:val="28"/>
          <w:szCs w:val="28"/>
        </w:rPr>
        <w:t>, 3 080,51 рублей сверх базовой программы ОМС;</w:t>
      </w:r>
    </w:p>
    <w:bookmarkEnd w:id="61"/>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одно посещение с иными целями при оказании медицинской помощи в амбулаторных условиях медицинскими организациями (их структурными подразделениями) – 2 466,62 рублей,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2 478,58 рублей, за счет межбюджетного трансферта из бюджета Чукотского автономного округа и прочих поступлений 2 540,97 рублей, 2 363,11  рубл</w:t>
      </w:r>
      <w:r w:rsidR="00AD2B8B" w:rsidRPr="00461166">
        <w:rPr>
          <w:color w:val="auto"/>
          <w:sz w:val="28"/>
          <w:szCs w:val="28"/>
        </w:rPr>
        <w:t>я</w:t>
      </w:r>
      <w:r w:rsidRPr="00461166">
        <w:rPr>
          <w:color w:val="auto"/>
          <w:sz w:val="28"/>
          <w:szCs w:val="28"/>
        </w:rPr>
        <w:t xml:space="preserve"> сверх базовой программы ОМС, в том числе по паллиативной медицинской помощи без учета посещения на дому патронажными бригадами 2 908,18 рублей, посещение на дому выездными патронажными бригадами 14 430,00 рублей, в том числе для детского населения 9 691,87 рубл</w:t>
      </w:r>
      <w:r w:rsidR="00AD2B8B" w:rsidRPr="00461166">
        <w:rPr>
          <w:color w:val="auto"/>
          <w:sz w:val="28"/>
          <w:szCs w:val="28"/>
        </w:rPr>
        <w:t>ь</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5) объем финансовых средств на выполнение объемов медицинской помощи с профилактическими и иными целями в амбулаторных условиях составляет 847 013,37 тыс. рублей, за счет средств обязательного медицинского страхования, в том числе 770 276,53 тыс. рублей в рамках базовой программы ОМС, из них за счет субвенции Федерального фонда обязательного медицинского страхования 693 455,83 тыс. рублей, в том числе для проведения профилактических медицинских осмотров 137 961,53 тыс. рублей, для проведения диспансеризации 279 039,84 тыс. рублей, в том числе углубленной диспансеризации 24 220,23 тыс. рублей, для проведения диспансеризации граждан репродуктивного возраста по оценке репродуктивного здоровья женщин и мужчин 62 150,64 тыс. рублей, в том числе женщины 50 240,20 тыс. рублей и мужчины 11 912,23 тыс. рублей с иными целями 214 303,82 тыс. рублей, за счет межбюджетного трансферта из бюджета Чукотского автономного округа и прочих поступлений 76 820,70 тыс. рублей посещений с иными целями, 76 736,84 тыс. рублей посещений сверх базовой программы ОМС, в том числе для проведения профилактических медицинских осмотров 1 271,38 тыс. рублей, для проведения диспансеризации 528,74 тыс. рублей, посещений с иными целями 74 936,72 тыс. рублей, в том числе по паллиативной медицинской помощи без учета посещения на дому патронажными бригадами 2 851,69 тыс. рублей, посещение на дому выездными патронажными бригадами 5 145,32 тыс. рублей, в том числе для детского населения 456,61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 на одно посещение при оказании медицинской помощи в неотложной форме в амбулаторных условиях – 4 787,46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7) объем финансовых средств на выполнение объемов медицинской помощи в неотложной форме в амбулаторных условиях составляет 115 223,70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 10 257,13 рублей,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10 565,77 рублей, за счет межбюджетного трансферта из бюджета Чукотского автономного округа и прочих поступлений 10 524,59 рубл</w:t>
      </w:r>
      <w:r w:rsidR="00AD2B8B" w:rsidRPr="00461166">
        <w:rPr>
          <w:color w:val="auto"/>
          <w:sz w:val="28"/>
          <w:szCs w:val="28"/>
        </w:rPr>
        <w:t>я</w:t>
      </w:r>
      <w:r w:rsidRPr="00461166">
        <w:rPr>
          <w:color w:val="auto"/>
          <w:sz w:val="28"/>
          <w:szCs w:val="28"/>
        </w:rPr>
        <w:t>, 7 434,88 рубл</w:t>
      </w:r>
      <w:r w:rsidR="00AD2B8B" w:rsidRPr="00461166">
        <w:rPr>
          <w:color w:val="auto"/>
          <w:sz w:val="28"/>
          <w:szCs w:val="28"/>
        </w:rPr>
        <w:t>я</w:t>
      </w:r>
      <w:r w:rsidRPr="00461166">
        <w:rPr>
          <w:color w:val="auto"/>
          <w:sz w:val="28"/>
          <w:szCs w:val="28"/>
        </w:rPr>
        <w:t xml:space="preserve">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8.1) средние нормативы финансовых затрат на проведение одного исследования: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15 670,04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21 395,60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3 380,31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6 198,02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48 725,15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12 016,29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157 896,18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22 143,62 рубл</w:t>
      </w:r>
      <w:r w:rsidR="00AD2B8B" w:rsidRPr="00461166">
        <w:rPr>
          <w:color w:val="auto"/>
          <w:sz w:val="28"/>
          <w:szCs w:val="28"/>
        </w:rPr>
        <w:t>я</w:t>
      </w:r>
      <w:r w:rsidRPr="00461166">
        <w:rPr>
          <w:color w:val="auto"/>
          <w:sz w:val="28"/>
          <w:szCs w:val="28"/>
        </w:rPr>
        <w:t>;</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66 119,15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5 022,63 рубл</w:t>
      </w:r>
      <w:r w:rsidR="00AD2B8B" w:rsidRPr="00461166">
        <w:rPr>
          <w:color w:val="auto"/>
          <w:sz w:val="28"/>
          <w:szCs w:val="28"/>
        </w:rPr>
        <w:t>я</w:t>
      </w:r>
      <w:r w:rsidRPr="00461166">
        <w:rPr>
          <w:color w:val="auto"/>
          <w:sz w:val="28"/>
          <w:szCs w:val="28"/>
        </w:rPr>
        <w:t>;</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8 904,31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8.2) на одно комплексное посещение медицинской помощи, предоставляемой в амбулаторных условиях, «школы для больных с хроническими заболеваниями» – 4 377,94 рублей, в том числе: «школы сахарного диабета» – 6 446,79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 объем финансовых средств на выполнение объемов медицинской помощи по поводу заболевания в амбулаторных условиях составляет 675 897,72 тыс. рублей, за счет средств обязательного медицинского страхования, в том числе 628 677,36 тыс. рублей в рамках базовой программы ОМС, из них за счет субвенции Федерального фонда обязательного медицинского страхования 512 879,31 тыс. рублей, за счет межбюджетного трансферта из бюджета Чукотского автономного округа и прочих поступлений 115 798,05 тыс. рублей, 47 220,36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9.1) объем финансовых средств на выполнение отдельных диагностических (лабораторных) исследований всего 128 218,98 тыс.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40 320,70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21 010,74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18 442,17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9 770,64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3 240,24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14 515,56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15 067,33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3 944,89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1 906,70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277,67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246,92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9.2) объем финансовых средств на выполнение объемов медицинской помощи по «школам для больных с хроническими заболеваниями» составляет 41 030,25 тыс. рублей, в том числе: «школы сахарного диабета» составляет 1 614,77 тыс. рублей; </w:t>
      </w:r>
    </w:p>
    <w:p w:rsidR="00881166" w:rsidRPr="00461166" w:rsidRDefault="00881166" w:rsidP="00881166">
      <w:pPr>
        <w:ind w:firstLine="708"/>
        <w:jc w:val="both"/>
        <w:rPr>
          <w:color w:val="auto"/>
          <w:sz w:val="28"/>
          <w:szCs w:val="28"/>
        </w:rPr>
      </w:pPr>
      <w:r w:rsidRPr="00461166">
        <w:rPr>
          <w:color w:val="auto"/>
          <w:sz w:val="28"/>
          <w:szCs w:val="28"/>
        </w:rPr>
        <w:t>10) на одно комплексное посещение для проведения диспансерного наблюдения – 14 186,77 рублей, в том числе диспансерное наблюдение работающих граждан – 14 186,77 рублей</w:t>
      </w:r>
      <w:r w:rsidRPr="00461166">
        <w:rPr>
          <w:color w:val="auto"/>
          <w:sz w:val="24"/>
          <w:szCs w:val="24"/>
        </w:rPr>
        <w:t xml:space="preserve"> </w:t>
      </w:r>
      <w:r w:rsidRPr="00461166">
        <w:rPr>
          <w:color w:val="auto"/>
          <w:sz w:val="28"/>
          <w:szCs w:val="28"/>
        </w:rPr>
        <w:t>и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 14 186,77 рублей, за счет средств ОМС,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19 737,98 рублей, сахарного диабета 8 580,69 рублей, болезней системы кровообращения 16 771,43 рубл</w:t>
      </w:r>
      <w:r w:rsidR="00AD2B8B" w:rsidRPr="00461166">
        <w:rPr>
          <w:color w:val="auto"/>
          <w:sz w:val="28"/>
          <w:szCs w:val="28"/>
        </w:rPr>
        <w:t>ь</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11) объем финансовых средств на выполнение объемов медицинской помощи по поводу диспансерного наблюдения в амбулаторных условиях составляет 174 205,41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39 631,64 тыс. рублей, сахарного диабета 22 870,20 тыс. рублей, болезней системы кровообращения 103 890,00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12) на одно комплексное посещение для проведения дистанционного наблюдения за состоянием здоровья пациентов – 5 447,03 рублей, в том числе пациентов с сахарным диабетом – 16 493,75 рубл</w:t>
      </w:r>
      <w:r w:rsidR="00FF267C" w:rsidRPr="00461166">
        <w:rPr>
          <w:color w:val="auto"/>
          <w:sz w:val="28"/>
          <w:szCs w:val="28"/>
        </w:rPr>
        <w:t>я</w:t>
      </w:r>
      <w:r w:rsidRPr="00461166">
        <w:rPr>
          <w:color w:val="auto"/>
          <w:sz w:val="24"/>
          <w:szCs w:val="24"/>
        </w:rPr>
        <w:t xml:space="preserve"> </w:t>
      </w:r>
      <w:r w:rsidRPr="00461166">
        <w:rPr>
          <w:color w:val="auto"/>
          <w:sz w:val="28"/>
          <w:szCs w:val="28"/>
        </w:rPr>
        <w:t>и пациентов с артериальной гипертензией – 5 087,27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13) объем финансовых средств на выполнение объемов медицинской помощи проведения дистанционного наблюдения за состоянием здоровья пациентов составляет 9 950,70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пациентов с сахарным диабетом 950,68 тыс. рублей и пациентов с артериальной гипертензией 9 000,47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14) на одно комплексное посещение с профилактическими целями центров здоровья 14 699,19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15) объем финансовых средств на выполнение объемов медицинской помощи по посещению центров здоровья 21 509,04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16) общий объем финансовых средств на выполнение объемов медицинской помощи в амбулаторных условиях составляет 2 013 049,17 тыс. рублей, за счет средств обязательного медицинского страхования, в том числе 1 889 091,97 тыс. рублей в рамках базовой программы ОМС, из них за счет субвенции Федерального фонда обязательного медицинского страхования 1 696 473,22 тыс. рублей, за счет межбюджетного трансферта из бюджета Чукотского автономного округа и прочих поступлений 192 618,75 тыс. рублей, 123 957,20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17) на одно комплексное посещение при оказании медицинской помощи по медицинской реабилитации в амбулаторных условиях медицинскими организациями (их структурными подразделениями) – 123 837,48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лечения в условиях дневных стационаров при медицинской реабилитации медицинскими организациями (их структурными подразделениями) – 135 815,92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госпитализации по медицинской реабилитации в медицинских организациях (их структурных подразделениях), оказывающих медицинскую помощь в стационарных условиях – 262 430,28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18) объем финансовых средств на выполнение объемов медицинской помощи по медицинской реабилитации в амбулаторных условиях составляет 19 350,96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условиях дневных стационаров   составляет 17 712,00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стационарных условиях составляет 71 395,35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19) на один случай лечения в условиях дневных стационаров –154 915,86 рублей, за счет средств обязательного медицинского страхования, в рамках базовой программы ОМС, из них за счет субвенции Федерального фонда обязательного медицинского страхования 159 686,13 рублей, в том числе для медицинской помощи по профилю «онкология» 359 144,04 рубл</w:t>
      </w:r>
      <w:r w:rsidR="00FF267C" w:rsidRPr="00461166">
        <w:rPr>
          <w:color w:val="auto"/>
          <w:sz w:val="28"/>
          <w:szCs w:val="28"/>
        </w:rPr>
        <w:t>я</w:t>
      </w:r>
      <w:r w:rsidRPr="00461166">
        <w:rPr>
          <w:color w:val="auto"/>
          <w:sz w:val="28"/>
          <w:szCs w:val="28"/>
        </w:rPr>
        <w:t>, при экстракорпоральном оплодотворении 123 509,20 рублей, для оказания медицинской помощи больным с вирусным гепатитом С 277 775,85 рублей, за счет межбюджетного трансферта из бюджета Чукотского автономного округа и прочих поступлений 158 596,41 рублей, 73 867,68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20) объем финансовых средств на выполнение объемов стационарозамещающей помощи составляет 505 934,76 тыс. рублей, за счет средств обязательного медицинского страхования, в том числе 492 996,08 тыс. рублей в рамках базовой программы ОМС, из них за счет субвенции Федерального фонда обязательного медицинского страхования 413 374,82 тыс. рублей, в том числе для медицинской помощи по профилю «онкология» 230 309,24 тыс. рублей, при экстракорпоральном оплодотворении 4 079,06 тыс. рублей, для оказания медицинской помощи больным с вирусным гепатитом С 15 946,25 тыс. рублей, за счет межбюджетного трансферта из бюджета Чукотского автономного округа и прочих поступлений 79 621,26 тыс. рублей, 12 938,68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21) на один случай госпитализации в медицинских организациях (их структурных подразделениях), оказывающих медицинскую помощь в стационарных условиях – 307 657,16 рублей, в том числе для медицинской помощи по профилю «онкология» 466 709,75 рублей, стентирование для больных коронарных артерий медицинскими организациями 176 275,90 рублей, имплантация частотно – адаптированного кардиостимулятора взрослым медицинскими организациями 270 465,20 рублей, эндоваскулярная деструкция дополнительных проводящих путей и аритмогенных зон сердца 366 799,50 рублей,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223 949,20 рублей, трансплантация почки 1 369 498,80 рублей, все за счет средств обязательного медицинского страхования, в том числе в рамках базовой программы ОМС, из них за счет субвенции Федерального фонда обязательного медицинского страхования 296 460,73 рублей, в том числе для медицинской помощи по профилю «онкология» 466 709,75 рублей, стентирование для больных коронарных артерий медицинскими организациями 176 275,90 рублей, имплантация частотно – адаптированного кардиостимулятора взрослым медицинскими организациями 270 465,20 рублей, эндоваскулярная деструкция дополнительных проводящих путей и аритмогенных зон сердца 366 799,50 рублей,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223 949,20 рублей, трансплантация почки 1 369 498,80 рублей, за счет межбюджетного трансферта из бюджета Чукотского автономного округа и прочих поступлений 295 906,93 рублей, 455 099,70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22) объем финансовых средств на выполнение объемов стационарной медицинской помощи составляет 2 606 210,74 тыс. рублей за счет средств обязательного медицинского страхования, в том числе для медицинской помощи по профилю «онкология» 213 525,06 тыс. рублей, в том числе в рамках базовой программы ОМС 2 331 568,01 тыс. рублей, из них за счет субвенции Федерального фонда обязательного медицинского страхования 1 856 845,42 тыс. рублей, в том числе для медицинской помощи по профилю «онкология» 213 525,06 тыс. рублей, за счет межбюджетного трансферта из бюджета Чукотского автономного округа и прочих поступлений 474 722,59 тыс. рублей, сверх базовой программы ОМС 274 642,73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23) на один койко-день в медицинских организациях (их структурных подразделениях), оказывающих паллиативную медицинскую помощь в стационарных условиях – 18 570,65 рублей, в том числе для детского населения 17 096,47 рублей, за счет средств обязательного медицинского страхования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24) объем финансовых средств на выполнение объемов паллиативной медицинской помощи в стационарных условиях составляет 76 147,69 тыс. рублей, в том числе для детского населения 3 238,46 тыс. рублей, за счет средств обязательного медицинского страхования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6.4. Нормативы финансовых затрат на 2028 год:</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 на один вызов скорой, в том числе скорой специализированной медицинской помощи – 1 548 774,77 рубл</w:t>
      </w:r>
      <w:r w:rsidR="00FF267C" w:rsidRPr="00461166">
        <w:rPr>
          <w:color w:val="auto"/>
          <w:sz w:val="28"/>
          <w:szCs w:val="28"/>
        </w:rPr>
        <w:t>я</w:t>
      </w:r>
      <w:r w:rsidRPr="00461166">
        <w:rPr>
          <w:color w:val="auto"/>
          <w:sz w:val="28"/>
          <w:szCs w:val="28"/>
        </w:rPr>
        <w:t>, в том числе при санитарно-авиационной эвакуации 1 548 774,77 рубл</w:t>
      </w:r>
      <w:r w:rsidR="00FF267C" w:rsidRPr="00461166">
        <w:rPr>
          <w:color w:val="auto"/>
          <w:sz w:val="28"/>
          <w:szCs w:val="28"/>
        </w:rPr>
        <w:t>я</w:t>
      </w:r>
      <w:r w:rsidRPr="00461166">
        <w:rPr>
          <w:color w:val="auto"/>
          <w:sz w:val="28"/>
          <w:szCs w:val="28"/>
        </w:rPr>
        <w:t xml:space="preserve">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на один вызов скорой медицинской помощи (за исключением санитарно-авиационной) – 24 830,35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3) объем финансовых средств на выполнение объемов скорой медицинской помощи, в том числе специализированной (санитарно-авиационной) составляет 1 205 759,69 тыс. рублей, в том числе 916 914,00 тыс. рублей за счет средств окружного бюджета, из них при санитарно-авиационной эвакуации </w:t>
      </w:r>
      <w:bookmarkStart w:id="62" w:name="_Hlk215830859"/>
      <w:r w:rsidRPr="00461166">
        <w:rPr>
          <w:color w:val="auto"/>
          <w:sz w:val="28"/>
          <w:szCs w:val="28"/>
        </w:rPr>
        <w:t xml:space="preserve">916 914,00 </w:t>
      </w:r>
      <w:bookmarkEnd w:id="62"/>
      <w:r w:rsidRPr="00461166">
        <w:rPr>
          <w:color w:val="auto"/>
          <w:sz w:val="28"/>
          <w:szCs w:val="28"/>
        </w:rPr>
        <w:t>тыс. рублей, 288 845,69 тыс.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4) на одно комплексное посещение для проведения профилактических медицинских осмотров 12 362,52 рубл</w:t>
      </w:r>
      <w:r w:rsidR="00FF267C" w:rsidRPr="00461166">
        <w:rPr>
          <w:color w:val="auto"/>
          <w:sz w:val="28"/>
          <w:szCs w:val="28"/>
        </w:rPr>
        <w:t>я</w:t>
      </w:r>
      <w:r w:rsidRPr="00461166">
        <w:rPr>
          <w:color w:val="auto"/>
          <w:sz w:val="28"/>
          <w:szCs w:val="28"/>
        </w:rPr>
        <w:t>, за счет средств обязательного медицинского страхования, в том числе 12 685,63 рублей в рамках базовой программы ОМС за счет субвенции Федерального фонда обязательного медицинского страхования, 3 283,78 рубл</w:t>
      </w:r>
      <w:r w:rsidR="00FF267C" w:rsidRPr="00461166">
        <w:rPr>
          <w:color w:val="auto"/>
          <w:sz w:val="28"/>
          <w:szCs w:val="28"/>
        </w:rPr>
        <w:t>я</w:t>
      </w:r>
      <w:r w:rsidRPr="00461166">
        <w:rPr>
          <w:color w:val="auto"/>
          <w:sz w:val="28"/>
          <w:szCs w:val="28"/>
        </w:rPr>
        <w:t xml:space="preserve">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одно комплексное посещение для проведения диспансеризации 15 070,18 рублей, включая проведение углубленной диспансеризации 11 415,34 рублей на проведение диспансеризации детей проживающих в организациях социального обслуживания (детских домах-интернатах) предоставляющих социальные в стационарной форме 25 250,77 рублей и комплексное посещение в рамках диспансеризации граждан репродуктивного возраста по оценке репродуктивного здоровья 9 398,43 рублей, в том числе женщины 14 841,66 рубл</w:t>
      </w:r>
      <w:r w:rsidR="00FF267C" w:rsidRPr="00461166">
        <w:rPr>
          <w:color w:val="auto"/>
          <w:sz w:val="28"/>
          <w:szCs w:val="28"/>
        </w:rPr>
        <w:t>ь</w:t>
      </w:r>
      <w:r w:rsidRPr="00461166">
        <w:rPr>
          <w:color w:val="auto"/>
          <w:sz w:val="28"/>
          <w:szCs w:val="28"/>
        </w:rPr>
        <w:t xml:space="preserve"> и мужчины 3 690,26 рублей. Для проведения диспансеризации 15 173,35 рубл</w:t>
      </w:r>
      <w:r w:rsidR="00FF267C" w:rsidRPr="00461166">
        <w:rPr>
          <w:color w:val="auto"/>
          <w:sz w:val="28"/>
          <w:szCs w:val="28"/>
        </w:rPr>
        <w:t>я</w:t>
      </w:r>
      <w:r w:rsidRPr="00461166">
        <w:rPr>
          <w:color w:val="auto"/>
          <w:sz w:val="28"/>
          <w:szCs w:val="28"/>
        </w:rPr>
        <w:t xml:space="preserve"> в рамках базовой программы ОМС за счет субвенции Федерального фонда обязательного медицинского страхования, включая проведение углубленной диспансеризации 11 415,41 рублей и комплексное посещение в рамках диспансеризации граждан репродуктивного возраста по оценке репродуктивного здоровья 9 398,45 рублей, в том числе женщины 14 841,66 рублей и мужчины 3 690,26 рублей, 3 283,78 рубл</w:t>
      </w:r>
      <w:r w:rsidR="00FF267C" w:rsidRPr="00461166">
        <w:rPr>
          <w:color w:val="auto"/>
          <w:sz w:val="28"/>
          <w:szCs w:val="28"/>
        </w:rPr>
        <w:t>я</w:t>
      </w:r>
      <w:r w:rsidRPr="00461166">
        <w:rPr>
          <w:color w:val="auto"/>
          <w:sz w:val="28"/>
          <w:szCs w:val="28"/>
        </w:rPr>
        <w:t xml:space="preserve">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одно посещение с иными целями при оказании медицинской помощи в амбулаторных условиях медицинскими организациями (их структурными подразделениями) – 2 584,88 рубл</w:t>
      </w:r>
      <w:r w:rsidR="00FF267C" w:rsidRPr="00461166">
        <w:rPr>
          <w:color w:val="auto"/>
          <w:sz w:val="28"/>
          <w:szCs w:val="28"/>
        </w:rPr>
        <w:t>я</w:t>
      </w:r>
      <w:r w:rsidRPr="00461166">
        <w:rPr>
          <w:color w:val="auto"/>
          <w:sz w:val="28"/>
          <w:szCs w:val="28"/>
        </w:rPr>
        <w:t>,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2 635,27 рублей, за счет межбюджетного трансферта из бюджета Чукотского автономного округа и прочих поступлений 2 707,53 рублей, 2 331,43 рублей сверх базовой программы ОМС, в том числе по паллиативной медицинской помощи без учета посещения на дому патронажными бригадами 3 414,55 рублей, посещение на дому выездными патронажными бригадами 17 030,00 рублей, в том числе для детского населения 17 029,68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5) объем финансовых средств на выполнение объемов медицинской помощи с профилактическими и иными целями в амбулаторных условиях составляет 901 654,52 тыс. рублей, за счет средств обязательного медицинского страхования, в том числе 825 803,22 тыс. рублей в рамках базовой программы ОМС, из них за счет субвенции Федерального фонда обязательного медицинского страхования 744 992,03 тыс. рублей, в том числе для проведения профилактических медицинских осмотров 147 098,83 тыс. рублей, для проведения диспансеризации 297 526,14 тыс. рублей, в том числе углубленной диспансеризации 25 824,75 тыс. рублей, для проведения диспансеризации граждан репродуктивного возраста по оценке репродуктивного здоровья женщин и мужчин 71 499,19 тыс. рублей, в том числе женщины 57 796,59 тыс. рублей и мужчины 13 703,04 тыс. рублей с иными целями 228 867,87 тыс. рублей, за счет межбюджетного трансферта из бюджета Чукотского автономного округа и прочих поступлений 80 811,19 тыс. рублей посещений с иными целями, 75 851,30 тыс. рублей посещений сверх базовой программы ОМС, в том числе для проведения профилактических медицинских осмотров 1 355,28 тыс. рублей, для проведения диспансеризации 563,63 тыс. рублей, посещений с иными целями 73 932,39 тыс. рублей, в том числе по паллиативной медицинской помощи без учета посещения на дому патронажными бригадами 3 348,02 тыс. рублей, посещение на дому выездными патронажными бригадами 6 072,10 тыс. рублей, в том числе для детского населения 493,36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 на одно посещение при оказании медицинской помощи в неотложной форме в амбулаторных условиях – 5 104,70 рубл</w:t>
      </w:r>
      <w:r w:rsidR="00FF267C" w:rsidRPr="00461166">
        <w:rPr>
          <w:color w:val="auto"/>
          <w:sz w:val="28"/>
          <w:szCs w:val="28"/>
        </w:rPr>
        <w:t>я</w:t>
      </w:r>
      <w:r w:rsidRPr="00461166">
        <w:rPr>
          <w:color w:val="auto"/>
          <w:sz w:val="28"/>
          <w:szCs w:val="28"/>
        </w:rPr>
        <w:t>,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7) объем финансовых средств на выполнение объемов медицинской помощи в неотложной форме в амбулаторных условиях составляет 122 858,99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 10 736,75 рублей, за счет средств обязательного медицинского страхования, в том числе в рамках базовой программы ОМС, за счет субвенции Федерального фонда обязательного медицинского страхования 11 107,91 рублей, за счет межбюджетного трансферта из бюджета Чукотского автономного округа и прочих поступлений 11 059,57 рублей, 7 334,88 рубл</w:t>
      </w:r>
      <w:r w:rsidR="00FF267C" w:rsidRPr="00461166">
        <w:rPr>
          <w:color w:val="auto"/>
          <w:sz w:val="28"/>
          <w:szCs w:val="28"/>
        </w:rPr>
        <w:t>я</w:t>
      </w:r>
      <w:r w:rsidRPr="00461166">
        <w:rPr>
          <w:color w:val="auto"/>
          <w:sz w:val="28"/>
          <w:szCs w:val="28"/>
        </w:rPr>
        <w:t xml:space="preserve">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8.1) средние нормативы финансовых затрат на проведение одного исследования: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16 708,07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22 812,96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3 604,42 рубл</w:t>
      </w:r>
      <w:r w:rsidR="00FF267C"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6 608,39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51 952,79 рубл</w:t>
      </w:r>
      <w:r w:rsidR="00FF267C"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12 812,36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165 318,91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23 610,31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70 498,80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5 355,17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9 494,13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8.2) на одно комплексное посещение медицинской помощи, предоставляемой в амбулаторных условиях, «школы для больных с хроническими заболеваниями» - 4 667,97 рублей, в том числе: «школы сахарного диабета» - 6 873,74 рубл</w:t>
      </w:r>
      <w:r w:rsidR="00FF267C"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 объем финансовых средств на выполнение объемов медицинской помощи по поводу заболевания в амбулаторных условиях составляет 707 501,84 тыс. рублей, за счет средств обязательного медицинского страхования, в том числе 660 916,36 тыс. рублей в рамках базовой программы ОМС, из них за счет субвенции Федерального фонда обязательного медицинского страхования 547 771,84 тыс. рублей, за счет межбюджетного трансферта из бюджета Чукотского автономного округа и прочих поступлений 113 144,52 тыс. рублей, 46 585,48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9.1) объем финансовых средств на выполнение отдельных диагностических (лабораторных) исследований всего 137 106,68 тыс.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компьютерная томография – 42 991,78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магнитно-резонансная томография – 22 402,66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ультразвуковое исследование сердечно-сосудистой системы – 19 664,73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эндоскопические диагностические исследования – 10 417,79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молекулярно-генетические исследования с целью диагностики онкологических заболеваний – 3 454,62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15 476,93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ПЭТ-КТ при онкологических заболеваниях – 16 232,39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ОФЭКТ/КТ/сцинтиграфия – 4 432,49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неинвазивное пренатальное тестирование (определение внеклеточной ДНК плода по крови матери) – 2 032,84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определение РНК вируса гепатита C (Hepatitis C virus) в крови методом ПЦР – 296,39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лабораторная диагностика для пациентов с хроническим вирусным гепатитом С (оценка стадии фиброза, определение генотипа ВГС) – 263,41 тыс. рублей;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9.2) объем финансовых средств на выполнение объемов медицинской помощи по «школам для больных с хроническими заболеваниями» составляет 43 748,57 тыс. рублей, в том числе: «школы сахарного диабета» составляет 1 721,74 тыс. рублей; </w:t>
      </w:r>
    </w:p>
    <w:p w:rsidR="00881166" w:rsidRPr="00461166" w:rsidRDefault="00881166" w:rsidP="00881166">
      <w:pPr>
        <w:ind w:firstLine="708"/>
        <w:jc w:val="both"/>
        <w:rPr>
          <w:color w:val="auto"/>
          <w:sz w:val="28"/>
          <w:szCs w:val="28"/>
        </w:rPr>
      </w:pPr>
      <w:r w:rsidRPr="00461166">
        <w:rPr>
          <w:color w:val="auto"/>
          <w:sz w:val="28"/>
          <w:szCs w:val="28"/>
        </w:rPr>
        <w:t>10) на одно комплексное посещение для проведения диспансерного наблюдения – 15 126,57 рублей, в том числе диспансерное наблюдение работающих граждан – 15 126,57 рублей</w:t>
      </w:r>
      <w:r w:rsidRPr="00461166">
        <w:rPr>
          <w:color w:val="auto"/>
          <w:sz w:val="24"/>
          <w:szCs w:val="24"/>
        </w:rPr>
        <w:t xml:space="preserve"> </w:t>
      </w:r>
      <w:r w:rsidRPr="00461166">
        <w:rPr>
          <w:color w:val="auto"/>
          <w:sz w:val="28"/>
          <w:szCs w:val="28"/>
        </w:rPr>
        <w:t>и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- 15 126,57 рублей, за счет средств ОМС,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21 045,20 рублей, сахарного диабета 9 149,25 рублей, болезней системы кровообращения 17 882,19 рубл</w:t>
      </w:r>
      <w:r w:rsidR="00FF267C" w:rsidRPr="00461166">
        <w:rPr>
          <w:color w:val="auto"/>
          <w:sz w:val="28"/>
          <w:szCs w:val="28"/>
        </w:rPr>
        <w:t>я</w:t>
      </w:r>
      <w:r w:rsidRPr="00461166">
        <w:rPr>
          <w:color w:val="auto"/>
          <w:sz w:val="28"/>
          <w:szCs w:val="28"/>
        </w:rPr>
        <w:t>;</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11) объем финансовых средств на выполнение объемов медицинской помощи по поводу диспансерного наблюдения в амбулаторных условиях составляет 185 745,92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по поводу онкологических заболеваний 42 256,37 тыс. рублей, сахарного диабета 24 385,58 тыс. рублей, болезней системы кровообращения 110 770,71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12) на одно комплексное посещение для проведения дистанционного наблюдения за состоянием здоровья пациентов – 5 960,30 рублей, в том числе пациентов с сахарным диабетом – 17 600,25 рублей</w:t>
      </w:r>
      <w:r w:rsidRPr="00461166">
        <w:rPr>
          <w:color w:val="auto"/>
          <w:sz w:val="24"/>
          <w:szCs w:val="24"/>
        </w:rPr>
        <w:t xml:space="preserve"> </w:t>
      </w:r>
      <w:r w:rsidRPr="00461166">
        <w:rPr>
          <w:color w:val="auto"/>
          <w:sz w:val="28"/>
          <w:szCs w:val="28"/>
        </w:rPr>
        <w:t>и пациентов с артериальной гипертензией – 5 407,90 рублей,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13) объем финансовых средств на выполнение объемов медицинской помощи проведения дистанционного наблюдения за состоянием здоровья пациентов составляет 11 378,28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 в том числе пациентов с сахарным диабетом 1 521,62 тыс. рублей и пациентов с артериальной гипертензией 9 855,76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14) на одно комплексное посещение с профилактическими целями центров здоровья 15 673,01 рубл</w:t>
      </w:r>
      <w:r w:rsidR="00FF267C" w:rsidRPr="00461166">
        <w:rPr>
          <w:color w:val="auto"/>
          <w:sz w:val="28"/>
          <w:szCs w:val="28"/>
        </w:rPr>
        <w:t>я</w:t>
      </w:r>
      <w:r w:rsidRPr="00461166">
        <w:rPr>
          <w:color w:val="auto"/>
          <w:sz w:val="28"/>
          <w:szCs w:val="28"/>
        </w:rPr>
        <w:t>, за счет средств ОМС,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15) объем финансовых средств на выполнение объемов медицинской помощи по посещению центров здоровья 22 933,94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16) общий объем финансовых средств на выполнение объемов медицинской помощи в амбулаторных условиях составляет 2 132 928,74 тыс. рублей, за счет средств обязательного медицинского страхования, в том числе 2 010 491,96 тыс. рублей в рамках базовой программы ОМС, из них за счет субвенции Федерального фонда обязательного медицинского страхования 1 816 536,25 тыс. рублей, за счет межбюджетного трансферта из бюджета Чукотского автономного округа и прочих поступлений 193 955,71</w:t>
      </w:r>
      <w:r w:rsidRPr="00461166">
        <w:rPr>
          <w:color w:val="auto"/>
        </w:rPr>
        <w:t xml:space="preserve"> </w:t>
      </w:r>
      <w:r w:rsidRPr="00461166">
        <w:rPr>
          <w:color w:val="auto"/>
          <w:sz w:val="28"/>
          <w:szCs w:val="28"/>
        </w:rPr>
        <w:t xml:space="preserve"> тыс. рублей, 122 436,78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17) на одно комплексное посещение при оказании медицинской помощи по медицинской реабилитации в амбулаторных условиях медицинскими организациями (их структурными подразделениями) – 132 071,17 рубл</w:t>
      </w:r>
      <w:r w:rsidR="00FF267C" w:rsidRPr="00461166">
        <w:rPr>
          <w:color w:val="auto"/>
          <w:sz w:val="28"/>
          <w:szCs w:val="28"/>
        </w:rPr>
        <w:t>ь</w:t>
      </w:r>
      <w:r w:rsidRPr="00461166">
        <w:rPr>
          <w:color w:val="auto"/>
          <w:sz w:val="28"/>
          <w:szCs w:val="28"/>
        </w:rPr>
        <w:t>,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лечения в условиях дневных стационаров при медицинской реабилитации медицинскими организациями (их структурными подразделениями) – 144 499,52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 один случай госпитализации по медицинской реабилитации в медицинских организациях (их структурных подразделениях), оказывающих медицинскую помощь в стационарных условиях – 278 825,37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18) объем финансовых средств на выполнение объемов медицинской помощи по медицинской реабилитации в амбулаторных условиях составляет 21 467,59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условиях дневных стационаров   составляет 19 604,41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объем финансовых средств на выполнение объемов медицинской помощи по медицинской реабилитации в стационарных условиях составляет 78 912,97 тыс. рублей, за счет средств обязательного медицинского страхования в рамках базовой программы ОМС за счет субвенции Федерального фонда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19) на один случай лечения в условиях дневных стационаров 159 862,85 рубл</w:t>
      </w:r>
      <w:r w:rsidR="00FF267C" w:rsidRPr="00461166">
        <w:rPr>
          <w:color w:val="auto"/>
          <w:sz w:val="28"/>
          <w:szCs w:val="28"/>
        </w:rPr>
        <w:t>я</w:t>
      </w:r>
      <w:r w:rsidRPr="00461166">
        <w:rPr>
          <w:color w:val="auto"/>
          <w:sz w:val="28"/>
          <w:szCs w:val="28"/>
        </w:rPr>
        <w:t>, за счет средств обязательного медицинского страхования, в рамках базовой программы ОМС, из них за счет субвенции Федерального фонда обязательного медицинского страхования 164 976,26 рублей, в том числе для медицинской помощи по профилю «онкология» 377 633,91 рубл</w:t>
      </w:r>
      <w:r w:rsidR="00FF267C" w:rsidRPr="00461166">
        <w:rPr>
          <w:color w:val="auto"/>
          <w:sz w:val="28"/>
          <w:szCs w:val="28"/>
        </w:rPr>
        <w:t>я</w:t>
      </w:r>
      <w:r w:rsidRPr="00461166">
        <w:rPr>
          <w:color w:val="auto"/>
          <w:sz w:val="28"/>
          <w:szCs w:val="28"/>
        </w:rPr>
        <w:t>, при экстракорпоральном оплодотворении 129 282,20 рубл</w:t>
      </w:r>
      <w:r w:rsidR="00FF267C" w:rsidRPr="00461166">
        <w:rPr>
          <w:color w:val="auto"/>
          <w:sz w:val="28"/>
          <w:szCs w:val="28"/>
        </w:rPr>
        <w:t>я</w:t>
      </w:r>
      <w:r w:rsidRPr="00461166">
        <w:rPr>
          <w:color w:val="auto"/>
          <w:sz w:val="28"/>
          <w:szCs w:val="28"/>
        </w:rPr>
        <w:t>, для оказания медицинской помощи больным с вирусным гепатитом С 288 882,53 рубл</w:t>
      </w:r>
      <w:r w:rsidR="00FF267C" w:rsidRPr="00461166">
        <w:rPr>
          <w:color w:val="auto"/>
          <w:sz w:val="28"/>
          <w:szCs w:val="28"/>
        </w:rPr>
        <w:t>я</w:t>
      </w:r>
      <w:r w:rsidRPr="00461166">
        <w:rPr>
          <w:color w:val="auto"/>
          <w:sz w:val="28"/>
          <w:szCs w:val="28"/>
        </w:rPr>
        <w:t>, за счет межбюджетного трансферта из бюджета Чукотского автономного округа и прочих поступлений 163 729,83 рублей, 72 860,05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20) объем финансовых средств на выполнение объемов стационарозамещающей помощи составляет 522 090,53 тыс. рублей, за счет средств обязательного медицинского страхования, в том числе 509 328,25 тыс. рублей в рамках базовой программы ОМС, из них за счет субвенции Федерального фонда обязательного медицинского страхования 435 157,22 тыс. рублей, в том числе для медицинской помощи по профилю «онкология» 242 166,64 тыс. рублей, при экстракорпоральном оплодотворении 4 269,72 тыс. рублей, для оказания медицинской помощи больным с вирусным гепатитом С 16 583,61 тыс. рублей, за счет межбюджетного трансферта из бюджета Чукотского автономного округа и прочих поступлений 74 171,03 тыс. рублей, 12 762,28 тыс.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21) на один случай госпитализации в медицинских организациях (их структурных подразделениях), оказывающих медицинскую помощь в стационарных условиях – 325 766,17 рублей, в том числе для медицинской помощи по профилю «онкология» 495 212,13 рублей, стентирование для больных коронарных артерий медицинскими организациями 184 760,70 рублей, имплантация частотно – адаптированного кардиостимулятора взрослым медицинскими организациями 281 879,20 рублей, эндоваскулярная деструкция дополнительных проводящих путей и аритмогенных зон сердца 382 631,70 рубл</w:t>
      </w:r>
      <w:r w:rsidR="00FF267C" w:rsidRPr="00461166">
        <w:rPr>
          <w:color w:val="auto"/>
          <w:sz w:val="28"/>
          <w:szCs w:val="28"/>
        </w:rPr>
        <w:t>ь</w:t>
      </w:r>
      <w:r w:rsidRPr="00461166">
        <w:rPr>
          <w:color w:val="auto"/>
          <w:sz w:val="28"/>
          <w:szCs w:val="28"/>
        </w:rPr>
        <w:t>,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236 738,80 рублей, трансплантация почки 1 439 664,00 рубл</w:t>
      </w:r>
      <w:r w:rsidR="00FF267C" w:rsidRPr="00461166">
        <w:rPr>
          <w:color w:val="auto"/>
          <w:sz w:val="28"/>
          <w:szCs w:val="28"/>
        </w:rPr>
        <w:t>я</w:t>
      </w:r>
      <w:r w:rsidRPr="00461166">
        <w:rPr>
          <w:color w:val="auto"/>
          <w:sz w:val="28"/>
          <w:szCs w:val="28"/>
        </w:rPr>
        <w:t>, все за счет средств обязательного медицинского страхования, в том числе в рамках базовой программы ОМС, из них за счет субвенции Федерального фонда обязательного медицинского страхования 316 475,43 рублей, в том числе для медицинской помощи по профилю «онкология» 495 212,13 рублей, стентирование для больных коронарных артерий медицинскими организациями 184 760,70 рублей, имплантация частотно – адаптированного кардиостимулятора взрослым медицинскими организациями 281 879,20 рублей, эндоваскулярная деструкция дополнительных проводящих путей и аритмогенных зон сердца 382 631,70 рубл</w:t>
      </w:r>
      <w:r w:rsidR="00FF267C" w:rsidRPr="00461166">
        <w:rPr>
          <w:color w:val="auto"/>
          <w:sz w:val="28"/>
          <w:szCs w:val="28"/>
        </w:rPr>
        <w:t>ь</w:t>
      </w:r>
      <w:r w:rsidRPr="00461166">
        <w:rPr>
          <w:color w:val="auto"/>
          <w:sz w:val="28"/>
          <w:szCs w:val="28"/>
        </w:rPr>
        <w:t>,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236 738,80 рублей, трансплантация почки 1 439 664,00 рублей, за счет межбюджетного трансферта из бюджета Чукотского автономного округа и прочих поступлений 315 751,95 рубл</w:t>
      </w:r>
      <w:r w:rsidR="00FF267C" w:rsidRPr="00461166">
        <w:rPr>
          <w:color w:val="auto"/>
          <w:sz w:val="28"/>
          <w:szCs w:val="28"/>
        </w:rPr>
        <w:t>ь</w:t>
      </w:r>
      <w:r w:rsidRPr="00461166">
        <w:rPr>
          <w:color w:val="auto"/>
          <w:sz w:val="28"/>
          <w:szCs w:val="28"/>
        </w:rPr>
        <w:t>, 448 708,27 рублей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22) объем финансовых средств на выполнение объемов стационарной медицинской помощи составляет 2 759 585,41 тыс. рублей за счет средств обязательного медицинского страхования, в том числе для медицинской помощи по профилю «онкология» 226 564,91 тыс. рублей, в том числе в рамках базовой программы ОМС 2 488 800,13 тыс. рублей, из них за счет субвенции Федерального фонда обязательного медицинского страхования 2 009 964,27 тыс. рублей, в том числе для медицинской помощи по профилю «онкология» 226 564,91 тыс. рублей, за счет межбюджетного трансферта из бюджета Чукотского автономного округа и прочих поступлений 478 835,86 тыс. рублей, сверх базовой программы ОМС 270 785,28 тыс.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23) на один койко-день в медицинских организациях (их структурных подразделениях), оказывающих паллиативную медицинскую помощь в стационарных условиях – 19 925,22 рублей, в том числе для детского населения 18 190,92 рублей, за счет средств обязательного медицинского страхования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24) объем финансовых средств на выполнение объемов паллиативной медицинской помощи в стационарных условиях составляет 81 701,96 тыс. рублей, в том числе для детского населения 3 445,71 тыс. рублей, за счет средств обязательного медицинского страхования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6.5. Способы оплаты медицинской помощи, оказываемой медицинскими организациями в системе обязательного медицинского страхования Чукотского автономного округа, в рамках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 при оплате медицинской помощи, оказанной в амбулаторных условиях:</w:t>
      </w:r>
    </w:p>
    <w:p w:rsidR="00881166" w:rsidRPr="00461166" w:rsidRDefault="00881166" w:rsidP="00881166">
      <w:pPr>
        <w:tabs>
          <w:tab w:val="left" w:pos="1276"/>
          <w:tab w:val="left" w:pos="1418"/>
        </w:tabs>
        <w:ind w:firstLine="709"/>
        <w:jc w:val="both"/>
        <w:rPr>
          <w:color w:val="auto"/>
          <w:sz w:val="29"/>
          <w:szCs w:val="29"/>
          <w:shd w:val="clear" w:color="auto" w:fill="FFFFFF"/>
        </w:rPr>
      </w:pPr>
      <w:r w:rsidRPr="00461166">
        <w:rPr>
          <w:color w:val="auto"/>
          <w:sz w:val="29"/>
          <w:szCs w:val="29"/>
          <w:shd w:val="clear" w:color="auto" w:fill="FFFFFF"/>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единицу объема медицинской помощи – за медицинскую услугу, посещение, обращение (законченный случай) при оплате: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медицинской помощи, оказанной в медицинских организациях, не имеющих прикрепившихся лиц;</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9"/>
          <w:szCs w:val="29"/>
          <w:shd w:val="clear" w:color="auto" w:fill="FFFFFF"/>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881166" w:rsidRPr="00461166" w:rsidRDefault="00881166" w:rsidP="00881166">
      <w:pPr>
        <w:tabs>
          <w:tab w:val="left" w:pos="1276"/>
          <w:tab w:val="left" w:pos="1418"/>
        </w:tabs>
        <w:ind w:firstLine="709"/>
        <w:jc w:val="both"/>
        <w:rPr>
          <w:color w:val="auto"/>
          <w:sz w:val="29"/>
          <w:szCs w:val="29"/>
          <w:shd w:val="clear" w:color="auto" w:fill="FFFFFF"/>
        </w:rPr>
      </w:pPr>
      <w:r w:rsidRPr="00461166">
        <w:rPr>
          <w:color w:val="auto"/>
          <w:sz w:val="29"/>
          <w:szCs w:val="29"/>
          <w:shd w:val="clear" w:color="auto" w:fill="FFFFFF"/>
        </w:rP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881166" w:rsidRPr="00461166" w:rsidRDefault="00881166" w:rsidP="00881166">
      <w:pPr>
        <w:tabs>
          <w:tab w:val="left" w:pos="1276"/>
          <w:tab w:val="left" w:pos="1418"/>
        </w:tabs>
        <w:ind w:firstLine="709"/>
        <w:jc w:val="both"/>
        <w:rPr>
          <w:color w:val="auto"/>
          <w:sz w:val="29"/>
          <w:szCs w:val="29"/>
          <w:shd w:val="clear" w:color="auto" w:fill="FFFFFF"/>
        </w:rPr>
      </w:pPr>
      <w:r w:rsidRPr="00461166">
        <w:rPr>
          <w:color w:val="auto"/>
          <w:sz w:val="29"/>
          <w:szCs w:val="29"/>
          <w:shd w:val="clear" w:color="auto" w:fill="FFFFFF"/>
        </w:rP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дистанционного наблюдения за состоянием здоровья пациентов с артериальной гипертензией и сахарным диабетом;</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медицинской помощи по медицинской реабилитации (комплексное посещение);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w:t>
      </w:r>
      <w:r w:rsidR="00AF594B" w:rsidRPr="00461166">
        <w:rPr>
          <w:color w:val="auto"/>
          <w:sz w:val="28"/>
          <w:szCs w:val="28"/>
        </w:rPr>
        <w:t>трез</w:t>
      </w:r>
      <w:r w:rsidRPr="00461166">
        <w:rPr>
          <w:color w:val="auto"/>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8</w:t>
      </w:r>
      <w:r w:rsidRPr="00461166">
        <w:rPr>
          <w:color w:val="auto"/>
        </w:rPr>
        <w:t xml:space="preserve"> </w:t>
      </w:r>
      <w:r w:rsidRPr="00461166">
        <w:rPr>
          <w:color w:val="auto"/>
          <w:sz w:val="28"/>
          <w:szCs w:val="28"/>
        </w:rPr>
        <w:t>Программы государственных гарантий на 2026 год и на плановый период 2027 и 2028 годов,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 при оплате медицинской помощи, оказанной в условиях дневного стационара: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8 Программы государственных гарантий на 2026 год и на плановый период 2027 и 2028 годов,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 подушевому нормативу финансирования;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w:t>
      </w:r>
      <w:r w:rsidRPr="00461166">
        <w:rPr>
          <w:color w:val="auto"/>
          <w:sz w:val="29"/>
          <w:szCs w:val="29"/>
          <w:shd w:val="clear" w:color="auto" w:fill="FFFFFF"/>
        </w:rPr>
        <w:t>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9"/>
          <w:szCs w:val="29"/>
          <w:shd w:val="clear" w:color="auto" w:fill="FFFFFF"/>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r w:rsidRPr="00461166">
        <w:rPr>
          <w:color w:val="auto"/>
          <w:sz w:val="28"/>
          <w:szCs w:val="28"/>
        </w:rPr>
        <w:t xml:space="preserve">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881166" w:rsidRPr="00461166" w:rsidRDefault="00881166" w:rsidP="00881166">
      <w:pPr>
        <w:tabs>
          <w:tab w:val="left" w:pos="1276"/>
          <w:tab w:val="left" w:pos="1418"/>
        </w:tabs>
        <w:ind w:firstLine="709"/>
        <w:jc w:val="both"/>
        <w:rPr>
          <w:color w:val="auto"/>
          <w:sz w:val="29"/>
          <w:szCs w:val="29"/>
          <w:shd w:val="clear" w:color="auto" w:fill="FFFFFF"/>
        </w:rPr>
      </w:pPr>
      <w:r w:rsidRPr="00461166">
        <w:rPr>
          <w:color w:val="auto"/>
          <w:sz w:val="29"/>
          <w:szCs w:val="29"/>
          <w:shd w:val="clear" w:color="auto" w:fill="FFFFFF"/>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81166" w:rsidRPr="00461166" w:rsidRDefault="00881166" w:rsidP="00881166">
      <w:pPr>
        <w:tabs>
          <w:tab w:val="left" w:pos="1276"/>
          <w:tab w:val="left" w:pos="1418"/>
        </w:tabs>
        <w:ind w:firstLine="709"/>
        <w:jc w:val="both"/>
        <w:rPr>
          <w:color w:val="auto"/>
          <w:sz w:val="29"/>
          <w:szCs w:val="29"/>
          <w:shd w:val="clear" w:color="auto" w:fill="FFFFFF"/>
        </w:rPr>
      </w:pPr>
      <w:r w:rsidRPr="00461166">
        <w:rPr>
          <w:color w:val="auto"/>
          <w:sz w:val="29"/>
          <w:szCs w:val="29"/>
          <w:shd w:val="clear" w:color="auto" w:fill="FFFFFF"/>
        </w:rP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881166" w:rsidRPr="00461166" w:rsidRDefault="00881166" w:rsidP="00881166">
      <w:pPr>
        <w:ind w:firstLine="708"/>
        <w:jc w:val="both"/>
        <w:rPr>
          <w:color w:val="auto"/>
          <w:sz w:val="28"/>
          <w:szCs w:val="28"/>
        </w:rPr>
      </w:pPr>
      <w:r w:rsidRPr="00461166">
        <w:rPr>
          <w:color w:val="auto"/>
          <w:sz w:val="28"/>
          <w:szCs w:val="28"/>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881166" w:rsidRPr="00461166" w:rsidRDefault="00881166" w:rsidP="00881166">
      <w:pPr>
        <w:ind w:firstLine="708"/>
        <w:jc w:val="both"/>
        <w:rPr>
          <w:color w:val="auto"/>
          <w:sz w:val="28"/>
          <w:szCs w:val="28"/>
        </w:rPr>
      </w:pPr>
      <w:r w:rsidRPr="00461166">
        <w:rPr>
          <w:color w:val="auto"/>
          <w:sz w:val="28"/>
          <w:szCs w:val="28"/>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6.5.1. Способы оплаты медицинской помощи, оказываемой медицинскими организациями в системе обязательного медицинского страхования Чукотского автономного округа, в рамках сверх базовой программы ОМС:</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 при оплате медицинской помощи, оказанной в амбулаторных условиях:</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 подушевому нормативу финансирования на прикрепившихся лиц за единицу объема медицинской помощи – за медицинскую услугу, за посещение, за обращение (законченный случай);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в отдельных медицинских организациях, не имеющих прикрепившихся лиц,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при оплате медицинской помощи, оказанной в стационарных условиях:</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законченный случай лечения заболевания, включенный в соответствующую группу заболеваний;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за прерванный случай оказания медицинской помощи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w:t>
      </w:r>
      <w:r w:rsidR="00AF594B" w:rsidRPr="00461166">
        <w:rPr>
          <w:color w:val="auto"/>
          <w:sz w:val="28"/>
          <w:szCs w:val="28"/>
        </w:rPr>
        <w:t>трех</w:t>
      </w:r>
      <w:r w:rsidRPr="00461166">
        <w:rPr>
          <w:color w:val="auto"/>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8 Программы государственных гарантий на 2026 год и на плановый период 2027 и 2028 годов;</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 при оплате медицинской помощи, оказанной в условиях дневного стационара: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за законченный случай лечения заболевания, включенного в соответствующую группу заболеваний.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w:t>
      </w:r>
      <w:r w:rsidR="00AF594B" w:rsidRPr="00461166">
        <w:rPr>
          <w:color w:val="auto"/>
          <w:sz w:val="28"/>
          <w:szCs w:val="28"/>
        </w:rPr>
        <w:t>трех</w:t>
      </w:r>
      <w:r w:rsidRPr="00461166">
        <w:rPr>
          <w:color w:val="auto"/>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8 Программы государственных гарантий на 2026 год и на плановый период 2027 и 2028 годов.</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6.5.2. Структура тарифа на оплату медицинской помощи сверх базовой программы обязательного медицинского страхования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6.5.3. Реестр медицинских организаций, участвующих в реализации территориальной программы обязательного медицинского страхования, в том числе в рамках базовой программы ОМС и сверх базовой программы ОМС установлен в приложении 1 к Программе.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6.6. Средний подушевой норматив финансирования за счет средств обязательного медицинского страхования, установленный Программой, включает:</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 расходы на оказание медицинской помощи в рамках базовой программы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 расходы на ведение дела в сфере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3) финансовое обеспечение мероприятий по диспансеризации отдельных категорий граждан в соответствии с порядками оказания медицинской помощи, установленными Министерством здравоохранения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4) расходы на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5) расходы на денежные выплаты медицинскому персоналу фельдшерско-акушерских пунктов, врачам, фельдшерам и медицинским сестрам скорой медицинской помощи;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 расходы на финансовое обеспечение денежных выплат врачам-специалистам за оказанную медицинскую помощь в амбулаторных условиях;</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7) расходы на оказание медицинской помощи сверх базовой программы обязательного медицинского страхования.</w:t>
      </w:r>
    </w:p>
    <w:p w:rsidR="00881166" w:rsidRPr="00461166" w:rsidRDefault="00881166" w:rsidP="00881166">
      <w:pPr>
        <w:tabs>
          <w:tab w:val="left" w:pos="1276"/>
          <w:tab w:val="left" w:pos="1418"/>
        </w:tabs>
        <w:ind w:firstLine="709"/>
        <w:jc w:val="both"/>
        <w:rPr>
          <w:color w:val="auto"/>
          <w:sz w:val="28"/>
          <w:szCs w:val="28"/>
        </w:rPr>
      </w:pPr>
      <w:bookmarkStart w:id="63" w:name="_Hlk202538322"/>
      <w:r w:rsidRPr="00461166">
        <w:rPr>
          <w:color w:val="auto"/>
          <w:sz w:val="28"/>
          <w:szCs w:val="28"/>
        </w:rPr>
        <w:t>6.7. Подушевые нормативы финансового обеспечения, предусмотренные Программой, отражают размер бюджетных ассигнований и средств обязательного медицинского страхования, необходимых для компенсации затрат по предоставлению бесплатной медицинской помощи в расчете на одного жителя в год, за счет средств обязательного медицинского страхования - на одно застрахованное лицо в год.</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Подушевые нормативы финансирования здравоохранения формировались исходя из определенных показателей стоимости медицинской помощи по видам ее предоставления, с учетом районных коэффициентов и плановых затрат на здравоохранение Чукотского автономного округа (далее - подушевые нормативы финансирования).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5 мая 2012 года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В 2026 году подушевые нормативы финансирования составляют:</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 Программе 143</w:t>
      </w:r>
      <w:r w:rsidR="007C57B1" w:rsidRPr="00461166">
        <w:rPr>
          <w:color w:val="auto"/>
          <w:sz w:val="28"/>
          <w:szCs w:val="28"/>
        </w:rPr>
        <w:t> 558,26</w:t>
      </w:r>
      <w:r w:rsidRPr="00461166">
        <w:rPr>
          <w:color w:val="auto"/>
          <w:sz w:val="28"/>
          <w:szCs w:val="28"/>
        </w:rPr>
        <w:t xml:space="preserve">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114 385,31 рублей – за счет средств обязательного медицинского страхования, в том числе по профилю «медицинская реабилитация» - 2 190,43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29</w:t>
      </w:r>
      <w:r w:rsidR="007C57B1" w:rsidRPr="00461166">
        <w:rPr>
          <w:color w:val="auto"/>
          <w:sz w:val="28"/>
          <w:szCs w:val="28"/>
        </w:rPr>
        <w:t> 172,95</w:t>
      </w:r>
      <w:r w:rsidRPr="00461166">
        <w:rPr>
          <w:color w:val="auto"/>
          <w:sz w:val="28"/>
          <w:szCs w:val="28"/>
        </w:rPr>
        <w:t xml:space="preserve"> рублей –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В 2027 году подушевые нормативы финансирования составляют:</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 Программе 152 683,26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126 232,63 рублей – за счет средств обязательного медицинского страхования, в том числе по профилю «медицинская реабилитация» - 2 433,44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26 450,63 рублей –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В 2028 году подушевые нормативы финансирования составляют:</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 Программе 159 712,07 рублей, в том числе: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133 577,97 рублей – за счет средств обязательного медицинского страхования, в том числе по профилю «медицинская реабилитация» - 2 692,06 рублей;</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26 134,10 рублей – за счет средств окружного бюджета.</w:t>
      </w:r>
    </w:p>
    <w:p w:rsidR="00881166" w:rsidRPr="00461166" w:rsidRDefault="00881166" w:rsidP="00881166">
      <w:pPr>
        <w:tabs>
          <w:tab w:val="left" w:pos="1276"/>
          <w:tab w:val="left" w:pos="1418"/>
        </w:tabs>
        <w:ind w:firstLine="709"/>
        <w:jc w:val="both"/>
        <w:rPr>
          <w:color w:val="auto"/>
          <w:sz w:val="28"/>
          <w:szCs w:val="28"/>
        </w:rPr>
      </w:pPr>
      <w:bookmarkStart w:id="64" w:name="_Hlk202538492"/>
      <w:bookmarkEnd w:id="63"/>
      <w:r w:rsidRPr="00461166">
        <w:rPr>
          <w:color w:val="auto"/>
          <w:sz w:val="28"/>
          <w:szCs w:val="28"/>
        </w:rPr>
        <w:t>6.7.1.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для медицинских организаций, обслуживающих до 20 тыс. человек, - не менее 1,113;</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для медицинских организаций, обслуживающих свыше 20 тыс. человек, - не менее 1,04.</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«Об обязательном медицинском страховании в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Финансовое обеспечение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в 2026 году по фельдшерским, фельдшерско-акушерским пунктам, обслуживающим от 101 до 900 жителей, составляет – 6 522,06 тыс. рублей,</w:t>
      </w:r>
    </w:p>
    <w:p w:rsidR="00881166" w:rsidRPr="00461166" w:rsidRDefault="00881166" w:rsidP="00881166">
      <w:pPr>
        <w:tabs>
          <w:tab w:val="left" w:pos="1276"/>
          <w:tab w:val="left" w:pos="1418"/>
        </w:tabs>
        <w:ind w:firstLine="709"/>
        <w:jc w:val="both"/>
        <w:rPr>
          <w:color w:val="auto"/>
          <w:sz w:val="36"/>
          <w:szCs w:val="36"/>
        </w:rPr>
      </w:pPr>
      <w:r w:rsidRPr="00461166">
        <w:rPr>
          <w:color w:val="auto"/>
          <w:sz w:val="28"/>
          <w:szCs w:val="28"/>
        </w:rPr>
        <w:t xml:space="preserve">Размер финансового обеспечения на 2026 год по фельдшерским, фельдшерско-акушерским пунктам, обслуживающих до 100 жителей установлен в размере 3 782,79 тыс. рублей. </w:t>
      </w:r>
    </w:p>
    <w:p w:rsidR="00881166" w:rsidRPr="00461166" w:rsidRDefault="00881166" w:rsidP="00881166">
      <w:pPr>
        <w:pStyle w:val="Standard"/>
        <w:ind w:firstLine="709"/>
        <w:jc w:val="both"/>
        <w:rPr>
          <w:rStyle w:val="affff2"/>
          <w:sz w:val="28"/>
          <w:szCs w:val="28"/>
        </w:rPr>
      </w:pPr>
      <w:r w:rsidRPr="00461166">
        <w:rPr>
          <w:rStyle w:val="affff2"/>
          <w:sz w:val="28"/>
          <w:szCs w:val="28"/>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к численности прикрепленного населения.</w:t>
      </w:r>
    </w:p>
    <w:p w:rsidR="00881166" w:rsidRPr="00461166" w:rsidRDefault="00881166" w:rsidP="00881166">
      <w:pPr>
        <w:pStyle w:val="Standard"/>
        <w:ind w:firstLine="709"/>
        <w:jc w:val="both"/>
        <w:rPr>
          <w:rStyle w:val="affff2"/>
          <w:sz w:val="28"/>
          <w:szCs w:val="28"/>
        </w:rPr>
      </w:pPr>
      <w:bookmarkStart w:id="65" w:name="_Hlk202538702"/>
      <w:bookmarkEnd w:id="64"/>
      <w:r w:rsidRPr="00461166">
        <w:rPr>
          <w:rStyle w:val="affff2"/>
          <w:sz w:val="28"/>
          <w:szCs w:val="28"/>
        </w:rPr>
        <w:t>6.7.2.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881166" w:rsidRPr="00461166" w:rsidRDefault="00881166" w:rsidP="00881166">
      <w:pPr>
        <w:pStyle w:val="Standard"/>
        <w:ind w:firstLine="709"/>
        <w:jc w:val="both"/>
        <w:rPr>
          <w:sz w:val="28"/>
          <w:szCs w:val="28"/>
        </w:rPr>
      </w:pPr>
      <w:r w:rsidRPr="00461166">
        <w:rPr>
          <w:rStyle w:val="affff2"/>
          <w:sz w:val="28"/>
          <w:szCs w:val="28"/>
        </w:rPr>
        <w:t>6.7.3. 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bookmarkEnd w:id="65"/>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6.8. Расчетная численность застрахованного населения Чукотского автономного округа в 2026-2028 годах составл</w:t>
      </w:r>
      <w:r w:rsidR="00AF594B" w:rsidRPr="00461166">
        <w:rPr>
          <w:color w:val="auto"/>
          <w:sz w:val="28"/>
          <w:szCs w:val="28"/>
        </w:rPr>
        <w:t xml:space="preserve">яет 44 570 человек, из них </w:t>
      </w:r>
      <w:r w:rsidRPr="00461166">
        <w:rPr>
          <w:color w:val="auto"/>
          <w:sz w:val="28"/>
          <w:szCs w:val="28"/>
        </w:rPr>
        <w:t>19 708 человек – численность неработающего населения. Прогнозная численность населения Чукотского автономного округа на 2026 год 48 095 человек, на 2027 год 48 207 человек, на 2027 год 48 382 человек.</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6.9. Объемы предоставления медицинской помощи, установленные Программой ОМС, застрахованным жителям Чукотского автономного округа, включают в себя объемы предоставления им медицинской помощи в других субъектах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6.10. Выравнивание условий финансирования Программы осуществляется в порядке, установленном бюджетным законодательством и законодательством об обязательном медицинском страховании Российской Федерации.</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6.11. Сводная информация о нормативах финансовых затрат на единицу объема медицинской помощи с учетом условий ее оказания в Чукотском автономном округе на 2026 год и на плановый период 2027 и 2028 годов представлена в приложении 5 к Программе.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6.12.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2026 год в Чукотском автономном округе утверждена в приложении 3 к Программе.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6.12.1.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(далее - бюджетные ассигнования) на 2026 год утверждена в приложении 3.1 к Программе.</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6.13. 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 на 2026 год и на плановый период 2027 и 2028 годов установлена приложением 4 к Программе.</w:t>
      </w:r>
    </w:p>
    <w:p w:rsidR="00881166" w:rsidRPr="00461166" w:rsidRDefault="00881166" w:rsidP="00881166">
      <w:pPr>
        <w:tabs>
          <w:tab w:val="left" w:pos="1276"/>
          <w:tab w:val="left" w:pos="1418"/>
        </w:tabs>
        <w:ind w:firstLine="709"/>
        <w:jc w:val="both"/>
        <w:rPr>
          <w:color w:val="auto"/>
          <w:sz w:val="28"/>
          <w:szCs w:val="28"/>
        </w:rPr>
      </w:pPr>
      <w:bookmarkStart w:id="66" w:name="_Hlk202538798"/>
      <w:r w:rsidRPr="00461166">
        <w:rPr>
          <w:color w:val="auto"/>
          <w:sz w:val="28"/>
          <w:szCs w:val="28"/>
        </w:rPr>
        <w:t>6.14. 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881166" w:rsidRPr="00461166" w:rsidRDefault="00881166" w:rsidP="00881166">
      <w:pPr>
        <w:tabs>
          <w:tab w:val="left" w:pos="1276"/>
          <w:tab w:val="left" w:pos="1418"/>
        </w:tabs>
        <w:ind w:firstLine="709"/>
        <w:jc w:val="both"/>
        <w:rPr>
          <w:color w:val="auto"/>
          <w:sz w:val="28"/>
          <w:szCs w:val="28"/>
        </w:rPr>
      </w:pPr>
      <w:r w:rsidRPr="00461166">
        <w:rPr>
          <w:color w:val="auto"/>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bookmarkEnd w:id="66"/>
    <w:p w:rsidR="00881166" w:rsidRPr="00461166" w:rsidRDefault="00881166" w:rsidP="00881166">
      <w:pPr>
        <w:ind w:firstLine="851"/>
        <w:jc w:val="center"/>
        <w:rPr>
          <w:b/>
          <w:color w:val="auto"/>
          <w:kern w:val="2"/>
          <w:sz w:val="24"/>
          <w:szCs w:val="24"/>
        </w:rPr>
      </w:pPr>
    </w:p>
    <w:p w:rsidR="00881166" w:rsidRPr="00461166" w:rsidRDefault="00881166" w:rsidP="00881166">
      <w:pPr>
        <w:pStyle w:val="12"/>
        <w:suppressAutoHyphens/>
        <w:rPr>
          <w:color w:val="auto"/>
          <w:szCs w:val="28"/>
        </w:rPr>
      </w:pPr>
      <w:bookmarkStart w:id="67" w:name="sub_105"/>
      <w:bookmarkStart w:id="68" w:name="sub_53"/>
      <w:bookmarkEnd w:id="13"/>
      <w:r w:rsidRPr="00461166">
        <w:rPr>
          <w:color w:val="auto"/>
          <w:szCs w:val="28"/>
        </w:rPr>
        <w:t>7. Условия и порядок льготного лекарственного обеспечения граждан Российской Федерации на территории Чукотского автономного округа</w:t>
      </w:r>
    </w:p>
    <w:bookmarkEnd w:id="67"/>
    <w:p w:rsidR="00881166" w:rsidRPr="00461166" w:rsidRDefault="00881166" w:rsidP="00881166">
      <w:pPr>
        <w:ind w:firstLine="851"/>
        <w:jc w:val="both"/>
        <w:rPr>
          <w:color w:val="auto"/>
          <w:sz w:val="28"/>
          <w:szCs w:val="28"/>
        </w:rPr>
      </w:pPr>
    </w:p>
    <w:p w:rsidR="00881166" w:rsidRPr="00461166" w:rsidRDefault="00881166" w:rsidP="00881166">
      <w:pPr>
        <w:widowControl w:val="0"/>
        <w:autoSpaceDE w:val="0"/>
        <w:autoSpaceDN w:val="0"/>
        <w:adjustRightInd w:val="0"/>
        <w:ind w:firstLine="709"/>
        <w:jc w:val="both"/>
        <w:rPr>
          <w:color w:val="auto"/>
          <w:sz w:val="28"/>
          <w:szCs w:val="28"/>
        </w:rPr>
      </w:pPr>
      <w:bookmarkStart w:id="69" w:name="sub_169"/>
      <w:r w:rsidRPr="00461166">
        <w:rPr>
          <w:color w:val="auto"/>
          <w:sz w:val="28"/>
          <w:szCs w:val="28"/>
        </w:rPr>
        <w:t>7.1.</w:t>
      </w:r>
      <w:bookmarkStart w:id="70" w:name="sub_170"/>
      <w:bookmarkEnd w:id="69"/>
      <w:r w:rsidRPr="00461166">
        <w:rPr>
          <w:color w:val="auto"/>
          <w:sz w:val="28"/>
          <w:szCs w:val="28"/>
        </w:rPr>
        <w:t xml:space="preserve"> Лекарственное обеспечение отдельных категорий граждан, имеющих право на получение мер социальной поддержки, установленных окружным законодательством, при оказании первичной медико-санитарной помощи в амбулаторных условиях осуществляется за счет бюджетных ассигнований бюджета Чукотского автономного округа:</w:t>
      </w:r>
    </w:p>
    <w:p w:rsidR="00881166" w:rsidRPr="00461166" w:rsidRDefault="00881166" w:rsidP="00881166">
      <w:pPr>
        <w:widowControl w:val="0"/>
        <w:autoSpaceDE w:val="0"/>
        <w:autoSpaceDN w:val="0"/>
        <w:adjustRightInd w:val="0"/>
        <w:ind w:firstLine="709"/>
        <w:jc w:val="both"/>
        <w:rPr>
          <w:color w:val="auto"/>
          <w:sz w:val="28"/>
          <w:szCs w:val="28"/>
        </w:rPr>
      </w:pPr>
      <w:bookmarkStart w:id="71" w:name="sub_8160"/>
      <w:r w:rsidRPr="00461166">
        <w:rPr>
          <w:color w:val="auto"/>
          <w:sz w:val="28"/>
          <w:szCs w:val="28"/>
        </w:rPr>
        <w:t>1) лекарственное обеспечение отдельных категорий граждан Российской Федерации, проживающих в Чукотском автономном округе, осуществляется в соответствии с перечнем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на льготных условиях (с 50-процентной скидкой) в аптечных организациях (</w:t>
      </w:r>
      <w:hyperlink r:id="rId23" w:anchor="sub_1600" w:history="1">
        <w:r w:rsidRPr="00461166">
          <w:rPr>
            <w:color w:val="auto"/>
            <w:sz w:val="28"/>
            <w:szCs w:val="28"/>
          </w:rPr>
          <w:t>приложение 6</w:t>
        </w:r>
      </w:hyperlink>
      <w:r w:rsidRPr="00461166">
        <w:rPr>
          <w:color w:val="auto"/>
          <w:sz w:val="28"/>
          <w:szCs w:val="28"/>
        </w:rPr>
        <w:t xml:space="preserve"> к Программе), и </w:t>
      </w:r>
      <w:hyperlink r:id="rId24" w:history="1">
        <w:r w:rsidRPr="00461166">
          <w:rPr>
            <w:color w:val="auto"/>
            <w:sz w:val="28"/>
            <w:szCs w:val="28"/>
          </w:rPr>
          <w:t>порядком</w:t>
        </w:r>
      </w:hyperlink>
      <w:r w:rsidRPr="00461166">
        <w:rPr>
          <w:color w:val="auto"/>
          <w:sz w:val="28"/>
          <w:szCs w:val="28"/>
        </w:rPr>
        <w:t xml:space="preserve">, утвержденным </w:t>
      </w:r>
      <w:hyperlink r:id="rId25" w:history="1">
        <w:r w:rsidRPr="00461166">
          <w:rPr>
            <w:color w:val="auto"/>
            <w:sz w:val="28"/>
            <w:szCs w:val="28"/>
          </w:rPr>
          <w:t>Постановлением</w:t>
        </w:r>
      </w:hyperlink>
      <w:r w:rsidRPr="00461166">
        <w:rPr>
          <w:color w:val="auto"/>
          <w:sz w:val="28"/>
          <w:szCs w:val="28"/>
        </w:rPr>
        <w:t xml:space="preserve"> Правительства Чукотского автономного округа от 13 апреля 2005 года № 59 «Об организации льготного лекарственного обеспечения населения Чукотского автономного округа»;</w:t>
      </w:r>
    </w:p>
    <w:p w:rsidR="00881166" w:rsidRPr="00461166" w:rsidRDefault="00881166" w:rsidP="00881166">
      <w:pPr>
        <w:widowControl w:val="0"/>
        <w:autoSpaceDE w:val="0"/>
        <w:autoSpaceDN w:val="0"/>
        <w:adjustRightInd w:val="0"/>
        <w:ind w:firstLine="709"/>
        <w:jc w:val="both"/>
        <w:rPr>
          <w:color w:val="auto"/>
          <w:sz w:val="28"/>
          <w:szCs w:val="28"/>
        </w:rPr>
      </w:pPr>
      <w:bookmarkStart w:id="72" w:name="sub_8161"/>
      <w:bookmarkEnd w:id="71"/>
      <w:r w:rsidRPr="00461166">
        <w:rPr>
          <w:color w:val="auto"/>
          <w:sz w:val="28"/>
          <w:szCs w:val="28"/>
        </w:rPr>
        <w:t xml:space="preserve">2) лекарственное обеспечение граждан Российской Федерации, проживающих в Чукотском автономном округе, страдающих социально значимыми заболеваниями, осуществляется в профильных кабинетах медицинских организаций в соответствии с </w:t>
      </w:r>
      <w:hyperlink r:id="rId26" w:history="1">
        <w:r w:rsidRPr="00461166">
          <w:rPr>
            <w:color w:val="auto"/>
            <w:sz w:val="28"/>
            <w:szCs w:val="28"/>
          </w:rPr>
          <w:t>порядком</w:t>
        </w:r>
      </w:hyperlink>
      <w:r w:rsidRPr="00461166">
        <w:rPr>
          <w:color w:val="auto"/>
          <w:sz w:val="28"/>
          <w:szCs w:val="28"/>
        </w:rPr>
        <w:t xml:space="preserve"> предоставления льготного лекарственного обеспечения отдельным категориям граждан, имеющим право на получение государственной социальной помощи в лекарственном обеспечении при амбулаторном лечении на территории Чукотского автономного округа, за счет средств окружного бюджета, утвержденным </w:t>
      </w:r>
      <w:hyperlink r:id="rId27" w:history="1">
        <w:r w:rsidRPr="00461166">
          <w:rPr>
            <w:color w:val="auto"/>
            <w:sz w:val="28"/>
            <w:szCs w:val="28"/>
          </w:rPr>
          <w:t>Постановлением</w:t>
        </w:r>
      </w:hyperlink>
      <w:r w:rsidRPr="00461166">
        <w:rPr>
          <w:color w:val="auto"/>
          <w:sz w:val="28"/>
          <w:szCs w:val="28"/>
        </w:rPr>
        <w:t xml:space="preserve"> Правительства Чукотского автономного округа от 13 апреля 2005 года № 59 «Об организации льготного лекарственного обеспечения населения Чукотского автономного округа»,                в соответствии с </w:t>
      </w:r>
      <w:hyperlink r:id="rId28" w:history="1">
        <w:r w:rsidRPr="00461166">
          <w:rPr>
            <w:color w:val="auto"/>
            <w:sz w:val="28"/>
            <w:szCs w:val="28"/>
          </w:rPr>
          <w:t>Законом</w:t>
        </w:r>
      </w:hyperlink>
      <w:r w:rsidRPr="00461166">
        <w:rPr>
          <w:color w:val="auto"/>
          <w:sz w:val="28"/>
          <w:szCs w:val="28"/>
        </w:rPr>
        <w:t xml:space="preserve"> Чукотского автономного округа от 29 ноября              2004 года № 57-ОЗ «О мерах социальной поддержки в оказании медико-социальной помощи и лекарственном обеспечении отдельным категориям граждан в Чукотском автономном округе».</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3) получение участниками специальной военной операции лекарственных препаратов во внеочередном порядке в соответствии с установленным действующим законодательством, регламентирующим порядок обеспечения лекарственными препаратами.</w:t>
      </w:r>
    </w:p>
    <w:bookmarkEnd w:id="72"/>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Перечень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на льготных условиях (с 50-процентной скидкой) в аптечных организациях приведен в </w:t>
      </w:r>
      <w:hyperlink r:id="rId29" w:anchor="sub_1600" w:history="1">
        <w:r w:rsidRPr="00461166">
          <w:rPr>
            <w:color w:val="auto"/>
            <w:sz w:val="28"/>
            <w:szCs w:val="28"/>
          </w:rPr>
          <w:t>приложении 6</w:t>
        </w:r>
      </w:hyperlink>
      <w:r w:rsidRPr="00461166">
        <w:rPr>
          <w:color w:val="auto"/>
          <w:sz w:val="28"/>
          <w:szCs w:val="28"/>
        </w:rPr>
        <w:t xml:space="preserve"> к Программе.</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Перечень изделий медицинского назначения, средств диагностики и перевязочных средств, отпускаемых отдельным категориям граждан, имеющим право на получение медико-социальной помощи на территории Чукотского автономного округа за счет средств окружного бюджета приведен в </w:t>
      </w:r>
      <w:hyperlink r:id="rId30" w:anchor="sub_1700" w:history="1">
        <w:r w:rsidRPr="00461166">
          <w:rPr>
            <w:color w:val="auto"/>
            <w:sz w:val="28"/>
            <w:szCs w:val="28"/>
          </w:rPr>
          <w:t>приложении 7</w:t>
        </w:r>
      </w:hyperlink>
      <w:r w:rsidRPr="00461166">
        <w:rPr>
          <w:color w:val="auto"/>
          <w:sz w:val="28"/>
          <w:szCs w:val="28"/>
        </w:rPr>
        <w:t xml:space="preserve"> к Программе.</w:t>
      </w:r>
    </w:p>
    <w:p w:rsidR="00881166" w:rsidRPr="00461166" w:rsidRDefault="00881166" w:rsidP="00881166">
      <w:pPr>
        <w:widowControl w:val="0"/>
        <w:autoSpaceDE w:val="0"/>
        <w:autoSpaceDN w:val="0"/>
        <w:adjustRightInd w:val="0"/>
        <w:ind w:firstLine="851"/>
        <w:jc w:val="both"/>
        <w:rPr>
          <w:color w:val="auto"/>
          <w:sz w:val="16"/>
          <w:szCs w:val="16"/>
        </w:rPr>
      </w:pPr>
    </w:p>
    <w:p w:rsidR="00881166" w:rsidRPr="00461166" w:rsidRDefault="00881166" w:rsidP="00881166">
      <w:pPr>
        <w:widowControl w:val="0"/>
        <w:autoSpaceDE w:val="0"/>
        <w:autoSpaceDN w:val="0"/>
        <w:adjustRightInd w:val="0"/>
        <w:jc w:val="center"/>
        <w:outlineLvl w:val="0"/>
        <w:rPr>
          <w:b/>
          <w:bCs/>
          <w:color w:val="auto"/>
          <w:sz w:val="28"/>
          <w:szCs w:val="28"/>
        </w:rPr>
      </w:pPr>
      <w:r w:rsidRPr="00461166">
        <w:rPr>
          <w:b/>
          <w:bCs/>
          <w:color w:val="auto"/>
          <w:sz w:val="28"/>
          <w:szCs w:val="28"/>
        </w:rPr>
        <w:t>Перечень и численность</w:t>
      </w:r>
      <w:r w:rsidRPr="00461166">
        <w:rPr>
          <w:b/>
          <w:bCs/>
          <w:color w:val="auto"/>
          <w:sz w:val="28"/>
          <w:szCs w:val="28"/>
        </w:rPr>
        <w:br/>
        <w:t xml:space="preserve"> отдельных категорий граждан, имеющих право на получение государственной социальной помощи в лекарственном обеспечении при амбулаторном лечении</w:t>
      </w:r>
      <w:hyperlink w:anchor="sub_333" w:history="1">
        <w:r w:rsidRPr="00461166">
          <w:rPr>
            <w:color w:val="auto"/>
            <w:sz w:val="28"/>
            <w:szCs w:val="28"/>
          </w:rPr>
          <w:t>*</w:t>
        </w:r>
      </w:hyperlink>
    </w:p>
    <w:p w:rsidR="00881166" w:rsidRPr="00461166" w:rsidRDefault="00881166" w:rsidP="00881166">
      <w:pPr>
        <w:widowControl w:val="0"/>
        <w:autoSpaceDE w:val="0"/>
        <w:autoSpaceDN w:val="0"/>
        <w:adjustRightInd w:val="0"/>
        <w:jc w:val="center"/>
        <w:outlineLvl w:val="0"/>
        <w:rPr>
          <w:b/>
          <w:bCs/>
          <w:color w:val="auto"/>
          <w:sz w:val="16"/>
          <w:szCs w:val="1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6974"/>
        <w:gridCol w:w="1673"/>
      </w:tblGrid>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 п/п</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Наименование групп населения</w:t>
            </w:r>
          </w:p>
        </w:tc>
        <w:tc>
          <w:tcPr>
            <w:tcW w:w="895" w:type="pct"/>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Численность граждан</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Дети первых 3 лет жизни</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2 150</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Дети из многодетных семей в возрасте до шести лет</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585</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Граждане из числа коренных малочисленных народов Севера, проживающие в сельской местности</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7 385</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4.</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Отдельные группы населения, страдающие гельминтозом</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0</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 xml:space="preserve">Граждане из числа лиц, имеющих право на получение государственной социальной помощи, и не отказавшихся от получения социальной услуги, предусмотренной </w:t>
            </w:r>
            <w:hyperlink r:id="rId31" w:history="1">
              <w:r w:rsidRPr="00461166">
                <w:rPr>
                  <w:rStyle w:val="afffff1"/>
                  <w:b w:val="0"/>
                  <w:bCs/>
                  <w:color w:val="auto"/>
                  <w:sz w:val="24"/>
                  <w:szCs w:val="24"/>
                </w:rPr>
                <w:t>пунктом 1</w:t>
              </w:r>
              <w:r w:rsidRPr="00461166">
                <w:rPr>
                  <w:rStyle w:val="afffff1"/>
                  <w:color w:val="auto"/>
                  <w:sz w:val="24"/>
                  <w:szCs w:val="24"/>
                </w:rPr>
                <w:t xml:space="preserve"> </w:t>
              </w:r>
              <w:r w:rsidRPr="00461166">
                <w:rPr>
                  <w:rStyle w:val="afffff1"/>
                  <w:b w:val="0"/>
                  <w:bCs/>
                  <w:color w:val="auto"/>
                  <w:sz w:val="24"/>
                  <w:szCs w:val="24"/>
                </w:rPr>
                <w:t>части 1 статьи 6.2</w:t>
              </w:r>
            </w:hyperlink>
            <w:r w:rsidRPr="00461166">
              <w:rPr>
                <w:color w:val="auto"/>
                <w:sz w:val="24"/>
                <w:szCs w:val="24"/>
              </w:rPr>
              <w:t xml:space="preserve"> Федерального закона от 17 июля 1999 года № 178-ФЗ «О государственной социальной помощи», обеспечиваемые за счет средств окружного бюджета </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w:t>
            </w:r>
          </w:p>
        </w:tc>
      </w:tr>
      <w:tr w:rsidR="00AA2BE3"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6.</w:t>
            </w: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Граждане Российской Федерации, рожденные в период с 9 мая 1927 года по 8 мая 1945 года, имеющие постоянное место жительства на территории Чукотского автономного округа</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color w:val="auto"/>
                <w:sz w:val="24"/>
                <w:szCs w:val="24"/>
              </w:rPr>
            </w:pPr>
            <w:r w:rsidRPr="00461166">
              <w:rPr>
                <w:color w:val="auto"/>
                <w:sz w:val="24"/>
                <w:szCs w:val="24"/>
              </w:rPr>
              <w:t>155</w:t>
            </w:r>
          </w:p>
        </w:tc>
      </w:tr>
      <w:tr w:rsidR="00881166" w:rsidRPr="00461166" w:rsidTr="00013C65">
        <w:tc>
          <w:tcPr>
            <w:tcW w:w="373"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b/>
                <w:color w:val="auto"/>
                <w:sz w:val="24"/>
                <w:szCs w:val="24"/>
              </w:rPr>
            </w:pPr>
          </w:p>
        </w:tc>
        <w:tc>
          <w:tcPr>
            <w:tcW w:w="3731"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both"/>
              <w:rPr>
                <w:b/>
                <w:color w:val="auto"/>
                <w:sz w:val="24"/>
                <w:szCs w:val="24"/>
              </w:rPr>
            </w:pPr>
            <w:r w:rsidRPr="00461166">
              <w:rPr>
                <w:b/>
                <w:color w:val="auto"/>
                <w:sz w:val="24"/>
                <w:szCs w:val="24"/>
              </w:rPr>
              <w:t>Итого</w:t>
            </w:r>
          </w:p>
        </w:tc>
        <w:tc>
          <w:tcPr>
            <w:tcW w:w="895" w:type="pct"/>
            <w:tcBorders>
              <w:top w:val="single" w:sz="4" w:space="0" w:color="auto"/>
              <w:left w:val="single" w:sz="4" w:space="0" w:color="auto"/>
              <w:bottom w:val="single" w:sz="4" w:space="0" w:color="auto"/>
            </w:tcBorders>
            <w:vAlign w:val="center"/>
          </w:tcPr>
          <w:p w:rsidR="00881166" w:rsidRPr="00461166" w:rsidRDefault="00881166" w:rsidP="00013C65">
            <w:pPr>
              <w:jc w:val="center"/>
              <w:rPr>
                <w:b/>
                <w:color w:val="auto"/>
                <w:sz w:val="24"/>
                <w:szCs w:val="24"/>
                <w:lang w:val="en-US"/>
              </w:rPr>
            </w:pPr>
            <w:r w:rsidRPr="00461166">
              <w:rPr>
                <w:b/>
                <w:color w:val="auto"/>
                <w:sz w:val="24"/>
                <w:szCs w:val="24"/>
              </w:rPr>
              <w:t>10 275</w:t>
            </w:r>
          </w:p>
        </w:tc>
      </w:tr>
    </w:tbl>
    <w:p w:rsidR="00881166" w:rsidRPr="00461166" w:rsidRDefault="00881166" w:rsidP="00881166">
      <w:pPr>
        <w:widowControl w:val="0"/>
        <w:autoSpaceDE w:val="0"/>
        <w:autoSpaceDN w:val="0"/>
        <w:adjustRightInd w:val="0"/>
        <w:jc w:val="center"/>
        <w:outlineLvl w:val="0"/>
        <w:rPr>
          <w:b/>
          <w:bCs/>
          <w:color w:val="auto"/>
          <w:sz w:val="16"/>
          <w:szCs w:val="16"/>
        </w:rPr>
      </w:pPr>
    </w:p>
    <w:p w:rsidR="00881166" w:rsidRPr="00461166" w:rsidRDefault="00881166" w:rsidP="00881166">
      <w:pPr>
        <w:widowControl w:val="0"/>
        <w:autoSpaceDE w:val="0"/>
        <w:autoSpaceDN w:val="0"/>
        <w:adjustRightInd w:val="0"/>
        <w:jc w:val="center"/>
        <w:outlineLvl w:val="0"/>
        <w:rPr>
          <w:b/>
          <w:bCs/>
          <w:color w:val="auto"/>
          <w:sz w:val="28"/>
          <w:szCs w:val="28"/>
        </w:rPr>
      </w:pPr>
      <w:r w:rsidRPr="00461166">
        <w:rPr>
          <w:b/>
          <w:bCs/>
          <w:color w:val="auto"/>
          <w:sz w:val="28"/>
          <w:szCs w:val="28"/>
        </w:rPr>
        <w:t xml:space="preserve">Перечень </w:t>
      </w:r>
      <w:r w:rsidRPr="00461166">
        <w:rPr>
          <w:b/>
          <w:bCs/>
          <w:color w:val="auto"/>
          <w:sz w:val="28"/>
          <w:szCs w:val="28"/>
        </w:rPr>
        <w:br/>
        <w:t>заболеваний, при амбулаторном лечении которых, лекарственные препараты гражданам отпускаются бесплатно за счет средств окружного бюджета</w:t>
      </w:r>
      <w:hyperlink w:anchor="sub_333" w:history="1">
        <w:r w:rsidRPr="00461166">
          <w:rPr>
            <w:color w:val="auto"/>
            <w:sz w:val="28"/>
            <w:szCs w:val="28"/>
          </w:rPr>
          <w:t>*</w:t>
        </w:r>
      </w:hyperlink>
    </w:p>
    <w:p w:rsidR="00881166" w:rsidRPr="00461166" w:rsidRDefault="00881166" w:rsidP="00881166">
      <w:pPr>
        <w:widowControl w:val="0"/>
        <w:autoSpaceDE w:val="0"/>
        <w:autoSpaceDN w:val="0"/>
        <w:adjustRightInd w:val="0"/>
        <w:ind w:firstLine="720"/>
        <w:jc w:val="both"/>
        <w:rPr>
          <w:color w:val="auto"/>
          <w:sz w:val="16"/>
          <w:szCs w:val="1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
        <w:gridCol w:w="7158"/>
        <w:gridCol w:w="1626"/>
      </w:tblGrid>
      <w:tr w:rsidR="00AA2BE3" w:rsidRPr="00461166" w:rsidTr="00013C65">
        <w:trPr>
          <w:trHeight w:val="59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 п/п</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Наименование заболевания</w:t>
            </w:r>
          </w:p>
        </w:tc>
        <w:tc>
          <w:tcPr>
            <w:tcW w:w="74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Численность граждан</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Детские церебральные параличи</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40</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Гепатоцеребральная дистрофия и фенилкетонурия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Муковисцидоз (больным детям)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4.</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Острая перемежающая порфирия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СПИД, ВИЧ-инфицированные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163</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6.</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Онкологические заболевания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542</w:t>
            </w:r>
          </w:p>
        </w:tc>
      </w:tr>
      <w:tr w:rsidR="00AA2BE3" w:rsidRPr="00461166" w:rsidTr="00013C65">
        <w:trPr>
          <w:trHeight w:val="59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7.</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Гематологические заболевания, гемобластозы, цитопения наследственные гемопатии</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20</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8.</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Лучевая болезнь</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9.</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Лепра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10.</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Туберкулез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238</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11.</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Тяжелая форма бруцеллеза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12.</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Системные хронические, тяжелые заболевания кожи</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13.</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Бронхиальная астма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293</w:t>
            </w:r>
          </w:p>
        </w:tc>
      </w:tr>
      <w:tr w:rsidR="00AA2BE3" w:rsidRPr="00461166" w:rsidTr="00013C65">
        <w:trPr>
          <w:trHeight w:val="59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14.</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Ревматизм и ревматоидный артрит, системная (острая) красная волчанка, болезнь Бехтерева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8</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15.</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Инфаркт миокарда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39</w:t>
            </w:r>
          </w:p>
        </w:tc>
      </w:tr>
      <w:tr w:rsidR="00AA2BE3" w:rsidRPr="00461166" w:rsidTr="00013C65">
        <w:trPr>
          <w:trHeight w:val="194"/>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16.</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Состояния после операции по протезированию клапанов сердца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14</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17.</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Пересадка органов и тканей</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18.</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Диабет (сахарный диабет)</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990</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19.</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Гипофизарный нанизм</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20.</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Преждевременное половое развитие</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21.</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Рассеянный склероз</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15</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22.</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Миастения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23.</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Миопатия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273"/>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24.</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Мозжечковая атаксия Мари</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25.</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Болезнь Паркинсона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33</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26.</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Хронические урологические заболевания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28</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27.</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Сифилис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28.</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Глаукома, катаракта</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225</w:t>
            </w:r>
          </w:p>
        </w:tc>
      </w:tr>
      <w:tr w:rsidR="00AA2BE3" w:rsidRPr="00461166" w:rsidTr="00013C65">
        <w:trPr>
          <w:trHeight w:val="1511"/>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29.</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Больные психическими заболеваниями **, работающим в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 кроме инвалидов 1 и 2 групп</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30.</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Адиссонова болезнь</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0</w:t>
            </w:r>
          </w:p>
        </w:tc>
      </w:tr>
      <w:tr w:rsidR="00AA2BE3" w:rsidRPr="00461166" w:rsidTr="00013C65">
        <w:trPr>
          <w:trHeight w:val="61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31.</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Шизофрения и эпилепсия **</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336</w:t>
            </w:r>
          </w:p>
        </w:tc>
      </w:tr>
      <w:tr w:rsidR="00AA2BE3" w:rsidRPr="00461166" w:rsidTr="00013C65">
        <w:trPr>
          <w:trHeight w:val="290"/>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32.</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Артериальная гипертензия I, II, III степени</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1112</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33.</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Фибрилляция предсердий (мерцательная аритмия)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87</w:t>
            </w:r>
          </w:p>
        </w:tc>
      </w:tr>
      <w:tr w:rsidR="00AA2BE3" w:rsidRPr="00461166" w:rsidTr="00013C65">
        <w:trPr>
          <w:trHeight w:val="91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34.</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Ангиопластика коронарных артерий со стентированием и катетерная абляция (стентирование), аортокоронарное шунтирование</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55</w:t>
            </w:r>
          </w:p>
        </w:tc>
      </w:tr>
      <w:tr w:rsidR="00AA2BE3" w:rsidRPr="00461166" w:rsidTr="00013C65">
        <w:trPr>
          <w:trHeight w:val="59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35.</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Гиперлипидемия с очень высоким риском развития сердечно-сосудистых заболеваний</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18</w:t>
            </w:r>
          </w:p>
        </w:tc>
      </w:tr>
      <w:tr w:rsidR="00AA2BE3"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36.</w:t>
            </w: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color w:val="auto"/>
                <w:sz w:val="24"/>
                <w:szCs w:val="24"/>
              </w:rPr>
            </w:pPr>
            <w:r w:rsidRPr="00461166">
              <w:rPr>
                <w:color w:val="auto"/>
                <w:sz w:val="24"/>
                <w:szCs w:val="24"/>
              </w:rPr>
              <w:t>Острое нарушение мозгового кровообращения</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118</w:t>
            </w:r>
          </w:p>
        </w:tc>
      </w:tr>
      <w:tr w:rsidR="00881166" w:rsidRPr="00461166" w:rsidTr="00013C65">
        <w:trPr>
          <w:trHeight w:val="305"/>
        </w:trPr>
        <w:tc>
          <w:tcPr>
            <w:tcW w:w="327" w:type="pct"/>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p>
        </w:tc>
        <w:tc>
          <w:tcPr>
            <w:tcW w:w="3926" w:type="pct"/>
            <w:tcBorders>
              <w:top w:val="single" w:sz="4" w:space="0" w:color="auto"/>
              <w:left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rPr>
                <w:b/>
                <w:color w:val="auto"/>
                <w:sz w:val="24"/>
                <w:szCs w:val="24"/>
              </w:rPr>
            </w:pPr>
            <w:r w:rsidRPr="00461166">
              <w:rPr>
                <w:b/>
                <w:color w:val="auto"/>
                <w:sz w:val="24"/>
                <w:szCs w:val="24"/>
              </w:rPr>
              <w:t>Итого по заболеваниям</w:t>
            </w:r>
          </w:p>
        </w:tc>
        <w:tc>
          <w:tcPr>
            <w:tcW w:w="746" w:type="pct"/>
            <w:tcBorders>
              <w:top w:val="single" w:sz="4" w:space="0" w:color="auto"/>
              <w:left w:val="single" w:sz="4" w:space="0" w:color="auto"/>
              <w:bottom w:val="single" w:sz="4" w:space="0" w:color="auto"/>
            </w:tcBorders>
            <w:vAlign w:val="center"/>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 xml:space="preserve">4 </w:t>
            </w:r>
            <w:r w:rsidRPr="00461166">
              <w:rPr>
                <w:b/>
                <w:color w:val="auto"/>
                <w:sz w:val="24"/>
                <w:szCs w:val="24"/>
                <w:lang w:val="en-US"/>
              </w:rPr>
              <w:t>389</w:t>
            </w:r>
          </w:p>
        </w:tc>
      </w:tr>
    </w:tbl>
    <w:p w:rsidR="00881166" w:rsidRPr="00461166" w:rsidRDefault="00881166" w:rsidP="00881166">
      <w:pPr>
        <w:widowControl w:val="0"/>
        <w:autoSpaceDE w:val="0"/>
        <w:autoSpaceDN w:val="0"/>
        <w:adjustRightInd w:val="0"/>
        <w:ind w:firstLine="720"/>
        <w:jc w:val="both"/>
        <w:rPr>
          <w:color w:val="auto"/>
          <w:sz w:val="16"/>
          <w:szCs w:val="16"/>
        </w:rPr>
      </w:pPr>
    </w:p>
    <w:p w:rsidR="00881166" w:rsidRPr="00461166" w:rsidRDefault="00881166" w:rsidP="00881166">
      <w:pPr>
        <w:widowControl w:val="0"/>
        <w:autoSpaceDE w:val="0"/>
        <w:autoSpaceDN w:val="0"/>
        <w:adjustRightInd w:val="0"/>
        <w:ind w:firstLine="720"/>
        <w:jc w:val="both"/>
        <w:rPr>
          <w:color w:val="auto"/>
          <w:sz w:val="26"/>
          <w:szCs w:val="26"/>
        </w:rPr>
      </w:pPr>
      <w:bookmarkStart w:id="73" w:name="sub_333"/>
      <w:r w:rsidRPr="00461166">
        <w:rPr>
          <w:color w:val="auto"/>
          <w:sz w:val="26"/>
          <w:szCs w:val="26"/>
        </w:rPr>
        <w:t>* данные по таблицам приведены на 15 февраля 2024 года;</w:t>
      </w:r>
    </w:p>
    <w:p w:rsidR="00881166" w:rsidRPr="00461166" w:rsidRDefault="00881166" w:rsidP="00881166">
      <w:pPr>
        <w:widowControl w:val="0"/>
        <w:autoSpaceDE w:val="0"/>
        <w:autoSpaceDN w:val="0"/>
        <w:adjustRightInd w:val="0"/>
        <w:ind w:firstLine="720"/>
        <w:jc w:val="both"/>
        <w:rPr>
          <w:color w:val="auto"/>
          <w:sz w:val="26"/>
          <w:szCs w:val="26"/>
        </w:rPr>
      </w:pPr>
      <w:bookmarkStart w:id="74" w:name="sub_444"/>
      <w:bookmarkEnd w:id="73"/>
      <w:r w:rsidRPr="00461166">
        <w:rPr>
          <w:color w:val="auto"/>
          <w:sz w:val="26"/>
          <w:szCs w:val="26"/>
        </w:rPr>
        <w:t>** данные заболевания относятся к социально значимым заболеваниям;</w:t>
      </w:r>
    </w:p>
    <w:bookmarkEnd w:id="74"/>
    <w:p w:rsidR="00881166" w:rsidRPr="00461166" w:rsidRDefault="00881166" w:rsidP="00881166">
      <w:pPr>
        <w:widowControl w:val="0"/>
        <w:autoSpaceDE w:val="0"/>
        <w:autoSpaceDN w:val="0"/>
        <w:adjustRightInd w:val="0"/>
        <w:ind w:firstLine="720"/>
        <w:jc w:val="both"/>
        <w:rPr>
          <w:color w:val="auto"/>
          <w:sz w:val="26"/>
          <w:szCs w:val="26"/>
        </w:rPr>
      </w:pPr>
      <w:r w:rsidRPr="00461166">
        <w:rPr>
          <w:color w:val="auto"/>
          <w:sz w:val="26"/>
          <w:szCs w:val="26"/>
        </w:rPr>
        <w:t>*** данные заболевания относятся к орфанным-жизнеугрожающим.</w:t>
      </w:r>
    </w:p>
    <w:p w:rsidR="00881166" w:rsidRPr="00461166" w:rsidRDefault="00881166" w:rsidP="00881166">
      <w:pPr>
        <w:widowControl w:val="0"/>
        <w:autoSpaceDE w:val="0"/>
        <w:autoSpaceDN w:val="0"/>
        <w:adjustRightInd w:val="0"/>
        <w:ind w:firstLine="720"/>
        <w:jc w:val="both"/>
        <w:rPr>
          <w:color w:val="auto"/>
          <w:sz w:val="16"/>
          <w:szCs w:val="16"/>
        </w:rPr>
      </w:pP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7.2. Порядок и условия дополнительной бесплатной медицинской помощи, предусматривающей обеспечение отдельных категорий граждан необходимыми лекарственными препаратами, изделиями медицинского назначения и специализированными продуктами лечебного питания для детей-инвалидов регулируются Федеральным законом от 17 июля 1999 года № 178-ФЗ «О государственной социальной помощи» и Постановлением Правительства Российской Федерации от 29 декабря 2004 года № 864 «О порядке финансового обеспечения расходов по предоставлению гражданам государственной социальной помощи в виде набора социальных услуг».</w:t>
      </w:r>
    </w:p>
    <w:p w:rsidR="00881166" w:rsidRPr="00461166" w:rsidRDefault="00881166" w:rsidP="00881166">
      <w:pPr>
        <w:widowControl w:val="0"/>
        <w:autoSpaceDE w:val="0"/>
        <w:autoSpaceDN w:val="0"/>
        <w:adjustRightInd w:val="0"/>
        <w:ind w:firstLine="709"/>
        <w:jc w:val="both"/>
        <w:rPr>
          <w:color w:val="auto"/>
          <w:sz w:val="28"/>
          <w:szCs w:val="28"/>
        </w:rPr>
      </w:pPr>
      <w:bookmarkStart w:id="75" w:name="sub_171"/>
      <w:bookmarkEnd w:id="70"/>
      <w:r w:rsidRPr="00461166">
        <w:rPr>
          <w:color w:val="auto"/>
          <w:sz w:val="28"/>
          <w:szCs w:val="28"/>
        </w:rPr>
        <w:t>7.3. Отдельные категории граждан обеспечиваются лекарственными препаратами, изделиями медицинского назначения и специализированными продуктами лечебного питания для детей-инвалидов в соответствии с законодательством Российской Федерации и Чукотского автономного округа.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7.4. Порядок обеспечения граждан в рамках паллиативной медицинской помощи для использования на дому медицинскими изделиями, предназначенными для поддержки функций органов и систем организма человека, а также наркотическими лекарственными препаратами при посещениях на дому устанавливается Министерством здравоохранения Российской Федерации.</w:t>
      </w:r>
    </w:p>
    <w:bookmarkEnd w:id="75"/>
    <w:p w:rsidR="00881166" w:rsidRPr="00461166" w:rsidRDefault="00881166" w:rsidP="00881166">
      <w:pPr>
        <w:ind w:firstLine="851"/>
        <w:jc w:val="both"/>
        <w:rPr>
          <w:color w:val="auto"/>
          <w:sz w:val="28"/>
          <w:szCs w:val="28"/>
        </w:rPr>
      </w:pPr>
    </w:p>
    <w:p w:rsidR="00881166" w:rsidRPr="00461166" w:rsidRDefault="00881166" w:rsidP="00881166">
      <w:pPr>
        <w:keepNext/>
        <w:jc w:val="center"/>
        <w:rPr>
          <w:color w:val="auto"/>
          <w:sz w:val="28"/>
          <w:szCs w:val="28"/>
        </w:rPr>
      </w:pPr>
      <w:bookmarkStart w:id="76" w:name="sub_106"/>
      <w:bookmarkEnd w:id="68"/>
      <w:r w:rsidRPr="00461166">
        <w:rPr>
          <w:b/>
          <w:color w:val="auto"/>
          <w:sz w:val="28"/>
          <w:szCs w:val="28"/>
        </w:rPr>
        <w:t>8</w:t>
      </w:r>
      <w:r w:rsidRPr="00461166">
        <w:rPr>
          <w:b/>
          <w:color w:val="auto"/>
          <w:sz w:val="28"/>
          <w:szCs w:val="28"/>
          <w:lang w:val="x-none"/>
        </w:rPr>
        <w:t>. Условия и порядок предоставления медицинской помощи, лекарственного обеспечения в медицинских организациях Чукотского автономного округа</w:t>
      </w:r>
      <w:r w:rsidRPr="00461166">
        <w:rPr>
          <w:color w:val="auto"/>
          <w:sz w:val="28"/>
          <w:szCs w:val="28"/>
          <w:lang w:val="x-none"/>
        </w:rPr>
        <w:t xml:space="preserve"> </w:t>
      </w:r>
    </w:p>
    <w:bookmarkEnd w:id="76"/>
    <w:p w:rsidR="00881166" w:rsidRPr="00461166" w:rsidRDefault="00881166" w:rsidP="00881166">
      <w:pPr>
        <w:ind w:firstLine="851"/>
        <w:jc w:val="both"/>
        <w:rPr>
          <w:color w:val="auto"/>
          <w:sz w:val="28"/>
          <w:szCs w:val="28"/>
        </w:rPr>
      </w:pPr>
    </w:p>
    <w:p w:rsidR="00881166" w:rsidRPr="00461166" w:rsidRDefault="00881166" w:rsidP="00881166">
      <w:pPr>
        <w:widowControl w:val="0"/>
        <w:autoSpaceDE w:val="0"/>
        <w:autoSpaceDN w:val="0"/>
        <w:adjustRightInd w:val="0"/>
        <w:ind w:firstLine="709"/>
        <w:jc w:val="both"/>
        <w:rPr>
          <w:color w:val="auto"/>
          <w:sz w:val="28"/>
          <w:szCs w:val="28"/>
        </w:rPr>
      </w:pPr>
      <w:bookmarkStart w:id="77" w:name="sub_155"/>
      <w:r w:rsidRPr="00461166">
        <w:rPr>
          <w:color w:val="auto"/>
          <w:sz w:val="28"/>
          <w:szCs w:val="28"/>
        </w:rPr>
        <w:t xml:space="preserve">8.1. Условия и порядок предоставления бесплатной медицинской помощи в медицинских организациях Чукотского автономного округа (далее – Условия) разработаны в соответствии с федеральными законами </w:t>
      </w:r>
      <w:r w:rsidR="00AF594B" w:rsidRPr="00461166">
        <w:rPr>
          <w:color w:val="auto"/>
          <w:sz w:val="28"/>
          <w:szCs w:val="28"/>
        </w:rPr>
        <w:br/>
      </w:r>
      <w:hyperlink r:id="rId32" w:history="1">
        <w:r w:rsidRPr="00461166">
          <w:rPr>
            <w:color w:val="auto"/>
            <w:sz w:val="28"/>
            <w:szCs w:val="28"/>
          </w:rPr>
          <w:t>от 29 ноября 2010 года № 326-ФЗ</w:t>
        </w:r>
      </w:hyperlink>
      <w:r w:rsidRPr="00461166">
        <w:rPr>
          <w:color w:val="auto"/>
          <w:sz w:val="28"/>
          <w:szCs w:val="28"/>
        </w:rPr>
        <w:t xml:space="preserve"> «Об обязательном медицинском страховании в Российской Федерации» и </w:t>
      </w:r>
      <w:hyperlink r:id="rId33" w:history="1">
        <w:r w:rsidRPr="00461166">
          <w:rPr>
            <w:color w:val="auto"/>
            <w:sz w:val="28"/>
            <w:szCs w:val="28"/>
          </w:rPr>
          <w:t>от 21 ноября 2011 года №  323-ФЗ</w:t>
        </w:r>
      </w:hyperlink>
      <w:r w:rsidRPr="00461166">
        <w:rPr>
          <w:color w:val="auto"/>
          <w:sz w:val="28"/>
          <w:szCs w:val="28"/>
        </w:rPr>
        <w:t xml:space="preserve"> «Об основах охраны здоровья граждан в Российской Федерации», приказами и другими нормативными документами федерального органа исполнительной власти, осуществляющего нормативное правовое регулирование в сфере здравоохранения.</w:t>
      </w:r>
    </w:p>
    <w:bookmarkEnd w:id="77"/>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Данные Условия должны соблюдаться при предоставлении медицинской помощи в любой медицинской организации, а также на дому.</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Условия должны находиться во всех медицинских организациях и быть доступны каждому пациенту для ознакомления (наличие информации на стендах).</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Условия, не вошедшие в настоящий раздел, регламентируются </w:t>
      </w:r>
      <w:hyperlink r:id="rId34" w:history="1">
        <w:r w:rsidRPr="00461166">
          <w:rPr>
            <w:color w:val="auto"/>
            <w:sz w:val="28"/>
            <w:szCs w:val="28"/>
          </w:rPr>
          <w:t>законодательством</w:t>
        </w:r>
      </w:hyperlink>
      <w:r w:rsidRPr="00461166">
        <w:rPr>
          <w:color w:val="auto"/>
          <w:sz w:val="28"/>
          <w:szCs w:val="28"/>
        </w:rPr>
        <w:t xml:space="preserve"> Российской Федерации и нормативными документами федерального органа исполнительной власти, осуществляющего нормативное правовое регулирование в сфере здравоохранения.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несоблюдении медицинской организацией Условий, пациент может обратиться с претензией в Департамент здравоохранения Чукотского автономного округа, Чукотский территориальный фонд обязательного медицинского страхования, к страхователю.</w:t>
      </w:r>
    </w:p>
    <w:p w:rsidR="00881166" w:rsidRPr="00461166" w:rsidRDefault="00881166" w:rsidP="00881166">
      <w:pPr>
        <w:widowControl w:val="0"/>
        <w:autoSpaceDE w:val="0"/>
        <w:autoSpaceDN w:val="0"/>
        <w:adjustRightInd w:val="0"/>
        <w:ind w:firstLine="709"/>
        <w:jc w:val="both"/>
        <w:rPr>
          <w:color w:val="auto"/>
          <w:sz w:val="28"/>
          <w:szCs w:val="28"/>
        </w:rPr>
      </w:pPr>
      <w:bookmarkStart w:id="78" w:name="sub_156"/>
      <w:r w:rsidRPr="00461166">
        <w:rPr>
          <w:color w:val="auto"/>
          <w:sz w:val="28"/>
          <w:szCs w:val="28"/>
        </w:rPr>
        <w:t>8.2. Условия предоставления бесплатной медицинской помощи в амбулаторно-поликлинических учреждениях и учреждениях скорой медицинской помощи.</w:t>
      </w:r>
    </w:p>
    <w:p w:rsidR="00881166" w:rsidRPr="00461166" w:rsidRDefault="00881166" w:rsidP="00881166">
      <w:pPr>
        <w:widowControl w:val="0"/>
        <w:autoSpaceDE w:val="0"/>
        <w:autoSpaceDN w:val="0"/>
        <w:adjustRightInd w:val="0"/>
        <w:ind w:firstLine="709"/>
        <w:jc w:val="both"/>
        <w:rPr>
          <w:color w:val="auto"/>
          <w:sz w:val="28"/>
          <w:szCs w:val="28"/>
        </w:rPr>
      </w:pPr>
      <w:bookmarkStart w:id="79" w:name="sub_157"/>
      <w:bookmarkEnd w:id="78"/>
      <w:r w:rsidRPr="00461166">
        <w:rPr>
          <w:color w:val="auto"/>
          <w:sz w:val="28"/>
          <w:szCs w:val="28"/>
        </w:rPr>
        <w:t>8.2.1. При предоставлении плановой медицинской помощи и услуг в медицинской организации предусматриваются:</w:t>
      </w:r>
    </w:p>
    <w:p w:rsidR="00881166" w:rsidRPr="00461166" w:rsidRDefault="00881166" w:rsidP="00881166">
      <w:pPr>
        <w:widowControl w:val="0"/>
        <w:autoSpaceDE w:val="0"/>
        <w:autoSpaceDN w:val="0"/>
        <w:adjustRightInd w:val="0"/>
        <w:ind w:firstLine="709"/>
        <w:jc w:val="both"/>
        <w:rPr>
          <w:color w:val="auto"/>
          <w:sz w:val="28"/>
          <w:szCs w:val="28"/>
        </w:rPr>
      </w:pPr>
      <w:bookmarkStart w:id="80" w:name="sub_158"/>
      <w:bookmarkEnd w:id="79"/>
      <w:r w:rsidRPr="00461166">
        <w:rPr>
          <w:color w:val="auto"/>
          <w:sz w:val="28"/>
          <w:szCs w:val="28"/>
        </w:rPr>
        <w:t>1) право на выбор пациентом врача, в том числе врача общей практики (семейного врача) и лечащего врача (с учетом согласия врача), а также выбор медицинской организации в соответствии с законодательством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bookmarkStart w:id="81" w:name="sub_159"/>
      <w:bookmarkEnd w:id="80"/>
      <w:r w:rsidRPr="00461166">
        <w:rPr>
          <w:color w:val="auto"/>
          <w:sz w:val="28"/>
          <w:szCs w:val="28"/>
        </w:rPr>
        <w:t>2) срок очередности плановых больных на консультативный прием к специалисту на обязательный минимум диагностических исследований (анализы крови, мочи, ЭКГ, флюорографию и других) не должен превышать семи дней;</w:t>
      </w:r>
    </w:p>
    <w:p w:rsidR="00881166" w:rsidRPr="00461166" w:rsidRDefault="00881166" w:rsidP="00881166">
      <w:pPr>
        <w:widowControl w:val="0"/>
        <w:autoSpaceDE w:val="0"/>
        <w:autoSpaceDN w:val="0"/>
        <w:adjustRightInd w:val="0"/>
        <w:ind w:firstLine="709"/>
        <w:jc w:val="both"/>
        <w:rPr>
          <w:color w:val="auto"/>
          <w:sz w:val="28"/>
          <w:szCs w:val="28"/>
        </w:rPr>
      </w:pPr>
      <w:bookmarkStart w:id="82" w:name="sub_160"/>
      <w:bookmarkEnd w:id="81"/>
      <w:r w:rsidRPr="00461166">
        <w:rPr>
          <w:color w:val="auto"/>
          <w:sz w:val="28"/>
          <w:szCs w:val="28"/>
        </w:rPr>
        <w:t>3) объем диагностических и лечебных мероприятий для конкретного пациента определяется лечащим врачом в соответствии со стандартом оказания медицинской помощи по соответствующей нозологии;</w:t>
      </w:r>
    </w:p>
    <w:p w:rsidR="00881166" w:rsidRPr="00461166" w:rsidRDefault="00881166" w:rsidP="00881166">
      <w:pPr>
        <w:widowControl w:val="0"/>
        <w:autoSpaceDE w:val="0"/>
        <w:autoSpaceDN w:val="0"/>
        <w:adjustRightInd w:val="0"/>
        <w:ind w:firstLine="709"/>
        <w:jc w:val="both"/>
        <w:rPr>
          <w:color w:val="auto"/>
          <w:sz w:val="28"/>
          <w:szCs w:val="28"/>
        </w:rPr>
      </w:pPr>
      <w:bookmarkStart w:id="83" w:name="sub_161"/>
      <w:bookmarkEnd w:id="82"/>
      <w:r w:rsidRPr="00461166">
        <w:rPr>
          <w:color w:val="auto"/>
          <w:sz w:val="28"/>
          <w:szCs w:val="28"/>
        </w:rPr>
        <w:t>4) время ожидания приема врача в поликлинике должно быть не более 20 минут от времени, назначенного пациенту и указанного в талоне, исключение допускается только в случаях, отвлекающих врача от его плановых обязанностей (предоставление экстренной помощи другому пациенту по срочному вызову или жизненным показаниям), о чем пациенты, ожидающие приема, должны быть информированы персоналом медицинской организации;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84" w:name="sub_162"/>
      <w:bookmarkEnd w:id="83"/>
      <w:r w:rsidRPr="00461166">
        <w:rPr>
          <w:color w:val="auto"/>
          <w:sz w:val="28"/>
          <w:szCs w:val="28"/>
        </w:rPr>
        <w:t>5) время, отведенное на прием больного в поликлинике, определяется действующими расчетными нормативами;</w:t>
      </w:r>
    </w:p>
    <w:p w:rsidR="00881166" w:rsidRPr="00461166" w:rsidRDefault="00881166" w:rsidP="00881166">
      <w:pPr>
        <w:widowControl w:val="0"/>
        <w:autoSpaceDE w:val="0"/>
        <w:autoSpaceDN w:val="0"/>
        <w:adjustRightInd w:val="0"/>
        <w:ind w:firstLine="709"/>
        <w:jc w:val="both"/>
        <w:rPr>
          <w:color w:val="auto"/>
          <w:sz w:val="28"/>
          <w:szCs w:val="28"/>
        </w:rPr>
      </w:pPr>
      <w:bookmarkStart w:id="85" w:name="sub_163"/>
      <w:bookmarkEnd w:id="84"/>
      <w:r w:rsidRPr="00461166">
        <w:rPr>
          <w:color w:val="auto"/>
          <w:sz w:val="28"/>
          <w:szCs w:val="28"/>
        </w:rPr>
        <w:t>6) в случае опоздания пациента на прием в указанное время врач оставляет за собой право принять больного только при наличии у него свободного времени;</w:t>
      </w:r>
    </w:p>
    <w:p w:rsidR="00881166" w:rsidRPr="00461166" w:rsidRDefault="00881166" w:rsidP="00881166">
      <w:pPr>
        <w:widowControl w:val="0"/>
        <w:autoSpaceDE w:val="0"/>
        <w:autoSpaceDN w:val="0"/>
        <w:adjustRightInd w:val="0"/>
        <w:ind w:firstLine="709"/>
        <w:jc w:val="both"/>
        <w:rPr>
          <w:color w:val="auto"/>
          <w:sz w:val="28"/>
          <w:szCs w:val="28"/>
        </w:rPr>
      </w:pPr>
      <w:bookmarkStart w:id="86" w:name="sub_164"/>
      <w:bookmarkEnd w:id="85"/>
      <w:r w:rsidRPr="00461166">
        <w:rPr>
          <w:color w:val="auto"/>
          <w:sz w:val="28"/>
          <w:szCs w:val="28"/>
        </w:rPr>
        <w:t>7) порядок организации приема (предварительная запись, самозапись больных на амбулаторный прием, выдача повторных талонов на прием к врачу) и порядок вызова врача на дом (с указанием телефонов, по которым регистрируются вызовы врача на дом, удобный режим работы регистратуры) регламентируется внутренними правилами работы медицинской организации;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87" w:name="sub_165"/>
      <w:bookmarkEnd w:id="86"/>
      <w:r w:rsidRPr="00461166">
        <w:rPr>
          <w:color w:val="auto"/>
          <w:sz w:val="28"/>
          <w:szCs w:val="28"/>
        </w:rPr>
        <w:t>8) при предоставлении медицинской помощи и консультативных услуг детям до 15 лет, присутствие родителей или их законных представителей обязательно;</w:t>
      </w:r>
    </w:p>
    <w:p w:rsidR="00881166" w:rsidRPr="00461166" w:rsidRDefault="00881166" w:rsidP="00881166">
      <w:pPr>
        <w:widowControl w:val="0"/>
        <w:autoSpaceDE w:val="0"/>
        <w:autoSpaceDN w:val="0"/>
        <w:adjustRightInd w:val="0"/>
        <w:ind w:firstLine="709"/>
        <w:jc w:val="both"/>
        <w:rPr>
          <w:color w:val="auto"/>
          <w:sz w:val="28"/>
          <w:szCs w:val="28"/>
        </w:rPr>
      </w:pPr>
      <w:bookmarkStart w:id="88" w:name="sub_166"/>
      <w:bookmarkEnd w:id="87"/>
      <w:r w:rsidRPr="00461166">
        <w:rPr>
          <w:color w:val="auto"/>
          <w:sz w:val="28"/>
          <w:szCs w:val="28"/>
        </w:rPr>
        <w:t xml:space="preserve">9) перечень лекарственных препаратов, отпускаемых населению в соответствии с </w:t>
      </w:r>
      <w:hyperlink r:id="rId35" w:history="1">
        <w:r w:rsidRPr="00461166">
          <w:rPr>
            <w:color w:val="auto"/>
            <w:sz w:val="28"/>
            <w:szCs w:val="28"/>
          </w:rPr>
          <w:t>перечнем</w:t>
        </w:r>
      </w:hyperlink>
      <w:r w:rsidRPr="00461166">
        <w:rPr>
          <w:color w:val="auto"/>
          <w:sz w:val="28"/>
          <w:szCs w:val="28"/>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w:t>
      </w:r>
      <w:hyperlink r:id="rId36" w:history="1">
        <w:r w:rsidRPr="00461166">
          <w:rPr>
            <w:color w:val="auto"/>
            <w:sz w:val="28"/>
            <w:szCs w:val="28"/>
          </w:rPr>
          <w:t>перечнем</w:t>
        </w:r>
      </w:hyperlink>
      <w:r w:rsidRPr="00461166">
        <w:rPr>
          <w:color w:val="auto"/>
          <w:sz w:val="28"/>
          <w:szCs w:val="28"/>
        </w:rPr>
        <w:t xml:space="preserve"> групп населения, при амбулаторном лечении которых лекарственные средства отпускаются по рецептам врачей с 50-процентной скидкой.</w:t>
      </w:r>
    </w:p>
    <w:p w:rsidR="00881166" w:rsidRPr="00461166" w:rsidRDefault="00881166" w:rsidP="00881166">
      <w:pPr>
        <w:widowControl w:val="0"/>
        <w:autoSpaceDE w:val="0"/>
        <w:autoSpaceDN w:val="0"/>
        <w:adjustRightInd w:val="0"/>
        <w:ind w:firstLine="709"/>
        <w:jc w:val="both"/>
        <w:rPr>
          <w:color w:val="auto"/>
          <w:sz w:val="28"/>
          <w:szCs w:val="28"/>
        </w:rPr>
      </w:pPr>
      <w:bookmarkStart w:id="89" w:name="sub_167"/>
      <w:bookmarkEnd w:id="88"/>
      <w:r w:rsidRPr="00461166">
        <w:rPr>
          <w:color w:val="auto"/>
          <w:sz w:val="28"/>
          <w:szCs w:val="28"/>
        </w:rPr>
        <w:t>8.2.2. При предоставлении амбулаторной помощи по экстренным показаниям:</w:t>
      </w:r>
    </w:p>
    <w:p w:rsidR="00881166" w:rsidRPr="00461166" w:rsidRDefault="00881166" w:rsidP="00881166">
      <w:pPr>
        <w:widowControl w:val="0"/>
        <w:autoSpaceDE w:val="0"/>
        <w:autoSpaceDN w:val="0"/>
        <w:adjustRightInd w:val="0"/>
        <w:ind w:firstLine="709"/>
        <w:jc w:val="both"/>
        <w:rPr>
          <w:color w:val="auto"/>
          <w:sz w:val="28"/>
          <w:szCs w:val="28"/>
        </w:rPr>
      </w:pPr>
      <w:bookmarkStart w:id="90" w:name="sub_168"/>
      <w:bookmarkEnd w:id="89"/>
      <w:r w:rsidRPr="00461166">
        <w:rPr>
          <w:color w:val="auto"/>
          <w:sz w:val="28"/>
          <w:szCs w:val="28"/>
        </w:rPr>
        <w:t>1) экстренная медицинская помощь больному должна быть предоставлена вне очереди по обращению в медицинскую организацию или на дому;</w:t>
      </w:r>
    </w:p>
    <w:bookmarkEnd w:id="90"/>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2) экстренными показаниями являются: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острые и внезапные ухудшения в состоянии здоровья (высокая температура от 38°C и выше, боли в сердце, нарушение сердечного ритма, боли в животе, кровотечения, иные состояния, заболевания, травмы), требующие неотложной помощи и консультации врача;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состояния, угрожающие окружающим (наличие контакта с инфекционными больными; появление сыпи на теле; инфекционные заболевания до окончания инкубационного периода);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3) экстренная и неотложная помощь в праздничные и выходные дни, нерабочее время осуществляется службой скорой медицинской помощи и травматологическими пунктами.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8.2.3. Медицинская помощь на дому осуществляется обязательно при:</w:t>
      </w:r>
    </w:p>
    <w:p w:rsidR="00881166" w:rsidRPr="00461166" w:rsidRDefault="00881166" w:rsidP="00881166">
      <w:pPr>
        <w:widowControl w:val="0"/>
        <w:autoSpaceDE w:val="0"/>
        <w:autoSpaceDN w:val="0"/>
        <w:adjustRightInd w:val="0"/>
        <w:ind w:firstLine="709"/>
        <w:jc w:val="both"/>
        <w:rPr>
          <w:color w:val="auto"/>
          <w:sz w:val="28"/>
          <w:szCs w:val="28"/>
        </w:rPr>
      </w:pPr>
      <w:bookmarkStart w:id="91" w:name="sub_172"/>
      <w:r w:rsidRPr="00461166">
        <w:rPr>
          <w:color w:val="auto"/>
          <w:sz w:val="28"/>
          <w:szCs w:val="28"/>
        </w:rPr>
        <w:t>1) наличии показаний для соблюдения домашнего режима, рекомендованного лечащим врачом, средним медицинским работником при установленном заболевании;</w:t>
      </w:r>
    </w:p>
    <w:p w:rsidR="00881166" w:rsidRPr="00461166" w:rsidRDefault="00881166" w:rsidP="00881166">
      <w:pPr>
        <w:widowControl w:val="0"/>
        <w:autoSpaceDE w:val="0"/>
        <w:autoSpaceDN w:val="0"/>
        <w:adjustRightInd w:val="0"/>
        <w:ind w:firstLine="709"/>
        <w:jc w:val="both"/>
        <w:rPr>
          <w:color w:val="auto"/>
          <w:sz w:val="28"/>
          <w:szCs w:val="28"/>
        </w:rPr>
      </w:pPr>
      <w:bookmarkStart w:id="92" w:name="sub_173"/>
      <w:bookmarkEnd w:id="91"/>
      <w:r w:rsidRPr="00461166">
        <w:rPr>
          <w:color w:val="auto"/>
          <w:sz w:val="28"/>
          <w:szCs w:val="28"/>
        </w:rPr>
        <w:t>2) тяжелых хронических заболеваниях и невозможности передвижения пациента;</w:t>
      </w:r>
    </w:p>
    <w:p w:rsidR="00881166" w:rsidRPr="00461166" w:rsidRDefault="00881166" w:rsidP="00881166">
      <w:pPr>
        <w:widowControl w:val="0"/>
        <w:autoSpaceDE w:val="0"/>
        <w:autoSpaceDN w:val="0"/>
        <w:adjustRightInd w:val="0"/>
        <w:ind w:firstLine="709"/>
        <w:jc w:val="both"/>
        <w:rPr>
          <w:color w:val="auto"/>
          <w:sz w:val="28"/>
          <w:szCs w:val="28"/>
        </w:rPr>
      </w:pPr>
      <w:bookmarkStart w:id="93" w:name="sub_174"/>
      <w:bookmarkEnd w:id="92"/>
      <w:r w:rsidRPr="00461166">
        <w:rPr>
          <w:color w:val="auto"/>
          <w:sz w:val="28"/>
          <w:szCs w:val="28"/>
        </w:rPr>
        <w:t>3) заболеваниях женщин во время беременности;</w:t>
      </w:r>
    </w:p>
    <w:p w:rsidR="00881166" w:rsidRPr="00461166" w:rsidRDefault="00881166" w:rsidP="00881166">
      <w:pPr>
        <w:widowControl w:val="0"/>
        <w:autoSpaceDE w:val="0"/>
        <w:autoSpaceDN w:val="0"/>
        <w:adjustRightInd w:val="0"/>
        <w:ind w:firstLine="709"/>
        <w:jc w:val="both"/>
        <w:rPr>
          <w:color w:val="auto"/>
          <w:sz w:val="28"/>
          <w:szCs w:val="28"/>
        </w:rPr>
      </w:pPr>
      <w:bookmarkStart w:id="94" w:name="sub_175"/>
      <w:bookmarkEnd w:id="93"/>
      <w:r w:rsidRPr="00461166">
        <w:rPr>
          <w:color w:val="auto"/>
          <w:sz w:val="28"/>
          <w:szCs w:val="28"/>
        </w:rPr>
        <w:t>4) заболеваниях детей до трех лет;</w:t>
      </w:r>
    </w:p>
    <w:p w:rsidR="00881166" w:rsidRPr="00461166" w:rsidRDefault="00881166" w:rsidP="00881166">
      <w:pPr>
        <w:widowControl w:val="0"/>
        <w:autoSpaceDE w:val="0"/>
        <w:autoSpaceDN w:val="0"/>
        <w:adjustRightInd w:val="0"/>
        <w:ind w:firstLine="709"/>
        <w:jc w:val="both"/>
        <w:rPr>
          <w:color w:val="auto"/>
          <w:sz w:val="28"/>
          <w:szCs w:val="28"/>
        </w:rPr>
      </w:pPr>
      <w:bookmarkStart w:id="95" w:name="sub_176"/>
      <w:bookmarkEnd w:id="94"/>
      <w:r w:rsidRPr="00461166">
        <w:rPr>
          <w:color w:val="auto"/>
          <w:sz w:val="28"/>
          <w:szCs w:val="28"/>
        </w:rPr>
        <w:t>5) наблюдении до выздоровления детей с инфекционными заболеваниями;</w:t>
      </w:r>
    </w:p>
    <w:p w:rsidR="00881166" w:rsidRPr="00461166" w:rsidRDefault="00881166" w:rsidP="00881166">
      <w:pPr>
        <w:widowControl w:val="0"/>
        <w:autoSpaceDE w:val="0"/>
        <w:autoSpaceDN w:val="0"/>
        <w:adjustRightInd w:val="0"/>
        <w:ind w:firstLine="709"/>
        <w:jc w:val="both"/>
        <w:rPr>
          <w:color w:val="auto"/>
          <w:sz w:val="28"/>
          <w:szCs w:val="28"/>
        </w:rPr>
      </w:pPr>
      <w:bookmarkStart w:id="96" w:name="sub_177"/>
      <w:bookmarkEnd w:id="95"/>
      <w:r w:rsidRPr="00461166">
        <w:rPr>
          <w:color w:val="auto"/>
          <w:sz w:val="28"/>
          <w:szCs w:val="28"/>
        </w:rPr>
        <w:t>6) диспансерном наблюдении детей до одного года.</w:t>
      </w:r>
    </w:p>
    <w:p w:rsidR="00881166" w:rsidRPr="00461166" w:rsidRDefault="00881166" w:rsidP="00881166">
      <w:pPr>
        <w:widowControl w:val="0"/>
        <w:autoSpaceDE w:val="0"/>
        <w:autoSpaceDN w:val="0"/>
        <w:adjustRightInd w:val="0"/>
        <w:ind w:firstLine="709"/>
        <w:jc w:val="both"/>
        <w:rPr>
          <w:color w:val="auto"/>
          <w:sz w:val="28"/>
          <w:szCs w:val="28"/>
        </w:rPr>
      </w:pPr>
      <w:bookmarkStart w:id="97" w:name="sub_178"/>
      <w:bookmarkEnd w:id="96"/>
      <w:r w:rsidRPr="00461166">
        <w:rPr>
          <w:color w:val="auto"/>
          <w:sz w:val="28"/>
          <w:szCs w:val="28"/>
        </w:rPr>
        <w:t>8.2.4. Время ожидания медицинского работника не должно превышать шести часов с момента вызова.</w:t>
      </w:r>
    </w:p>
    <w:p w:rsidR="00881166" w:rsidRPr="00461166" w:rsidRDefault="00881166" w:rsidP="00881166">
      <w:pPr>
        <w:widowControl w:val="0"/>
        <w:autoSpaceDE w:val="0"/>
        <w:autoSpaceDN w:val="0"/>
        <w:adjustRightInd w:val="0"/>
        <w:ind w:firstLine="709"/>
        <w:jc w:val="both"/>
        <w:rPr>
          <w:color w:val="auto"/>
          <w:sz w:val="28"/>
          <w:szCs w:val="28"/>
        </w:rPr>
      </w:pPr>
      <w:bookmarkStart w:id="98" w:name="sub_179"/>
      <w:bookmarkEnd w:id="97"/>
      <w:r w:rsidRPr="00461166">
        <w:rPr>
          <w:color w:val="auto"/>
          <w:sz w:val="28"/>
          <w:szCs w:val="28"/>
        </w:rPr>
        <w:t>8.3. Условия предоставления бесплатной медицинской помощи в стационарах.</w:t>
      </w:r>
    </w:p>
    <w:p w:rsidR="00881166" w:rsidRPr="00461166" w:rsidRDefault="00881166" w:rsidP="00881166">
      <w:pPr>
        <w:widowControl w:val="0"/>
        <w:autoSpaceDE w:val="0"/>
        <w:autoSpaceDN w:val="0"/>
        <w:adjustRightInd w:val="0"/>
        <w:ind w:firstLine="709"/>
        <w:jc w:val="both"/>
        <w:rPr>
          <w:color w:val="auto"/>
          <w:sz w:val="28"/>
          <w:szCs w:val="28"/>
        </w:rPr>
      </w:pPr>
      <w:bookmarkStart w:id="99" w:name="sub_180"/>
      <w:bookmarkEnd w:id="98"/>
      <w:r w:rsidRPr="00461166">
        <w:rPr>
          <w:color w:val="auto"/>
          <w:sz w:val="28"/>
          <w:szCs w:val="28"/>
        </w:rPr>
        <w:t>8.3.1. Стационарная помощь больному предоставляется в отделениях (на этапах):</w:t>
      </w:r>
    </w:p>
    <w:p w:rsidR="00881166" w:rsidRPr="00461166" w:rsidRDefault="00881166" w:rsidP="00881166">
      <w:pPr>
        <w:widowControl w:val="0"/>
        <w:autoSpaceDE w:val="0"/>
        <w:autoSpaceDN w:val="0"/>
        <w:adjustRightInd w:val="0"/>
        <w:ind w:firstLine="709"/>
        <w:jc w:val="both"/>
        <w:rPr>
          <w:color w:val="auto"/>
          <w:sz w:val="28"/>
          <w:szCs w:val="28"/>
        </w:rPr>
      </w:pPr>
      <w:bookmarkStart w:id="100" w:name="sub_181"/>
      <w:bookmarkEnd w:id="99"/>
      <w:r w:rsidRPr="00461166">
        <w:rPr>
          <w:color w:val="auto"/>
          <w:sz w:val="28"/>
          <w:szCs w:val="28"/>
        </w:rPr>
        <w:t>1) краткосрочного пребывания;</w:t>
      </w:r>
    </w:p>
    <w:p w:rsidR="00881166" w:rsidRPr="00461166" w:rsidRDefault="00881166" w:rsidP="00881166">
      <w:pPr>
        <w:widowControl w:val="0"/>
        <w:autoSpaceDE w:val="0"/>
        <w:autoSpaceDN w:val="0"/>
        <w:adjustRightInd w:val="0"/>
        <w:ind w:firstLine="709"/>
        <w:jc w:val="both"/>
        <w:rPr>
          <w:color w:val="auto"/>
          <w:sz w:val="28"/>
          <w:szCs w:val="28"/>
        </w:rPr>
      </w:pPr>
      <w:bookmarkStart w:id="101" w:name="sub_182"/>
      <w:bookmarkEnd w:id="100"/>
      <w:r w:rsidRPr="00461166">
        <w:rPr>
          <w:color w:val="auto"/>
          <w:sz w:val="28"/>
          <w:szCs w:val="28"/>
        </w:rPr>
        <w:t>2) интенсивного лечения;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02" w:name="sub_183"/>
      <w:bookmarkEnd w:id="101"/>
      <w:r w:rsidRPr="00461166">
        <w:rPr>
          <w:color w:val="auto"/>
          <w:sz w:val="28"/>
          <w:szCs w:val="28"/>
        </w:rPr>
        <w:t>3) долечивания (реабилитации) с круглосуточным пребыванием;</w:t>
      </w:r>
    </w:p>
    <w:p w:rsidR="00881166" w:rsidRPr="00461166" w:rsidRDefault="00881166" w:rsidP="00881166">
      <w:pPr>
        <w:widowControl w:val="0"/>
        <w:autoSpaceDE w:val="0"/>
        <w:autoSpaceDN w:val="0"/>
        <w:adjustRightInd w:val="0"/>
        <w:ind w:firstLine="709"/>
        <w:jc w:val="both"/>
        <w:rPr>
          <w:color w:val="auto"/>
          <w:sz w:val="28"/>
          <w:szCs w:val="28"/>
        </w:rPr>
      </w:pPr>
      <w:bookmarkStart w:id="103" w:name="sub_184"/>
      <w:bookmarkEnd w:id="102"/>
      <w:r w:rsidRPr="00461166">
        <w:rPr>
          <w:color w:val="auto"/>
          <w:sz w:val="28"/>
          <w:szCs w:val="28"/>
        </w:rPr>
        <w:t>4) сестринского ухода и хосписах.</w:t>
      </w:r>
    </w:p>
    <w:bookmarkEnd w:id="103"/>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зависимости от состояния больной может переводиться с одного этапа на другой, либо ограничиться лечением на одном из них. Срок пребывания на этапе определяется состоянием больного и стандартами лечения.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04" w:name="sub_185"/>
      <w:r w:rsidRPr="00461166">
        <w:rPr>
          <w:color w:val="auto"/>
          <w:sz w:val="28"/>
          <w:szCs w:val="28"/>
        </w:rPr>
        <w:t>8.3.2. Условия госпитализации: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05" w:name="sub_186"/>
      <w:bookmarkEnd w:id="104"/>
      <w:r w:rsidRPr="00461166">
        <w:rPr>
          <w:color w:val="auto"/>
          <w:sz w:val="28"/>
          <w:szCs w:val="28"/>
        </w:rPr>
        <w:t>1) направление пациента на плановую госпитализацию осуществляется лечащим врачом поликлиники в соответствии с клиническими показаниями, требующими госпитального режима, проведения активной терапии и круглосуточного наблюдения врачом;</w:t>
      </w:r>
    </w:p>
    <w:p w:rsidR="00881166" w:rsidRPr="00461166" w:rsidRDefault="00881166" w:rsidP="00881166">
      <w:pPr>
        <w:widowControl w:val="0"/>
        <w:autoSpaceDE w:val="0"/>
        <w:autoSpaceDN w:val="0"/>
        <w:adjustRightInd w:val="0"/>
        <w:ind w:firstLine="709"/>
        <w:jc w:val="both"/>
        <w:rPr>
          <w:color w:val="auto"/>
          <w:sz w:val="28"/>
          <w:szCs w:val="28"/>
        </w:rPr>
      </w:pPr>
      <w:bookmarkStart w:id="106" w:name="sub_187"/>
      <w:bookmarkEnd w:id="105"/>
      <w:r w:rsidRPr="00461166">
        <w:rPr>
          <w:color w:val="auto"/>
          <w:sz w:val="28"/>
          <w:szCs w:val="28"/>
        </w:rPr>
        <w:t>2) экстренная госпитализация в стационары обеспечивается в срок не более одного часа с момента определения показаний к госпитализации;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07" w:name="sub_188"/>
      <w:bookmarkEnd w:id="106"/>
      <w:r w:rsidRPr="00461166">
        <w:rPr>
          <w:color w:val="auto"/>
          <w:sz w:val="28"/>
          <w:szCs w:val="28"/>
        </w:rPr>
        <w:t>3) плановая госпитализация обеспечивается после проведения необходимого минимума диагностических исследований, конкретизации диагноза, формулировки плана лечения и ожидаемых результатов.</w:t>
      </w:r>
    </w:p>
    <w:p w:rsidR="00881166" w:rsidRPr="00461166" w:rsidRDefault="00881166" w:rsidP="00881166">
      <w:pPr>
        <w:widowControl w:val="0"/>
        <w:autoSpaceDE w:val="0"/>
        <w:autoSpaceDN w:val="0"/>
        <w:adjustRightInd w:val="0"/>
        <w:ind w:firstLine="709"/>
        <w:jc w:val="both"/>
        <w:rPr>
          <w:color w:val="auto"/>
          <w:sz w:val="28"/>
          <w:szCs w:val="28"/>
        </w:rPr>
      </w:pPr>
      <w:bookmarkStart w:id="108" w:name="sub_189"/>
      <w:bookmarkEnd w:id="107"/>
      <w:r w:rsidRPr="00461166">
        <w:rPr>
          <w:color w:val="auto"/>
          <w:sz w:val="28"/>
          <w:szCs w:val="28"/>
        </w:rPr>
        <w:t>8.3.3. При предоставлении медицинской помощи и услуг в стационаре предусматривается:</w:t>
      </w:r>
    </w:p>
    <w:p w:rsidR="00881166" w:rsidRPr="00461166" w:rsidRDefault="00881166" w:rsidP="00881166">
      <w:pPr>
        <w:widowControl w:val="0"/>
        <w:autoSpaceDE w:val="0"/>
        <w:autoSpaceDN w:val="0"/>
        <w:adjustRightInd w:val="0"/>
        <w:ind w:firstLine="709"/>
        <w:jc w:val="both"/>
        <w:rPr>
          <w:color w:val="auto"/>
          <w:sz w:val="28"/>
          <w:szCs w:val="28"/>
        </w:rPr>
      </w:pPr>
      <w:bookmarkStart w:id="109" w:name="sub_190"/>
      <w:bookmarkEnd w:id="108"/>
      <w:r w:rsidRPr="00461166">
        <w:rPr>
          <w:color w:val="auto"/>
          <w:sz w:val="28"/>
          <w:szCs w:val="28"/>
        </w:rPr>
        <w:t>1) наличие очередности на плановую госпитализацию до семи дней;</w:t>
      </w:r>
    </w:p>
    <w:p w:rsidR="00881166" w:rsidRPr="00461166" w:rsidRDefault="00881166" w:rsidP="00881166">
      <w:pPr>
        <w:widowControl w:val="0"/>
        <w:autoSpaceDE w:val="0"/>
        <w:autoSpaceDN w:val="0"/>
        <w:adjustRightInd w:val="0"/>
        <w:ind w:firstLine="709"/>
        <w:jc w:val="both"/>
        <w:rPr>
          <w:color w:val="auto"/>
          <w:sz w:val="28"/>
          <w:szCs w:val="28"/>
        </w:rPr>
      </w:pPr>
      <w:bookmarkStart w:id="110" w:name="sub_191"/>
      <w:bookmarkEnd w:id="109"/>
      <w:r w:rsidRPr="00461166">
        <w:rPr>
          <w:color w:val="auto"/>
          <w:sz w:val="28"/>
          <w:szCs w:val="28"/>
        </w:rPr>
        <w:t>2) госпитализация в палату на четыре и более мест;</w:t>
      </w:r>
    </w:p>
    <w:p w:rsidR="00881166" w:rsidRPr="00461166" w:rsidRDefault="00881166" w:rsidP="00881166">
      <w:pPr>
        <w:widowControl w:val="0"/>
        <w:autoSpaceDE w:val="0"/>
        <w:autoSpaceDN w:val="0"/>
        <w:adjustRightInd w:val="0"/>
        <w:ind w:firstLine="709"/>
        <w:jc w:val="both"/>
        <w:rPr>
          <w:color w:val="auto"/>
          <w:sz w:val="28"/>
          <w:szCs w:val="28"/>
        </w:rPr>
      </w:pPr>
      <w:bookmarkStart w:id="111" w:name="sub_192"/>
      <w:bookmarkEnd w:id="110"/>
      <w:r w:rsidRPr="00461166">
        <w:rPr>
          <w:color w:val="auto"/>
          <w:sz w:val="28"/>
          <w:szCs w:val="28"/>
        </w:rPr>
        <w:t>3) прикрепление лечащего врача, среднего медицинского работника, оперирующего хирурга в соответствии с распорядком работы структурного подразделения в первые сутки;</w:t>
      </w:r>
    </w:p>
    <w:p w:rsidR="00881166" w:rsidRPr="00461166" w:rsidRDefault="00881166" w:rsidP="00881166">
      <w:pPr>
        <w:widowControl w:val="0"/>
        <w:autoSpaceDE w:val="0"/>
        <w:autoSpaceDN w:val="0"/>
        <w:adjustRightInd w:val="0"/>
        <w:ind w:firstLine="709"/>
        <w:jc w:val="both"/>
        <w:rPr>
          <w:color w:val="auto"/>
          <w:sz w:val="28"/>
          <w:szCs w:val="28"/>
        </w:rPr>
      </w:pPr>
      <w:bookmarkStart w:id="112" w:name="sub_193"/>
      <w:bookmarkEnd w:id="111"/>
      <w:r w:rsidRPr="00461166">
        <w:rPr>
          <w:color w:val="auto"/>
          <w:sz w:val="28"/>
          <w:szCs w:val="28"/>
        </w:rPr>
        <w:t>4) проведение консилиума и консультаций других специалистов организует лечащий врач по медицинским показаниям, в соответствии с медико-экономическими стандартами;</w:t>
      </w:r>
    </w:p>
    <w:p w:rsidR="00881166" w:rsidRPr="00461166" w:rsidRDefault="00881166" w:rsidP="00881166">
      <w:pPr>
        <w:widowControl w:val="0"/>
        <w:autoSpaceDE w:val="0"/>
        <w:autoSpaceDN w:val="0"/>
        <w:adjustRightInd w:val="0"/>
        <w:ind w:firstLine="709"/>
        <w:jc w:val="both"/>
        <w:rPr>
          <w:color w:val="auto"/>
          <w:sz w:val="28"/>
          <w:szCs w:val="28"/>
        </w:rPr>
      </w:pPr>
      <w:bookmarkStart w:id="113" w:name="sub_194"/>
      <w:bookmarkEnd w:id="112"/>
      <w:r w:rsidRPr="00461166">
        <w:rPr>
          <w:color w:val="auto"/>
          <w:sz w:val="28"/>
          <w:szCs w:val="28"/>
        </w:rPr>
        <w:t>5) обеспечение питанием согласно физиологическим нормам и назначенной диете;</w:t>
      </w:r>
    </w:p>
    <w:p w:rsidR="00881166" w:rsidRPr="00461166" w:rsidRDefault="00881166" w:rsidP="00881166">
      <w:pPr>
        <w:widowControl w:val="0"/>
        <w:autoSpaceDE w:val="0"/>
        <w:autoSpaceDN w:val="0"/>
        <w:adjustRightInd w:val="0"/>
        <w:ind w:firstLine="709"/>
        <w:jc w:val="both"/>
        <w:rPr>
          <w:color w:val="auto"/>
          <w:sz w:val="28"/>
          <w:szCs w:val="28"/>
        </w:rPr>
      </w:pPr>
      <w:bookmarkStart w:id="114" w:name="sub_195"/>
      <w:bookmarkEnd w:id="113"/>
      <w:r w:rsidRPr="00461166">
        <w:rPr>
          <w:color w:val="auto"/>
          <w:sz w:val="28"/>
          <w:szCs w:val="28"/>
        </w:rPr>
        <w:t>6) предоставление больным поста индивидуального ухода по медицинским показаниям, определяемым лечащим врачом;</w:t>
      </w:r>
    </w:p>
    <w:p w:rsidR="00881166" w:rsidRPr="00461166" w:rsidRDefault="00881166" w:rsidP="00881166">
      <w:pPr>
        <w:widowControl w:val="0"/>
        <w:autoSpaceDE w:val="0"/>
        <w:autoSpaceDN w:val="0"/>
        <w:adjustRightInd w:val="0"/>
        <w:ind w:firstLine="709"/>
        <w:jc w:val="both"/>
        <w:rPr>
          <w:color w:val="auto"/>
          <w:sz w:val="28"/>
          <w:szCs w:val="28"/>
        </w:rPr>
      </w:pPr>
      <w:bookmarkStart w:id="115" w:name="sub_196"/>
      <w:bookmarkEnd w:id="114"/>
      <w:r w:rsidRPr="00461166">
        <w:rPr>
          <w:color w:val="auto"/>
          <w:sz w:val="28"/>
          <w:szCs w:val="28"/>
        </w:rPr>
        <w:t>7)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881166" w:rsidRPr="00461166" w:rsidRDefault="00881166" w:rsidP="00881166">
      <w:pPr>
        <w:widowControl w:val="0"/>
        <w:autoSpaceDE w:val="0"/>
        <w:autoSpaceDN w:val="0"/>
        <w:adjustRightInd w:val="0"/>
        <w:ind w:firstLine="709"/>
        <w:jc w:val="both"/>
        <w:rPr>
          <w:color w:val="auto"/>
          <w:sz w:val="28"/>
          <w:szCs w:val="28"/>
        </w:rPr>
      </w:pPr>
      <w:bookmarkStart w:id="116" w:name="sub_197"/>
      <w:bookmarkEnd w:id="115"/>
      <w:r w:rsidRPr="00461166">
        <w:rPr>
          <w:color w:val="auto"/>
          <w:sz w:val="28"/>
          <w:szCs w:val="28"/>
        </w:rPr>
        <w:t>8) перевод по медицинским показаниям в медицинские организации более высокого уровня;</w:t>
      </w:r>
    </w:p>
    <w:p w:rsidR="00881166" w:rsidRPr="00461166" w:rsidRDefault="00881166" w:rsidP="00881166">
      <w:pPr>
        <w:widowControl w:val="0"/>
        <w:autoSpaceDE w:val="0"/>
        <w:autoSpaceDN w:val="0"/>
        <w:adjustRightInd w:val="0"/>
        <w:ind w:firstLine="709"/>
        <w:jc w:val="both"/>
        <w:rPr>
          <w:color w:val="auto"/>
          <w:sz w:val="28"/>
          <w:szCs w:val="28"/>
        </w:rPr>
      </w:pPr>
      <w:bookmarkStart w:id="117" w:name="sub_198"/>
      <w:bookmarkEnd w:id="116"/>
      <w:r w:rsidRPr="00461166">
        <w:rPr>
          <w:color w:val="auto"/>
          <w:sz w:val="28"/>
          <w:szCs w:val="28"/>
        </w:rPr>
        <w:t>9) обследование, лечение и пребывание в условиях, соответствующих санитарно-гигиеническим требованиям;</w:t>
      </w:r>
    </w:p>
    <w:p w:rsidR="00881166" w:rsidRPr="00461166" w:rsidRDefault="00881166" w:rsidP="00881166">
      <w:pPr>
        <w:widowControl w:val="0"/>
        <w:autoSpaceDE w:val="0"/>
        <w:autoSpaceDN w:val="0"/>
        <w:adjustRightInd w:val="0"/>
        <w:ind w:firstLine="709"/>
        <w:jc w:val="both"/>
        <w:rPr>
          <w:color w:val="auto"/>
          <w:sz w:val="28"/>
          <w:szCs w:val="28"/>
        </w:rPr>
      </w:pPr>
      <w:bookmarkStart w:id="118" w:name="sub_199"/>
      <w:bookmarkEnd w:id="117"/>
      <w:r w:rsidRPr="00461166">
        <w:rPr>
          <w:color w:val="auto"/>
          <w:sz w:val="28"/>
          <w:szCs w:val="28"/>
        </w:rPr>
        <w:t>10) обеспечение преемственности предоставления медицинской помощи больным после выписки из стационара путем передачи информации о выписанных больных в амбулаторно-поликлиническое учреждение по месту жительства;</w:t>
      </w:r>
    </w:p>
    <w:p w:rsidR="00881166" w:rsidRPr="00461166" w:rsidRDefault="00881166" w:rsidP="00881166">
      <w:pPr>
        <w:widowControl w:val="0"/>
        <w:autoSpaceDE w:val="0"/>
        <w:autoSpaceDN w:val="0"/>
        <w:adjustRightInd w:val="0"/>
        <w:ind w:firstLine="709"/>
        <w:jc w:val="both"/>
        <w:rPr>
          <w:color w:val="auto"/>
          <w:sz w:val="28"/>
          <w:szCs w:val="28"/>
        </w:rPr>
      </w:pPr>
      <w:bookmarkStart w:id="119" w:name="sub_200"/>
      <w:bookmarkEnd w:id="118"/>
      <w:r w:rsidRPr="00461166">
        <w:rPr>
          <w:color w:val="auto"/>
          <w:sz w:val="28"/>
          <w:szCs w:val="28"/>
        </w:rPr>
        <w:t>11) обеспечение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bookmarkEnd w:id="119"/>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Территориальный перечень жизненно необходимых и важнейших лекарственных препаратов, изделий медицинского назначения и расходных материалов, необходимых для оказания стационарной медицинской помощи, а также скорой и неотложной медицинской помощи (в случае создания неотложной медицинской помощи), установлен </w:t>
      </w:r>
      <w:hyperlink w:anchor="sub_1200" w:history="1">
        <w:r w:rsidRPr="00461166">
          <w:rPr>
            <w:color w:val="auto"/>
            <w:sz w:val="28"/>
            <w:szCs w:val="28"/>
          </w:rPr>
          <w:t>приложением 2</w:t>
        </w:r>
      </w:hyperlink>
      <w:r w:rsidRPr="00461166">
        <w:rPr>
          <w:color w:val="auto"/>
          <w:sz w:val="28"/>
          <w:szCs w:val="28"/>
        </w:rPr>
        <w:t xml:space="preserve"> к Программе;</w:t>
      </w:r>
    </w:p>
    <w:p w:rsidR="00881166" w:rsidRPr="00461166" w:rsidRDefault="00881166" w:rsidP="00881166">
      <w:pPr>
        <w:widowControl w:val="0"/>
        <w:autoSpaceDE w:val="0"/>
        <w:autoSpaceDN w:val="0"/>
        <w:adjustRightInd w:val="0"/>
        <w:ind w:firstLine="709"/>
        <w:jc w:val="both"/>
        <w:rPr>
          <w:color w:val="auto"/>
          <w:sz w:val="28"/>
          <w:szCs w:val="28"/>
        </w:rPr>
      </w:pPr>
      <w:bookmarkStart w:id="120" w:name="sub_201"/>
      <w:r w:rsidRPr="00461166">
        <w:rPr>
          <w:color w:val="auto"/>
          <w:sz w:val="28"/>
          <w:szCs w:val="28"/>
        </w:rPr>
        <w:t>12) обеспечение в случае индивидуальной непереносимости и (или) по жизненным показаниям лекарственными препаратами, не входящими в стандарты медицинской помощи и территориальный перечень жизненно необходимых и важнейших лекарственных препаратов, изделиями медицинского назначения и расходными материалами, назначенными по решению врачебной комиссии;</w:t>
      </w:r>
    </w:p>
    <w:p w:rsidR="00881166" w:rsidRPr="00461166" w:rsidRDefault="00881166" w:rsidP="00881166">
      <w:pPr>
        <w:widowControl w:val="0"/>
        <w:autoSpaceDE w:val="0"/>
        <w:autoSpaceDN w:val="0"/>
        <w:adjustRightInd w:val="0"/>
        <w:ind w:firstLine="709"/>
        <w:jc w:val="both"/>
        <w:rPr>
          <w:color w:val="auto"/>
          <w:sz w:val="28"/>
          <w:szCs w:val="28"/>
        </w:rPr>
      </w:pPr>
      <w:bookmarkStart w:id="121" w:name="sub_202"/>
      <w:bookmarkEnd w:id="120"/>
      <w:r w:rsidRPr="00461166">
        <w:rPr>
          <w:color w:val="auto"/>
          <w:sz w:val="28"/>
          <w:szCs w:val="28"/>
        </w:rPr>
        <w:t xml:space="preserve">13) оплата необходимых лекарственных препаратов и изделий медицинского назначения, указанных в </w:t>
      </w:r>
      <w:hyperlink w:anchor="sub_200" w:history="1">
        <w:r w:rsidRPr="00461166">
          <w:rPr>
            <w:color w:val="auto"/>
            <w:sz w:val="28"/>
            <w:szCs w:val="28"/>
          </w:rPr>
          <w:t>подпунктах 11</w:t>
        </w:r>
      </w:hyperlink>
      <w:r w:rsidRPr="00461166">
        <w:rPr>
          <w:color w:val="auto"/>
          <w:sz w:val="28"/>
          <w:szCs w:val="28"/>
        </w:rPr>
        <w:t xml:space="preserve"> и </w:t>
      </w:r>
      <w:hyperlink w:anchor="sub_201" w:history="1">
        <w:r w:rsidRPr="00461166">
          <w:rPr>
            <w:color w:val="auto"/>
            <w:sz w:val="28"/>
            <w:szCs w:val="28"/>
          </w:rPr>
          <w:t>12</w:t>
        </w:r>
      </w:hyperlink>
      <w:r w:rsidRPr="00461166">
        <w:rPr>
          <w:color w:val="auto"/>
          <w:sz w:val="28"/>
          <w:szCs w:val="28"/>
        </w:rPr>
        <w:t xml:space="preserve"> настоящего пункта, осуществляется за счет средств обязательного медицинского страхования, средств окружного бюджета и других, не запрещенных законом источников;</w:t>
      </w:r>
    </w:p>
    <w:p w:rsidR="00881166" w:rsidRPr="00461166" w:rsidRDefault="00881166" w:rsidP="00881166">
      <w:pPr>
        <w:widowControl w:val="0"/>
        <w:autoSpaceDE w:val="0"/>
        <w:autoSpaceDN w:val="0"/>
        <w:adjustRightInd w:val="0"/>
        <w:ind w:firstLine="709"/>
        <w:jc w:val="both"/>
        <w:rPr>
          <w:color w:val="auto"/>
          <w:sz w:val="28"/>
          <w:szCs w:val="28"/>
        </w:rPr>
      </w:pPr>
      <w:bookmarkStart w:id="122" w:name="sub_203"/>
      <w:bookmarkEnd w:id="121"/>
      <w:r w:rsidRPr="00461166">
        <w:rPr>
          <w:color w:val="auto"/>
          <w:sz w:val="28"/>
          <w:szCs w:val="28"/>
        </w:rPr>
        <w:t>14) размещение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23" w:name="sub_204"/>
      <w:bookmarkEnd w:id="122"/>
      <w:r w:rsidRPr="00461166">
        <w:rPr>
          <w:color w:val="auto"/>
          <w:sz w:val="28"/>
          <w:szCs w:val="28"/>
        </w:rPr>
        <w:t>15)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81166" w:rsidRPr="00461166" w:rsidRDefault="00881166" w:rsidP="00881166">
      <w:pPr>
        <w:widowControl w:val="0"/>
        <w:autoSpaceDE w:val="0"/>
        <w:autoSpaceDN w:val="0"/>
        <w:adjustRightInd w:val="0"/>
        <w:ind w:firstLine="709"/>
        <w:jc w:val="both"/>
        <w:rPr>
          <w:color w:val="auto"/>
          <w:sz w:val="28"/>
          <w:szCs w:val="28"/>
        </w:rPr>
      </w:pPr>
      <w:bookmarkStart w:id="124" w:name="sub_205"/>
      <w:bookmarkEnd w:id="123"/>
      <w:r w:rsidRPr="00461166">
        <w:rPr>
          <w:color w:val="auto"/>
          <w:sz w:val="28"/>
          <w:szCs w:val="28"/>
        </w:rPr>
        <w:t>8.3.4. Жителям Чукотского автономного округа предоставляется медицинская помощь в федеральных медицинских организациях за счет средств федерального бюджета в порядке, установленном федеральным органом исполнительной власти, осуществляющим нормативное правовое регулирование в сфере здравоохранения.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25" w:name="sub_206"/>
      <w:bookmarkEnd w:id="124"/>
      <w:r w:rsidRPr="00461166">
        <w:rPr>
          <w:color w:val="auto"/>
          <w:sz w:val="28"/>
          <w:szCs w:val="28"/>
        </w:rPr>
        <w:t>8.3.5. В учреждения здравоохранения федерального подчинения, а также в специализированные отделения клинических больниц, находящиеся за пределами Чукотского автономного округа, госпитализация проводится при наличии показаний по направлению Департамента здравоохранения Чукотского автономного округа, при этом срок ожидания не может превышать шести месяцев.</w:t>
      </w:r>
    </w:p>
    <w:p w:rsidR="00881166" w:rsidRPr="00461166" w:rsidRDefault="00881166" w:rsidP="00881166">
      <w:pPr>
        <w:widowControl w:val="0"/>
        <w:autoSpaceDE w:val="0"/>
        <w:autoSpaceDN w:val="0"/>
        <w:adjustRightInd w:val="0"/>
        <w:ind w:firstLine="709"/>
        <w:jc w:val="both"/>
        <w:rPr>
          <w:color w:val="auto"/>
          <w:sz w:val="28"/>
          <w:szCs w:val="28"/>
        </w:rPr>
      </w:pPr>
      <w:bookmarkStart w:id="126" w:name="sub_207"/>
      <w:bookmarkEnd w:id="125"/>
      <w:r w:rsidRPr="00461166">
        <w:rPr>
          <w:color w:val="auto"/>
          <w:sz w:val="28"/>
          <w:szCs w:val="28"/>
        </w:rPr>
        <w:t xml:space="preserve">8.3.6. </w:t>
      </w:r>
      <w:hyperlink r:id="rId37" w:history="1">
        <w:r w:rsidRPr="00461166">
          <w:rPr>
            <w:color w:val="auto"/>
            <w:sz w:val="28"/>
            <w:szCs w:val="28"/>
          </w:rPr>
          <w:t>Порядок</w:t>
        </w:r>
      </w:hyperlink>
      <w:r w:rsidRPr="00461166">
        <w:rPr>
          <w:color w:val="auto"/>
          <w:sz w:val="28"/>
          <w:szCs w:val="28"/>
        </w:rPr>
        <w:t xml:space="preserve"> направления больных и оплаты расходов, связанных с оказанием медицинской помощи в медицинских организациях, находящихся за пределами Чукотского автономного округа, установлен </w:t>
      </w:r>
      <w:hyperlink r:id="rId38" w:history="1">
        <w:r w:rsidRPr="00461166">
          <w:rPr>
            <w:color w:val="auto"/>
            <w:sz w:val="28"/>
            <w:szCs w:val="28"/>
          </w:rPr>
          <w:t>Постановлением</w:t>
        </w:r>
      </w:hyperlink>
      <w:r w:rsidRPr="00461166">
        <w:rPr>
          <w:color w:val="auto"/>
          <w:sz w:val="28"/>
          <w:szCs w:val="28"/>
        </w:rPr>
        <w:t xml:space="preserve"> Правительства Чукотского автономного округа от 23 мая 2017 года № 195.</w:t>
      </w:r>
    </w:p>
    <w:p w:rsidR="00881166" w:rsidRPr="00461166" w:rsidRDefault="00881166" w:rsidP="00881166">
      <w:pPr>
        <w:widowControl w:val="0"/>
        <w:autoSpaceDE w:val="0"/>
        <w:autoSpaceDN w:val="0"/>
        <w:adjustRightInd w:val="0"/>
        <w:ind w:firstLine="709"/>
        <w:jc w:val="both"/>
        <w:rPr>
          <w:color w:val="auto"/>
          <w:sz w:val="28"/>
          <w:szCs w:val="28"/>
        </w:rPr>
      </w:pPr>
      <w:bookmarkStart w:id="127" w:name="sub_208"/>
      <w:bookmarkEnd w:id="126"/>
      <w:r w:rsidRPr="00461166">
        <w:rPr>
          <w:color w:val="auto"/>
          <w:sz w:val="28"/>
          <w:szCs w:val="28"/>
        </w:rPr>
        <w:t>8.3.7. Оплата лечения больных в медицинских организациях, входящих в систему обязательного медицинского страхования за пределами Чукотского автономного округа, осуществляется за счет обязательного медицинского страхования, в рамках межтерриториальных расчетов за оказанную медицинскую помощь.</w:t>
      </w:r>
    </w:p>
    <w:p w:rsidR="00881166" w:rsidRPr="00461166" w:rsidRDefault="00881166" w:rsidP="00881166">
      <w:pPr>
        <w:widowControl w:val="0"/>
        <w:autoSpaceDE w:val="0"/>
        <w:autoSpaceDN w:val="0"/>
        <w:adjustRightInd w:val="0"/>
        <w:ind w:firstLine="709"/>
        <w:jc w:val="both"/>
        <w:rPr>
          <w:color w:val="auto"/>
          <w:sz w:val="28"/>
          <w:szCs w:val="28"/>
        </w:rPr>
      </w:pPr>
      <w:bookmarkStart w:id="128" w:name="sub_209"/>
      <w:bookmarkEnd w:id="127"/>
      <w:r w:rsidRPr="00461166">
        <w:rPr>
          <w:color w:val="auto"/>
          <w:sz w:val="28"/>
          <w:szCs w:val="28"/>
        </w:rPr>
        <w:t>8.4. Условия предоставления консультативной помощи.</w:t>
      </w:r>
    </w:p>
    <w:p w:rsidR="00881166" w:rsidRPr="00461166" w:rsidRDefault="00881166" w:rsidP="00881166">
      <w:pPr>
        <w:widowControl w:val="0"/>
        <w:autoSpaceDE w:val="0"/>
        <w:autoSpaceDN w:val="0"/>
        <w:adjustRightInd w:val="0"/>
        <w:ind w:firstLine="709"/>
        <w:jc w:val="both"/>
        <w:rPr>
          <w:color w:val="auto"/>
          <w:sz w:val="28"/>
          <w:szCs w:val="28"/>
        </w:rPr>
      </w:pPr>
      <w:bookmarkStart w:id="129" w:name="sub_210"/>
      <w:bookmarkEnd w:id="128"/>
      <w:r w:rsidRPr="00461166">
        <w:rPr>
          <w:color w:val="auto"/>
          <w:sz w:val="28"/>
          <w:szCs w:val="28"/>
        </w:rPr>
        <w:t>8.4.1. Необходимость консультации врачей-специалистов устанавливает лечащий врач в соответствии с индивидуальными медицинскими показаниями и стандартами оказания медицинской помощи, порядками, протоколами ведения больных который выдает пациенту направление на консультацию или организует ее в стационаре.</w:t>
      </w:r>
    </w:p>
    <w:p w:rsidR="00881166" w:rsidRPr="00461166" w:rsidRDefault="00881166" w:rsidP="00881166">
      <w:pPr>
        <w:widowControl w:val="0"/>
        <w:autoSpaceDE w:val="0"/>
        <w:autoSpaceDN w:val="0"/>
        <w:adjustRightInd w:val="0"/>
        <w:ind w:firstLine="709"/>
        <w:jc w:val="both"/>
        <w:rPr>
          <w:color w:val="auto"/>
          <w:sz w:val="28"/>
          <w:szCs w:val="28"/>
        </w:rPr>
      </w:pPr>
      <w:bookmarkStart w:id="130" w:name="sub_211"/>
      <w:bookmarkEnd w:id="129"/>
      <w:r w:rsidRPr="00461166">
        <w:rPr>
          <w:color w:val="auto"/>
          <w:sz w:val="28"/>
          <w:szCs w:val="28"/>
        </w:rPr>
        <w:t>8.4.2. Плановая консультация в стационаре должна проводиться в срок не более суток.</w:t>
      </w:r>
    </w:p>
    <w:p w:rsidR="00881166" w:rsidRPr="00461166" w:rsidRDefault="00881166" w:rsidP="00881166">
      <w:pPr>
        <w:widowControl w:val="0"/>
        <w:autoSpaceDE w:val="0"/>
        <w:autoSpaceDN w:val="0"/>
        <w:adjustRightInd w:val="0"/>
        <w:ind w:firstLine="709"/>
        <w:jc w:val="both"/>
        <w:rPr>
          <w:color w:val="auto"/>
          <w:sz w:val="28"/>
          <w:szCs w:val="28"/>
        </w:rPr>
      </w:pPr>
      <w:bookmarkStart w:id="131" w:name="sub_212"/>
      <w:bookmarkEnd w:id="130"/>
      <w:r w:rsidRPr="00461166">
        <w:rPr>
          <w:color w:val="auto"/>
          <w:sz w:val="28"/>
          <w:szCs w:val="28"/>
        </w:rPr>
        <w:t>8.4.3. Срочная консультация должна выполняться немедленно, не позднее двух часов с момента поступления заявки на консультацию.</w:t>
      </w:r>
    </w:p>
    <w:p w:rsidR="00881166" w:rsidRPr="00461166" w:rsidRDefault="00881166" w:rsidP="00881166">
      <w:pPr>
        <w:widowControl w:val="0"/>
        <w:autoSpaceDE w:val="0"/>
        <w:autoSpaceDN w:val="0"/>
        <w:adjustRightInd w:val="0"/>
        <w:ind w:firstLine="709"/>
        <w:jc w:val="both"/>
        <w:rPr>
          <w:color w:val="auto"/>
          <w:sz w:val="28"/>
          <w:szCs w:val="28"/>
        </w:rPr>
      </w:pPr>
      <w:bookmarkStart w:id="132" w:name="sub_213"/>
      <w:bookmarkEnd w:id="131"/>
      <w:r w:rsidRPr="00461166">
        <w:rPr>
          <w:color w:val="auto"/>
          <w:sz w:val="28"/>
          <w:szCs w:val="28"/>
        </w:rPr>
        <w:t>8.5. Условия предоставления бесплатной стоматологической помощи.</w:t>
      </w:r>
    </w:p>
    <w:bookmarkEnd w:id="132"/>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Бесплатная стоматологическая помощь предоставляется в поликлинике и в стационаре. На нее распространяются все требования настоящих Условий, определяющие условия предоставления медицинской помощи в стационаре и амбулаторно-поликлиническом учреждении.</w:t>
      </w:r>
    </w:p>
    <w:p w:rsidR="00881166" w:rsidRPr="00461166" w:rsidRDefault="00881166" w:rsidP="00881166">
      <w:pPr>
        <w:widowControl w:val="0"/>
        <w:autoSpaceDE w:val="0"/>
        <w:autoSpaceDN w:val="0"/>
        <w:adjustRightInd w:val="0"/>
        <w:ind w:firstLine="709"/>
        <w:jc w:val="both"/>
        <w:rPr>
          <w:color w:val="auto"/>
          <w:sz w:val="28"/>
          <w:szCs w:val="28"/>
        </w:rPr>
      </w:pPr>
      <w:bookmarkStart w:id="133" w:name="sub_214"/>
      <w:r w:rsidRPr="00461166">
        <w:rPr>
          <w:color w:val="auto"/>
          <w:sz w:val="28"/>
          <w:szCs w:val="28"/>
        </w:rPr>
        <w:t>8.6. Условия лекарственного обеспечения.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34" w:name="sub_215"/>
      <w:bookmarkEnd w:id="133"/>
      <w:r w:rsidRPr="00461166">
        <w:rPr>
          <w:color w:val="auto"/>
          <w:sz w:val="28"/>
          <w:szCs w:val="28"/>
        </w:rPr>
        <w:t>8.6.1. Оплата необходимых лекарственных препаратов и изделий медицинского назначения: в стационаре, станциями (отделениями) скорой и неотложной помощи осуществляется за счет средств Чукотского территориального фонда обязательного медицинского страхования, согласно территориальному перечню жизненно необходимых и важнейших лекарственных препаратов, изделий медицинского назначения и расходных материалов.</w:t>
      </w:r>
    </w:p>
    <w:p w:rsidR="00881166" w:rsidRPr="00461166" w:rsidRDefault="00881166" w:rsidP="00881166">
      <w:pPr>
        <w:widowControl w:val="0"/>
        <w:autoSpaceDE w:val="0"/>
        <w:autoSpaceDN w:val="0"/>
        <w:adjustRightInd w:val="0"/>
        <w:ind w:firstLine="709"/>
        <w:jc w:val="both"/>
        <w:rPr>
          <w:color w:val="auto"/>
          <w:sz w:val="28"/>
          <w:szCs w:val="28"/>
        </w:rPr>
      </w:pPr>
      <w:bookmarkStart w:id="135" w:name="sub_216"/>
      <w:bookmarkEnd w:id="134"/>
      <w:r w:rsidRPr="00461166">
        <w:rPr>
          <w:color w:val="auto"/>
          <w:sz w:val="28"/>
          <w:szCs w:val="28"/>
        </w:rPr>
        <w:t>8.6.2. Лекарственное обеспечение амбулаторно-поликлинической помощи гражданам по видам медицинской помощи и услугам осуществляется за счет собственных средств граждан, за исключением:</w:t>
      </w:r>
    </w:p>
    <w:p w:rsidR="00881166" w:rsidRPr="00461166" w:rsidRDefault="00881166" w:rsidP="00881166">
      <w:pPr>
        <w:widowControl w:val="0"/>
        <w:autoSpaceDE w:val="0"/>
        <w:autoSpaceDN w:val="0"/>
        <w:adjustRightInd w:val="0"/>
        <w:ind w:firstLine="709"/>
        <w:jc w:val="both"/>
        <w:rPr>
          <w:color w:val="auto"/>
          <w:sz w:val="28"/>
          <w:szCs w:val="28"/>
        </w:rPr>
      </w:pPr>
      <w:bookmarkStart w:id="136" w:name="sub_217"/>
      <w:bookmarkEnd w:id="135"/>
      <w:r w:rsidRPr="00461166">
        <w:rPr>
          <w:color w:val="auto"/>
          <w:sz w:val="28"/>
          <w:szCs w:val="28"/>
        </w:rPr>
        <w:t>1) лиц, имеющих льготы по лекарственному обеспечению, установленные действующим законодательством;</w:t>
      </w:r>
    </w:p>
    <w:p w:rsidR="00881166" w:rsidRPr="00461166" w:rsidRDefault="00881166" w:rsidP="00881166">
      <w:pPr>
        <w:widowControl w:val="0"/>
        <w:autoSpaceDE w:val="0"/>
        <w:autoSpaceDN w:val="0"/>
        <w:adjustRightInd w:val="0"/>
        <w:ind w:firstLine="709"/>
        <w:jc w:val="both"/>
        <w:rPr>
          <w:color w:val="auto"/>
          <w:sz w:val="28"/>
          <w:szCs w:val="28"/>
        </w:rPr>
      </w:pPr>
      <w:bookmarkStart w:id="137" w:name="sub_218"/>
      <w:bookmarkEnd w:id="136"/>
      <w:r w:rsidRPr="00461166">
        <w:rPr>
          <w:color w:val="auto"/>
          <w:sz w:val="28"/>
          <w:szCs w:val="28"/>
        </w:rPr>
        <w:t>2) лекарственных препаратов, поступивших из гуманитарных и благотворительных источников;</w:t>
      </w:r>
    </w:p>
    <w:p w:rsidR="00881166" w:rsidRPr="00461166" w:rsidRDefault="00881166" w:rsidP="00881166">
      <w:pPr>
        <w:widowControl w:val="0"/>
        <w:autoSpaceDE w:val="0"/>
        <w:autoSpaceDN w:val="0"/>
        <w:adjustRightInd w:val="0"/>
        <w:ind w:firstLine="709"/>
        <w:jc w:val="both"/>
        <w:rPr>
          <w:color w:val="auto"/>
          <w:sz w:val="28"/>
          <w:szCs w:val="28"/>
        </w:rPr>
      </w:pPr>
      <w:bookmarkStart w:id="138" w:name="sub_219"/>
      <w:bookmarkEnd w:id="137"/>
      <w:r w:rsidRPr="00461166">
        <w:rPr>
          <w:color w:val="auto"/>
          <w:sz w:val="28"/>
          <w:szCs w:val="28"/>
        </w:rPr>
        <w:t>3) лекарственного обеспечения экстренной и неотложной медицинской помощи, предоставляемой участковыми врачами и специалистами в амбулаторно-поликлинических медицинских учреждениях и на дому;</w:t>
      </w:r>
    </w:p>
    <w:p w:rsidR="00881166" w:rsidRPr="00461166" w:rsidRDefault="00881166" w:rsidP="00881166">
      <w:pPr>
        <w:widowControl w:val="0"/>
        <w:autoSpaceDE w:val="0"/>
        <w:autoSpaceDN w:val="0"/>
        <w:adjustRightInd w:val="0"/>
        <w:ind w:firstLine="709"/>
        <w:jc w:val="both"/>
        <w:rPr>
          <w:color w:val="auto"/>
          <w:sz w:val="28"/>
          <w:szCs w:val="28"/>
        </w:rPr>
      </w:pPr>
      <w:bookmarkStart w:id="139" w:name="sub_220"/>
      <w:bookmarkEnd w:id="138"/>
      <w:r w:rsidRPr="00461166">
        <w:rPr>
          <w:color w:val="auto"/>
          <w:sz w:val="28"/>
          <w:szCs w:val="28"/>
        </w:rPr>
        <w:t>4) лекарственного обеспечения, предоставляемого в рамках государственных программ.</w:t>
      </w:r>
    </w:p>
    <w:p w:rsidR="00881166" w:rsidRPr="00461166" w:rsidRDefault="00881166" w:rsidP="00881166">
      <w:pPr>
        <w:widowControl w:val="0"/>
        <w:autoSpaceDE w:val="0"/>
        <w:autoSpaceDN w:val="0"/>
        <w:adjustRightInd w:val="0"/>
        <w:ind w:firstLine="709"/>
        <w:jc w:val="both"/>
        <w:rPr>
          <w:color w:val="auto"/>
          <w:sz w:val="28"/>
          <w:szCs w:val="28"/>
        </w:rPr>
      </w:pPr>
      <w:bookmarkStart w:id="140" w:name="sub_221"/>
      <w:bookmarkEnd w:id="139"/>
      <w:r w:rsidRPr="00461166">
        <w:rPr>
          <w:color w:val="auto"/>
          <w:sz w:val="28"/>
          <w:szCs w:val="28"/>
        </w:rPr>
        <w:t>8.6.3. Граждане Чукотского автономного округа имеют право на лекарственное обеспечение наркотическими и психотропными лекарственными препаратами при амбулаторном лечении на всей территории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41" w:name="sub_222"/>
      <w:bookmarkEnd w:id="140"/>
      <w:r w:rsidRPr="00461166">
        <w:rPr>
          <w:color w:val="auto"/>
          <w:sz w:val="28"/>
          <w:szCs w:val="28"/>
        </w:rPr>
        <w:t>8.7. Условия предоставления бесплатной медицинской помощи в центрах здоровья, в том числе детских.</w:t>
      </w:r>
    </w:p>
    <w:p w:rsidR="00881166" w:rsidRPr="00461166" w:rsidRDefault="00881166" w:rsidP="00881166">
      <w:pPr>
        <w:widowControl w:val="0"/>
        <w:autoSpaceDE w:val="0"/>
        <w:autoSpaceDN w:val="0"/>
        <w:adjustRightInd w:val="0"/>
        <w:ind w:firstLine="709"/>
        <w:jc w:val="both"/>
        <w:rPr>
          <w:color w:val="auto"/>
          <w:sz w:val="28"/>
          <w:szCs w:val="28"/>
        </w:rPr>
      </w:pPr>
      <w:bookmarkStart w:id="142" w:name="sub_223"/>
      <w:bookmarkEnd w:id="141"/>
      <w:r w:rsidRPr="00461166">
        <w:rPr>
          <w:color w:val="auto"/>
          <w:sz w:val="28"/>
          <w:szCs w:val="28"/>
        </w:rPr>
        <w:t>8.7.1. Центры здоровья оказывают медицинские услуги следующим контингентам граждан:</w:t>
      </w:r>
    </w:p>
    <w:p w:rsidR="00881166" w:rsidRPr="00461166" w:rsidRDefault="00881166" w:rsidP="00881166">
      <w:pPr>
        <w:widowControl w:val="0"/>
        <w:autoSpaceDE w:val="0"/>
        <w:autoSpaceDN w:val="0"/>
        <w:adjustRightInd w:val="0"/>
        <w:ind w:firstLine="709"/>
        <w:jc w:val="both"/>
        <w:rPr>
          <w:color w:val="auto"/>
          <w:sz w:val="28"/>
          <w:szCs w:val="28"/>
        </w:rPr>
      </w:pPr>
      <w:bookmarkStart w:id="143" w:name="sub_8711"/>
      <w:bookmarkEnd w:id="142"/>
      <w:r w:rsidRPr="00461166">
        <w:rPr>
          <w:color w:val="auto"/>
          <w:sz w:val="28"/>
          <w:szCs w:val="28"/>
        </w:rPr>
        <w:t>1) впервые обратившимся в отчетном году для проведения комплексного обследования, в том числе детям 15-17 лет и детям, у которых решение о посещении центра здоровья принято родителями (или другим законным представителем) самостоятельно;</w:t>
      </w:r>
    </w:p>
    <w:p w:rsidR="00881166" w:rsidRPr="00461166" w:rsidRDefault="00881166" w:rsidP="00881166">
      <w:pPr>
        <w:widowControl w:val="0"/>
        <w:autoSpaceDE w:val="0"/>
        <w:autoSpaceDN w:val="0"/>
        <w:adjustRightInd w:val="0"/>
        <w:ind w:firstLine="709"/>
        <w:jc w:val="both"/>
        <w:rPr>
          <w:color w:val="auto"/>
          <w:sz w:val="28"/>
          <w:szCs w:val="28"/>
        </w:rPr>
      </w:pPr>
      <w:bookmarkStart w:id="144" w:name="sub_8712"/>
      <w:bookmarkEnd w:id="143"/>
      <w:r w:rsidRPr="00461166">
        <w:rPr>
          <w:color w:val="auto"/>
          <w:sz w:val="28"/>
          <w:szCs w:val="28"/>
        </w:rPr>
        <w:t>2) обратившимся для динамического наблюдения в соответствии с рекомендациями врача центра здоровья;</w:t>
      </w:r>
    </w:p>
    <w:p w:rsidR="00881166" w:rsidRPr="00461166" w:rsidRDefault="00881166" w:rsidP="00881166">
      <w:pPr>
        <w:widowControl w:val="0"/>
        <w:autoSpaceDE w:val="0"/>
        <w:autoSpaceDN w:val="0"/>
        <w:adjustRightInd w:val="0"/>
        <w:ind w:firstLine="709"/>
        <w:jc w:val="both"/>
        <w:rPr>
          <w:color w:val="auto"/>
          <w:sz w:val="28"/>
          <w:szCs w:val="28"/>
        </w:rPr>
      </w:pPr>
      <w:bookmarkStart w:id="145" w:name="sub_8713"/>
      <w:bookmarkEnd w:id="144"/>
      <w:r w:rsidRPr="00461166">
        <w:rPr>
          <w:color w:val="auto"/>
          <w:sz w:val="28"/>
          <w:szCs w:val="28"/>
        </w:rPr>
        <w:t>3) направленным медицинской организацией по месту прикрепления;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46" w:name="sub_8714"/>
      <w:bookmarkEnd w:id="145"/>
      <w:r w:rsidRPr="00461166">
        <w:rPr>
          <w:color w:val="auto"/>
          <w:sz w:val="28"/>
          <w:szCs w:val="28"/>
        </w:rPr>
        <w:t>4) направленным медицинскими работниками образовательных учреждений;</w:t>
      </w:r>
    </w:p>
    <w:p w:rsidR="00881166" w:rsidRPr="00461166" w:rsidRDefault="00881166" w:rsidP="00881166">
      <w:pPr>
        <w:widowControl w:val="0"/>
        <w:autoSpaceDE w:val="0"/>
        <w:autoSpaceDN w:val="0"/>
        <w:adjustRightInd w:val="0"/>
        <w:ind w:firstLine="709"/>
        <w:jc w:val="both"/>
        <w:rPr>
          <w:color w:val="auto"/>
          <w:sz w:val="28"/>
          <w:szCs w:val="28"/>
        </w:rPr>
      </w:pPr>
      <w:bookmarkStart w:id="147" w:name="sub_8715"/>
      <w:bookmarkEnd w:id="146"/>
      <w:r w:rsidRPr="00461166">
        <w:rPr>
          <w:color w:val="auto"/>
          <w:sz w:val="28"/>
          <w:szCs w:val="28"/>
        </w:rPr>
        <w:t>5) направленным врачом, ответственным за проведение диспансеризации граждан из I (практически здоров) и II (риск развития заболеваний) групп состояния здоровья (далее – I и II группы состояния здоровья);</w:t>
      </w:r>
    </w:p>
    <w:p w:rsidR="00881166" w:rsidRPr="00461166" w:rsidRDefault="00881166" w:rsidP="00881166">
      <w:pPr>
        <w:widowControl w:val="0"/>
        <w:autoSpaceDE w:val="0"/>
        <w:autoSpaceDN w:val="0"/>
        <w:adjustRightInd w:val="0"/>
        <w:ind w:firstLine="709"/>
        <w:jc w:val="both"/>
        <w:rPr>
          <w:color w:val="auto"/>
          <w:sz w:val="28"/>
          <w:szCs w:val="28"/>
        </w:rPr>
      </w:pPr>
      <w:bookmarkStart w:id="148" w:name="sub_8716"/>
      <w:bookmarkEnd w:id="147"/>
      <w:r w:rsidRPr="00461166">
        <w:rPr>
          <w:color w:val="auto"/>
          <w:sz w:val="28"/>
          <w:szCs w:val="28"/>
        </w:rPr>
        <w:t>6) направленным врачом-терапевтом для проведения индивидуального углубленного профилактического консультирования или группового профилактического консультирования (школа пациента) для граждан, отнесенных ко II и III группам состояния здоровья, в рамках второго этапа диспансеризации;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49" w:name="sub_8717"/>
      <w:bookmarkEnd w:id="148"/>
      <w:r w:rsidRPr="00461166">
        <w:rPr>
          <w:color w:val="auto"/>
          <w:sz w:val="28"/>
          <w:szCs w:val="28"/>
        </w:rPr>
        <w:t>7) направленным работодателем по заключению врача, ответственного за проведение углубленных медицинских осмотров с I и II группами состояния здоровья.</w:t>
      </w:r>
    </w:p>
    <w:p w:rsidR="00881166" w:rsidRPr="00461166" w:rsidRDefault="00881166" w:rsidP="00881166">
      <w:pPr>
        <w:widowControl w:val="0"/>
        <w:autoSpaceDE w:val="0"/>
        <w:autoSpaceDN w:val="0"/>
        <w:adjustRightInd w:val="0"/>
        <w:ind w:firstLine="709"/>
        <w:jc w:val="both"/>
        <w:rPr>
          <w:color w:val="auto"/>
          <w:sz w:val="28"/>
          <w:szCs w:val="28"/>
        </w:rPr>
      </w:pPr>
      <w:bookmarkStart w:id="150" w:name="sub_224"/>
      <w:bookmarkEnd w:id="149"/>
      <w:r w:rsidRPr="00461166">
        <w:rPr>
          <w:color w:val="auto"/>
          <w:sz w:val="28"/>
          <w:szCs w:val="28"/>
        </w:rPr>
        <w:t>8.7.2. Число посещений центра здоровья (в том числе детских) с целью проведения комплексного обследования, включающего: измерение роста и веса, 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 скрининг сердца компьютеризированный (экспресс-оценка состояния сердца по ЭКГ-сигналам от конечностей), ангиологический скрининг с автоматическим измерением систолического артериального давления и расчета плече-лодыжечного индекса, экспресс-анализ для определения общего холестерина и глюкозы в крови, комплексную детальную оценку функций дыхательной системы (спирометр компьютеризированный), осмотр врача, определяется вышеуказанным категориям граждан один раз в отчетном году.</w:t>
      </w:r>
    </w:p>
    <w:bookmarkEnd w:id="150"/>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необходимости выявления дополнительных факторов риска рекомендуется проведение исследований, не входящих в перечень комплексного обследования, на установленном оборудовании.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обращении для динамического наблюдения, по рекомендации врача центра здоровья, повторно проводятся необходимые исследования и осмотр врача.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Оплата первичной медико-санитарной помощи, оказанной в Центрах здоровья гражданам осуществляется за счет средств обязательного медицинского страхования на основе реестров счетов, заполненных в соответствии с </w:t>
      </w:r>
      <w:hyperlink r:id="rId39" w:history="1">
        <w:r w:rsidRPr="00461166">
          <w:rPr>
            <w:color w:val="auto"/>
            <w:sz w:val="28"/>
            <w:szCs w:val="28"/>
          </w:rPr>
          <w:t>МКБ-10</w:t>
        </w:r>
      </w:hyperlink>
      <w:r w:rsidRPr="00461166">
        <w:rPr>
          <w:color w:val="auto"/>
          <w:sz w:val="28"/>
          <w:szCs w:val="28"/>
        </w:rPr>
        <w:t xml:space="preserve"> по </w:t>
      </w:r>
      <w:hyperlink r:id="rId40" w:history="1">
        <w:r w:rsidRPr="00461166">
          <w:rPr>
            <w:color w:val="auto"/>
            <w:sz w:val="28"/>
            <w:szCs w:val="28"/>
          </w:rPr>
          <w:t>классу XXI</w:t>
        </w:r>
      </w:hyperlink>
      <w:r w:rsidRPr="00461166">
        <w:rPr>
          <w:color w:val="auto"/>
          <w:sz w:val="28"/>
          <w:szCs w:val="28"/>
        </w:rPr>
        <w:t xml:space="preserve"> «Факторы, влияющие на состояние здоровья и обращения в учреждения здравоохранения» в соответствии с тарифами и способами оплаты данного вида медицинской помощи, принятыми в рамках тарифного соглашения, действующего на территории Чукотского автономного округа.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Оплата первичной медико-санитарной помощи, оказанной в Центрах здоровья гражданам, не застрахованным по обязательному медицинскому страхованию, осуществляется в соответствии с законодательством Российской Федерации за счет бюджетных ассигнований окружного бюджета.</w:t>
      </w:r>
    </w:p>
    <w:p w:rsidR="00881166" w:rsidRPr="00461166" w:rsidRDefault="00881166" w:rsidP="00881166">
      <w:pPr>
        <w:widowControl w:val="0"/>
        <w:autoSpaceDE w:val="0"/>
        <w:autoSpaceDN w:val="0"/>
        <w:adjustRightInd w:val="0"/>
        <w:ind w:firstLine="709"/>
        <w:jc w:val="both"/>
        <w:rPr>
          <w:color w:val="auto"/>
          <w:sz w:val="28"/>
          <w:szCs w:val="28"/>
        </w:rPr>
      </w:pPr>
      <w:bookmarkStart w:id="151" w:name="sub_225"/>
      <w:r w:rsidRPr="00461166">
        <w:rPr>
          <w:color w:val="auto"/>
          <w:sz w:val="28"/>
          <w:szCs w:val="28"/>
        </w:rPr>
        <w:t>8.8.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81166" w:rsidRPr="00461166" w:rsidRDefault="00881166" w:rsidP="00881166">
      <w:pPr>
        <w:widowControl w:val="0"/>
        <w:autoSpaceDE w:val="0"/>
        <w:autoSpaceDN w:val="0"/>
        <w:adjustRightInd w:val="0"/>
        <w:ind w:firstLine="709"/>
        <w:jc w:val="both"/>
        <w:rPr>
          <w:color w:val="auto"/>
          <w:sz w:val="28"/>
          <w:szCs w:val="28"/>
        </w:rPr>
      </w:pPr>
      <w:bookmarkStart w:id="152" w:name="sub_226"/>
      <w:bookmarkEnd w:id="151"/>
      <w:r w:rsidRPr="00461166">
        <w:rPr>
          <w:color w:val="auto"/>
          <w:sz w:val="28"/>
          <w:szCs w:val="28"/>
        </w:rPr>
        <w:t xml:space="preserve">8.8.1. В соответствии со </w:t>
      </w:r>
      <w:hyperlink r:id="rId41" w:history="1">
        <w:r w:rsidRPr="00461166">
          <w:rPr>
            <w:color w:val="auto"/>
            <w:sz w:val="28"/>
            <w:szCs w:val="28"/>
          </w:rPr>
          <w:t>статьей 21</w:t>
        </w:r>
      </w:hyperlink>
      <w:r w:rsidRPr="00461166">
        <w:rPr>
          <w:color w:val="auto"/>
          <w:sz w:val="28"/>
          <w:szCs w:val="28"/>
        </w:rPr>
        <w:t xml:space="preserve"> Федерального закона от 21 ноября 2011 года №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w:t>
      </w:r>
      <w:hyperlink r:id="rId42" w:history="1">
        <w:r w:rsidRPr="00461166">
          <w:rPr>
            <w:color w:val="auto"/>
            <w:sz w:val="28"/>
            <w:szCs w:val="28"/>
          </w:rPr>
          <w:t>порядке</w:t>
        </w:r>
      </w:hyperlink>
      <w:r w:rsidRPr="00461166">
        <w:rPr>
          <w:color w:val="auto"/>
          <w:sz w:val="28"/>
          <w:szCs w:val="28"/>
        </w:rPr>
        <w:t xml:space="preserve">, установленном </w:t>
      </w:r>
      <w:hyperlink r:id="rId43" w:history="1">
        <w:r w:rsidRPr="00461166">
          <w:rPr>
            <w:color w:val="auto"/>
            <w:sz w:val="28"/>
            <w:szCs w:val="28"/>
          </w:rPr>
          <w:t>Приказом</w:t>
        </w:r>
      </w:hyperlink>
      <w:r w:rsidRPr="00461166">
        <w:rPr>
          <w:color w:val="auto"/>
          <w:sz w:val="28"/>
          <w:szCs w:val="28"/>
        </w:rPr>
        <w:t xml:space="preserve"> Министерства здравоохранения и социального развития Российской Федерации от 26 апреля 2012 года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bookmarkEnd w:id="152"/>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881166" w:rsidRPr="00461166" w:rsidRDefault="00881166" w:rsidP="00881166">
      <w:pPr>
        <w:widowControl w:val="0"/>
        <w:autoSpaceDE w:val="0"/>
        <w:autoSpaceDN w:val="0"/>
        <w:adjustRightInd w:val="0"/>
        <w:ind w:firstLine="709"/>
        <w:jc w:val="both"/>
        <w:rPr>
          <w:color w:val="auto"/>
          <w:sz w:val="28"/>
          <w:szCs w:val="28"/>
        </w:rPr>
      </w:pPr>
      <w:bookmarkStart w:id="153" w:name="sub_227"/>
      <w:r w:rsidRPr="00461166">
        <w:rPr>
          <w:color w:val="auto"/>
          <w:sz w:val="28"/>
          <w:szCs w:val="28"/>
        </w:rPr>
        <w:t>8.8.2.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881166" w:rsidRPr="00461166" w:rsidRDefault="00881166" w:rsidP="00881166">
      <w:pPr>
        <w:widowControl w:val="0"/>
        <w:autoSpaceDE w:val="0"/>
        <w:autoSpaceDN w:val="0"/>
        <w:adjustRightInd w:val="0"/>
        <w:ind w:firstLine="709"/>
        <w:jc w:val="both"/>
        <w:rPr>
          <w:color w:val="auto"/>
          <w:sz w:val="28"/>
          <w:szCs w:val="28"/>
        </w:rPr>
      </w:pPr>
      <w:bookmarkStart w:id="154" w:name="sub_228"/>
      <w:bookmarkEnd w:id="153"/>
      <w:r w:rsidRPr="00461166">
        <w:rPr>
          <w:color w:val="auto"/>
          <w:sz w:val="28"/>
          <w:szCs w:val="28"/>
        </w:rPr>
        <w:t>8.8.3.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bookmarkEnd w:id="154"/>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На основании информации, представленной руководителем медицинской организации (ее подразделения), пациент осуществляет выбор врача.</w:t>
      </w:r>
    </w:p>
    <w:p w:rsidR="00881166" w:rsidRPr="00461166" w:rsidRDefault="00881166" w:rsidP="00881166">
      <w:pPr>
        <w:widowControl w:val="0"/>
        <w:autoSpaceDE w:val="0"/>
        <w:autoSpaceDN w:val="0"/>
        <w:adjustRightInd w:val="0"/>
        <w:ind w:firstLine="709"/>
        <w:jc w:val="both"/>
        <w:rPr>
          <w:color w:val="auto"/>
          <w:sz w:val="28"/>
          <w:szCs w:val="28"/>
        </w:rPr>
      </w:pPr>
      <w:bookmarkStart w:id="155" w:name="sub_229"/>
      <w:r w:rsidRPr="00461166">
        <w:rPr>
          <w:color w:val="auto"/>
          <w:sz w:val="28"/>
          <w:szCs w:val="28"/>
        </w:rPr>
        <w:t>8.8.4.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bookmarkEnd w:id="155"/>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На основании информации, представленной руководителем подразделения медицинской организации, пациент осуществляет выбор врача.</w:t>
      </w:r>
    </w:p>
    <w:p w:rsidR="00881166" w:rsidRPr="00461166" w:rsidRDefault="00881166" w:rsidP="00881166">
      <w:pPr>
        <w:widowControl w:val="0"/>
        <w:autoSpaceDE w:val="0"/>
        <w:autoSpaceDN w:val="0"/>
        <w:adjustRightInd w:val="0"/>
        <w:ind w:firstLine="709"/>
        <w:jc w:val="both"/>
        <w:rPr>
          <w:color w:val="auto"/>
          <w:sz w:val="28"/>
          <w:szCs w:val="28"/>
        </w:rPr>
      </w:pPr>
      <w:bookmarkStart w:id="156" w:name="sub_230"/>
      <w:r w:rsidRPr="00461166">
        <w:rPr>
          <w:color w:val="auto"/>
          <w:sz w:val="28"/>
          <w:szCs w:val="28"/>
        </w:rPr>
        <w:t>8.8.5. Возложение функций лечащего врача на врача соответствующей специальности осуществляется с учетом его согласия.</w:t>
      </w:r>
    </w:p>
    <w:p w:rsidR="00881166" w:rsidRPr="00461166" w:rsidRDefault="00881166" w:rsidP="00881166">
      <w:pPr>
        <w:widowControl w:val="0"/>
        <w:autoSpaceDE w:val="0"/>
        <w:autoSpaceDN w:val="0"/>
        <w:adjustRightInd w:val="0"/>
        <w:ind w:firstLine="709"/>
        <w:jc w:val="both"/>
        <w:rPr>
          <w:color w:val="auto"/>
          <w:sz w:val="28"/>
          <w:szCs w:val="28"/>
        </w:rPr>
      </w:pPr>
      <w:bookmarkStart w:id="157" w:name="sub_231"/>
      <w:bookmarkEnd w:id="156"/>
      <w:r w:rsidRPr="00461166">
        <w:rPr>
          <w:color w:val="auto"/>
          <w:sz w:val="28"/>
          <w:szCs w:val="28"/>
        </w:rPr>
        <w:t>8.9.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881166" w:rsidRPr="00461166" w:rsidRDefault="00881166" w:rsidP="00881166">
      <w:pPr>
        <w:widowControl w:val="0"/>
        <w:autoSpaceDE w:val="0"/>
        <w:autoSpaceDN w:val="0"/>
        <w:adjustRightInd w:val="0"/>
        <w:ind w:firstLine="709"/>
        <w:jc w:val="both"/>
        <w:rPr>
          <w:color w:val="auto"/>
          <w:sz w:val="28"/>
          <w:szCs w:val="28"/>
        </w:rPr>
      </w:pPr>
      <w:bookmarkStart w:id="158" w:name="sub_232"/>
      <w:bookmarkEnd w:id="157"/>
      <w:r w:rsidRPr="00461166">
        <w:rPr>
          <w:color w:val="auto"/>
          <w:sz w:val="28"/>
          <w:szCs w:val="28"/>
        </w:rPr>
        <w:t>8.9.1. Право на внеочередное оказание медицинской помощи имеют следующие категории граждан:</w:t>
      </w:r>
    </w:p>
    <w:bookmarkEnd w:id="158"/>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 Герои Советского Союза;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2) Герои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3) полные кавалеры ордена Славы;</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4) члены семей Героев Советского Союза, Героев Российской Федерации и полных кавалеров ордена Славы;</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5) Герои Социалистического Труда;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6) полные кавалеры ордена Трудовой Славы;</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7) вдовы (вдовцы) Героев Социалистического Труда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 лица, награжденные знаком «Почетный донор России», «Почетный донор СССР»;</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9) граждане, подвергшиеся воздействию радиации вследствие Чернобыльской катастрофы, и приравненные к ним категории граждан;</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10) граждане, признанные пострадавшими от политических репрессий;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11) реабилитированные лица;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12) инвалиды и участники войн;</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13) ветераны боевых действий;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15) лица, награжденные знаком «Жителю блокадного Ленинграда»;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16) 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17)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18) дети-инвалиды, дети-сироты и дети, находящиеся в трудной жизненной ситуации;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19) инвалиды, имеющие ограничение функции передвижения.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59" w:name="sub_233"/>
      <w:r w:rsidRPr="00461166">
        <w:rPr>
          <w:color w:val="auto"/>
          <w:sz w:val="28"/>
          <w:szCs w:val="28"/>
        </w:rPr>
        <w:t>8.9.2. Основанием для внеочередного оказания медицинской помощи является документ, подтверждающий льготную категорию граждан.</w:t>
      </w:r>
    </w:p>
    <w:bookmarkEnd w:id="159"/>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Во внеочередном порядке медицинская помощь предоставляется в следующих условиях:</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амбулаторно;</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стационарно (кроме высокотехнологичной медицинской помощи).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Порядок внеочередного оказания медицинской помощи: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десятидневный срок, исчисляемый в рабочих днях, с даты обращения гражданина;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881166" w:rsidRPr="00461166" w:rsidRDefault="00881166" w:rsidP="00881166">
      <w:pPr>
        <w:widowControl w:val="0"/>
        <w:autoSpaceDE w:val="0"/>
        <w:autoSpaceDN w:val="0"/>
        <w:adjustRightInd w:val="0"/>
        <w:ind w:firstLine="709"/>
        <w:jc w:val="both"/>
        <w:rPr>
          <w:color w:val="auto"/>
          <w:sz w:val="28"/>
          <w:szCs w:val="28"/>
        </w:rPr>
      </w:pPr>
      <w:bookmarkStart w:id="160" w:name="sub_234"/>
      <w:r w:rsidRPr="00461166">
        <w:rPr>
          <w:color w:val="auto"/>
          <w:sz w:val="28"/>
          <w:szCs w:val="28"/>
        </w:rPr>
        <w:t>8.10.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bookmarkEnd w:id="160"/>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Пациенты, имеющие медицинские и (или) эпидемиологические показания, размещаются в маломестных палатах (боксах) в соответствии с </w:t>
      </w:r>
      <w:hyperlink r:id="rId44" w:history="1">
        <w:r w:rsidRPr="00461166">
          <w:rPr>
            <w:color w:val="auto"/>
            <w:sz w:val="28"/>
            <w:szCs w:val="28"/>
          </w:rPr>
          <w:t>Приказом</w:t>
        </w:r>
      </w:hyperlink>
      <w:r w:rsidRPr="00461166">
        <w:rPr>
          <w:color w:val="auto"/>
          <w:sz w:val="28"/>
          <w:szCs w:val="28"/>
        </w:rPr>
        <w:t xml:space="preserve"> Министерства здравоохранения и социального развития Российской Федерации от 15 мая 2012 года №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(СанПиН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81166" w:rsidRPr="00461166" w:rsidRDefault="00881166" w:rsidP="00881166">
      <w:pPr>
        <w:widowControl w:val="0"/>
        <w:autoSpaceDE w:val="0"/>
        <w:autoSpaceDN w:val="0"/>
        <w:adjustRightInd w:val="0"/>
        <w:ind w:firstLine="709"/>
        <w:jc w:val="both"/>
        <w:rPr>
          <w:color w:val="auto"/>
          <w:sz w:val="28"/>
          <w:szCs w:val="28"/>
        </w:rPr>
      </w:pPr>
      <w:bookmarkStart w:id="161" w:name="sub_235"/>
      <w:r w:rsidRPr="00461166">
        <w:rPr>
          <w:color w:val="auto"/>
          <w:sz w:val="28"/>
          <w:szCs w:val="28"/>
        </w:rPr>
        <w:t>8.11.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881166" w:rsidRPr="00461166" w:rsidRDefault="00881166" w:rsidP="00881166">
      <w:pPr>
        <w:widowControl w:val="0"/>
        <w:autoSpaceDE w:val="0"/>
        <w:autoSpaceDN w:val="0"/>
        <w:adjustRightInd w:val="0"/>
        <w:ind w:firstLine="709"/>
        <w:jc w:val="both"/>
        <w:rPr>
          <w:color w:val="auto"/>
          <w:sz w:val="28"/>
          <w:szCs w:val="28"/>
        </w:rPr>
      </w:pPr>
      <w:bookmarkStart w:id="162" w:name="sub_236"/>
      <w:bookmarkEnd w:id="161"/>
      <w:r w:rsidRPr="00461166">
        <w:rPr>
          <w:color w:val="auto"/>
          <w:sz w:val="28"/>
          <w:szCs w:val="28"/>
        </w:rPr>
        <w:t>8.11.1.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63" w:name="sub_237"/>
      <w:bookmarkEnd w:id="162"/>
      <w:r w:rsidRPr="00461166">
        <w:rPr>
          <w:color w:val="auto"/>
          <w:sz w:val="28"/>
          <w:szCs w:val="28"/>
        </w:rPr>
        <w:t>8.11.2.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в сопровождении медицинского работника в другую медицинскую организацию и обратно.</w:t>
      </w:r>
    </w:p>
    <w:bookmarkEnd w:id="163"/>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Транспортные услуги и диагностические исследования предоставляются пациенту без взимания платы.</w:t>
      </w:r>
    </w:p>
    <w:p w:rsidR="00881166" w:rsidRPr="00461166" w:rsidRDefault="00881166" w:rsidP="00881166">
      <w:pPr>
        <w:widowControl w:val="0"/>
        <w:autoSpaceDE w:val="0"/>
        <w:autoSpaceDN w:val="0"/>
        <w:adjustRightInd w:val="0"/>
        <w:ind w:firstLine="709"/>
        <w:jc w:val="both"/>
        <w:rPr>
          <w:color w:val="auto"/>
          <w:sz w:val="28"/>
          <w:szCs w:val="28"/>
        </w:rPr>
      </w:pPr>
      <w:bookmarkStart w:id="164" w:name="sub_238"/>
      <w:r w:rsidRPr="00461166">
        <w:rPr>
          <w:color w:val="auto"/>
          <w:sz w:val="28"/>
          <w:szCs w:val="28"/>
        </w:rPr>
        <w:t>8.12. Мероприятия по профилактике заболеваний и формированию здорового образа жизни, осуществляемые в рамках Программы.</w:t>
      </w:r>
    </w:p>
    <w:p w:rsidR="00881166" w:rsidRPr="00461166" w:rsidRDefault="00881166" w:rsidP="00881166">
      <w:pPr>
        <w:widowControl w:val="0"/>
        <w:autoSpaceDE w:val="0"/>
        <w:autoSpaceDN w:val="0"/>
        <w:adjustRightInd w:val="0"/>
        <w:ind w:firstLine="709"/>
        <w:jc w:val="both"/>
        <w:rPr>
          <w:color w:val="auto"/>
          <w:sz w:val="28"/>
          <w:szCs w:val="28"/>
        </w:rPr>
      </w:pPr>
      <w:bookmarkStart w:id="165" w:name="sub_239"/>
      <w:bookmarkEnd w:id="164"/>
      <w:r w:rsidRPr="00461166">
        <w:rPr>
          <w:color w:val="auto"/>
          <w:sz w:val="28"/>
          <w:szCs w:val="28"/>
        </w:rPr>
        <w:t>8.12.1. 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(за исключением иммунобиологических лекарственных препаратов для иммунопрофилактики).</w:t>
      </w:r>
    </w:p>
    <w:p w:rsidR="00881166" w:rsidRPr="00461166" w:rsidRDefault="00881166" w:rsidP="00881166">
      <w:pPr>
        <w:widowControl w:val="0"/>
        <w:autoSpaceDE w:val="0"/>
        <w:autoSpaceDN w:val="0"/>
        <w:adjustRightInd w:val="0"/>
        <w:ind w:firstLine="709"/>
        <w:jc w:val="both"/>
        <w:rPr>
          <w:color w:val="auto"/>
          <w:sz w:val="28"/>
          <w:szCs w:val="28"/>
        </w:rPr>
      </w:pPr>
      <w:bookmarkStart w:id="166" w:name="sub_240"/>
      <w:bookmarkEnd w:id="165"/>
      <w:r w:rsidRPr="00461166">
        <w:rPr>
          <w:color w:val="auto"/>
          <w:sz w:val="28"/>
          <w:szCs w:val="28"/>
        </w:rPr>
        <w:t>8.12.2. Медицинские осмотры (профилактические, предварительные, периодические) детей до 18 лет,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67" w:name="sub_241"/>
      <w:bookmarkEnd w:id="166"/>
      <w:r w:rsidRPr="00461166">
        <w:rPr>
          <w:color w:val="auto"/>
          <w:sz w:val="28"/>
          <w:szCs w:val="28"/>
        </w:rPr>
        <w:t>8.12.3. Углубленные медицинские осмотры граждан, пострадавших вследствие аварии на Чернобыльской атомной электростанции и приравненных к ним граждан.</w:t>
      </w:r>
    </w:p>
    <w:p w:rsidR="00881166" w:rsidRPr="00461166" w:rsidRDefault="00881166" w:rsidP="00881166">
      <w:pPr>
        <w:widowControl w:val="0"/>
        <w:autoSpaceDE w:val="0"/>
        <w:autoSpaceDN w:val="0"/>
        <w:adjustRightInd w:val="0"/>
        <w:ind w:firstLine="709"/>
        <w:jc w:val="both"/>
        <w:rPr>
          <w:color w:val="auto"/>
          <w:sz w:val="28"/>
          <w:szCs w:val="28"/>
        </w:rPr>
      </w:pPr>
      <w:bookmarkStart w:id="168" w:name="sub_242"/>
      <w:bookmarkEnd w:id="167"/>
      <w:r w:rsidRPr="00461166">
        <w:rPr>
          <w:color w:val="auto"/>
          <w:sz w:val="28"/>
          <w:szCs w:val="28"/>
        </w:rPr>
        <w:t>8.12.4. Мероприятия по профилактике абортов.</w:t>
      </w:r>
    </w:p>
    <w:p w:rsidR="00881166" w:rsidRPr="00461166" w:rsidRDefault="00881166" w:rsidP="00881166">
      <w:pPr>
        <w:widowControl w:val="0"/>
        <w:autoSpaceDE w:val="0"/>
        <w:autoSpaceDN w:val="0"/>
        <w:adjustRightInd w:val="0"/>
        <w:ind w:firstLine="709"/>
        <w:jc w:val="both"/>
        <w:rPr>
          <w:color w:val="auto"/>
          <w:sz w:val="28"/>
          <w:szCs w:val="28"/>
        </w:rPr>
      </w:pPr>
      <w:bookmarkStart w:id="169" w:name="sub_243"/>
      <w:bookmarkEnd w:id="168"/>
      <w:r w:rsidRPr="00461166">
        <w:rPr>
          <w:color w:val="auto"/>
          <w:sz w:val="28"/>
          <w:szCs w:val="28"/>
        </w:rPr>
        <w:t>8.12.5. Цитологические скрининговые обследования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Российской Федерации (с периодичностью не реже одного раза в один год).</w:t>
      </w:r>
    </w:p>
    <w:p w:rsidR="00881166" w:rsidRPr="00461166" w:rsidRDefault="00881166" w:rsidP="00881166">
      <w:pPr>
        <w:widowControl w:val="0"/>
        <w:autoSpaceDE w:val="0"/>
        <w:autoSpaceDN w:val="0"/>
        <w:adjustRightInd w:val="0"/>
        <w:ind w:firstLine="709"/>
        <w:jc w:val="both"/>
        <w:rPr>
          <w:color w:val="auto"/>
          <w:sz w:val="28"/>
          <w:szCs w:val="28"/>
        </w:rPr>
      </w:pPr>
      <w:bookmarkStart w:id="170" w:name="sub_244"/>
      <w:bookmarkEnd w:id="169"/>
      <w:r w:rsidRPr="00461166">
        <w:rPr>
          <w:color w:val="auto"/>
          <w:sz w:val="28"/>
          <w:szCs w:val="28"/>
        </w:rPr>
        <w:t>8.12.6. 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881166" w:rsidRPr="00461166" w:rsidRDefault="00881166" w:rsidP="00881166">
      <w:pPr>
        <w:widowControl w:val="0"/>
        <w:autoSpaceDE w:val="0"/>
        <w:autoSpaceDN w:val="0"/>
        <w:adjustRightInd w:val="0"/>
        <w:ind w:firstLine="709"/>
        <w:jc w:val="both"/>
        <w:rPr>
          <w:color w:val="auto"/>
          <w:sz w:val="28"/>
          <w:szCs w:val="28"/>
        </w:rPr>
      </w:pPr>
      <w:bookmarkStart w:id="171" w:name="sub_245"/>
      <w:bookmarkEnd w:id="170"/>
      <w:r w:rsidRPr="00461166">
        <w:rPr>
          <w:color w:val="auto"/>
          <w:sz w:val="28"/>
          <w:szCs w:val="28"/>
        </w:rPr>
        <w:t>8.12.7. Диспансеризация определенных групп населения, включая диспансеризацию здоровых детей и беременных женщин.</w:t>
      </w:r>
    </w:p>
    <w:p w:rsidR="00881166" w:rsidRPr="00461166" w:rsidRDefault="00881166" w:rsidP="00881166">
      <w:pPr>
        <w:widowControl w:val="0"/>
        <w:autoSpaceDE w:val="0"/>
        <w:autoSpaceDN w:val="0"/>
        <w:adjustRightInd w:val="0"/>
        <w:ind w:firstLine="709"/>
        <w:jc w:val="both"/>
        <w:rPr>
          <w:color w:val="auto"/>
          <w:sz w:val="28"/>
          <w:szCs w:val="28"/>
        </w:rPr>
      </w:pPr>
      <w:bookmarkStart w:id="172" w:name="sub_246"/>
      <w:bookmarkEnd w:id="171"/>
      <w:r w:rsidRPr="00461166">
        <w:rPr>
          <w:color w:val="auto"/>
          <w:sz w:val="28"/>
          <w:szCs w:val="28"/>
        </w:rPr>
        <w:t>8.12.8. 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другие категории.</w:t>
      </w:r>
    </w:p>
    <w:p w:rsidR="00881166" w:rsidRPr="00461166" w:rsidRDefault="00881166" w:rsidP="00881166">
      <w:pPr>
        <w:widowControl w:val="0"/>
        <w:autoSpaceDE w:val="0"/>
        <w:autoSpaceDN w:val="0"/>
        <w:adjustRightInd w:val="0"/>
        <w:ind w:firstLine="709"/>
        <w:jc w:val="both"/>
        <w:rPr>
          <w:color w:val="auto"/>
          <w:sz w:val="28"/>
          <w:szCs w:val="28"/>
        </w:rPr>
      </w:pPr>
      <w:bookmarkStart w:id="173" w:name="sub_247"/>
      <w:bookmarkEnd w:id="172"/>
      <w:r w:rsidRPr="00461166">
        <w:rPr>
          <w:color w:val="auto"/>
          <w:sz w:val="28"/>
          <w:szCs w:val="28"/>
        </w:rPr>
        <w:t>8.12.9. 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881166" w:rsidRPr="00461166" w:rsidRDefault="00881166" w:rsidP="00881166">
      <w:pPr>
        <w:widowControl w:val="0"/>
        <w:autoSpaceDE w:val="0"/>
        <w:autoSpaceDN w:val="0"/>
        <w:adjustRightInd w:val="0"/>
        <w:ind w:firstLine="709"/>
        <w:jc w:val="both"/>
        <w:rPr>
          <w:color w:val="auto"/>
          <w:sz w:val="28"/>
          <w:szCs w:val="28"/>
        </w:rPr>
      </w:pPr>
      <w:bookmarkStart w:id="174" w:name="sub_248"/>
      <w:bookmarkEnd w:id="173"/>
      <w:r w:rsidRPr="00461166">
        <w:rPr>
          <w:color w:val="auto"/>
          <w:sz w:val="28"/>
          <w:szCs w:val="28"/>
        </w:rPr>
        <w:t>8.12.10. Мероприятия, направленные на проведение пренатальной (дородовой) диагностики нарушений развития ребенка у беременных женщин, неонатального скрининга на пять наследственных и врожденных заболеваний и аудиологического скрининга.</w:t>
      </w:r>
    </w:p>
    <w:p w:rsidR="00881166" w:rsidRPr="00461166" w:rsidRDefault="00881166" w:rsidP="00881166">
      <w:pPr>
        <w:widowControl w:val="0"/>
        <w:autoSpaceDE w:val="0"/>
        <w:autoSpaceDN w:val="0"/>
        <w:adjustRightInd w:val="0"/>
        <w:ind w:firstLine="709"/>
        <w:jc w:val="both"/>
        <w:rPr>
          <w:color w:val="auto"/>
          <w:sz w:val="28"/>
          <w:szCs w:val="28"/>
        </w:rPr>
      </w:pPr>
      <w:bookmarkStart w:id="175" w:name="sub_249"/>
      <w:bookmarkEnd w:id="174"/>
      <w:r w:rsidRPr="00461166">
        <w:rPr>
          <w:color w:val="auto"/>
          <w:sz w:val="28"/>
          <w:szCs w:val="28"/>
        </w:rPr>
        <w:t>8.12.11. Профилактические медицинские осмотры учащихся 9-11 классов общеобразовательных организаций и учащихся профессиональных образовательных организаций, студентов образовательных организаций высшего образования, в том числе на предмет выявления лиц, допускающих немедицинское потребление наркотических средств и психотропных веществ (за исключением стоимости экспресс-тестов).</w:t>
      </w:r>
    </w:p>
    <w:p w:rsidR="00881166" w:rsidRPr="00461166" w:rsidRDefault="00881166" w:rsidP="00881166">
      <w:pPr>
        <w:pStyle w:val="21"/>
        <w:rPr>
          <w:color w:val="auto"/>
          <w:szCs w:val="28"/>
        </w:rPr>
      </w:pPr>
      <w:r w:rsidRPr="00461166">
        <w:rPr>
          <w:color w:val="auto"/>
          <w:szCs w:val="28"/>
        </w:rPr>
        <w:t>8.12.12.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rsidR="00881166" w:rsidRPr="00461166" w:rsidRDefault="00881166" w:rsidP="00881166">
      <w:pPr>
        <w:widowControl w:val="0"/>
        <w:autoSpaceDE w:val="0"/>
        <w:autoSpaceDN w:val="0"/>
        <w:adjustRightInd w:val="0"/>
        <w:ind w:firstLine="709"/>
        <w:jc w:val="both"/>
        <w:rPr>
          <w:color w:val="auto"/>
          <w:sz w:val="28"/>
          <w:szCs w:val="28"/>
        </w:rPr>
      </w:pPr>
      <w:bookmarkStart w:id="176" w:name="sub_250"/>
      <w:bookmarkEnd w:id="175"/>
      <w:r w:rsidRPr="00461166">
        <w:rPr>
          <w:color w:val="auto"/>
          <w:sz w:val="28"/>
          <w:szCs w:val="28"/>
        </w:rPr>
        <w:t>8.13. Условия и сроки диспансеризации населения для отдельных категорий населения, профилактических осмотров несовершеннолетних.</w:t>
      </w:r>
    </w:p>
    <w:bookmarkEnd w:id="176"/>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Диспансеризация населения для отдельных категорий населения, профилактические осмотры несовершеннолетних представляют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Диспансеризация населения для отдельных категорий населения, профилактические осмотры несовершеннолетних направлены на раннее выявление и профилактику заболеваний и проводится в медицинских организациях, участвующих в реализации Территориальной программы ОМС, в соответствии с программами и сроками диспансеризации, утвержденными нормативными документами Министерства здравоохранения Российской Федерации, с учетом желания пациента (его законного представителя).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 для отдельных категорий населения, профилактические осмотры несовершеннолетних могут проводиться с привлечением специалистов других медицинских организаций в установленном порядке.</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881166" w:rsidRPr="00461166" w:rsidRDefault="00881166" w:rsidP="00881166">
      <w:pPr>
        <w:widowControl w:val="0"/>
        <w:autoSpaceDE w:val="0"/>
        <w:autoSpaceDN w:val="0"/>
        <w:adjustRightInd w:val="0"/>
        <w:ind w:firstLine="709"/>
        <w:jc w:val="both"/>
        <w:rPr>
          <w:color w:val="auto"/>
          <w:sz w:val="28"/>
          <w:szCs w:val="28"/>
        </w:rPr>
      </w:pPr>
      <w:bookmarkStart w:id="177" w:name="sub_251"/>
      <w:r w:rsidRPr="00461166">
        <w:rPr>
          <w:color w:val="auto"/>
          <w:sz w:val="28"/>
          <w:szCs w:val="28"/>
        </w:rPr>
        <w:t>8.14. Диспансерное наблюдение граждан, страдающих социально значимыми заболеваниями и заболеваниями, представляющих опасность для окружающих, а также лиц, страдающих хроническими заболеваниями, функциональными расстройствами, иными состояниями.</w:t>
      </w:r>
    </w:p>
    <w:p w:rsidR="00881166" w:rsidRPr="00461166" w:rsidRDefault="00881166" w:rsidP="00881166">
      <w:pPr>
        <w:widowControl w:val="0"/>
        <w:autoSpaceDE w:val="0"/>
        <w:autoSpaceDN w:val="0"/>
        <w:adjustRightInd w:val="0"/>
        <w:ind w:firstLine="709"/>
        <w:jc w:val="both"/>
        <w:rPr>
          <w:color w:val="auto"/>
          <w:sz w:val="28"/>
          <w:szCs w:val="28"/>
        </w:rPr>
      </w:pPr>
      <w:bookmarkStart w:id="178" w:name="sub_252"/>
      <w:bookmarkEnd w:id="177"/>
      <w:r w:rsidRPr="00461166">
        <w:rPr>
          <w:color w:val="auto"/>
          <w:sz w:val="28"/>
          <w:szCs w:val="28"/>
        </w:rPr>
        <w:t>8.15.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81166" w:rsidRPr="00461166" w:rsidRDefault="00881166" w:rsidP="00881166">
      <w:pPr>
        <w:widowControl w:val="0"/>
        <w:autoSpaceDE w:val="0"/>
        <w:autoSpaceDN w:val="0"/>
        <w:adjustRightInd w:val="0"/>
        <w:ind w:firstLine="709"/>
        <w:jc w:val="both"/>
        <w:rPr>
          <w:color w:val="auto"/>
          <w:sz w:val="28"/>
          <w:szCs w:val="28"/>
        </w:rPr>
      </w:pPr>
      <w:bookmarkStart w:id="179" w:name="sub_8151"/>
      <w:bookmarkEnd w:id="178"/>
      <w:r w:rsidRPr="00461166">
        <w:rPr>
          <w:color w:val="auto"/>
          <w:sz w:val="28"/>
          <w:szCs w:val="28"/>
        </w:rPr>
        <w:t xml:space="preserve">8.15.1. В соответствии с </w:t>
      </w:r>
      <w:hyperlink r:id="rId45" w:history="1">
        <w:r w:rsidRPr="00461166">
          <w:rPr>
            <w:color w:val="auto"/>
            <w:sz w:val="28"/>
            <w:szCs w:val="28"/>
          </w:rPr>
          <w:t>пунктом 3</w:t>
        </w:r>
      </w:hyperlink>
      <w:r w:rsidRPr="00461166">
        <w:rPr>
          <w:color w:val="auto"/>
          <w:sz w:val="28"/>
          <w:szCs w:val="28"/>
        </w:rPr>
        <w:t xml:space="preserve"> Постановления Правительства Российской Федерации от 14 февраля 2013 года № 116 «О мерах по совершенствованию организации медицинской помощи детям-сиротам и детям, оставшимся без попечения родителей», 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 а также медицинскую реабилитацию.</w:t>
      </w:r>
    </w:p>
    <w:p w:rsidR="00881166" w:rsidRPr="00461166" w:rsidRDefault="00881166" w:rsidP="00881166">
      <w:pPr>
        <w:widowControl w:val="0"/>
        <w:autoSpaceDE w:val="0"/>
        <w:autoSpaceDN w:val="0"/>
        <w:adjustRightInd w:val="0"/>
        <w:ind w:firstLine="709"/>
        <w:jc w:val="both"/>
        <w:rPr>
          <w:color w:val="auto"/>
          <w:sz w:val="28"/>
          <w:szCs w:val="28"/>
        </w:rPr>
      </w:pPr>
      <w:bookmarkStart w:id="180" w:name="sub_8152"/>
      <w:bookmarkEnd w:id="179"/>
      <w:r w:rsidRPr="00461166">
        <w:rPr>
          <w:color w:val="auto"/>
          <w:sz w:val="28"/>
          <w:szCs w:val="28"/>
        </w:rPr>
        <w:t>8.15.2. Медицинская помощь всех видов детям-сиротам и детям, оставшимся без попечения родителей, включая специализированную, в том числе высокотехнологичную, а также медицинская реабилитация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0A156C" w:rsidRPr="00461166" w:rsidRDefault="000A156C" w:rsidP="00881166">
      <w:pPr>
        <w:widowControl w:val="0"/>
        <w:autoSpaceDE w:val="0"/>
        <w:autoSpaceDN w:val="0"/>
        <w:adjustRightInd w:val="0"/>
        <w:ind w:firstLine="709"/>
        <w:jc w:val="both"/>
        <w:rPr>
          <w:color w:val="auto"/>
          <w:sz w:val="28"/>
          <w:szCs w:val="28"/>
        </w:rPr>
      </w:pPr>
      <w:bookmarkStart w:id="181" w:name="sub_8153"/>
      <w:bookmarkEnd w:id="180"/>
      <w:r w:rsidRPr="00461166">
        <w:rPr>
          <w:color w:val="auto"/>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8.15.3. При выявлении в ходе диспансеризации у детей-сирот и детей, оставшихся без попечения родителей заболеваний, лечащий врач (с участием законного представителя ребенка) организует его направление в медицинскую организацию в целях оказания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81166" w:rsidRPr="00461166" w:rsidRDefault="00881166" w:rsidP="00881166">
      <w:pPr>
        <w:widowControl w:val="0"/>
        <w:autoSpaceDE w:val="0"/>
        <w:autoSpaceDN w:val="0"/>
        <w:adjustRightInd w:val="0"/>
        <w:ind w:firstLine="709"/>
        <w:jc w:val="both"/>
        <w:rPr>
          <w:color w:val="auto"/>
          <w:sz w:val="28"/>
          <w:szCs w:val="28"/>
        </w:rPr>
      </w:pPr>
      <w:bookmarkStart w:id="182" w:name="sub_8154"/>
      <w:bookmarkEnd w:id="181"/>
      <w:r w:rsidRPr="00461166">
        <w:rPr>
          <w:color w:val="auto"/>
          <w:sz w:val="28"/>
          <w:szCs w:val="28"/>
        </w:rPr>
        <w:t>8.15.4. Направление детей-сирот и детей, оставшихся без попечения родителей к месту оказания медицинской помощи, включая специализированную, в том числе высокотехнологичную, а также медицинскую реабилитацию и обратно осуществляется при сопровождении медицинского работника (законного представителя).</w:t>
      </w:r>
    </w:p>
    <w:p w:rsidR="00881166" w:rsidRPr="00461166" w:rsidRDefault="00881166" w:rsidP="00881166">
      <w:pPr>
        <w:widowControl w:val="0"/>
        <w:autoSpaceDE w:val="0"/>
        <w:autoSpaceDN w:val="0"/>
        <w:adjustRightInd w:val="0"/>
        <w:ind w:firstLine="709"/>
        <w:jc w:val="both"/>
        <w:rPr>
          <w:color w:val="auto"/>
          <w:sz w:val="28"/>
          <w:szCs w:val="28"/>
        </w:rPr>
      </w:pPr>
      <w:bookmarkStart w:id="183" w:name="sub_8155"/>
      <w:bookmarkEnd w:id="182"/>
      <w:r w:rsidRPr="00461166">
        <w:rPr>
          <w:color w:val="auto"/>
          <w:sz w:val="28"/>
          <w:szCs w:val="28"/>
        </w:rPr>
        <w:t xml:space="preserve">8.15.5. Оплата проезда к месту лечения детей-сирот и детей, оставшихся без попечения родителей, а также сопровождающему лицу осуществляется в соответствии с </w:t>
      </w:r>
      <w:hyperlink r:id="rId46" w:history="1">
        <w:r w:rsidRPr="00461166">
          <w:rPr>
            <w:color w:val="auto"/>
            <w:sz w:val="28"/>
            <w:szCs w:val="28"/>
          </w:rPr>
          <w:t>Порядком</w:t>
        </w:r>
      </w:hyperlink>
      <w:r w:rsidRPr="00461166">
        <w:rPr>
          <w:color w:val="auto"/>
          <w:sz w:val="28"/>
          <w:szCs w:val="28"/>
        </w:rPr>
        <w:t xml:space="preserve"> по обеспечению доступности специализированной и высокотехнологичной медицинской помощи населению, а также медицинской реабилитации утвержденным </w:t>
      </w:r>
      <w:hyperlink r:id="rId47" w:history="1">
        <w:r w:rsidRPr="00461166">
          <w:rPr>
            <w:color w:val="auto"/>
            <w:sz w:val="28"/>
            <w:szCs w:val="28"/>
          </w:rPr>
          <w:t>Постановлением</w:t>
        </w:r>
      </w:hyperlink>
      <w:r w:rsidRPr="00461166">
        <w:rPr>
          <w:color w:val="auto"/>
          <w:sz w:val="28"/>
          <w:szCs w:val="28"/>
        </w:rPr>
        <w:t xml:space="preserve"> Правительства Чукотского автономного округа от 23 мая 2017 года № 195.</w:t>
      </w:r>
    </w:p>
    <w:p w:rsidR="00881166" w:rsidRPr="00461166" w:rsidRDefault="00881166" w:rsidP="00881166">
      <w:pPr>
        <w:widowControl w:val="0"/>
        <w:autoSpaceDE w:val="0"/>
        <w:autoSpaceDN w:val="0"/>
        <w:adjustRightInd w:val="0"/>
        <w:ind w:firstLine="709"/>
        <w:jc w:val="both"/>
        <w:rPr>
          <w:color w:val="auto"/>
          <w:sz w:val="28"/>
          <w:szCs w:val="28"/>
        </w:rPr>
      </w:pPr>
      <w:bookmarkStart w:id="184" w:name="sub_8156"/>
      <w:bookmarkEnd w:id="183"/>
      <w:r w:rsidRPr="00461166">
        <w:rPr>
          <w:color w:val="auto"/>
          <w:sz w:val="28"/>
          <w:szCs w:val="28"/>
        </w:rPr>
        <w:t>8.15.6.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определены в соответствии с нормативными правовыми актами Российской Федерации.</w:t>
      </w:r>
    </w:p>
    <w:bookmarkEnd w:id="184"/>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Прием детей из организаций для детей-сирот в детской поликлинике проводится в присутствии сопровождающего сотрудника из организации для детей-сирот, при наличии выписки из учетной </w:t>
      </w:r>
      <w:hyperlink r:id="rId48" w:history="1">
        <w:r w:rsidRPr="00461166">
          <w:rPr>
            <w:color w:val="auto"/>
            <w:sz w:val="28"/>
            <w:szCs w:val="28"/>
          </w:rPr>
          <w:t>формы № 112-1/у-00</w:t>
        </w:r>
      </w:hyperlink>
      <w:r w:rsidRPr="00461166">
        <w:rPr>
          <w:color w:val="auto"/>
          <w:sz w:val="28"/>
          <w:szCs w:val="28"/>
        </w:rPr>
        <w:t xml:space="preserve">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Уход за детьми, госпитализированными в круглосуточные стационары медицинских организаций из организаций для детей-сирот, осуществляется средним и младшим медицинским персоналом медицинской организации, в которую госпитализирован ребенок.</w:t>
      </w:r>
    </w:p>
    <w:p w:rsidR="00881166" w:rsidRPr="00461166" w:rsidRDefault="00881166" w:rsidP="00881166">
      <w:pPr>
        <w:widowControl w:val="0"/>
        <w:autoSpaceDE w:val="0"/>
        <w:autoSpaceDN w:val="0"/>
        <w:adjustRightInd w:val="0"/>
        <w:ind w:firstLine="709"/>
        <w:jc w:val="both"/>
        <w:rPr>
          <w:color w:val="auto"/>
          <w:sz w:val="28"/>
          <w:szCs w:val="28"/>
        </w:rPr>
      </w:pPr>
      <w:bookmarkStart w:id="185" w:name="sub_253"/>
      <w:r w:rsidRPr="00461166">
        <w:rPr>
          <w:color w:val="auto"/>
          <w:sz w:val="28"/>
          <w:szCs w:val="28"/>
        </w:rPr>
        <w:t>8.16.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881166" w:rsidRPr="00461166" w:rsidRDefault="00881166" w:rsidP="00881166">
      <w:pPr>
        <w:widowControl w:val="0"/>
        <w:autoSpaceDE w:val="0"/>
        <w:autoSpaceDN w:val="0"/>
        <w:adjustRightInd w:val="0"/>
        <w:ind w:firstLine="709"/>
        <w:jc w:val="both"/>
        <w:rPr>
          <w:color w:val="auto"/>
          <w:sz w:val="28"/>
          <w:szCs w:val="28"/>
        </w:rPr>
      </w:pPr>
      <w:bookmarkStart w:id="186" w:name="sub_254"/>
      <w:bookmarkEnd w:id="185"/>
      <w:r w:rsidRPr="00461166">
        <w:rPr>
          <w:color w:val="auto"/>
          <w:sz w:val="28"/>
          <w:szCs w:val="28"/>
        </w:rPr>
        <w:t xml:space="preserve">8.16.1. В соответствии со </w:t>
      </w:r>
      <w:hyperlink r:id="rId49" w:history="1">
        <w:r w:rsidRPr="00461166">
          <w:rPr>
            <w:color w:val="auto"/>
            <w:sz w:val="28"/>
            <w:szCs w:val="28"/>
          </w:rPr>
          <w:t>статьей 51</w:t>
        </w:r>
      </w:hyperlink>
      <w:r w:rsidRPr="00461166">
        <w:rPr>
          <w:color w:val="auto"/>
          <w:sz w:val="28"/>
          <w:szCs w:val="28"/>
        </w:rPr>
        <w:t xml:space="preserve"> Федерального закона «Об основах охраны здоровья граждан в Российской Федерации» в медицинских организациях Чукотского автономного округа создаются условия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881166" w:rsidRPr="00461166" w:rsidRDefault="00881166" w:rsidP="00881166">
      <w:pPr>
        <w:widowControl w:val="0"/>
        <w:autoSpaceDE w:val="0"/>
        <w:autoSpaceDN w:val="0"/>
        <w:adjustRightInd w:val="0"/>
        <w:ind w:firstLine="709"/>
        <w:jc w:val="both"/>
        <w:rPr>
          <w:color w:val="auto"/>
          <w:sz w:val="28"/>
          <w:szCs w:val="28"/>
        </w:rPr>
      </w:pPr>
      <w:bookmarkStart w:id="187" w:name="sub_255"/>
      <w:bookmarkEnd w:id="186"/>
      <w:r w:rsidRPr="00461166">
        <w:rPr>
          <w:color w:val="auto"/>
          <w:sz w:val="28"/>
          <w:szCs w:val="28"/>
        </w:rPr>
        <w:t>8.16.2. При предоставлении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обязательного медицинского страхования.</w:t>
      </w:r>
    </w:p>
    <w:p w:rsidR="00881166" w:rsidRPr="00461166" w:rsidRDefault="00881166" w:rsidP="00881166">
      <w:pPr>
        <w:widowControl w:val="0"/>
        <w:autoSpaceDE w:val="0"/>
        <w:autoSpaceDN w:val="0"/>
        <w:adjustRightInd w:val="0"/>
        <w:ind w:firstLine="709"/>
        <w:jc w:val="both"/>
        <w:rPr>
          <w:color w:val="auto"/>
          <w:sz w:val="28"/>
          <w:szCs w:val="28"/>
        </w:rPr>
      </w:pPr>
      <w:bookmarkStart w:id="188" w:name="sub_256"/>
      <w:bookmarkEnd w:id="187"/>
      <w:r w:rsidRPr="00461166">
        <w:rPr>
          <w:color w:val="auto"/>
          <w:sz w:val="28"/>
          <w:szCs w:val="28"/>
        </w:rPr>
        <w:t>8.16.3. Размещение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осуществляется в палатах, соответствующих санитарно-эпидемиологическим правилам и нормативам (</w:t>
      </w:r>
      <w:hyperlink r:id="rId50" w:history="1">
        <w:r w:rsidRPr="00461166">
          <w:rPr>
            <w:color w:val="auto"/>
            <w:sz w:val="28"/>
            <w:szCs w:val="28"/>
          </w:rPr>
          <w:t>СанПиН 2.1.3678-20</w:t>
        </w:r>
      </w:hyperlink>
      <w:r w:rsidRPr="00461166">
        <w:rPr>
          <w:color w:val="auto"/>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81166" w:rsidRPr="00461166" w:rsidRDefault="00881166" w:rsidP="00881166">
      <w:pPr>
        <w:widowControl w:val="0"/>
        <w:autoSpaceDE w:val="0"/>
        <w:autoSpaceDN w:val="0"/>
        <w:adjustRightInd w:val="0"/>
        <w:ind w:firstLine="709"/>
        <w:jc w:val="both"/>
        <w:rPr>
          <w:color w:val="auto"/>
          <w:sz w:val="28"/>
          <w:szCs w:val="28"/>
        </w:rPr>
      </w:pPr>
      <w:bookmarkStart w:id="189" w:name="sub_257"/>
      <w:bookmarkEnd w:id="188"/>
      <w:r w:rsidRPr="00461166">
        <w:rPr>
          <w:color w:val="auto"/>
          <w:sz w:val="28"/>
          <w:szCs w:val="28"/>
        </w:rPr>
        <w:t xml:space="preserve">8.16.4. При совместном нахождении в медицинской организации в стационарных условиях одному из родителей либо иному члену семьи или иному законному представителю, фактически осуществляющему уход за ребенком, в течение всего периода лечения выдается листок временной нетрудоспособности в соответствии с </w:t>
      </w:r>
      <w:hyperlink r:id="rId51" w:history="1">
        <w:r w:rsidRPr="00461166">
          <w:rPr>
            <w:color w:val="auto"/>
            <w:sz w:val="28"/>
            <w:szCs w:val="28"/>
          </w:rPr>
          <w:t>частью 3 статьи 51</w:t>
        </w:r>
      </w:hyperlink>
      <w:r w:rsidRPr="00461166">
        <w:rPr>
          <w:color w:val="auto"/>
          <w:sz w:val="28"/>
          <w:szCs w:val="28"/>
        </w:rPr>
        <w:t xml:space="preserve"> Федерального закона «Об основах охраны здоровья граждан в Российской Федерации», в порядке, установленным Министерством здравоохранения Российской Федерации. Решение о наличии медицинских показаний к нахождению вместе с ребенком одного из родителей (опекуна) принимается лечащим врачом, о чем делается соответствующая запись в медицинской карте стационарного больного.</w:t>
      </w:r>
    </w:p>
    <w:p w:rsidR="00881166" w:rsidRPr="00461166" w:rsidRDefault="00881166" w:rsidP="00881166">
      <w:pPr>
        <w:widowControl w:val="0"/>
        <w:autoSpaceDE w:val="0"/>
        <w:autoSpaceDN w:val="0"/>
        <w:adjustRightInd w:val="0"/>
        <w:ind w:firstLine="709"/>
        <w:jc w:val="both"/>
        <w:rPr>
          <w:color w:val="auto"/>
          <w:sz w:val="28"/>
          <w:szCs w:val="28"/>
        </w:rPr>
      </w:pPr>
      <w:bookmarkStart w:id="190" w:name="sub_260"/>
      <w:bookmarkEnd w:id="189"/>
      <w:r w:rsidRPr="00461166">
        <w:rPr>
          <w:color w:val="auto"/>
          <w:sz w:val="28"/>
          <w:szCs w:val="28"/>
        </w:rPr>
        <w:t>8.17.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881166" w:rsidRPr="00461166" w:rsidRDefault="00881166" w:rsidP="00881166">
      <w:pPr>
        <w:widowControl w:val="0"/>
        <w:autoSpaceDE w:val="0"/>
        <w:autoSpaceDN w:val="0"/>
        <w:adjustRightInd w:val="0"/>
        <w:ind w:firstLine="709"/>
        <w:jc w:val="both"/>
        <w:rPr>
          <w:color w:val="auto"/>
          <w:sz w:val="28"/>
          <w:szCs w:val="28"/>
        </w:rPr>
      </w:pPr>
      <w:bookmarkStart w:id="191" w:name="sub_261"/>
      <w:bookmarkEnd w:id="190"/>
      <w:r w:rsidRPr="00461166">
        <w:rPr>
          <w:color w:val="auto"/>
          <w:sz w:val="28"/>
          <w:szCs w:val="28"/>
        </w:rPr>
        <w:t xml:space="preserve">8.17.1. При оказании в рамках Программы первичной медико-санитарной и специализированной медицинской помощи в условиях дневного стационара, в амбулаторных условиях в неотложной форме, специализированной, в том числе высокотехнологичной, медицинской помощи в стационарных условиях,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ежегодно утверждаемый Правительством Российской Федерации в соответствии с </w:t>
      </w:r>
      <w:hyperlink r:id="rId52" w:history="1">
        <w:r w:rsidRPr="00461166">
          <w:rPr>
            <w:color w:val="auto"/>
            <w:sz w:val="28"/>
            <w:szCs w:val="28"/>
          </w:rPr>
          <w:t>Федеральным законом</w:t>
        </w:r>
      </w:hyperlink>
      <w:r w:rsidRPr="00461166">
        <w:rPr>
          <w:color w:val="auto"/>
          <w:sz w:val="28"/>
          <w:szCs w:val="28"/>
        </w:rPr>
        <w:t xml:space="preserve"> от 12 апреля 2010 года № 61-ФЗ «Об обращении лекарственных средств»,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w:t>
      </w:r>
    </w:p>
    <w:bookmarkEnd w:id="191"/>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Обеспечение лекарственными препаратами, не входящими в перечень жизненно необходимых и важнейших лекарственных препаратов, и медицинскими изделиями, не включенными в утверждаемый Правительством Российской Федерации </w:t>
      </w:r>
      <w:hyperlink r:id="rId53" w:history="1">
        <w:r w:rsidRPr="00461166">
          <w:rPr>
            <w:color w:val="auto"/>
            <w:sz w:val="28"/>
            <w:szCs w:val="28"/>
          </w:rPr>
          <w:t>перечень</w:t>
        </w:r>
      </w:hyperlink>
      <w:r w:rsidRPr="00461166">
        <w:rPr>
          <w:color w:val="auto"/>
          <w:sz w:val="28"/>
          <w:szCs w:val="28"/>
        </w:rPr>
        <w:t xml:space="preserve"> медицинских изделий, имплантируемых в организм человека, допускается в случаях индивидуальной непереносимости, по жизненным показаниям и осуществляется по решению врачебной комиссии медицинской организации.</w:t>
      </w:r>
    </w:p>
    <w:p w:rsidR="00881166" w:rsidRPr="00461166" w:rsidRDefault="00881166" w:rsidP="00881166">
      <w:pPr>
        <w:widowControl w:val="0"/>
        <w:autoSpaceDE w:val="0"/>
        <w:autoSpaceDN w:val="0"/>
        <w:adjustRightInd w:val="0"/>
        <w:ind w:firstLine="709"/>
        <w:jc w:val="both"/>
        <w:rPr>
          <w:color w:val="auto"/>
          <w:sz w:val="28"/>
          <w:szCs w:val="28"/>
        </w:rPr>
      </w:pPr>
      <w:bookmarkStart w:id="192" w:name="sub_262"/>
      <w:r w:rsidRPr="00461166">
        <w:rPr>
          <w:color w:val="auto"/>
          <w:sz w:val="28"/>
          <w:szCs w:val="28"/>
        </w:rPr>
        <w:t xml:space="preserve">8.17.2.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w:t>
      </w:r>
      <w:hyperlink r:id="rId54" w:history="1">
        <w:r w:rsidRPr="00461166">
          <w:rPr>
            <w:color w:val="auto"/>
            <w:sz w:val="28"/>
            <w:szCs w:val="28"/>
          </w:rPr>
          <w:t>перечнем</w:t>
        </w:r>
      </w:hyperlink>
      <w:r w:rsidRPr="00461166">
        <w:rPr>
          <w:color w:val="auto"/>
          <w:sz w:val="28"/>
          <w:szCs w:val="28"/>
        </w:rPr>
        <w:t xml:space="preserve"> жизненно необходимых и важнейших лекарственных препаратов, ежегодно утверждаемым Правительством Российской Федерации в соответствии с </w:t>
      </w:r>
      <w:hyperlink r:id="rId55" w:history="1">
        <w:r w:rsidRPr="00461166">
          <w:rPr>
            <w:color w:val="auto"/>
            <w:sz w:val="28"/>
            <w:szCs w:val="28"/>
          </w:rPr>
          <w:t>Федеральным законом</w:t>
        </w:r>
      </w:hyperlink>
      <w:r w:rsidRPr="00461166">
        <w:rPr>
          <w:color w:val="auto"/>
          <w:sz w:val="28"/>
          <w:szCs w:val="28"/>
        </w:rPr>
        <w:t xml:space="preserve"> от 12 апреля 2010 года № 61-ФЗ «Об обращении лекарственных средств» (далее – Перечень ЖНВЛП).</w:t>
      </w:r>
    </w:p>
    <w:p w:rsidR="00881166" w:rsidRPr="00461166" w:rsidRDefault="00881166" w:rsidP="00881166">
      <w:pPr>
        <w:widowControl w:val="0"/>
        <w:autoSpaceDE w:val="0"/>
        <w:autoSpaceDN w:val="0"/>
        <w:adjustRightInd w:val="0"/>
        <w:ind w:firstLine="709"/>
        <w:jc w:val="both"/>
        <w:rPr>
          <w:color w:val="auto"/>
          <w:sz w:val="28"/>
          <w:szCs w:val="28"/>
        </w:rPr>
      </w:pPr>
      <w:bookmarkStart w:id="193" w:name="sub_263"/>
      <w:bookmarkEnd w:id="192"/>
      <w:r w:rsidRPr="00461166">
        <w:rPr>
          <w:color w:val="auto"/>
          <w:sz w:val="28"/>
          <w:szCs w:val="28"/>
        </w:rPr>
        <w:t xml:space="preserve">8.17.3.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w:t>
      </w:r>
      <w:hyperlink r:id="rId56" w:history="1">
        <w:r w:rsidRPr="00461166">
          <w:rPr>
            <w:color w:val="auto"/>
            <w:sz w:val="28"/>
            <w:szCs w:val="28"/>
          </w:rPr>
          <w:t>Перечнем</w:t>
        </w:r>
      </w:hyperlink>
      <w:r w:rsidRPr="00461166">
        <w:rPr>
          <w:color w:val="auto"/>
          <w:sz w:val="28"/>
          <w:szCs w:val="28"/>
        </w:rPr>
        <w:t xml:space="preserve"> ЖНВЛП в следующих случаях:</w:t>
      </w:r>
    </w:p>
    <w:bookmarkEnd w:id="193"/>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2) при осуществлении необходимых лечебно-диагностических мероприятий, непосредственно в кабинете специалиста и в соответствии с квалификационными требованиями по каждой специальности;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rsidR="00881166" w:rsidRPr="00461166" w:rsidRDefault="00881166" w:rsidP="00881166">
      <w:pPr>
        <w:widowControl w:val="0"/>
        <w:autoSpaceDE w:val="0"/>
        <w:autoSpaceDN w:val="0"/>
        <w:adjustRightInd w:val="0"/>
        <w:ind w:firstLine="709"/>
        <w:jc w:val="both"/>
        <w:rPr>
          <w:color w:val="auto"/>
          <w:sz w:val="28"/>
          <w:szCs w:val="28"/>
        </w:rPr>
      </w:pPr>
      <w:bookmarkStart w:id="194" w:name="sub_264"/>
      <w:r w:rsidRPr="00461166">
        <w:rPr>
          <w:color w:val="auto"/>
          <w:sz w:val="28"/>
          <w:szCs w:val="28"/>
        </w:rPr>
        <w:t>8.17.4.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или окружным законодательством.</w:t>
      </w:r>
    </w:p>
    <w:p w:rsidR="00881166" w:rsidRPr="00461166" w:rsidRDefault="00881166" w:rsidP="00881166">
      <w:pPr>
        <w:widowControl w:val="0"/>
        <w:autoSpaceDE w:val="0"/>
        <w:autoSpaceDN w:val="0"/>
        <w:adjustRightInd w:val="0"/>
        <w:ind w:firstLine="709"/>
        <w:jc w:val="both"/>
        <w:rPr>
          <w:color w:val="auto"/>
          <w:sz w:val="28"/>
          <w:szCs w:val="28"/>
        </w:rPr>
      </w:pPr>
      <w:bookmarkStart w:id="195" w:name="sub_8175"/>
      <w:bookmarkEnd w:id="194"/>
      <w:r w:rsidRPr="00461166">
        <w:rPr>
          <w:color w:val="auto"/>
          <w:sz w:val="28"/>
          <w:szCs w:val="28"/>
        </w:rPr>
        <w:t>8.17.5.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w:t>
      </w:r>
    </w:p>
    <w:bookmarkEnd w:id="195"/>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Заготовка, хранение, транспортировка и обеспечение безопасности донорской крови и ее компонентов осуществляется государственными бюджетными учреждениями здравоохранения Чукотского автономного округа, имеющими в своем составе отделения переливания крови.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Обеспечение донорской кровью и ее компонентами (эритроцитсодержащими, тромбоцитсодержащими, плазмой и ее составляющими) государственных бюджетных учреждений здравоохранения Чукотского автономного округа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медицинскую деятельность, связанную с выполнением работ (услуг) по трансфузиологии.</w:t>
      </w:r>
    </w:p>
    <w:p w:rsidR="00881166" w:rsidRPr="00461166" w:rsidRDefault="00881166" w:rsidP="00881166">
      <w:pPr>
        <w:widowControl w:val="0"/>
        <w:autoSpaceDE w:val="0"/>
        <w:autoSpaceDN w:val="0"/>
        <w:adjustRightInd w:val="0"/>
        <w:ind w:firstLine="709"/>
        <w:jc w:val="both"/>
        <w:rPr>
          <w:color w:val="auto"/>
          <w:sz w:val="28"/>
          <w:szCs w:val="28"/>
        </w:rPr>
      </w:pPr>
      <w:bookmarkStart w:id="196" w:name="sub_8176"/>
      <w:r w:rsidRPr="00461166">
        <w:rPr>
          <w:color w:val="auto"/>
          <w:sz w:val="28"/>
          <w:szCs w:val="28"/>
        </w:rPr>
        <w:t>8.17.6. Непосредственное переливание компонентов крови больным производится лечащими врачами, прошедшими обучение по переливанию крови и компонентов крови.</w:t>
      </w:r>
    </w:p>
    <w:p w:rsidR="00881166" w:rsidRPr="00461166" w:rsidRDefault="00881166" w:rsidP="00881166">
      <w:pPr>
        <w:widowControl w:val="0"/>
        <w:autoSpaceDE w:val="0"/>
        <w:autoSpaceDN w:val="0"/>
        <w:adjustRightInd w:val="0"/>
        <w:ind w:firstLine="709"/>
        <w:jc w:val="both"/>
        <w:rPr>
          <w:color w:val="auto"/>
          <w:sz w:val="28"/>
          <w:szCs w:val="28"/>
        </w:rPr>
      </w:pPr>
      <w:bookmarkStart w:id="197" w:name="sub_8177"/>
      <w:bookmarkEnd w:id="196"/>
      <w:r w:rsidRPr="00461166">
        <w:rPr>
          <w:color w:val="auto"/>
          <w:sz w:val="28"/>
          <w:szCs w:val="28"/>
        </w:rPr>
        <w:t>8.17.7.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881166" w:rsidRPr="00461166" w:rsidRDefault="00881166" w:rsidP="00881166">
      <w:pPr>
        <w:widowControl w:val="0"/>
        <w:autoSpaceDE w:val="0"/>
        <w:autoSpaceDN w:val="0"/>
        <w:adjustRightInd w:val="0"/>
        <w:ind w:firstLine="709"/>
        <w:jc w:val="both"/>
        <w:rPr>
          <w:color w:val="auto"/>
          <w:sz w:val="28"/>
          <w:szCs w:val="28"/>
        </w:rPr>
      </w:pPr>
      <w:bookmarkStart w:id="198" w:name="sub_8178"/>
      <w:bookmarkEnd w:id="197"/>
      <w:r w:rsidRPr="00461166">
        <w:rPr>
          <w:color w:val="auto"/>
          <w:sz w:val="28"/>
          <w:szCs w:val="28"/>
        </w:rPr>
        <w:t>8.17.8.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и фтизиатрического профилей, при этом в дневных стационарах должно быть предусмотрено место для приема пищи пациентами.</w:t>
      </w:r>
    </w:p>
    <w:p w:rsidR="00881166" w:rsidRPr="00461166" w:rsidRDefault="00881166" w:rsidP="00881166">
      <w:pPr>
        <w:widowControl w:val="0"/>
        <w:autoSpaceDE w:val="0"/>
        <w:autoSpaceDN w:val="0"/>
        <w:adjustRightInd w:val="0"/>
        <w:ind w:firstLine="709"/>
        <w:jc w:val="both"/>
        <w:rPr>
          <w:color w:val="auto"/>
          <w:sz w:val="28"/>
          <w:szCs w:val="28"/>
        </w:rPr>
      </w:pPr>
      <w:bookmarkStart w:id="199" w:name="sub_265"/>
      <w:bookmarkEnd w:id="198"/>
      <w:r w:rsidRPr="00461166">
        <w:rPr>
          <w:color w:val="auto"/>
          <w:sz w:val="28"/>
          <w:szCs w:val="28"/>
        </w:rPr>
        <w:t xml:space="preserve">8.18. Перечень лекарственных препаратов, отпускаемых населению в соответствии с </w:t>
      </w:r>
      <w:hyperlink r:id="rId57" w:history="1">
        <w:r w:rsidRPr="00461166">
          <w:rPr>
            <w:color w:val="auto"/>
            <w:sz w:val="28"/>
            <w:szCs w:val="28"/>
          </w:rPr>
          <w:t>перечнем</w:t>
        </w:r>
      </w:hyperlink>
      <w:r w:rsidRPr="00461166">
        <w:rPr>
          <w:color w:val="auto"/>
          <w:sz w:val="28"/>
          <w:szCs w:val="28"/>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w:t>
      </w:r>
      <w:hyperlink r:id="rId58" w:history="1">
        <w:r w:rsidRPr="00461166">
          <w:rPr>
            <w:color w:val="auto"/>
            <w:sz w:val="28"/>
            <w:szCs w:val="28"/>
          </w:rPr>
          <w:t>перечнем</w:t>
        </w:r>
      </w:hyperlink>
      <w:r w:rsidRPr="00461166">
        <w:rPr>
          <w:color w:val="auto"/>
          <w:sz w:val="28"/>
          <w:szCs w:val="28"/>
        </w:rPr>
        <w:t xml:space="preserve"> групп населения, при амбулаторном лечении которых лекарственные средства отпускаются по рецептам врачей с 50-процентной скидкой.</w:t>
      </w:r>
    </w:p>
    <w:p w:rsidR="00881166" w:rsidRPr="00461166" w:rsidRDefault="00881166" w:rsidP="00881166">
      <w:pPr>
        <w:widowControl w:val="0"/>
        <w:autoSpaceDE w:val="0"/>
        <w:autoSpaceDN w:val="0"/>
        <w:adjustRightInd w:val="0"/>
        <w:ind w:firstLine="709"/>
        <w:jc w:val="both"/>
        <w:rPr>
          <w:color w:val="auto"/>
          <w:sz w:val="28"/>
          <w:szCs w:val="28"/>
        </w:rPr>
      </w:pPr>
      <w:bookmarkStart w:id="200" w:name="sub_266"/>
      <w:bookmarkEnd w:id="199"/>
      <w:r w:rsidRPr="00461166">
        <w:rPr>
          <w:color w:val="auto"/>
          <w:sz w:val="28"/>
          <w:szCs w:val="28"/>
        </w:rPr>
        <w:t xml:space="preserve">8.18.1. Обеспечение лекарственными препаратами для медицинского применения осуществляется бесплатно в соответствии с </w:t>
      </w:r>
      <w:hyperlink r:id="rId59" w:history="1">
        <w:r w:rsidRPr="00461166">
          <w:rPr>
            <w:color w:val="auto"/>
            <w:sz w:val="28"/>
            <w:szCs w:val="28"/>
          </w:rPr>
          <w:t>Перечнем</w:t>
        </w:r>
      </w:hyperlink>
      <w:r w:rsidRPr="00461166">
        <w:rPr>
          <w:color w:val="auto"/>
          <w:sz w:val="28"/>
          <w:szCs w:val="28"/>
        </w:rPr>
        <w:t xml:space="preserve"> ЖНВЛП.</w:t>
      </w:r>
    </w:p>
    <w:bookmarkEnd w:id="200"/>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Лекарственное обеспечение граждан, в том числе отдельных категорий граждан, имеющих право на получение мер социальной поддержки, установленных федеральным или окружным законодательством,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60" w:history="1">
        <w:r w:rsidRPr="00461166">
          <w:rPr>
            <w:color w:val="auto"/>
            <w:sz w:val="28"/>
            <w:szCs w:val="28"/>
          </w:rPr>
          <w:t>Приказом</w:t>
        </w:r>
      </w:hyperlink>
      <w:r w:rsidRPr="00461166">
        <w:rPr>
          <w:color w:val="auto"/>
          <w:sz w:val="28"/>
          <w:szCs w:val="28"/>
        </w:rPr>
        <w:t xml:space="preserve"> Министерства здравоохранения и социального развития Российской Федерации от 12 февраля 2007 года № 110 «О порядке назначения и выписывания лекарственных препаратов, изделий медицинского назначения и специализированных продуктов лечебного питания» и приказами Министерства здравоохранения Российской Федерации </w:t>
      </w:r>
      <w:hyperlink r:id="rId61" w:history="1">
        <w:r w:rsidRPr="00461166">
          <w:rPr>
            <w:color w:val="auto"/>
            <w:sz w:val="28"/>
            <w:szCs w:val="28"/>
          </w:rPr>
          <w:t>от 24 ноября 2021 года № 1094н</w:t>
        </w:r>
      </w:hyperlink>
      <w:r w:rsidRPr="00461166">
        <w:rPr>
          <w:color w:val="auto"/>
          <w:sz w:val="28"/>
          <w:szCs w:val="28"/>
        </w:rP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и </w:t>
      </w:r>
      <w:hyperlink r:id="rId62" w:history="1">
        <w:r w:rsidRPr="00461166">
          <w:rPr>
            <w:color w:val="auto"/>
            <w:sz w:val="28"/>
            <w:szCs w:val="28"/>
          </w:rPr>
          <w:t>от 20 декабря 2012 года № 1181н</w:t>
        </w:r>
      </w:hyperlink>
      <w:r w:rsidRPr="00461166">
        <w:rPr>
          <w:color w:val="auto"/>
          <w:sz w:val="28"/>
          <w:szCs w:val="28"/>
        </w:rP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w:t>
      </w:r>
    </w:p>
    <w:p w:rsidR="00881166" w:rsidRPr="00461166" w:rsidRDefault="00881166" w:rsidP="00881166">
      <w:pPr>
        <w:widowControl w:val="0"/>
        <w:autoSpaceDE w:val="0"/>
        <w:autoSpaceDN w:val="0"/>
        <w:adjustRightInd w:val="0"/>
        <w:ind w:firstLine="709"/>
        <w:jc w:val="both"/>
        <w:rPr>
          <w:color w:val="auto"/>
          <w:sz w:val="28"/>
          <w:szCs w:val="28"/>
        </w:rPr>
      </w:pPr>
      <w:bookmarkStart w:id="201" w:name="sub_267"/>
      <w:r w:rsidRPr="00461166">
        <w:rPr>
          <w:color w:val="auto"/>
          <w:sz w:val="28"/>
          <w:szCs w:val="28"/>
        </w:rPr>
        <w:t>8.18.2. Лекарственное обеспечение категорий граждан, имеющих право на получение соответствующих мер социальной поддержки, установленных федеральным законодательством, при оказании первичной медико-санитарной помощи в амбулаторных условиях осуществляется за счет бюджетных ассигнований федерального бюджета:</w:t>
      </w:r>
    </w:p>
    <w:bookmarkEnd w:id="201"/>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1) обеспечение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осуществляется в соответствии с </w:t>
      </w:r>
      <w:hyperlink r:id="rId63" w:history="1">
        <w:r w:rsidRPr="00461166">
          <w:rPr>
            <w:color w:val="auto"/>
            <w:sz w:val="28"/>
            <w:szCs w:val="28"/>
          </w:rPr>
          <w:t>Постановлениями</w:t>
        </w:r>
      </w:hyperlink>
      <w:r w:rsidRPr="00461166">
        <w:rPr>
          <w:color w:val="auto"/>
          <w:sz w:val="28"/>
          <w:szCs w:val="28"/>
        </w:rPr>
        <w:t xml:space="preserve"> Правительства Российской Федерации от 26 ноября 2018 года №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а также о признании утратившими силу некоторых актов Правительства Российской Федерации», по перечню лекарственных препаратов, утверждаемому Правительством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2)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w:t>
      </w:r>
      <w:hyperlink r:id="rId64" w:history="1">
        <w:r w:rsidRPr="00461166">
          <w:rPr>
            <w:color w:val="auto"/>
            <w:sz w:val="28"/>
            <w:szCs w:val="28"/>
          </w:rPr>
          <w:t>Приказом</w:t>
        </w:r>
      </w:hyperlink>
      <w:r w:rsidRPr="00461166">
        <w:rPr>
          <w:color w:val="auto"/>
          <w:sz w:val="28"/>
          <w:szCs w:val="28"/>
        </w:rPr>
        <w:t xml:space="preserve"> Министерства труда и социальной защиты Российской Федерации и Министерства здравоохранения Российской Федерации от 21 декабря 2020 года № 929н/1345н «Об утверждении Порядка предоставления набора социальных услуг отдельным категориям граждан» по </w:t>
      </w:r>
      <w:hyperlink r:id="rId65" w:history="1">
        <w:r w:rsidRPr="00461166">
          <w:rPr>
            <w:color w:val="auto"/>
            <w:sz w:val="28"/>
            <w:szCs w:val="28"/>
          </w:rPr>
          <w:t>перечню</w:t>
        </w:r>
      </w:hyperlink>
      <w:r w:rsidRPr="00461166">
        <w:rPr>
          <w:color w:val="auto"/>
          <w:sz w:val="28"/>
          <w:szCs w:val="28"/>
        </w:rPr>
        <w:t xml:space="preserve"> лекарственных препаратов, утвержденному </w:t>
      </w:r>
      <w:hyperlink r:id="rId66" w:history="1">
        <w:r w:rsidRPr="00461166">
          <w:rPr>
            <w:color w:val="auto"/>
            <w:sz w:val="28"/>
            <w:szCs w:val="28"/>
          </w:rPr>
          <w:t>Распоряжением</w:t>
        </w:r>
      </w:hyperlink>
      <w:r w:rsidRPr="00461166">
        <w:rPr>
          <w:color w:val="auto"/>
          <w:sz w:val="28"/>
          <w:szCs w:val="28"/>
        </w:rPr>
        <w:t xml:space="preserve"> Правительства Российской </w:t>
      </w:r>
      <w:r w:rsidR="00120A7A" w:rsidRPr="00461166">
        <w:rPr>
          <w:color w:val="auto"/>
          <w:sz w:val="28"/>
          <w:szCs w:val="28"/>
        </w:rPr>
        <w:t>от 18 декабря 2025 года № 3867-р</w:t>
      </w:r>
      <w:r w:rsidRPr="00461166">
        <w:rPr>
          <w:color w:val="auto"/>
          <w:sz w:val="28"/>
          <w:szCs w:val="28"/>
        </w:rPr>
        <w:t xml:space="preserve"> в том числе лекарственных препаратов для медицинского применения, назначаемых по решению врачебных комиссий медицинских организаций, по </w:t>
      </w:r>
      <w:hyperlink r:id="rId67" w:history="1">
        <w:r w:rsidRPr="00461166">
          <w:rPr>
            <w:color w:val="auto"/>
            <w:sz w:val="28"/>
            <w:szCs w:val="28"/>
          </w:rPr>
          <w:t>перечню</w:t>
        </w:r>
      </w:hyperlink>
      <w:r w:rsidRPr="00461166">
        <w:rPr>
          <w:color w:val="auto"/>
          <w:sz w:val="28"/>
          <w:szCs w:val="28"/>
        </w:rPr>
        <w:t xml:space="preserve"> медицинских изделий, утвержденному </w:t>
      </w:r>
      <w:hyperlink r:id="rId68" w:history="1">
        <w:r w:rsidRPr="00461166">
          <w:rPr>
            <w:color w:val="auto"/>
            <w:sz w:val="28"/>
            <w:szCs w:val="28"/>
          </w:rPr>
          <w:t>Распоряжением</w:t>
        </w:r>
      </w:hyperlink>
      <w:r w:rsidRPr="00461166">
        <w:rPr>
          <w:color w:val="auto"/>
          <w:sz w:val="28"/>
          <w:szCs w:val="28"/>
        </w:rPr>
        <w:t xml:space="preserve"> Правительства Российской Федерации от 31 декабря 2018 года № 3053-р, и перечню специализированных продуктов лечебного питания для детей-инвалидов, в соответствии с утвержденными нормативно-правовыми актами;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3) 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w:t>
      </w:r>
      <w:hyperlink r:id="rId69" w:history="1">
        <w:r w:rsidRPr="00461166">
          <w:rPr>
            <w:color w:val="auto"/>
            <w:sz w:val="28"/>
            <w:szCs w:val="28"/>
          </w:rPr>
          <w:t>Постановлением</w:t>
        </w:r>
      </w:hyperlink>
      <w:r w:rsidRPr="00461166">
        <w:rPr>
          <w:color w:val="auto"/>
          <w:sz w:val="28"/>
          <w:szCs w:val="28"/>
        </w:rPr>
        <w:t xml:space="preserve"> Правительства Российской Федерации от 16 октября 2013 года № 928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по </w:t>
      </w:r>
      <w:hyperlink r:id="rId70" w:history="1">
        <w:r w:rsidRPr="00461166">
          <w:rPr>
            <w:color w:val="auto"/>
            <w:sz w:val="28"/>
            <w:szCs w:val="28"/>
          </w:rPr>
          <w:t>перечню</w:t>
        </w:r>
      </w:hyperlink>
      <w:r w:rsidRPr="00461166">
        <w:rPr>
          <w:color w:val="auto"/>
          <w:sz w:val="28"/>
          <w:szCs w:val="28"/>
        </w:rPr>
        <w:t xml:space="preserve">, утвержденному </w:t>
      </w:r>
      <w:hyperlink r:id="rId71" w:history="1">
        <w:r w:rsidRPr="00461166">
          <w:rPr>
            <w:color w:val="auto"/>
            <w:sz w:val="28"/>
            <w:szCs w:val="28"/>
          </w:rPr>
          <w:t>Приказом</w:t>
        </w:r>
      </w:hyperlink>
      <w:r w:rsidRPr="00461166">
        <w:rPr>
          <w:color w:val="auto"/>
          <w:sz w:val="28"/>
          <w:szCs w:val="28"/>
        </w:rPr>
        <w:t xml:space="preserve"> Министерства здравоохранения Российской Федерации от 25 марта 2019 года № 157н «Об утверждении перечня закупаем х за счет субсидий из федерального бюджета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субъектах Российской Федерации».</w:t>
      </w:r>
    </w:p>
    <w:p w:rsidR="00881166" w:rsidRPr="00461166" w:rsidRDefault="00881166" w:rsidP="00881166">
      <w:pPr>
        <w:widowControl w:val="0"/>
        <w:autoSpaceDE w:val="0"/>
        <w:autoSpaceDN w:val="0"/>
        <w:adjustRightInd w:val="0"/>
        <w:ind w:firstLine="709"/>
        <w:jc w:val="both"/>
        <w:rPr>
          <w:color w:val="auto"/>
          <w:sz w:val="28"/>
          <w:szCs w:val="28"/>
        </w:rPr>
      </w:pPr>
      <w:r w:rsidRPr="00461166">
        <w:rPr>
          <w:color w:val="auto"/>
          <w:sz w:val="28"/>
          <w:szCs w:val="28"/>
        </w:rPr>
        <w:t xml:space="preserve">Применение лекарственных препаратов, не входящих в </w:t>
      </w:r>
      <w:hyperlink r:id="rId72" w:history="1">
        <w:r w:rsidRPr="00461166">
          <w:rPr>
            <w:color w:val="auto"/>
            <w:sz w:val="28"/>
            <w:szCs w:val="28"/>
          </w:rPr>
          <w:t>Перечень</w:t>
        </w:r>
      </w:hyperlink>
      <w:r w:rsidRPr="00461166">
        <w:rPr>
          <w:color w:val="auto"/>
          <w:sz w:val="28"/>
          <w:szCs w:val="28"/>
        </w:rPr>
        <w:t xml:space="preserve"> ЖНВЛП, если их назначение и применение обусловлено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 с учетом </w:t>
      </w:r>
      <w:hyperlink r:id="rId73" w:history="1">
        <w:r w:rsidRPr="00461166">
          <w:rPr>
            <w:color w:val="auto"/>
            <w:sz w:val="28"/>
            <w:szCs w:val="28"/>
          </w:rPr>
          <w:t>Приказа</w:t>
        </w:r>
      </w:hyperlink>
      <w:r w:rsidRPr="00461166">
        <w:rPr>
          <w:color w:val="auto"/>
          <w:sz w:val="28"/>
          <w:szCs w:val="28"/>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881166" w:rsidRPr="00461166" w:rsidRDefault="00881166" w:rsidP="00881166">
      <w:pPr>
        <w:pStyle w:val="21"/>
        <w:rPr>
          <w:color w:val="auto"/>
          <w:szCs w:val="28"/>
        </w:rPr>
      </w:pPr>
      <w:r w:rsidRPr="00461166">
        <w:rPr>
          <w:color w:val="auto"/>
          <w:szCs w:val="28"/>
        </w:rPr>
        <w:t>8.18.3. Перечень государственных бюджетных учреждений здравоохранения, подведомственных Департаменту здравоохранения Чукотского автономного округа, уполномоченных проводить врачебные комиссии в целях принятия решений о назначении незарегистрированных лекарственных препаратов:</w:t>
      </w:r>
    </w:p>
    <w:p w:rsidR="00881166" w:rsidRPr="00461166" w:rsidRDefault="00881166" w:rsidP="00881166">
      <w:pPr>
        <w:ind w:firstLine="708"/>
        <w:jc w:val="both"/>
        <w:rPr>
          <w:color w:val="auto"/>
          <w:sz w:val="28"/>
          <w:szCs w:val="28"/>
        </w:rPr>
      </w:pPr>
      <w:r w:rsidRPr="00461166">
        <w:rPr>
          <w:color w:val="auto"/>
          <w:sz w:val="28"/>
          <w:szCs w:val="28"/>
        </w:rPr>
        <w:t>Государственные бюджетные учреждения здравоохранения, подведомственные Департаменту здравоохранения Чукотского автономного округа,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Чукотского автономного округа в медицинских учреждениях, подведомственных Департаменту здравоохранения Чукотского автономного округа, назначение незарегистрированных лекарственных препаратов не осуществляется.</w:t>
      </w:r>
    </w:p>
    <w:p w:rsidR="00881166" w:rsidRPr="00461166" w:rsidRDefault="00881166" w:rsidP="00881166">
      <w:pPr>
        <w:ind w:firstLine="708"/>
        <w:jc w:val="both"/>
        <w:rPr>
          <w:color w:val="auto"/>
          <w:sz w:val="28"/>
          <w:szCs w:val="28"/>
        </w:rPr>
      </w:pPr>
      <w:r w:rsidRPr="00461166">
        <w:rPr>
          <w:color w:val="auto"/>
          <w:sz w:val="28"/>
          <w:szCs w:val="28"/>
        </w:rPr>
        <w:t xml:space="preserve">Принятие решений о назначении незарегистрированных лекарственных препаратов осуществляется в порядке, предусмотренном </w:t>
      </w:r>
      <w:r w:rsidR="00F02AB6" w:rsidRPr="00461166">
        <w:rPr>
          <w:color w:val="auto"/>
          <w:sz w:val="28"/>
          <w:szCs w:val="28"/>
        </w:rPr>
        <w:t>П</w:t>
      </w:r>
      <w:r w:rsidRPr="00461166">
        <w:rPr>
          <w:color w:val="auto"/>
          <w:sz w:val="28"/>
          <w:szCs w:val="28"/>
        </w:rPr>
        <w:t xml:space="preserve">риказом Министерства здравоохранения и социального развития Российской Федерации от 9 августа 2005 </w:t>
      </w:r>
      <w:r w:rsidR="00F02AB6" w:rsidRPr="00461166">
        <w:rPr>
          <w:color w:val="auto"/>
          <w:sz w:val="28"/>
          <w:szCs w:val="28"/>
        </w:rPr>
        <w:t>года</w:t>
      </w:r>
      <w:r w:rsidRPr="00461166">
        <w:rPr>
          <w:color w:val="auto"/>
          <w:sz w:val="28"/>
          <w:szCs w:val="28"/>
        </w:rPr>
        <w:t xml:space="preserve"> № 494 «О порядке применения лекарственных средств у больных по жизненным показаниям».</w:t>
      </w:r>
    </w:p>
    <w:p w:rsidR="00881166" w:rsidRPr="00461166" w:rsidRDefault="00881166" w:rsidP="00881166">
      <w:pPr>
        <w:autoSpaceDE w:val="0"/>
        <w:jc w:val="center"/>
        <w:rPr>
          <w:b/>
          <w:bCs/>
          <w:color w:val="auto"/>
          <w:sz w:val="28"/>
          <w:szCs w:val="28"/>
        </w:rPr>
      </w:pPr>
    </w:p>
    <w:p w:rsidR="00881166" w:rsidRPr="00461166" w:rsidRDefault="00881166" w:rsidP="00881166">
      <w:pPr>
        <w:autoSpaceDE w:val="0"/>
        <w:jc w:val="center"/>
        <w:rPr>
          <w:b/>
          <w:bCs/>
          <w:color w:val="auto"/>
          <w:sz w:val="28"/>
          <w:szCs w:val="28"/>
        </w:rPr>
      </w:pPr>
      <w:r w:rsidRPr="00461166">
        <w:rPr>
          <w:b/>
          <w:bCs/>
          <w:color w:val="auto"/>
          <w:sz w:val="28"/>
          <w:szCs w:val="28"/>
        </w:rPr>
        <w:t xml:space="preserve">9. Критерии доступности и качества медицинской помощи на 2026 год </w:t>
      </w:r>
    </w:p>
    <w:p w:rsidR="00881166" w:rsidRPr="00461166" w:rsidRDefault="00881166" w:rsidP="00881166">
      <w:pPr>
        <w:ind w:firstLine="851"/>
        <w:jc w:val="both"/>
        <w:rPr>
          <w:color w:val="auto"/>
          <w:sz w:val="28"/>
          <w:szCs w:val="28"/>
        </w:rPr>
      </w:pPr>
    </w:p>
    <w:p w:rsidR="00881166" w:rsidRPr="00461166" w:rsidRDefault="00881166" w:rsidP="00881166">
      <w:pPr>
        <w:ind w:firstLine="708"/>
        <w:jc w:val="both"/>
        <w:rPr>
          <w:color w:val="auto"/>
          <w:sz w:val="28"/>
          <w:szCs w:val="28"/>
        </w:rPr>
      </w:pPr>
      <w:r w:rsidRPr="00461166">
        <w:rPr>
          <w:color w:val="auto"/>
          <w:sz w:val="28"/>
          <w:szCs w:val="28"/>
        </w:rPr>
        <w:t>Критериями доступности и качества медицинской помощи являются:</w:t>
      </w:r>
    </w:p>
    <w:p w:rsidR="00881166" w:rsidRPr="00461166" w:rsidRDefault="00881166" w:rsidP="00881166">
      <w:pPr>
        <w:ind w:firstLine="708"/>
        <w:jc w:val="both"/>
        <w:rPr>
          <w:color w:val="auto"/>
          <w:sz w:val="28"/>
          <w:szCs w:val="28"/>
        </w:rPr>
      </w:pPr>
      <w:r w:rsidRPr="00461166">
        <w:rPr>
          <w:color w:val="auto"/>
          <w:sz w:val="28"/>
          <w:szCs w:val="28"/>
        </w:rPr>
        <w:t>удовлетворенность населения, в том числе городского и сельского населения, доступностью медицинской помощи (процентов числа опрошенных) – 53,9 процента;</w:t>
      </w:r>
    </w:p>
    <w:p w:rsidR="00881166" w:rsidRPr="00461166" w:rsidRDefault="00881166" w:rsidP="00881166">
      <w:pPr>
        <w:ind w:firstLine="708"/>
        <w:jc w:val="both"/>
        <w:rPr>
          <w:color w:val="auto"/>
          <w:sz w:val="28"/>
          <w:szCs w:val="28"/>
        </w:rPr>
      </w:pPr>
      <w:r w:rsidRPr="00461166">
        <w:rPr>
          <w:color w:val="auto"/>
          <w:sz w:val="28"/>
          <w:szCs w:val="28"/>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 2,7 процента;</w:t>
      </w:r>
    </w:p>
    <w:p w:rsidR="00881166" w:rsidRPr="00461166" w:rsidRDefault="00881166" w:rsidP="00881166">
      <w:pPr>
        <w:ind w:firstLine="708"/>
        <w:jc w:val="both"/>
        <w:rPr>
          <w:color w:val="auto"/>
          <w:sz w:val="28"/>
          <w:szCs w:val="28"/>
        </w:rPr>
      </w:pPr>
      <w:r w:rsidRPr="00461166">
        <w:rPr>
          <w:color w:val="auto"/>
          <w:sz w:val="28"/>
          <w:szCs w:val="28"/>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 1,8 процента;</w:t>
      </w:r>
    </w:p>
    <w:p w:rsidR="00881166" w:rsidRPr="00461166" w:rsidRDefault="00881166" w:rsidP="00881166">
      <w:pPr>
        <w:ind w:firstLine="708"/>
        <w:jc w:val="both"/>
        <w:rPr>
          <w:color w:val="auto"/>
          <w:sz w:val="28"/>
          <w:szCs w:val="28"/>
        </w:rPr>
      </w:pPr>
      <w:r w:rsidRPr="00461166">
        <w:rPr>
          <w:color w:val="auto"/>
          <w:sz w:val="28"/>
          <w:szCs w:val="28"/>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 60 процентов;</w:t>
      </w:r>
    </w:p>
    <w:p w:rsidR="00881166" w:rsidRPr="00461166" w:rsidRDefault="00881166" w:rsidP="00881166">
      <w:pPr>
        <w:ind w:firstLine="708"/>
        <w:jc w:val="both"/>
        <w:rPr>
          <w:color w:val="auto"/>
          <w:sz w:val="28"/>
          <w:szCs w:val="28"/>
        </w:rPr>
      </w:pPr>
      <w:r w:rsidRPr="00461166">
        <w:rPr>
          <w:color w:val="auto"/>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100 процентов;</w:t>
      </w:r>
    </w:p>
    <w:p w:rsidR="00881166" w:rsidRPr="00461166" w:rsidRDefault="00881166" w:rsidP="00881166">
      <w:pPr>
        <w:ind w:firstLine="708"/>
        <w:jc w:val="both"/>
        <w:rPr>
          <w:color w:val="auto"/>
          <w:sz w:val="28"/>
          <w:szCs w:val="28"/>
        </w:rPr>
      </w:pPr>
      <w:r w:rsidRPr="00461166">
        <w:rPr>
          <w:color w:val="auto"/>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- 0;</w:t>
      </w:r>
    </w:p>
    <w:p w:rsidR="00881166" w:rsidRPr="00461166" w:rsidRDefault="00881166" w:rsidP="00881166">
      <w:pPr>
        <w:ind w:firstLine="708"/>
        <w:jc w:val="both"/>
        <w:rPr>
          <w:color w:val="auto"/>
          <w:sz w:val="28"/>
          <w:szCs w:val="28"/>
        </w:rPr>
      </w:pPr>
      <w:r w:rsidRPr="00461166">
        <w:rPr>
          <w:color w:val="auto"/>
          <w:sz w:val="28"/>
          <w:szCs w:val="28"/>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w:t>
      </w:r>
    </w:p>
    <w:p w:rsidR="00881166" w:rsidRPr="00461166" w:rsidRDefault="00881166" w:rsidP="00881166">
      <w:pPr>
        <w:ind w:firstLine="708"/>
        <w:jc w:val="both"/>
        <w:rPr>
          <w:color w:val="auto"/>
          <w:sz w:val="28"/>
          <w:szCs w:val="28"/>
        </w:rPr>
      </w:pPr>
      <w:r w:rsidRPr="00461166">
        <w:rPr>
          <w:color w:val="auto"/>
          <w:sz w:val="28"/>
          <w:szCs w:val="28"/>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70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100 процентов;</w:t>
      </w:r>
    </w:p>
    <w:p w:rsidR="00881166" w:rsidRPr="00461166" w:rsidRDefault="00881166" w:rsidP="00881166">
      <w:pPr>
        <w:ind w:firstLine="708"/>
        <w:jc w:val="both"/>
        <w:rPr>
          <w:color w:val="auto"/>
          <w:sz w:val="28"/>
          <w:szCs w:val="28"/>
        </w:rPr>
      </w:pPr>
      <w:r w:rsidRPr="00461166">
        <w:rPr>
          <w:color w:val="auto"/>
          <w:sz w:val="28"/>
          <w:szCs w:val="28"/>
        </w:rPr>
        <w:t>доля граждан, обеспеченных лекарственными препаратами, в общем количестве льготных категорий граждан – 100 процентов;</w:t>
      </w:r>
    </w:p>
    <w:p w:rsidR="00881166" w:rsidRPr="00461166" w:rsidRDefault="00881166" w:rsidP="00881166">
      <w:pPr>
        <w:ind w:firstLine="708"/>
        <w:jc w:val="both"/>
        <w:rPr>
          <w:color w:val="auto"/>
          <w:sz w:val="28"/>
          <w:szCs w:val="28"/>
        </w:rPr>
      </w:pPr>
      <w:r w:rsidRPr="00461166">
        <w:rPr>
          <w:color w:val="auto"/>
          <w:sz w:val="28"/>
          <w:szCs w:val="28"/>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100 процентов;</w:t>
      </w:r>
    </w:p>
    <w:p w:rsidR="00881166" w:rsidRPr="00461166" w:rsidRDefault="00881166" w:rsidP="00881166">
      <w:pPr>
        <w:ind w:firstLine="708"/>
        <w:jc w:val="both"/>
        <w:rPr>
          <w:color w:val="auto"/>
          <w:sz w:val="28"/>
          <w:szCs w:val="28"/>
        </w:rPr>
      </w:pPr>
      <w:r w:rsidRPr="00461166">
        <w:rPr>
          <w:color w:val="auto"/>
          <w:sz w:val="28"/>
          <w:szCs w:val="28"/>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 69,5 процентов;</w:t>
      </w:r>
    </w:p>
    <w:p w:rsidR="00881166" w:rsidRPr="00461166" w:rsidRDefault="00881166" w:rsidP="00881166">
      <w:pPr>
        <w:ind w:firstLine="708"/>
        <w:jc w:val="both"/>
        <w:rPr>
          <w:color w:val="auto"/>
          <w:sz w:val="28"/>
          <w:szCs w:val="28"/>
        </w:rPr>
      </w:pPr>
      <w:r w:rsidRPr="00461166">
        <w:rPr>
          <w:color w:val="auto"/>
          <w:sz w:val="28"/>
          <w:szCs w:val="28"/>
        </w:rPr>
        <w:t>оперативная активность на одну занятую должность врача хирургической специальности – 98,7 процентов.</w:t>
      </w:r>
    </w:p>
    <w:p w:rsidR="00881166" w:rsidRPr="00461166" w:rsidRDefault="00881166" w:rsidP="00881166">
      <w:pPr>
        <w:ind w:firstLine="708"/>
        <w:jc w:val="both"/>
        <w:rPr>
          <w:color w:val="auto"/>
          <w:kern w:val="2"/>
          <w:sz w:val="28"/>
          <w:szCs w:val="28"/>
        </w:rPr>
      </w:pPr>
      <w:r w:rsidRPr="00461166">
        <w:rPr>
          <w:color w:val="auto"/>
          <w:kern w:val="2"/>
          <w:sz w:val="28"/>
          <w:szCs w:val="28"/>
        </w:rPr>
        <w:t>Критериями качества медицинской помощи являются:</w:t>
      </w:r>
    </w:p>
    <w:p w:rsidR="00881166" w:rsidRPr="00461166" w:rsidRDefault="00881166" w:rsidP="00881166">
      <w:pPr>
        <w:ind w:firstLine="708"/>
        <w:jc w:val="both"/>
        <w:rPr>
          <w:color w:val="auto"/>
          <w:sz w:val="28"/>
          <w:szCs w:val="28"/>
        </w:rPr>
      </w:pPr>
      <w:r w:rsidRPr="00461166">
        <w:rPr>
          <w:color w:val="auto"/>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пять процентов;</w:t>
      </w:r>
    </w:p>
    <w:p w:rsidR="00881166" w:rsidRPr="00461166" w:rsidRDefault="00881166" w:rsidP="00881166">
      <w:pPr>
        <w:ind w:firstLine="708"/>
        <w:jc w:val="both"/>
        <w:rPr>
          <w:color w:val="auto"/>
          <w:sz w:val="28"/>
          <w:szCs w:val="28"/>
        </w:rPr>
      </w:pPr>
      <w:r w:rsidRPr="00461166">
        <w:rPr>
          <w:color w:val="auto"/>
          <w:sz w:val="28"/>
          <w:szCs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10 процентов;</w:t>
      </w:r>
    </w:p>
    <w:p w:rsidR="00881166" w:rsidRPr="00461166" w:rsidRDefault="00881166" w:rsidP="00881166">
      <w:pPr>
        <w:ind w:firstLine="708"/>
        <w:jc w:val="both"/>
        <w:rPr>
          <w:color w:val="auto"/>
          <w:sz w:val="28"/>
          <w:szCs w:val="28"/>
        </w:rPr>
      </w:pPr>
      <w:r w:rsidRPr="00461166">
        <w:rPr>
          <w:color w:val="auto"/>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шесть процентов;</w:t>
      </w:r>
    </w:p>
    <w:p w:rsidR="00881166" w:rsidRPr="00461166" w:rsidRDefault="00881166" w:rsidP="00881166">
      <w:pPr>
        <w:ind w:firstLine="708"/>
        <w:jc w:val="both"/>
        <w:rPr>
          <w:color w:val="auto"/>
          <w:sz w:val="28"/>
          <w:szCs w:val="28"/>
        </w:rPr>
      </w:pPr>
      <w:r w:rsidRPr="00461166">
        <w:rPr>
          <w:color w:val="auto"/>
          <w:sz w:val="28"/>
          <w:szCs w:val="28"/>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0,1 процент;</w:t>
      </w:r>
    </w:p>
    <w:p w:rsidR="00881166" w:rsidRPr="00461166" w:rsidRDefault="00881166" w:rsidP="00881166">
      <w:pPr>
        <w:ind w:firstLine="708"/>
        <w:jc w:val="both"/>
        <w:rPr>
          <w:color w:val="auto"/>
          <w:sz w:val="28"/>
          <w:szCs w:val="28"/>
        </w:rPr>
      </w:pPr>
      <w:r w:rsidRPr="00461166">
        <w:rPr>
          <w:color w:val="auto"/>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100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45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0;</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40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100 процентов;</w:t>
      </w:r>
    </w:p>
    <w:p w:rsidR="00881166" w:rsidRPr="00461166" w:rsidRDefault="00881166" w:rsidP="00881166">
      <w:pPr>
        <w:ind w:firstLine="708"/>
        <w:jc w:val="both"/>
        <w:rPr>
          <w:color w:val="auto"/>
          <w:sz w:val="28"/>
          <w:szCs w:val="28"/>
        </w:rPr>
      </w:pPr>
      <w:r w:rsidRPr="00461166">
        <w:rPr>
          <w:color w:val="auto"/>
          <w:sz w:val="28"/>
          <w:szCs w:val="28"/>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50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17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23,2 процента;</w:t>
      </w:r>
    </w:p>
    <w:p w:rsidR="00881166" w:rsidRPr="00461166" w:rsidRDefault="00881166" w:rsidP="00881166">
      <w:pPr>
        <w:ind w:firstLine="708"/>
        <w:jc w:val="both"/>
        <w:rPr>
          <w:color w:val="auto"/>
          <w:sz w:val="28"/>
          <w:szCs w:val="28"/>
        </w:rPr>
      </w:pPr>
      <w:r w:rsidRPr="00461166">
        <w:rPr>
          <w:color w:val="auto"/>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- 12,5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100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100 процентов;</w:t>
      </w:r>
    </w:p>
    <w:p w:rsidR="00881166" w:rsidRPr="00461166" w:rsidRDefault="00881166" w:rsidP="00881166">
      <w:pPr>
        <w:ind w:firstLine="708"/>
        <w:jc w:val="both"/>
        <w:rPr>
          <w:color w:val="auto"/>
          <w:sz w:val="28"/>
          <w:szCs w:val="28"/>
        </w:rPr>
      </w:pPr>
      <w:r w:rsidRPr="00461166">
        <w:rPr>
          <w:color w:val="auto"/>
          <w:sz w:val="28"/>
          <w:szCs w:val="28"/>
        </w:rPr>
        <w:t>доля лиц репродуктивного возраста, прошедших диспансеризацию для оценки репродуктивного здоровья женщин и мужчин (отдельно по мужчинам и женщинам) – 35 процентов;</w:t>
      </w:r>
    </w:p>
    <w:p w:rsidR="00881166" w:rsidRPr="00461166" w:rsidRDefault="00881166" w:rsidP="00881166">
      <w:pPr>
        <w:ind w:firstLine="708"/>
        <w:jc w:val="both"/>
        <w:rPr>
          <w:color w:val="auto"/>
          <w:sz w:val="28"/>
          <w:szCs w:val="28"/>
        </w:rPr>
      </w:pPr>
      <w:r w:rsidRPr="00461166">
        <w:rPr>
          <w:color w:val="auto"/>
          <w:sz w:val="28"/>
          <w:szCs w:val="28"/>
        </w:rPr>
        <w:t>мужчин – 30 процентов;</w:t>
      </w:r>
    </w:p>
    <w:p w:rsidR="00881166" w:rsidRPr="00461166" w:rsidRDefault="00881166" w:rsidP="00881166">
      <w:pPr>
        <w:ind w:firstLine="708"/>
        <w:jc w:val="both"/>
        <w:rPr>
          <w:color w:val="auto"/>
          <w:sz w:val="28"/>
          <w:szCs w:val="28"/>
        </w:rPr>
      </w:pPr>
      <w:r w:rsidRPr="00461166">
        <w:rPr>
          <w:color w:val="auto"/>
          <w:sz w:val="28"/>
          <w:szCs w:val="28"/>
        </w:rPr>
        <w:t>женщин – 40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- 87 процентов;</w:t>
      </w:r>
    </w:p>
    <w:p w:rsidR="00881166" w:rsidRPr="00461166" w:rsidRDefault="00881166" w:rsidP="00881166">
      <w:pPr>
        <w:ind w:firstLine="708"/>
        <w:jc w:val="both"/>
        <w:rPr>
          <w:color w:val="auto"/>
          <w:sz w:val="28"/>
          <w:szCs w:val="28"/>
        </w:rPr>
      </w:pPr>
      <w:r w:rsidRPr="00461166">
        <w:rPr>
          <w:color w:val="auto"/>
          <w:sz w:val="28"/>
          <w:szCs w:val="28"/>
        </w:rPr>
        <w:t>число циклов экстракорпорального оплодотворения, выполняемых медицинской организацией, в течение одного года – 0;</w:t>
      </w:r>
    </w:p>
    <w:p w:rsidR="00881166" w:rsidRPr="00461166" w:rsidRDefault="00881166" w:rsidP="00881166">
      <w:pPr>
        <w:ind w:firstLine="708"/>
        <w:jc w:val="both"/>
        <w:rPr>
          <w:color w:val="auto"/>
          <w:sz w:val="28"/>
          <w:szCs w:val="28"/>
        </w:rPr>
      </w:pPr>
      <w:r w:rsidRPr="00461166">
        <w:rPr>
          <w:color w:val="auto"/>
          <w:sz w:val="28"/>
          <w:szCs w:val="28"/>
        </w:rPr>
        <w:t>доля случаев экстракорпорального оплодотворения, по результатам которого у женщины наступила беременность – 25 процентов;</w:t>
      </w:r>
    </w:p>
    <w:p w:rsidR="00881166" w:rsidRPr="00461166" w:rsidRDefault="00881166" w:rsidP="00881166">
      <w:pPr>
        <w:ind w:firstLine="708"/>
        <w:jc w:val="both"/>
        <w:rPr>
          <w:color w:val="auto"/>
          <w:sz w:val="28"/>
          <w:szCs w:val="28"/>
        </w:rPr>
      </w:pPr>
      <w:r w:rsidRPr="00461166">
        <w:rPr>
          <w:color w:val="auto"/>
          <w:sz w:val="28"/>
          <w:szCs w:val="28"/>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21 процент;</w:t>
      </w:r>
    </w:p>
    <w:p w:rsidR="00881166" w:rsidRPr="00461166" w:rsidRDefault="00881166" w:rsidP="00881166">
      <w:pPr>
        <w:ind w:firstLine="708"/>
        <w:jc w:val="both"/>
        <w:rPr>
          <w:color w:val="auto"/>
          <w:sz w:val="28"/>
          <w:szCs w:val="28"/>
        </w:rPr>
      </w:pPr>
      <w:r w:rsidRPr="00461166">
        <w:rPr>
          <w:color w:val="auto"/>
          <w:sz w:val="28"/>
          <w:szCs w:val="28"/>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 – 2;</w:t>
      </w:r>
    </w:p>
    <w:p w:rsidR="00881166" w:rsidRPr="00461166" w:rsidRDefault="00881166" w:rsidP="00881166">
      <w:pPr>
        <w:ind w:firstLine="708"/>
        <w:jc w:val="both"/>
        <w:rPr>
          <w:color w:val="auto"/>
          <w:sz w:val="28"/>
          <w:szCs w:val="28"/>
        </w:rPr>
      </w:pPr>
      <w:r w:rsidRPr="00461166">
        <w:rPr>
          <w:color w:val="auto"/>
          <w:sz w:val="28"/>
          <w:szCs w:val="28"/>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 – 60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 79 процентов;</w:t>
      </w:r>
    </w:p>
    <w:p w:rsidR="00881166" w:rsidRPr="00461166" w:rsidRDefault="00881166" w:rsidP="00881166">
      <w:pPr>
        <w:ind w:firstLine="708"/>
        <w:jc w:val="both"/>
        <w:rPr>
          <w:color w:val="auto"/>
          <w:sz w:val="28"/>
          <w:szCs w:val="28"/>
        </w:rPr>
      </w:pPr>
      <w:r w:rsidRPr="00461166">
        <w:rPr>
          <w:color w:val="auto"/>
          <w:sz w:val="28"/>
          <w:szCs w:val="28"/>
        </w:rPr>
        <w:t>охват диспансерным наблюдением граждан, состоящих на учете в медицинской организации с диагнозом «гипертоническая болезнь», процентов в год – 65 процентов;</w:t>
      </w:r>
    </w:p>
    <w:p w:rsidR="00881166" w:rsidRPr="00461166" w:rsidRDefault="00881166" w:rsidP="00881166">
      <w:pPr>
        <w:ind w:firstLine="708"/>
        <w:jc w:val="both"/>
        <w:rPr>
          <w:color w:val="auto"/>
          <w:sz w:val="28"/>
          <w:szCs w:val="28"/>
        </w:rPr>
      </w:pPr>
      <w:r w:rsidRPr="00461166">
        <w:rPr>
          <w:color w:val="auto"/>
          <w:sz w:val="28"/>
          <w:szCs w:val="28"/>
        </w:rPr>
        <w:t>охват диспансерным наблюдением граждан, состоящих на учете в медицинской организации с диагнозом «сахарный диабет», процентов в год -90,5 процентов;</w:t>
      </w:r>
    </w:p>
    <w:p w:rsidR="009167E9" w:rsidRPr="00461166" w:rsidRDefault="009167E9" w:rsidP="009167E9">
      <w:pPr>
        <w:ind w:firstLine="708"/>
        <w:jc w:val="both"/>
        <w:rPr>
          <w:color w:val="auto"/>
          <w:sz w:val="28"/>
          <w:szCs w:val="28"/>
        </w:rPr>
      </w:pPr>
      <w:r w:rsidRPr="00461166">
        <w:rPr>
          <w:color w:val="auto"/>
          <w:sz w:val="28"/>
          <w:szCs w:val="28"/>
        </w:rPr>
        <w:t xml:space="preserve">количество пациентов с гепатитом C, получивших противовирусную терапию, на 100 тыс. населения в год – 89,9; </w:t>
      </w:r>
    </w:p>
    <w:p w:rsidR="00881166" w:rsidRPr="00461166" w:rsidRDefault="00881166" w:rsidP="00881166">
      <w:pPr>
        <w:ind w:firstLine="708"/>
        <w:jc w:val="both"/>
        <w:rPr>
          <w:color w:val="auto"/>
          <w:sz w:val="28"/>
          <w:szCs w:val="28"/>
        </w:rPr>
      </w:pPr>
      <w:r w:rsidRPr="00461166">
        <w:rPr>
          <w:color w:val="auto"/>
          <w:sz w:val="28"/>
          <w:szCs w:val="28"/>
        </w:rPr>
        <w:t>доля ветеранов боевых действий, получивших паллиативную медицинскую помощь и (или) лечебное (энтеральное) питание, из числа нуждающихся – 100 процентов;</w:t>
      </w:r>
    </w:p>
    <w:p w:rsidR="00881166" w:rsidRPr="00461166" w:rsidRDefault="00881166" w:rsidP="00881166">
      <w:pPr>
        <w:ind w:firstLine="708"/>
        <w:jc w:val="both"/>
        <w:rPr>
          <w:color w:val="auto"/>
          <w:sz w:val="28"/>
          <w:szCs w:val="28"/>
        </w:rPr>
      </w:pPr>
      <w:r w:rsidRPr="00461166">
        <w:rPr>
          <w:color w:val="auto"/>
          <w:sz w:val="28"/>
          <w:szCs w:val="28"/>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881166" w:rsidRPr="00461166" w:rsidRDefault="00881166" w:rsidP="00881166">
      <w:pPr>
        <w:ind w:firstLine="708"/>
        <w:jc w:val="both"/>
        <w:rPr>
          <w:color w:val="auto"/>
          <w:sz w:val="28"/>
          <w:szCs w:val="28"/>
        </w:rPr>
      </w:pPr>
      <w:r w:rsidRPr="00461166">
        <w:rPr>
          <w:color w:val="auto"/>
          <w:sz w:val="28"/>
          <w:szCs w:val="28"/>
        </w:rPr>
        <w:t xml:space="preserve">доля </w:t>
      </w:r>
      <w:proofErr w:type="gramStart"/>
      <w:r w:rsidRPr="00461166">
        <w:rPr>
          <w:color w:val="auto"/>
          <w:sz w:val="28"/>
          <w:szCs w:val="28"/>
        </w:rPr>
        <w:t>пациентов</w:t>
      </w:r>
      <w:proofErr w:type="gramEnd"/>
      <w:r w:rsidRPr="00461166">
        <w:rPr>
          <w:color w:val="auto"/>
          <w:sz w:val="28"/>
          <w:szCs w:val="28"/>
        </w:rPr>
        <w:t xml:space="preserve">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 два процента;</w:t>
      </w:r>
    </w:p>
    <w:p w:rsidR="00881166" w:rsidRPr="00461166" w:rsidRDefault="00881166" w:rsidP="00881166">
      <w:pPr>
        <w:ind w:firstLine="708"/>
        <w:jc w:val="both"/>
        <w:rPr>
          <w:color w:val="auto"/>
          <w:sz w:val="28"/>
          <w:szCs w:val="28"/>
        </w:rPr>
      </w:pPr>
      <w:r w:rsidRPr="00461166">
        <w:rPr>
          <w:color w:val="auto"/>
          <w:sz w:val="28"/>
          <w:szCs w:val="28"/>
        </w:rPr>
        <w:t xml:space="preserve">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 – 15 процентов; </w:t>
      </w:r>
    </w:p>
    <w:p w:rsidR="00881166" w:rsidRPr="00461166" w:rsidRDefault="00881166" w:rsidP="00881166">
      <w:pPr>
        <w:ind w:firstLine="708"/>
        <w:jc w:val="both"/>
        <w:rPr>
          <w:color w:val="auto"/>
          <w:sz w:val="28"/>
          <w:szCs w:val="28"/>
        </w:rPr>
      </w:pPr>
      <w:r w:rsidRPr="00461166">
        <w:rPr>
          <w:color w:val="auto"/>
          <w:sz w:val="28"/>
          <w:szCs w:val="28"/>
        </w:rPr>
        <w:t>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МКБ-10 – М81) – 100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 2,5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 1,7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 5,3 процентов;</w:t>
      </w:r>
    </w:p>
    <w:p w:rsidR="00881166" w:rsidRPr="00461166" w:rsidRDefault="00881166" w:rsidP="00881166">
      <w:pPr>
        <w:ind w:firstLine="708"/>
        <w:jc w:val="both"/>
        <w:rPr>
          <w:color w:val="auto"/>
          <w:sz w:val="28"/>
          <w:szCs w:val="28"/>
        </w:rPr>
      </w:pPr>
      <w:r w:rsidRPr="00461166">
        <w:rPr>
          <w:color w:val="auto"/>
          <w:sz w:val="28"/>
          <w:szCs w:val="28"/>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 1,7 процентов.</w:t>
      </w:r>
    </w:p>
    <w:p w:rsidR="00881166" w:rsidRPr="00461166" w:rsidRDefault="00881166" w:rsidP="00881166">
      <w:pPr>
        <w:spacing w:before="220"/>
        <w:ind w:firstLine="540"/>
        <w:jc w:val="both"/>
        <w:rPr>
          <w:color w:val="auto"/>
          <w:sz w:val="24"/>
        </w:rPr>
      </w:pPr>
    </w:p>
    <w:p w:rsidR="00881166" w:rsidRPr="00461166" w:rsidRDefault="00881166" w:rsidP="00881166">
      <w:pPr>
        <w:rPr>
          <w:color w:val="auto"/>
          <w:sz w:val="28"/>
          <w:szCs w:val="28"/>
        </w:rPr>
        <w:sectPr w:rsidR="00881166" w:rsidRPr="00461166" w:rsidSect="00AA2BE3">
          <w:pgSz w:w="11906" w:h="16838"/>
          <w:pgMar w:top="1134" w:right="851" w:bottom="1134" w:left="1701" w:header="437" w:footer="720" w:gutter="0"/>
          <w:cols w:space="720"/>
        </w:sectPr>
      </w:pPr>
    </w:p>
    <w:tbl>
      <w:tblPr>
        <w:tblW w:w="5000" w:type="pct"/>
        <w:tblLook w:val="0000" w:firstRow="0" w:lastRow="0" w:firstColumn="0" w:lastColumn="0" w:noHBand="0" w:noVBand="0"/>
      </w:tblPr>
      <w:tblGrid>
        <w:gridCol w:w="4994"/>
        <w:gridCol w:w="9292"/>
      </w:tblGrid>
      <w:tr w:rsidR="00881166" w:rsidRPr="00461166" w:rsidTr="00013C65">
        <w:tc>
          <w:tcPr>
            <w:tcW w:w="1748" w:type="pct"/>
          </w:tcPr>
          <w:p w:rsidR="00881166" w:rsidRPr="00461166" w:rsidRDefault="00881166" w:rsidP="00013C65">
            <w:pPr>
              <w:snapToGrid w:val="0"/>
              <w:jc w:val="both"/>
              <w:rPr>
                <w:color w:val="auto"/>
                <w:sz w:val="24"/>
                <w:szCs w:val="24"/>
              </w:rPr>
            </w:pPr>
          </w:p>
        </w:tc>
        <w:tc>
          <w:tcPr>
            <w:tcW w:w="3252" w:type="pct"/>
          </w:tcPr>
          <w:p w:rsidR="00881166" w:rsidRPr="00461166" w:rsidRDefault="00881166" w:rsidP="00013C65">
            <w:pPr>
              <w:ind w:left="3297"/>
              <w:jc w:val="center"/>
              <w:rPr>
                <w:color w:val="auto"/>
                <w:sz w:val="24"/>
                <w:szCs w:val="24"/>
              </w:rPr>
            </w:pPr>
            <w:r w:rsidRPr="00461166">
              <w:rPr>
                <w:color w:val="auto"/>
                <w:sz w:val="24"/>
                <w:szCs w:val="24"/>
              </w:rPr>
              <w:t>Приложение 1</w:t>
            </w:r>
          </w:p>
          <w:p w:rsidR="00881166" w:rsidRPr="00461166" w:rsidRDefault="00881166" w:rsidP="00013C65">
            <w:pPr>
              <w:ind w:left="3297"/>
              <w:jc w:val="center"/>
              <w:rPr>
                <w:color w:val="auto"/>
                <w:sz w:val="22"/>
                <w:szCs w:val="22"/>
              </w:rPr>
            </w:pPr>
            <w:r w:rsidRPr="00461166">
              <w:rPr>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AA2BE3" w:rsidRPr="00461166">
              <w:rPr>
                <w:color w:val="auto"/>
                <w:sz w:val="24"/>
                <w:szCs w:val="24"/>
              </w:rPr>
              <w:br/>
            </w:r>
            <w:r w:rsidRPr="00461166">
              <w:rPr>
                <w:color w:val="auto"/>
                <w:sz w:val="24"/>
                <w:szCs w:val="24"/>
              </w:rPr>
              <w:t>в Чукотском автономном округе</w:t>
            </w:r>
            <w:r w:rsidRPr="00461166">
              <w:rPr>
                <w:color w:val="auto"/>
                <w:sz w:val="22"/>
                <w:szCs w:val="22"/>
              </w:rPr>
              <w:t xml:space="preserve">                                        </w:t>
            </w:r>
          </w:p>
        </w:tc>
      </w:tr>
    </w:tbl>
    <w:p w:rsidR="00881166" w:rsidRPr="00461166" w:rsidRDefault="00881166" w:rsidP="00881166">
      <w:pPr>
        <w:jc w:val="center"/>
        <w:rPr>
          <w:b/>
          <w:color w:val="auto"/>
          <w:spacing w:val="20"/>
          <w:sz w:val="24"/>
          <w:szCs w:val="24"/>
        </w:rPr>
      </w:pPr>
    </w:p>
    <w:p w:rsidR="00AA2BE3" w:rsidRPr="00461166" w:rsidRDefault="00AA2BE3" w:rsidP="00881166">
      <w:pPr>
        <w:jc w:val="center"/>
        <w:rPr>
          <w:b/>
          <w:color w:val="auto"/>
          <w:spacing w:val="20"/>
          <w:sz w:val="24"/>
          <w:szCs w:val="24"/>
        </w:rPr>
      </w:pPr>
    </w:p>
    <w:p w:rsidR="00881166" w:rsidRPr="00461166" w:rsidRDefault="00AA2BE3" w:rsidP="00881166">
      <w:pPr>
        <w:jc w:val="center"/>
        <w:rPr>
          <w:rFonts w:ascii="Times New Roman Полужирный" w:hAnsi="Times New Roman Полужирный"/>
          <w:b/>
          <w:color w:val="auto"/>
          <w:spacing w:val="20"/>
          <w:sz w:val="28"/>
          <w:szCs w:val="28"/>
        </w:rPr>
      </w:pPr>
      <w:r w:rsidRPr="00461166">
        <w:rPr>
          <w:rFonts w:ascii="Times New Roman Полужирный" w:hAnsi="Times New Roman Полужирный" w:hint="eastAsia"/>
          <w:b/>
          <w:color w:val="auto"/>
          <w:spacing w:val="20"/>
          <w:sz w:val="28"/>
          <w:szCs w:val="28"/>
        </w:rPr>
        <w:t>ПЕРЕЧЕНЬ</w:t>
      </w:r>
    </w:p>
    <w:p w:rsidR="00881166" w:rsidRPr="00461166" w:rsidRDefault="00881166" w:rsidP="00881166">
      <w:pPr>
        <w:jc w:val="center"/>
        <w:rPr>
          <w:b/>
          <w:color w:val="auto"/>
          <w:sz w:val="28"/>
          <w:szCs w:val="28"/>
        </w:rPr>
      </w:pPr>
      <w:r w:rsidRPr="00461166">
        <w:rPr>
          <w:b/>
          <w:color w:val="auto"/>
          <w:sz w:val="28"/>
          <w:szCs w:val="28"/>
        </w:rPr>
        <w:t>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w:t>
      </w:r>
    </w:p>
    <w:p w:rsidR="00881166" w:rsidRPr="00461166" w:rsidRDefault="00881166" w:rsidP="00881166">
      <w:pPr>
        <w:jc w:val="center"/>
        <w:rPr>
          <w:b/>
          <w:color w:val="auto"/>
          <w:sz w:val="28"/>
          <w:szCs w:val="28"/>
        </w:rPr>
      </w:pPr>
    </w:p>
    <w:tbl>
      <w:tblPr>
        <w:tblW w:w="5000" w:type="pct"/>
        <w:tblCellMar>
          <w:left w:w="10" w:type="dxa"/>
          <w:right w:w="10" w:type="dxa"/>
        </w:tblCellMar>
        <w:tblLook w:val="04A0" w:firstRow="1" w:lastRow="0" w:firstColumn="1" w:lastColumn="0" w:noHBand="0" w:noVBand="1"/>
      </w:tblPr>
      <w:tblGrid>
        <w:gridCol w:w="361"/>
        <w:gridCol w:w="884"/>
        <w:gridCol w:w="2003"/>
        <w:gridCol w:w="1279"/>
        <w:gridCol w:w="1171"/>
        <w:gridCol w:w="1279"/>
        <w:gridCol w:w="1147"/>
        <w:gridCol w:w="1279"/>
        <w:gridCol w:w="885"/>
        <w:gridCol w:w="1016"/>
        <w:gridCol w:w="1016"/>
        <w:gridCol w:w="885"/>
        <w:gridCol w:w="1071"/>
      </w:tblGrid>
      <w:tr w:rsidR="00AA2BE3" w:rsidRPr="00461166" w:rsidTr="00013C65">
        <w:trPr>
          <w:trHeight w:hRule="exact" w:val="230"/>
        </w:trPr>
        <w:tc>
          <w:tcPr>
            <w:tcW w:w="130" w:type="pct"/>
            <w:vMerge w:val="restart"/>
            <w:tcBorders>
              <w:top w:val="single" w:sz="4" w:space="0" w:color="auto"/>
              <w:left w:val="single" w:sz="4" w:space="0" w:color="auto"/>
            </w:tcBorders>
            <w:shd w:val="clear" w:color="auto" w:fill="auto"/>
            <w:vAlign w:val="center"/>
          </w:tcPr>
          <w:p w:rsidR="00881166" w:rsidRPr="00461166" w:rsidRDefault="0029664C" w:rsidP="00013C65">
            <w:pPr>
              <w:widowControl w:val="0"/>
              <w:jc w:val="center"/>
              <w:rPr>
                <w:b/>
                <w:color w:val="auto"/>
                <w:sz w:val="14"/>
                <w:szCs w:val="14"/>
                <w:lang w:bidi="ru-RU"/>
              </w:rPr>
            </w:pPr>
            <w:r w:rsidRPr="00461166">
              <w:rPr>
                <w:b/>
                <w:color w:val="auto"/>
                <w:sz w:val="14"/>
                <w:szCs w:val="14"/>
                <w:lang w:eastAsia="en-US" w:bidi="en-US"/>
              </w:rPr>
              <w:t>№</w:t>
            </w:r>
            <w:r w:rsidR="00881166" w:rsidRPr="00461166">
              <w:rPr>
                <w:b/>
                <w:color w:val="auto"/>
                <w:sz w:val="14"/>
                <w:szCs w:val="14"/>
                <w:lang w:val="en-US" w:eastAsia="en-US" w:bidi="en-US"/>
              </w:rPr>
              <w:t xml:space="preserve"> </w:t>
            </w:r>
            <w:r w:rsidR="00881166" w:rsidRPr="00461166">
              <w:rPr>
                <w:b/>
                <w:color w:val="auto"/>
                <w:sz w:val="14"/>
                <w:szCs w:val="14"/>
                <w:lang w:bidi="ru-RU"/>
              </w:rPr>
              <w:t>п/п</w:t>
            </w:r>
          </w:p>
        </w:tc>
        <w:tc>
          <w:tcPr>
            <w:tcW w:w="313"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Код медицинской организации по реестру</w:t>
            </w:r>
          </w:p>
        </w:tc>
        <w:tc>
          <w:tcPr>
            <w:tcW w:w="700"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Наименование медицинской организации</w:t>
            </w:r>
          </w:p>
        </w:tc>
        <w:tc>
          <w:tcPr>
            <w:tcW w:w="3857" w:type="pct"/>
            <w:gridSpan w:val="10"/>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том числе &lt;*&gt;</w:t>
            </w:r>
          </w:p>
        </w:tc>
      </w:tr>
      <w:tr w:rsidR="00AA2BE3" w:rsidRPr="00461166" w:rsidTr="00013C65">
        <w:trPr>
          <w:trHeight w:hRule="exact" w:val="432"/>
        </w:trPr>
        <w:tc>
          <w:tcPr>
            <w:tcW w:w="13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313"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70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51"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405"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Осуществляющие деятельность в сфере обязательного медицинского страхования</w:t>
            </w:r>
          </w:p>
        </w:tc>
        <w:tc>
          <w:tcPr>
            <w:tcW w:w="3001" w:type="pct"/>
            <w:gridSpan w:val="8"/>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из них</w:t>
            </w:r>
          </w:p>
        </w:tc>
      </w:tr>
      <w:tr w:rsidR="00AA2BE3" w:rsidRPr="00461166" w:rsidTr="00013C65">
        <w:trPr>
          <w:trHeight w:hRule="exact" w:val="638"/>
        </w:trPr>
        <w:tc>
          <w:tcPr>
            <w:tcW w:w="13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313"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70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51"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05"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51"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Проводящие профилактические медицинские осмотры и диспансеризацию</w:t>
            </w:r>
          </w:p>
        </w:tc>
        <w:tc>
          <w:tcPr>
            <w:tcW w:w="856" w:type="pct"/>
            <w:gridSpan w:val="2"/>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том числе:</w:t>
            </w:r>
          </w:p>
        </w:tc>
        <w:tc>
          <w:tcPr>
            <w:tcW w:w="313"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Проводящие диспансерное наблюдение</w:t>
            </w:r>
          </w:p>
        </w:tc>
        <w:tc>
          <w:tcPr>
            <w:tcW w:w="359" w:type="pct"/>
            <w:vMerge w:val="restar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Проводящие медицинскую реабилитацию</w:t>
            </w:r>
          </w:p>
        </w:tc>
        <w:tc>
          <w:tcPr>
            <w:tcW w:w="1022" w:type="pct"/>
            <w:gridSpan w:val="3"/>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том числе:</w:t>
            </w:r>
          </w:p>
        </w:tc>
      </w:tr>
      <w:tr w:rsidR="00AA2BE3" w:rsidRPr="00461166" w:rsidTr="00013C65">
        <w:trPr>
          <w:trHeight w:hRule="exact" w:val="926"/>
        </w:trPr>
        <w:tc>
          <w:tcPr>
            <w:tcW w:w="13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313"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700"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51"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05"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51"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405"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углубленную диспансеризацию</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для оценки репродуктивного здоровья женщин и мужчин</w:t>
            </w:r>
          </w:p>
        </w:tc>
        <w:tc>
          <w:tcPr>
            <w:tcW w:w="313"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359" w:type="pct"/>
            <w:vMerge/>
            <w:tcBorders>
              <w:left w:val="single" w:sz="4" w:space="0" w:color="auto"/>
            </w:tcBorders>
            <w:shd w:val="clear" w:color="auto" w:fill="auto"/>
            <w:vAlign w:val="center"/>
          </w:tcPr>
          <w:p w:rsidR="00881166" w:rsidRPr="00461166" w:rsidRDefault="00881166" w:rsidP="00013C65">
            <w:pPr>
              <w:widowControl w:val="0"/>
              <w:rPr>
                <w:rFonts w:eastAsia="Microsoft Sans Serif"/>
                <w:b/>
                <w:color w:val="auto"/>
                <w:sz w:val="14"/>
                <w:szCs w:val="14"/>
                <w:lang w:bidi="ru-RU"/>
              </w:rPr>
            </w:pPr>
          </w:p>
        </w:tc>
        <w:tc>
          <w:tcPr>
            <w:tcW w:w="359"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амбулаторных условиях</w:t>
            </w: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условиях дневных стационаров</w:t>
            </w:r>
          </w:p>
        </w:tc>
        <w:tc>
          <w:tcPr>
            <w:tcW w:w="349" w:type="pct"/>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b/>
                <w:color w:val="auto"/>
                <w:sz w:val="14"/>
                <w:szCs w:val="14"/>
                <w:lang w:bidi="ru-RU"/>
              </w:rPr>
            </w:pPr>
            <w:r w:rsidRPr="00461166">
              <w:rPr>
                <w:b/>
                <w:color w:val="auto"/>
                <w:sz w:val="14"/>
                <w:szCs w:val="14"/>
                <w:lang w:bidi="ru-RU"/>
              </w:rPr>
              <w:t>в условиях круглосуточных стационаров</w:t>
            </w:r>
          </w:p>
        </w:tc>
      </w:tr>
      <w:tr w:rsidR="00AA2BE3" w:rsidRPr="00461166" w:rsidTr="00013C65">
        <w:trPr>
          <w:trHeight w:hRule="exact" w:val="1124"/>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1.</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820001</w:t>
            </w:r>
          </w:p>
        </w:tc>
        <w:tc>
          <w:tcPr>
            <w:tcW w:w="700" w:type="pct"/>
            <w:tcBorders>
              <w:top w:val="single" w:sz="4" w:space="0" w:color="auto"/>
              <w:left w:val="single" w:sz="4" w:space="0" w:color="auto"/>
              <w:bottom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ГОСУДАРСТВЕННОЕ БЮДЖЕТНОЕ УЧРЕЖДЕНИЕ ЗДРАВООХРАНЕНИЯ «ЧУКОТСКАЯ ОКРУЖНАЯ БОЛЬНИЦА»</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r>
      <w:tr w:rsidR="00AA2BE3" w:rsidRPr="00461166" w:rsidTr="00013C65">
        <w:trPr>
          <w:trHeight w:hRule="exact" w:val="1991"/>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820003</w:t>
            </w: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ФЕДЕРАЛЬНОЕ ГОСУДАРСТВЕННОЕ БЮДЖЕТНОЕ УЧРЕЖДЕНИЕ ЗДРАВООХРАНЕНИЯ «МЕДИКО-САНИТАРНАЯ ЧАСТЬ № 4 ФЕДЕРАЛЬНОГО МЕДИКО-БИОЛОГИЧЕСКОГО АГЕНТСТВА»</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956"/>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820024</w:t>
            </w: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ОБЩЕСТВО С ОГРАНИЧЕННОЙ ОТВЕТСТВЕННОСТЬЮ "АФИНА"</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851"/>
        </w:trPr>
        <w:tc>
          <w:tcPr>
            <w:tcW w:w="130" w:type="pct"/>
            <w:tcBorders>
              <w:top w:val="single" w:sz="4" w:space="0" w:color="auto"/>
              <w:lef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4.</w:t>
            </w: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820016</w:t>
            </w:r>
          </w:p>
        </w:tc>
        <w:tc>
          <w:tcPr>
            <w:tcW w:w="700" w:type="pct"/>
            <w:tcBorders>
              <w:top w:val="single" w:sz="4" w:space="0" w:color="auto"/>
              <w:left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ОБЩЕСТВО С ОГРАНИЧЕННОЙ ОТВЕТСТВЕННОСТЬЮ «ВИТАЛАБ»</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1844"/>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5.</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820018</w:t>
            </w:r>
          </w:p>
        </w:tc>
        <w:tc>
          <w:tcPr>
            <w:tcW w:w="700" w:type="pct"/>
            <w:tcBorders>
              <w:top w:val="single" w:sz="4" w:space="0" w:color="auto"/>
              <w:left w:val="single" w:sz="4" w:space="0" w:color="auto"/>
              <w:bottom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 xml:space="preserve">ГОСУДАРСТВЕННОЕ АВТОНОМНОЕ УЧРЕЖДЕНИЕ РЕСПУБЛИКИ САХА (ЯКУТИЯ) </w:t>
            </w:r>
          </w:p>
          <w:p w:rsidR="00881166" w:rsidRPr="00461166" w:rsidRDefault="00881166" w:rsidP="00013C65">
            <w:pPr>
              <w:rPr>
                <w:color w:val="auto"/>
                <w:sz w:val="16"/>
                <w:szCs w:val="16"/>
              </w:rPr>
            </w:pPr>
            <w:r w:rsidRPr="00461166">
              <w:rPr>
                <w:color w:val="auto"/>
                <w:sz w:val="16"/>
                <w:szCs w:val="16"/>
              </w:rPr>
              <w:t>«ЯКУТСКАЯ РЕСПУБЛИКАНСКАЯ ОФТАЛЬМОЛОГИЧЕСКАЯ КЛИНИЧЕСКАЯ БОЛЬНИЦА»</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1122"/>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6.</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820022</w:t>
            </w:r>
          </w:p>
        </w:tc>
        <w:tc>
          <w:tcPr>
            <w:tcW w:w="700" w:type="pct"/>
            <w:tcBorders>
              <w:top w:val="single" w:sz="4" w:space="0" w:color="auto"/>
              <w:left w:val="single" w:sz="4" w:space="0" w:color="auto"/>
              <w:bottom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ОБЩЕСТВО С ОГРАНИЧЕННОЙ ОТВЕТСТВЕННОСТЬЮ «ДАЛЬНЕВОСТОЧНАЯ МЕДИЦИНСКАЯ КОМПАНИЯ»</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840"/>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7.</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820025</w:t>
            </w:r>
          </w:p>
        </w:tc>
        <w:tc>
          <w:tcPr>
            <w:tcW w:w="700" w:type="pct"/>
            <w:tcBorders>
              <w:top w:val="single" w:sz="4" w:space="0" w:color="auto"/>
              <w:left w:val="single" w:sz="4" w:space="0" w:color="auto"/>
              <w:bottom w:val="single" w:sz="4" w:space="0" w:color="auto"/>
            </w:tcBorders>
            <w:shd w:val="clear" w:color="auto" w:fill="auto"/>
          </w:tcPr>
          <w:p w:rsidR="00881166" w:rsidRPr="00461166" w:rsidRDefault="00881166" w:rsidP="00013C65">
            <w:pPr>
              <w:rPr>
                <w:color w:val="auto"/>
                <w:sz w:val="16"/>
                <w:szCs w:val="16"/>
              </w:rPr>
            </w:pPr>
            <w:r w:rsidRPr="00461166">
              <w:rPr>
                <w:color w:val="auto"/>
                <w:sz w:val="16"/>
                <w:szCs w:val="16"/>
              </w:rPr>
              <w:t>ОБЩЕСТВО С ОГРАНИЧЕННОЙ ОТВЕТСТВЕННОСТЬЮ «М-ЛАЙН МЕДИЦИНА»</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1691"/>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820026</w:t>
            </w:r>
          </w:p>
        </w:tc>
        <w:tc>
          <w:tcPr>
            <w:tcW w:w="70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sz w:val="16"/>
                <w:szCs w:val="16"/>
              </w:rPr>
              <w:t>ОБЩЕСТВО С ОГРАНИЧЕННОЙ ОТВЕТСТВЕННОСТЬЮ «ХЕЛИКС НОВОСИБИРСК</w:t>
            </w:r>
            <w:r w:rsidRPr="00461166">
              <w:rPr>
                <w:color w:val="auto"/>
              </w:rPr>
              <w:t>»</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r w:rsidRPr="00461166">
              <w:rPr>
                <w:color w:val="auto"/>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color w:val="auto"/>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color w:val="auto"/>
              </w:rPr>
            </w:pPr>
          </w:p>
        </w:tc>
      </w:tr>
      <w:tr w:rsidR="00AA2BE3" w:rsidRPr="00461166" w:rsidTr="00013C65">
        <w:trPr>
          <w:trHeight w:hRule="exact" w:val="1691"/>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9</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820013</w:t>
            </w:r>
          </w:p>
        </w:tc>
        <w:tc>
          <w:tcPr>
            <w:tcW w:w="70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sz w:val="16"/>
                <w:szCs w:val="16"/>
              </w:rPr>
            </w:pPr>
            <w:r w:rsidRPr="00461166">
              <w:rPr>
                <w:color w:val="auto"/>
                <w:sz w:val="16"/>
                <w:szCs w:val="16"/>
              </w:rPr>
              <w:t>ОБЩЕСТВО С ОГРАНИЧЕННОЙ ОТВЕТСТВЕННОСТЬЮ «М-ЛАЙН»</w:t>
            </w:r>
          </w:p>
          <w:p w:rsidR="00881166" w:rsidRPr="00461166" w:rsidRDefault="00881166" w:rsidP="00013C65">
            <w:pPr>
              <w:jc w:val="center"/>
              <w:rPr>
                <w:color w:val="auto"/>
                <w:sz w:val="16"/>
                <w:szCs w:val="16"/>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1691"/>
        </w:trPr>
        <w:tc>
          <w:tcPr>
            <w:tcW w:w="130"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10.</w:t>
            </w: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jc w:val="center"/>
              <w:rPr>
                <w:color w:val="auto"/>
              </w:rPr>
            </w:pPr>
            <w:r w:rsidRPr="00461166">
              <w:rPr>
                <w:color w:val="auto"/>
              </w:rPr>
              <w:t>-</w:t>
            </w:r>
          </w:p>
        </w:tc>
        <w:tc>
          <w:tcPr>
            <w:tcW w:w="700" w:type="pct"/>
            <w:tcBorders>
              <w:top w:val="single" w:sz="4" w:space="0" w:color="auto"/>
              <w:left w:val="single" w:sz="4" w:space="0" w:color="auto"/>
              <w:bottom w:val="single" w:sz="4" w:space="0" w:color="auto"/>
            </w:tcBorders>
            <w:shd w:val="clear" w:color="auto" w:fill="auto"/>
          </w:tcPr>
          <w:p w:rsidR="00881166" w:rsidRPr="00461166" w:rsidRDefault="00881166" w:rsidP="00013C65">
            <w:pPr>
              <w:rPr>
                <w:color w:val="auto"/>
              </w:rPr>
            </w:pPr>
            <w:r w:rsidRPr="00461166">
              <w:rPr>
                <w:color w:val="auto"/>
                <w:sz w:val="16"/>
                <w:szCs w:val="16"/>
              </w:rPr>
              <w:t>ГОСУДАРСТВЕННОЕ АВТОНОМНОЕ УЧРЕЖДЕНИЕ ЗДРАВООХРАНЕНИЯ ЧУКОТСКОГО АВТОНОМНОГО ОКРУГА «БЮРО СУДЕБНО – МЕДИЦИНСКОЙ</w:t>
            </w:r>
            <w:r w:rsidRPr="00461166">
              <w:rPr>
                <w:color w:val="auto"/>
              </w:rPr>
              <w:t xml:space="preserve"> ЭКСПЕРТИЗЫ»</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r w:rsidR="00AA2BE3" w:rsidRPr="00461166" w:rsidTr="00013C65">
        <w:trPr>
          <w:trHeight w:hRule="exact" w:val="850"/>
        </w:trPr>
        <w:tc>
          <w:tcPr>
            <w:tcW w:w="1143" w:type="pct"/>
            <w:gridSpan w:val="3"/>
            <w:tcBorders>
              <w:top w:val="single" w:sz="4" w:space="0" w:color="auto"/>
              <w:left w:val="single" w:sz="4" w:space="0" w:color="auto"/>
            </w:tcBorders>
            <w:shd w:val="clear" w:color="auto" w:fill="auto"/>
            <w:vAlign w:val="center"/>
          </w:tcPr>
          <w:p w:rsidR="00881166" w:rsidRPr="00461166" w:rsidRDefault="00881166" w:rsidP="00013C65">
            <w:pPr>
              <w:widowControl w:val="0"/>
              <w:spacing w:line="276" w:lineRule="auto"/>
              <w:rPr>
                <w:color w:val="auto"/>
                <w:sz w:val="16"/>
                <w:szCs w:val="16"/>
                <w:lang w:bidi="ru-RU"/>
              </w:rPr>
            </w:pPr>
            <w:r w:rsidRPr="00461166">
              <w:rPr>
                <w:color w:val="auto"/>
                <w:sz w:val="16"/>
                <w:szCs w:val="16"/>
                <w:lang w:bidi="ru-RU"/>
              </w:rPr>
              <w:t>Итого медицинских организаций, участвующих в территориальной программе государственных гарантий, всего в том числе</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05"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9</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05"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451"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59"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59"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c>
          <w:tcPr>
            <w:tcW w:w="313" w:type="pct"/>
            <w:tcBorders>
              <w:top w:val="single" w:sz="4" w:space="0" w:color="auto"/>
              <w:lef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r w:rsidRPr="00461166">
              <w:rPr>
                <w:rFonts w:eastAsia="Microsoft Sans Serif"/>
                <w:color w:val="auto"/>
                <w:lang w:bidi="ru-RU"/>
              </w:rPr>
              <w:t>1</w:t>
            </w:r>
          </w:p>
        </w:tc>
      </w:tr>
      <w:tr w:rsidR="00AA2BE3" w:rsidRPr="00461166" w:rsidTr="00013C65">
        <w:trPr>
          <w:trHeight w:hRule="exact" w:val="1282"/>
        </w:trPr>
        <w:tc>
          <w:tcPr>
            <w:tcW w:w="1143" w:type="pct"/>
            <w:gridSpan w:val="3"/>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spacing w:line="276" w:lineRule="auto"/>
              <w:rPr>
                <w:color w:val="auto"/>
                <w:sz w:val="16"/>
                <w:szCs w:val="16"/>
                <w:lang w:bidi="ru-RU"/>
              </w:rPr>
            </w:pPr>
            <w:r w:rsidRPr="00461166">
              <w:rPr>
                <w:color w:val="auto"/>
                <w:sz w:val="16"/>
                <w:szCs w:val="16"/>
                <w:lang w:bidi="ru-RU"/>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05"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451"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59"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13" w:type="pct"/>
            <w:tcBorders>
              <w:top w:val="single" w:sz="4" w:space="0" w:color="auto"/>
              <w:left w:val="single" w:sz="4" w:space="0" w:color="auto"/>
              <w:bottom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widowControl w:val="0"/>
              <w:jc w:val="center"/>
              <w:rPr>
                <w:rFonts w:eastAsia="Microsoft Sans Serif"/>
                <w:color w:val="auto"/>
                <w:lang w:bidi="ru-RU"/>
              </w:rPr>
            </w:pPr>
          </w:p>
        </w:tc>
      </w:tr>
    </w:tbl>
    <w:p w:rsidR="00881166" w:rsidRPr="00461166" w:rsidRDefault="00881166" w:rsidP="00881166">
      <w:pPr>
        <w:pStyle w:val="afffffffffb"/>
        <w:spacing w:line="240" w:lineRule="auto"/>
        <w:rPr>
          <w:rFonts w:ascii="Times New Roman" w:eastAsia="Times New Roman" w:hAnsi="Times New Roman" w:cs="Times New Roman"/>
          <w:color w:val="auto"/>
          <w:sz w:val="16"/>
          <w:szCs w:val="16"/>
          <w:lang w:bidi="ru-RU"/>
        </w:rPr>
      </w:pPr>
      <w:r w:rsidRPr="00461166">
        <w:rPr>
          <w:rFonts w:ascii="Times New Roman" w:eastAsia="Times New Roman" w:hAnsi="Times New Roman" w:cs="Times New Roman"/>
          <w:color w:val="auto"/>
          <w:sz w:val="16"/>
          <w:szCs w:val="16"/>
          <w:lang w:bidi="ru-RU"/>
        </w:rPr>
        <w:t>&lt;*&gt; Заполняется знак отличия (1).</w:t>
      </w:r>
    </w:p>
    <w:p w:rsidR="00881166" w:rsidRPr="00461166" w:rsidRDefault="00881166" w:rsidP="00881166">
      <w:pPr>
        <w:pStyle w:val="afffffffffb"/>
        <w:spacing w:line="240" w:lineRule="auto"/>
        <w:rPr>
          <w:rFonts w:ascii="Times New Roman" w:eastAsia="Times New Roman" w:hAnsi="Times New Roman" w:cs="Times New Roman"/>
          <w:color w:val="auto"/>
          <w:sz w:val="16"/>
          <w:szCs w:val="16"/>
          <w:lang w:bidi="ru-RU"/>
        </w:rPr>
      </w:pPr>
    </w:p>
    <w:p w:rsidR="00881166" w:rsidRPr="00461166" w:rsidRDefault="00881166" w:rsidP="00881166">
      <w:pPr>
        <w:pStyle w:val="afffffffffb"/>
        <w:spacing w:line="240" w:lineRule="auto"/>
        <w:rPr>
          <w:rFonts w:ascii="Times New Roman" w:eastAsia="Times New Roman" w:hAnsi="Times New Roman" w:cs="Times New Roman"/>
          <w:color w:val="auto"/>
          <w:sz w:val="16"/>
          <w:szCs w:val="16"/>
          <w:lang w:bidi="ru-RU"/>
        </w:rPr>
        <w:sectPr w:rsidR="00881166" w:rsidRPr="00461166" w:rsidSect="00AA2BE3">
          <w:pgSz w:w="16838" w:h="11906" w:orient="landscape"/>
          <w:pgMar w:top="1701" w:right="851" w:bottom="851" w:left="1701" w:header="720" w:footer="720" w:gutter="0"/>
          <w:cols w:space="720"/>
        </w:sectPr>
      </w:pPr>
      <w:r w:rsidRPr="00461166">
        <w:rPr>
          <w:rFonts w:ascii="Times New Roman" w:eastAsia="Times New Roman" w:hAnsi="Times New Roman" w:cs="Times New Roman"/>
          <w:color w:val="auto"/>
          <w:sz w:val="16"/>
          <w:szCs w:val="16"/>
          <w:lang w:bidi="ru-RU"/>
        </w:rPr>
        <w:t xml:space="preserve"> </w:t>
      </w:r>
    </w:p>
    <w:tbl>
      <w:tblPr>
        <w:tblW w:w="0" w:type="auto"/>
        <w:tblInd w:w="4253" w:type="dxa"/>
        <w:tblLook w:val="04A0" w:firstRow="1" w:lastRow="0" w:firstColumn="1" w:lastColumn="0" w:noHBand="0" w:noVBand="1"/>
      </w:tblPr>
      <w:tblGrid>
        <w:gridCol w:w="5101"/>
      </w:tblGrid>
      <w:tr w:rsidR="00881166" w:rsidRPr="00461166" w:rsidTr="00013C65">
        <w:trPr>
          <w:trHeight w:val="1706"/>
        </w:trPr>
        <w:tc>
          <w:tcPr>
            <w:tcW w:w="5317" w:type="dxa"/>
            <w:shd w:val="clear" w:color="auto" w:fill="auto"/>
          </w:tcPr>
          <w:p w:rsidR="00881166" w:rsidRPr="00461166" w:rsidRDefault="00881166" w:rsidP="00013C65">
            <w:pPr>
              <w:jc w:val="center"/>
              <w:rPr>
                <w:color w:val="auto"/>
                <w:sz w:val="24"/>
                <w:szCs w:val="24"/>
              </w:rPr>
            </w:pPr>
            <w:r w:rsidRPr="00461166">
              <w:rPr>
                <w:color w:val="auto"/>
                <w:sz w:val="24"/>
                <w:szCs w:val="24"/>
              </w:rPr>
              <w:t>Приложение 2</w:t>
            </w:r>
          </w:p>
          <w:p w:rsidR="00881166" w:rsidRPr="00461166" w:rsidRDefault="00881166" w:rsidP="00013C65">
            <w:pPr>
              <w:jc w:val="center"/>
              <w:rPr>
                <w:color w:val="auto"/>
                <w:sz w:val="24"/>
                <w:szCs w:val="24"/>
              </w:rPr>
            </w:pPr>
            <w:r w:rsidRPr="00461166">
              <w:rPr>
                <w:color w:val="auto"/>
                <w:sz w:val="24"/>
                <w:szCs w:val="24"/>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 в Чукотском автономном округе</w:t>
            </w:r>
          </w:p>
        </w:tc>
      </w:tr>
    </w:tbl>
    <w:p w:rsidR="00881166" w:rsidRPr="00461166" w:rsidRDefault="00881166" w:rsidP="00C857EF">
      <w:pPr>
        <w:keepNext/>
        <w:ind w:right="423"/>
        <w:rPr>
          <w:color w:val="auto"/>
          <w:sz w:val="28"/>
          <w:szCs w:val="28"/>
        </w:rPr>
      </w:pPr>
    </w:p>
    <w:p w:rsidR="00AA2BE3" w:rsidRPr="00461166" w:rsidRDefault="00AA2BE3" w:rsidP="00C857EF">
      <w:pPr>
        <w:keepNext/>
        <w:ind w:right="423"/>
        <w:rPr>
          <w:color w:val="auto"/>
          <w:sz w:val="28"/>
          <w:szCs w:val="28"/>
        </w:rPr>
      </w:pPr>
    </w:p>
    <w:p w:rsidR="00881166" w:rsidRPr="00461166" w:rsidRDefault="00881166" w:rsidP="00881166">
      <w:pPr>
        <w:keepNext/>
        <w:ind w:left="567" w:right="423"/>
        <w:jc w:val="center"/>
        <w:rPr>
          <w:b/>
          <w:color w:val="auto"/>
          <w:sz w:val="28"/>
          <w:szCs w:val="28"/>
        </w:rPr>
      </w:pPr>
      <w:r w:rsidRPr="00461166">
        <w:rPr>
          <w:b/>
          <w:color w:val="auto"/>
          <w:sz w:val="28"/>
          <w:szCs w:val="28"/>
        </w:rPr>
        <w:t>Территориальный перечень</w:t>
      </w:r>
    </w:p>
    <w:p w:rsidR="00881166" w:rsidRPr="00461166" w:rsidRDefault="00881166" w:rsidP="00881166">
      <w:pPr>
        <w:keepNext/>
        <w:ind w:left="567" w:right="423"/>
        <w:jc w:val="center"/>
        <w:rPr>
          <w:b/>
          <w:color w:val="auto"/>
          <w:sz w:val="28"/>
          <w:szCs w:val="28"/>
        </w:rPr>
      </w:pPr>
      <w:r w:rsidRPr="00461166">
        <w:rPr>
          <w:b/>
          <w:color w:val="auto"/>
          <w:sz w:val="28"/>
          <w:szCs w:val="28"/>
        </w:rPr>
        <w:t>жизненно необходимых и важнейших лекарственных препаратов, изделий медицинского назначения и расходных материалов, необходимых для оказания стационарной медицинской помощи, а также скорой и неотложной медицинской помощи</w:t>
      </w:r>
    </w:p>
    <w:p w:rsidR="00881166" w:rsidRPr="00461166" w:rsidRDefault="00881166" w:rsidP="00881166">
      <w:pPr>
        <w:keepNext/>
        <w:ind w:left="567" w:right="423"/>
        <w:jc w:val="center"/>
        <w:rPr>
          <w:color w:val="auto"/>
          <w:sz w:val="28"/>
          <w:szCs w:val="28"/>
        </w:rPr>
      </w:pPr>
    </w:p>
    <w:p w:rsidR="00881166" w:rsidRPr="00461166" w:rsidRDefault="00881166" w:rsidP="00881166">
      <w:pPr>
        <w:jc w:val="center"/>
        <w:rPr>
          <w:b/>
          <w:bCs/>
          <w:color w:val="auto"/>
          <w:sz w:val="28"/>
          <w:szCs w:val="28"/>
          <w:lang w:val="x-none" w:eastAsia="x-none"/>
        </w:rPr>
      </w:pPr>
      <w:r w:rsidRPr="00461166">
        <w:rPr>
          <w:b/>
          <w:bCs/>
          <w:color w:val="auto"/>
          <w:sz w:val="28"/>
          <w:szCs w:val="28"/>
          <w:lang w:val="x-none" w:eastAsia="x-none"/>
        </w:rPr>
        <w:t>Раздел I. Базовый перечень лекарственных препаратов</w:t>
      </w:r>
    </w:p>
    <w:p w:rsidR="00881166" w:rsidRPr="00461166" w:rsidRDefault="00881166" w:rsidP="00881166">
      <w:pPr>
        <w:jc w:val="center"/>
        <w:rPr>
          <w:b/>
          <w:bCs/>
          <w:color w:val="auto"/>
          <w:sz w:val="16"/>
          <w:szCs w:val="16"/>
          <w:lang w:eastAsia="x-none"/>
        </w:rPr>
      </w:pPr>
    </w:p>
    <w:p w:rsidR="00881166" w:rsidRPr="00461166" w:rsidRDefault="00881166" w:rsidP="00881166">
      <w:pPr>
        <w:jc w:val="center"/>
        <w:rPr>
          <w:b/>
          <w:bCs/>
          <w:color w:val="auto"/>
          <w:sz w:val="16"/>
          <w:szCs w:val="16"/>
          <w:lang w:eastAsia="x-none"/>
        </w:rPr>
      </w:pPr>
    </w:p>
    <w:tbl>
      <w:tblPr>
        <w:tblpPr w:leftFromText="180" w:rightFromText="180" w:vertAnchor="text" w:tblpX="-459" w:tblpY="1"/>
        <w:tblOverlap w:val="neve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02"/>
        <w:gridCol w:w="4009"/>
        <w:gridCol w:w="2543"/>
        <w:gridCol w:w="2419"/>
      </w:tblGrid>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Код АТХ</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Анатомо-терапевтическо-химическая классификация (АТХ)</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Лекарственные препараты</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Лекарственные формы</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пищеварительный тракт и обмен веществ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связанных с нарушением кислотности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A02B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язвенной болезни желудка и двенадцатиперстной кишки и гастроэзофагеальной рефлюксной болезни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A02BA</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блокаторы H2-гистаминовых рецепторов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ранитидин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фамотидин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A02BC</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ингибиторы протонного насоса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омепразол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 xml:space="preserve">капсулы </w:t>
            </w:r>
            <w:proofErr w:type="gramStart"/>
            <w:r w:rsidRPr="00461166">
              <w:rPr>
                <w:color w:val="auto"/>
                <w:sz w:val="24"/>
                <w:szCs w:val="24"/>
              </w:rPr>
              <w:t>кишечнораствори</w:t>
            </w:r>
            <w:r w:rsidR="00AA2BE3" w:rsidRPr="00461166">
              <w:rPr>
                <w:color w:val="auto"/>
                <w:sz w:val="24"/>
                <w:szCs w:val="24"/>
              </w:rPr>
              <w:t>-</w:t>
            </w:r>
            <w:r w:rsidRPr="00461166">
              <w:rPr>
                <w:color w:val="auto"/>
                <w:sz w:val="24"/>
                <w:szCs w:val="24"/>
              </w:rPr>
              <w:t>мые</w:t>
            </w:r>
            <w:proofErr w:type="gramEnd"/>
            <w:r w:rsidRPr="00461166">
              <w:rPr>
                <w:color w:val="auto"/>
                <w:sz w:val="24"/>
                <w:szCs w:val="24"/>
              </w:rPr>
              <w:t>;</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эзомепразол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 xml:space="preserve">капсулы </w:t>
            </w:r>
            <w:proofErr w:type="gramStart"/>
            <w:r w:rsidRPr="00461166">
              <w:rPr>
                <w:color w:val="auto"/>
                <w:sz w:val="24"/>
                <w:szCs w:val="24"/>
              </w:rPr>
              <w:t>кишечнораствори</w:t>
            </w:r>
            <w:r w:rsidR="00AA2BE3" w:rsidRPr="00461166">
              <w:rPr>
                <w:color w:val="auto"/>
                <w:sz w:val="24"/>
                <w:szCs w:val="24"/>
              </w:rPr>
              <w:t>-</w:t>
            </w:r>
            <w:r w:rsidRPr="00461166">
              <w:rPr>
                <w:color w:val="auto"/>
                <w:sz w:val="24"/>
                <w:szCs w:val="24"/>
              </w:rPr>
              <w:t>мые</w:t>
            </w:r>
            <w:proofErr w:type="gramEnd"/>
            <w:r w:rsidRPr="00461166">
              <w:rPr>
                <w:color w:val="auto"/>
                <w:sz w:val="24"/>
                <w:szCs w:val="24"/>
              </w:rPr>
              <w:t>;</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 xml:space="preserve">таблетки </w:t>
            </w:r>
            <w:proofErr w:type="gramStart"/>
            <w:r w:rsidRPr="00461166">
              <w:rPr>
                <w:color w:val="auto"/>
                <w:sz w:val="24"/>
                <w:szCs w:val="24"/>
              </w:rPr>
              <w:t>кишечнораствори</w:t>
            </w:r>
            <w:r w:rsidR="00AA2BE3" w:rsidRPr="00461166">
              <w:rPr>
                <w:color w:val="auto"/>
                <w:sz w:val="24"/>
                <w:szCs w:val="24"/>
              </w:rPr>
              <w:t>-</w:t>
            </w:r>
            <w:r w:rsidRPr="00461166">
              <w:rPr>
                <w:color w:val="auto"/>
                <w:sz w:val="24"/>
                <w:szCs w:val="24"/>
              </w:rPr>
              <w:t>мые</w:t>
            </w:r>
            <w:proofErr w:type="gramEnd"/>
            <w:r w:rsidRPr="00461166">
              <w:rPr>
                <w:color w:val="auto"/>
                <w:sz w:val="24"/>
                <w:szCs w:val="24"/>
              </w:rPr>
              <w:t>, покрытые пленочной оболочкой;</w:t>
            </w:r>
          </w:p>
          <w:p w:rsidR="00881166" w:rsidRPr="00461166" w:rsidRDefault="00881166" w:rsidP="00013C65">
            <w:pPr>
              <w:rPr>
                <w:color w:val="auto"/>
                <w:sz w:val="24"/>
                <w:szCs w:val="24"/>
              </w:rPr>
            </w:pPr>
            <w:r w:rsidRPr="00461166">
              <w:rPr>
                <w:color w:val="auto"/>
                <w:sz w:val="24"/>
                <w:szCs w:val="24"/>
              </w:rPr>
              <w:t xml:space="preserve">таблетки, покрытые </w:t>
            </w:r>
            <w:proofErr w:type="gramStart"/>
            <w:r w:rsidRPr="00461166">
              <w:rPr>
                <w:color w:val="auto"/>
                <w:sz w:val="24"/>
                <w:szCs w:val="24"/>
              </w:rPr>
              <w:t>кишечнораствори</w:t>
            </w:r>
            <w:r w:rsidR="00461166" w:rsidRPr="00461166">
              <w:rPr>
                <w:color w:val="auto"/>
                <w:sz w:val="24"/>
                <w:szCs w:val="24"/>
              </w:rPr>
              <w:t>-</w:t>
            </w:r>
            <w:r w:rsidRPr="00461166">
              <w:rPr>
                <w:color w:val="auto"/>
                <w:sz w:val="24"/>
                <w:szCs w:val="24"/>
              </w:rPr>
              <w:t>мой</w:t>
            </w:r>
            <w:proofErr w:type="gramEnd"/>
            <w:r w:rsidRPr="00461166">
              <w:rPr>
                <w:color w:val="auto"/>
                <w:sz w:val="24"/>
                <w:szCs w:val="24"/>
              </w:rPr>
              <w:t xml:space="preserve"> оболочкой;</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A02BX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висмута трикалия дицитрат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функциональных нарушений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функциональных нарушений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A03AA</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синтетические антихолинергические средства, эфиры с третичной аминогруппой</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мебеверин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с пролонгированным высвобождением;</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платифиллин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A03AD</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папаверин и его производные</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дротаверин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белладонны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A03BA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алкалоиды белладонны, третичные амины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атропин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A03F</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стимуляторы моторики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A03FA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стимуляторы моторики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метоклопрамид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A04</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противорвотные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A04A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противорвотные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A04AA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блокаторы серотониновых 5HT3-рецепторов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ондансетрон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лиофилизированные;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A05</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печени и желчевыводящих путей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A05A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желчевыводящих путей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A05AA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желчных кислот</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урсодезоксихолевая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A05B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печени, липотропные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A05BA</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печени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фосфолипиды + глицирризиновая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янтарная кислота + меглумин + инозин + метионин + никотинамид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A06</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слабительные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A06A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слабительные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A06AB</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контактные слабительные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бисакодил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оболочкой</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сеннозиды A и B</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A06AD</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осмотические слабительные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лактулоза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сироп</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макрогол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 (для детей)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противодиарейные, кишечные противовоспалительные и противомикробные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адсорбирующие кишечные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A07BС</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адсорбирующие кишечные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смектит диоктаэдрический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A07D</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снижающие моторику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539"/>
        </w:trPr>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A07DA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снижающие моторику желудочно-кишечного тракта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лоперамид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жевательные;</w:t>
            </w:r>
          </w:p>
          <w:p w:rsidR="00881166" w:rsidRPr="00461166" w:rsidRDefault="00881166" w:rsidP="00013C65">
            <w:pPr>
              <w:rPr>
                <w:color w:val="auto"/>
                <w:sz w:val="24"/>
                <w:szCs w:val="24"/>
              </w:rPr>
            </w:pPr>
            <w:r w:rsidRPr="00461166">
              <w:rPr>
                <w:color w:val="auto"/>
                <w:sz w:val="24"/>
                <w:szCs w:val="24"/>
              </w:rPr>
              <w:t>таблетки-лиофилизат</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A07E</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кишечные противовоспалительные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A07EС</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аминосалициловая кислота и аналогичные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месалазин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суспензия ректальная;</w:t>
            </w:r>
          </w:p>
          <w:p w:rsidR="00881166" w:rsidRPr="00461166" w:rsidRDefault="00881166" w:rsidP="00013C65">
            <w:pPr>
              <w:rPr>
                <w:color w:val="auto"/>
                <w:sz w:val="24"/>
                <w:szCs w:val="24"/>
              </w:rPr>
            </w:pPr>
            <w:r w:rsidRPr="00461166">
              <w:rPr>
                <w:color w:val="auto"/>
                <w:sz w:val="24"/>
                <w:szCs w:val="24"/>
              </w:rPr>
              <w:t>таблетки кишечнорастворимые с пролонгированным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пленочной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w:t>
            </w:r>
          </w:p>
          <w:p w:rsidR="00881166" w:rsidRPr="00461166" w:rsidRDefault="00881166" w:rsidP="00013C65">
            <w:pPr>
              <w:rPr>
                <w:color w:val="auto"/>
                <w:sz w:val="24"/>
                <w:szCs w:val="24"/>
              </w:rPr>
            </w:pPr>
            <w:r w:rsidRPr="00461166">
              <w:rPr>
                <w:color w:val="auto"/>
                <w:sz w:val="24"/>
                <w:szCs w:val="24"/>
              </w:rPr>
              <w:t>гранулы кишечнорастворимые с пролонгированным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гранулы с пролонгированным высвобождением для приема внутрь</w:t>
            </w: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сульфасалазин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A07F</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противодиарейные микроорганизмы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A07FA</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противодиарейные микроорганизмы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бифидобактерии бифидум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приема внутрь и местного применения;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приема внутрь и местного применения;</w:t>
            </w:r>
          </w:p>
          <w:p w:rsidR="00881166" w:rsidRPr="00461166" w:rsidRDefault="00881166" w:rsidP="00013C65">
            <w:pPr>
              <w:rPr>
                <w:color w:val="auto"/>
                <w:sz w:val="24"/>
                <w:szCs w:val="24"/>
              </w:rPr>
            </w:pPr>
            <w:r w:rsidRPr="00461166">
              <w:rPr>
                <w:color w:val="auto"/>
                <w:sz w:val="24"/>
                <w:szCs w:val="24"/>
              </w:rPr>
              <w:t>порошок для приема внутрь;</w:t>
            </w:r>
          </w:p>
          <w:p w:rsidR="00881166" w:rsidRPr="00461166" w:rsidRDefault="00881166" w:rsidP="00013C65">
            <w:pPr>
              <w:rPr>
                <w:color w:val="auto"/>
                <w:sz w:val="24"/>
                <w:szCs w:val="24"/>
              </w:rPr>
            </w:pPr>
            <w:r w:rsidRPr="00461166">
              <w:rPr>
                <w:color w:val="auto"/>
                <w:sz w:val="24"/>
                <w:szCs w:val="24"/>
              </w:rPr>
              <w:t>порошок для приема внутрь и местного применения;</w:t>
            </w:r>
          </w:p>
          <w:p w:rsidR="00881166" w:rsidRPr="00461166" w:rsidRDefault="00881166" w:rsidP="00013C65">
            <w:pPr>
              <w:rPr>
                <w:color w:val="auto"/>
                <w:sz w:val="24"/>
                <w:szCs w:val="24"/>
              </w:rPr>
            </w:pPr>
            <w:r w:rsidRPr="00461166">
              <w:rPr>
                <w:color w:val="auto"/>
                <w:sz w:val="24"/>
                <w:szCs w:val="24"/>
              </w:rPr>
              <w:t>суппозитории вагинальные и ректальные;</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пробиотик из бифидобактерий бифидум однокомпонентный сорбированный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порошок для приема внутрь</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A09</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способствующие пищеварению, включая ферментные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A09A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способствующие пищеварению, включая ферментные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A09AA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ферментные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панкреатин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кишечнорастворимые;</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кишечнорастворимые;</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сахарного диабета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инсулины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A10AB</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инсулины короткого действия и их аналоги для инъекционного введения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аспарт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и внутривенного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глулизин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лизпро</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растворимый (человеческий генно-инженерный)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A10AC</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инсулины средней продолжительности действия и их аналоги для инъекционного введения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инсулин-изофан (человеческий генно-инженерный)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подкожного введения</w:t>
            </w: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A10AD</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аспарт двухфазный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деглудек + инсулин аспарт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двухфазный (человеческий генно-инженерный)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лизпро двухфазный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подкожного введения</w:t>
            </w:r>
          </w:p>
          <w:p w:rsidR="00881166" w:rsidRPr="00461166" w:rsidRDefault="00881166" w:rsidP="00013C65">
            <w:pPr>
              <w:rPr>
                <w:color w:val="auto"/>
                <w:sz w:val="24"/>
                <w:szCs w:val="24"/>
              </w:rPr>
            </w:pPr>
          </w:p>
          <w:p w:rsidR="00881166" w:rsidRPr="00461166" w:rsidRDefault="00881166" w:rsidP="00013C65">
            <w:pPr>
              <w:rPr>
                <w:color w:val="auto"/>
                <w:sz w:val="24"/>
                <w:szCs w:val="24"/>
              </w:rPr>
            </w:pP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A10AE</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инсулины длительного действия и их аналоги для инъекционного введения</w:t>
            </w: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гларгин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гларгин + ликсисенатид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848"/>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деглудек</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инсулин детемир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гипогликемические препараты, кроме инсулинов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бигуаниды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метформин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202"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A10BB</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производные сульфонилмочевины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глибенкламид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202"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гликлазид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 xml:space="preserve">таблетки с </w:t>
            </w:r>
          </w:p>
          <w:p w:rsidR="00881166" w:rsidRPr="00461166" w:rsidRDefault="00881166" w:rsidP="00013C65">
            <w:pPr>
              <w:rPr>
                <w:color w:val="auto"/>
                <w:sz w:val="24"/>
                <w:szCs w:val="24"/>
              </w:rPr>
            </w:pPr>
            <w:r w:rsidRPr="00461166">
              <w:rPr>
                <w:color w:val="auto"/>
                <w:sz w:val="24"/>
                <w:szCs w:val="24"/>
              </w:rPr>
              <w:t>модифицированным высвобождением;</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w:t>
            </w:r>
          </w:p>
        </w:tc>
      </w:tr>
      <w:tr w:rsidR="00AA2BE3" w:rsidRPr="00461166" w:rsidTr="00013C65">
        <w:tc>
          <w:tcPr>
            <w:tcW w:w="1202"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А10BD</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комбинированные препараты пероральных гипогликемических средств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Алоглиптин + пиоглитазон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bl>
    <w:p w:rsidR="00881166" w:rsidRPr="00461166" w:rsidRDefault="00881166" w:rsidP="00881166">
      <w:pPr>
        <w:rPr>
          <w:color w:val="auto"/>
          <w:sz w:val="24"/>
          <w:szCs w:val="24"/>
        </w:rPr>
        <w:sectPr w:rsidR="00881166" w:rsidRPr="00461166" w:rsidSect="00AA2BE3">
          <w:pgSz w:w="11906" w:h="16838" w:code="9"/>
          <w:pgMar w:top="1134" w:right="851" w:bottom="1134" w:left="1701" w:header="709" w:footer="720" w:gutter="0"/>
          <w:cols w:space="720"/>
          <w:docGrid w:linePitch="272"/>
        </w:sectPr>
      </w:pPr>
    </w:p>
    <w:tbl>
      <w:tblPr>
        <w:tblpPr w:leftFromText="180" w:rightFromText="180" w:vertAnchor="text" w:tblpX="-561" w:tblpY="1"/>
        <w:tblOverlap w:val="never"/>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4"/>
        <w:gridCol w:w="4009"/>
        <w:gridCol w:w="2543"/>
        <w:gridCol w:w="2419"/>
      </w:tblGrid>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A10BH</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ингибиторы дипептидилпептидазы-4 (ДПП-4)</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алоглиптин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вилдаглиптин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гозоглиптин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линаглиптин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саксаглиптин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ситаглиптин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cantSplit/>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эвоглиптин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A10BJ</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аналоги глюкагоноподобного пептида-1</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дулаглутид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ликсисенатид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семаглутид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А10ВК</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ингибиторы натрийзависимого переносчика глюкозы 2 типа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дапаглифлозин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ипраглифлозин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эмпаглифлозин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эртуглифлозин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A10BX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гипогликемические препараты, кроме инсулинов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репаглинид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A11C</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витамины A и D, включая их комбинации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A11CA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ретинол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драже;</w:t>
            </w:r>
          </w:p>
          <w:p w:rsidR="00881166" w:rsidRPr="00461166" w:rsidRDefault="00881166" w:rsidP="00013C65">
            <w:pPr>
              <w:rPr>
                <w:color w:val="auto"/>
                <w:sz w:val="24"/>
                <w:szCs w:val="24"/>
              </w:rPr>
            </w:pPr>
            <w:r w:rsidRPr="00461166">
              <w:rPr>
                <w:color w:val="auto"/>
                <w:sz w:val="24"/>
                <w:szCs w:val="24"/>
              </w:rPr>
              <w:t>капли для приема внутрь и наружного применения;</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приема внутрь (масляный);</w:t>
            </w:r>
          </w:p>
          <w:p w:rsidR="00881166" w:rsidRPr="00461166" w:rsidRDefault="00881166" w:rsidP="00013C65">
            <w:pPr>
              <w:rPr>
                <w:color w:val="auto"/>
                <w:sz w:val="24"/>
                <w:szCs w:val="24"/>
              </w:rPr>
            </w:pPr>
            <w:r w:rsidRPr="00461166">
              <w:rPr>
                <w:color w:val="auto"/>
                <w:sz w:val="24"/>
                <w:szCs w:val="24"/>
              </w:rPr>
              <w:t>раствор для приема внутрь и наружного применения (масляный)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A11CC</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D и его аналоги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альфакальцидол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кальцитриол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колекальциферол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раствор для приема внутрь (масляный)</w:t>
            </w:r>
          </w:p>
        </w:tc>
      </w:tr>
      <w:tr w:rsidR="00AA2BE3" w:rsidRPr="00461166" w:rsidTr="00013C65">
        <w:trPr>
          <w:trHeight w:val="170"/>
        </w:trPr>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A11D</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B1 и его комбинации с витаминами B6 и B12</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A11DA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B1</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тиамин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A11G</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аскорбиновая кислота (витамин C), включая комбинации с другими средствами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A11GA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аскорбиновая кислота (витамин С)</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аскорбиновая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драже;</w:t>
            </w:r>
          </w:p>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w:t>
            </w:r>
          </w:p>
          <w:p w:rsidR="00881166" w:rsidRPr="00461166" w:rsidRDefault="00881166" w:rsidP="00013C65">
            <w:pPr>
              <w:rPr>
                <w:color w:val="auto"/>
                <w:sz w:val="24"/>
                <w:szCs w:val="24"/>
              </w:rPr>
            </w:pPr>
            <w:r w:rsidRPr="00461166">
              <w:rPr>
                <w:color w:val="auto"/>
                <w:sz w:val="24"/>
                <w:szCs w:val="24"/>
              </w:rPr>
              <w:t>порошок для приема внутрь;</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А11Н</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витаминные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А11НА</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витаминные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пиридоксин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минеральные добавки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A12A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кальция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A12AA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кальция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кальция глюконат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A12C</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минеральные добавки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A12CX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минеральные вещества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калия и магния аспарагинат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A14</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анаболические средства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A14A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анаболические стероиды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A14AB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производные эстрена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нандролон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A16</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желудочно-кишечного тракта и нарушений обмена веществ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A16A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желудочно-кишечного тракта и нарушений обмена веществ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A16AA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аминокислоты и их производные</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адеметионин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кишечнорастворимые;</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A16AB</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ферментные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агалсидаза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агалсидаза бета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велаглюцераза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галсульфаза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идурсульфаза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идурсульфаза бета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имиглюцераза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ларонидаза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себелипаза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талиглюцераза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A16AX</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прочие препараты для лечения заболеваний желудочно-кишечного тракта и нарушений обмена веществ</w:t>
            </w: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миглустат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нитизинон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сапроптерин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растворимые</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тиоктовая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кровь и система кроветворения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антитромботические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антитромботические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антагонисты витамина К</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варфарин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B01AB</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группа гепарина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гепарин натрия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эноксапарин натрия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парнапарин натрия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B01AC</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антиагреганты, кроме гепарина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клопидогрел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селексипаг</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тикагрелор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B01AD</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ферментные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алтеплаза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проурокиназа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рекомбинантный белок, содержащий аминокислотную последовательность стафилокиназы</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тенектеплаза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В01АЕ</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прямые ингибиторы тромбина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дабигатрана этексилат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B01AF</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прямые ингибиторы фактора Xa</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апиксабан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ривароксабан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N-(5-Хлорпиридин-2-ил)-5-метил-2-(4-(N-метилацетимидамидо) бензамидо) бензамида гидрохлорид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гемостатические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антифибринолитические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B02AA</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аминокислоты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аминокапроновая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транексамовая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B02AB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ингибиторы протеиназ плазмы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апротинин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К и другие гемостатики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B02BA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К</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менадиона натрия бисульфит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B02BC</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местные гемостатики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фибриноген + тромбин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губка</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B02BD</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факторы свертывания крови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антиингибиторный коагулянтный комплекс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rPr>
          <w:trHeight w:val="1870"/>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мороктоког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rPr>
          <w:trHeight w:val="1053"/>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нонаког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октоког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симоктоког альфа (фактор свертывания крови VIII человеческий рекомбинантный)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 свертывания крови VII</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фактор свертывания крови VIII</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 xml:space="preserve">лиофилизат для приготовления раствора для инфузий; </w:t>
            </w:r>
          </w:p>
          <w:p w:rsidR="00881166" w:rsidRPr="00461166" w:rsidRDefault="00881166" w:rsidP="00013C65">
            <w:pPr>
              <w:rPr>
                <w:color w:val="auto"/>
                <w:sz w:val="24"/>
                <w:szCs w:val="24"/>
              </w:rPr>
            </w:pPr>
            <w:r w:rsidRPr="00461166">
              <w:rPr>
                <w:color w:val="auto"/>
                <w:sz w:val="24"/>
                <w:szCs w:val="24"/>
              </w:rPr>
              <w:t>раствор для инфузий (замороженный)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 свертывания крови IX</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факторы свертывания крови II, VII, IX, X в комбинации (протромбиновый комплекс)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факторы свертывания крови II, IX и X в комбинации</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 свертывания крови VIII + фактор Виллебранда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эптаког альфа (активированный)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rPr>
          <w:trHeight w:val="1489"/>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эфмороктоког альфа</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B02BX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системные гемостатики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ромиплостим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элтромбопаг</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эмицизумаб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этамзилат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инъекций и наружного применения;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B03</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антианемические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B03A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железа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железа (III) гидроксид полимальтозат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таблетки жевательные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B03AB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пероральные препараты трехвалентного железа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железа (III) гидроксид олигоизомальтозат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B03AC</w:t>
            </w:r>
          </w:p>
        </w:tc>
        <w:tc>
          <w:tcPr>
            <w:tcW w:w="4009" w:type="dxa"/>
            <w:vMerge w:val="restart"/>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парентеральные препараты трехвалентного железа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железа (III) гидроксида сахарозный комплекс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железа карбоксимальтозат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B03B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витамин B12 и фолиевая кислота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B03BA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витамин B12 (цианокобаламин и его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цианокобаламин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B03BB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фолиевая кислота и ее производные</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фолиевая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B03X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антианемические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B03XA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антианемические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дарбэпоэтин альфа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метоксиполиэтиленгликоль-эпоэтин бета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роксадустат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эпоэтин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эпоэтин бета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 xml:space="preserve">лиофилизат для приготовления раствора для внутривенного и подкожного введения; </w:t>
            </w:r>
          </w:p>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кровезаменители и перфузионные растворы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кровь и препараты крови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кровезаменители и препараты плазмы крови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альбумин человека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гидроксиэтилкрахмал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декстран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желатин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для внутривенного введения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для парентерального питания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жировые эмульсии для парентерального питания</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эмульсия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влияющие на водно-электролитный баланс</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декстроза + калия хлорид + натрия хлорид + натрия цитрат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калия ацетат + кальция ацетат + магния ацетат + натрия ацетат + натрия хлорид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калия хлорид + натрия ацетат + натрия хлорид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меглюмина натрия сукцинат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натрия лактата раствор сложный (калия хлорид + кальция хлорид + натрия хлорид + натрия лактат)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натрия хлорида раствор сложный (калия хлорид + кальция хлорид + натрия хлорид)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rPr>
          <w:trHeight w:val="160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B05BC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с осмодиуретическим действием</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маннитол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ирригационные растворы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B05CX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ирригационные растворы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декстроза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для перитонеального диализа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растворы для перитонеального диализа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добавки к растворам для внутривенного введения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B05XA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растворы электролитов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калия хлорид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магния сульфат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натрия гидрокарбонат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rPr>
          <w:trHeight w:val="70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натрия хлорид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растворитель для приготовления лекарственных форм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сердечно-сосудистая система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сердца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C01A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сердечные гликозиды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C01AA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гликозиды наперстянки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дигоксин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(для детей)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антиаритмические препараты, классы I и III</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антиаритмические препараты, класс IА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прокаинамид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антиаритмические препараты, класс IВ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лидокаин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гель для местного применения;</w:t>
            </w:r>
          </w:p>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спрей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спрей для местного и наружного применения дозированный;</w:t>
            </w:r>
          </w:p>
          <w:p w:rsidR="00881166" w:rsidRPr="00461166" w:rsidRDefault="00881166" w:rsidP="00013C65">
            <w:pPr>
              <w:rPr>
                <w:color w:val="auto"/>
                <w:sz w:val="24"/>
                <w:szCs w:val="24"/>
              </w:rPr>
            </w:pPr>
            <w:r w:rsidRPr="00461166">
              <w:rPr>
                <w:color w:val="auto"/>
                <w:sz w:val="24"/>
                <w:szCs w:val="24"/>
              </w:rPr>
              <w:t>спрей для местного применения дозированный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C01BC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антиаритмические препараты, класс IС</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пропафенон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C01BD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антиаритмические препараты, класс III</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амиодарон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42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4-Нитро-N-[(IRS)-1-(4-фторфенил)-2-(1-этилпиперидин-4-ил) этил]бензамида гидрохлорид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лаппаконитина гидробромид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C01BG</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антиаритмические препараты, классы I и III</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кардиотонические средства, кроме сердечных гликозидов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адренергические и дофаминергические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добутамин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допамин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норэпинефрин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фенилэфрин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rPr>
          <w:trHeight w:val="91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эпинефрин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C01CX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кардиотонические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левосимендан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вазодилататоры для лечения заболеваний сердца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C01DA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органические нитраты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изосорбида динитрат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спрей дозированный;</w:t>
            </w:r>
          </w:p>
          <w:p w:rsidR="00881166" w:rsidRPr="00461166" w:rsidRDefault="00881166" w:rsidP="00013C65">
            <w:pPr>
              <w:rPr>
                <w:color w:val="auto"/>
                <w:sz w:val="24"/>
                <w:szCs w:val="24"/>
              </w:rPr>
            </w:pPr>
            <w:r w:rsidRPr="00461166">
              <w:rPr>
                <w:color w:val="auto"/>
                <w:sz w:val="24"/>
                <w:szCs w:val="24"/>
              </w:rPr>
              <w:t>спрей подъязычный дозированный;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изосорбида мононитрат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 xml:space="preserve">капсулы пролонгированного действия; </w:t>
            </w:r>
          </w:p>
          <w:p w:rsidR="00881166" w:rsidRPr="00461166" w:rsidRDefault="00881166" w:rsidP="00013C65">
            <w:pPr>
              <w:rPr>
                <w:color w:val="auto"/>
                <w:sz w:val="24"/>
                <w:szCs w:val="24"/>
              </w:rPr>
            </w:pPr>
            <w:r w:rsidRPr="00461166">
              <w:rPr>
                <w:color w:val="auto"/>
                <w:sz w:val="24"/>
                <w:szCs w:val="24"/>
              </w:rPr>
              <w:t>капсулы с пролонгированным высвобождением;</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 xml:space="preserve">таблетки пролонгированного действия; </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нитроглицерин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подъязычные;</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пленки для наклеивания на десну;</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спрей подъязычный дозированный;</w:t>
            </w:r>
          </w:p>
          <w:p w:rsidR="00881166" w:rsidRPr="00461166" w:rsidRDefault="00881166" w:rsidP="00013C65">
            <w:pPr>
              <w:rPr>
                <w:color w:val="auto"/>
                <w:sz w:val="24"/>
                <w:szCs w:val="24"/>
              </w:rPr>
            </w:pPr>
            <w:r w:rsidRPr="00461166">
              <w:rPr>
                <w:color w:val="auto"/>
                <w:sz w:val="24"/>
                <w:szCs w:val="24"/>
              </w:rPr>
              <w:t>таблетки подъязычные;</w:t>
            </w:r>
          </w:p>
          <w:p w:rsidR="00881166" w:rsidRPr="00461166" w:rsidRDefault="00881166" w:rsidP="00013C65">
            <w:pPr>
              <w:rPr>
                <w:color w:val="auto"/>
                <w:sz w:val="24"/>
                <w:szCs w:val="24"/>
              </w:rPr>
            </w:pPr>
            <w:r w:rsidRPr="00461166">
              <w:rPr>
                <w:color w:val="auto"/>
                <w:sz w:val="24"/>
                <w:szCs w:val="24"/>
              </w:rPr>
              <w:t>таблетки сублингвальные</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сердца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C01EA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простагландины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алпростадил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C01EB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сердца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ивабрадин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антигипертензивные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антиадренергические средства центрального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метилдопа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метилдопа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C02AC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агонисты имидазолиновых рецепторов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клонидин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моксонидин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антиадренергические средства периферического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альфа-адреноблокаторы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доксазозин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урапидил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C02K</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антигипертензивные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C02KX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антигипертензивные средства для лечения легочной артериальной гипертензии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амбризентан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бозентан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мацитентан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риоцигуат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C03</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диуретики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тиазидные диуретики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тиазиды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гидрохлоротиазид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тиазидоподобные диуретики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сульфонамиды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индапамид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контролируемым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модифицированным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29664C" w:rsidP="0029664C">
            <w:pPr>
              <w:rPr>
                <w:color w:val="auto"/>
                <w:sz w:val="24"/>
                <w:szCs w:val="24"/>
              </w:rPr>
            </w:pPr>
            <w:r w:rsidRPr="00461166">
              <w:rPr>
                <w:color w:val="auto"/>
                <w:sz w:val="24"/>
                <w:szCs w:val="24"/>
              </w:rPr>
              <w:t>«</w:t>
            </w:r>
            <w:r w:rsidR="00881166" w:rsidRPr="00461166">
              <w:rPr>
                <w:color w:val="auto"/>
                <w:sz w:val="24"/>
                <w:szCs w:val="24"/>
              </w:rPr>
              <w:t>петлевые</w:t>
            </w:r>
            <w:r w:rsidRPr="00461166">
              <w:rPr>
                <w:color w:val="auto"/>
                <w:sz w:val="24"/>
                <w:szCs w:val="24"/>
              </w:rPr>
              <w:t>»</w:t>
            </w:r>
            <w:r w:rsidR="00881166" w:rsidRPr="00461166">
              <w:rPr>
                <w:color w:val="auto"/>
                <w:sz w:val="24"/>
                <w:szCs w:val="24"/>
              </w:rPr>
              <w:t xml:space="preserve"> диуретики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C03CA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сульфонамиды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фуросемид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калийсберегающие диуретики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C03DA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антагонисты альдостерона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спиронолактон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периферические вазодилататоры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C04A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периферические вазодилататоры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C04AD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пурина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пентоксифиллин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и внутриартериального введения;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внутриартериального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C07</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бета-адреноблокаторы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бета-адреноблокаторы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C07AA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неселективные бета-адреноблокаторы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пропранолол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91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соталол</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C07AB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бета-адреноблокаторы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атенолол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бисопролол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метопролол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эсмолол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C07AG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альфа- и бета-адреноблокаторы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карведилол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C08</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блокаторы кальциевых каналов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C08C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блокаторы кальциевых каналов с преимущественным действием на сосуды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C08CA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дигидропиридина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амлодипин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нимодипин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нифедипин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 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модифицированным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C08D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блокаторы кальциевых каналов с прямым действием на сердце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C08DA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фенилалкиламина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верапамил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средства, действующие на ренин-ангиотензиновую систему</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АПФ</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АПФ</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каптоприл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лизиноприл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периндоприл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 в полости рта;</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рамиприл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эналаприл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антагонисты рецепторов ангиотензина II</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C09CA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антагонисты рецепторов ангиотензина II</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лозартан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C09DX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антагонисты рецепторов ангиотензина II в комбинации с другими средствами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валсартан + сакубитрил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C10</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гиполипидемические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C10A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гиполипидемические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C10AA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ГМГ-КоА-редуктазы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аторвастатин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270"/>
        </w:trPr>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симвастатин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C10AB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фибраты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фенофибрат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C10AX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гиполипидемические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алирокумаб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инклисиран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эволокумаб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D</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дерматологические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D01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противогрибковые препараты, применяемые в дерматологии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D01A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противогрибковые препараты для местного применения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D01AE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противогрибковые препараты для местного применения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салициловая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наружного применения (спиртовой)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ран и язв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способствующие нормальному рубцеванию</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D03AX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способствующие нормальному рубцеванию</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фактор роста эпидермальный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D06</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 и противомикробные средства, применяемые в дерматологии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D06C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 в комбинации с противомикробными средствами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диоксометилтетрагидропиримидин + сульфадиметоксин + тримекаин + хлорамфеникол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мазь для наружного применения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D07</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глюкокортикоиды, применяемые в дерматологии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глюкокортикоиды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D07AC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глюкокортикоиды с высокой активностью (группа III)</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бетаметазон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крем для наружного применения;</w:t>
            </w:r>
          </w:p>
          <w:p w:rsidR="00881166" w:rsidRPr="00461166" w:rsidRDefault="00881166" w:rsidP="00013C65">
            <w:pPr>
              <w:rPr>
                <w:color w:val="auto"/>
                <w:sz w:val="24"/>
                <w:szCs w:val="24"/>
              </w:rPr>
            </w:pPr>
            <w:r w:rsidRPr="00461166">
              <w:rPr>
                <w:color w:val="auto"/>
                <w:sz w:val="24"/>
                <w:szCs w:val="24"/>
              </w:rPr>
              <w:t>мазь для наружного применения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мометазон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крем для наружного применения;</w:t>
            </w:r>
          </w:p>
          <w:p w:rsidR="00881166" w:rsidRPr="00461166" w:rsidRDefault="00881166" w:rsidP="00013C65">
            <w:pPr>
              <w:rPr>
                <w:color w:val="auto"/>
                <w:sz w:val="24"/>
                <w:szCs w:val="24"/>
              </w:rPr>
            </w:pPr>
            <w:r w:rsidRPr="00461166">
              <w:rPr>
                <w:color w:val="auto"/>
                <w:sz w:val="24"/>
                <w:szCs w:val="24"/>
              </w:rPr>
              <w:t xml:space="preserve">мазь для наружного применения; </w:t>
            </w:r>
          </w:p>
          <w:p w:rsidR="00881166" w:rsidRPr="00461166" w:rsidRDefault="00881166" w:rsidP="00013C65">
            <w:pPr>
              <w:rPr>
                <w:color w:val="auto"/>
                <w:sz w:val="24"/>
                <w:szCs w:val="24"/>
              </w:rPr>
            </w:pPr>
            <w:r w:rsidRPr="00461166">
              <w:rPr>
                <w:color w:val="auto"/>
                <w:sz w:val="24"/>
                <w:szCs w:val="24"/>
              </w:rPr>
              <w:t>раствор для наружного применения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D08</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антисептики и дезинфицирующие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D08A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антисептики и дезинфицирующие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D08AC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бигуаниды и амидины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хлоргексидин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местного применения;</w:t>
            </w:r>
          </w:p>
          <w:p w:rsidR="00881166" w:rsidRPr="00461166" w:rsidRDefault="00881166" w:rsidP="00013C65">
            <w:pPr>
              <w:rPr>
                <w:color w:val="auto"/>
                <w:sz w:val="24"/>
                <w:szCs w:val="24"/>
              </w:rPr>
            </w:pPr>
            <w:r w:rsidRPr="00461166">
              <w:rPr>
                <w:color w:val="auto"/>
                <w:sz w:val="24"/>
                <w:szCs w:val="24"/>
              </w:rPr>
              <w:t>раствор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раствор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наружного применения (спиртовой);</w:t>
            </w:r>
          </w:p>
          <w:p w:rsidR="00881166" w:rsidRPr="00461166" w:rsidRDefault="00881166" w:rsidP="00013C65">
            <w:pPr>
              <w:rPr>
                <w:color w:val="auto"/>
                <w:sz w:val="24"/>
                <w:szCs w:val="24"/>
              </w:rPr>
            </w:pPr>
            <w:r w:rsidRPr="00461166">
              <w:rPr>
                <w:color w:val="auto"/>
                <w:sz w:val="24"/>
                <w:szCs w:val="24"/>
              </w:rPr>
              <w:t>спрей для наружного применения (спиртовой);</w:t>
            </w:r>
          </w:p>
          <w:p w:rsidR="00881166" w:rsidRPr="00461166" w:rsidRDefault="00881166" w:rsidP="00013C65">
            <w:pPr>
              <w:rPr>
                <w:color w:val="auto"/>
                <w:sz w:val="24"/>
                <w:szCs w:val="24"/>
              </w:rPr>
            </w:pPr>
            <w:r w:rsidRPr="00461166">
              <w:rPr>
                <w:color w:val="auto"/>
                <w:sz w:val="24"/>
                <w:szCs w:val="24"/>
              </w:rPr>
              <w:t>спрей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суппозитории вагинальные;</w:t>
            </w:r>
          </w:p>
          <w:p w:rsidR="00881166" w:rsidRPr="00461166" w:rsidRDefault="00881166" w:rsidP="00013C65">
            <w:pPr>
              <w:rPr>
                <w:color w:val="auto"/>
                <w:sz w:val="24"/>
                <w:szCs w:val="24"/>
              </w:rPr>
            </w:pPr>
            <w:r w:rsidRPr="00461166">
              <w:rPr>
                <w:color w:val="auto"/>
                <w:sz w:val="24"/>
                <w:szCs w:val="24"/>
              </w:rPr>
              <w:t>таблетки вагинальные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D08AG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йода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повидон-йод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раствор для наружного применения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D08AX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антисептики и дезинфицирующие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водорода пероксид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раствор для местного применения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калия перманганат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местного и наружного применения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этанол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наружного применения;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наружного применения и приготовления лекарственных форм;</w:t>
            </w:r>
          </w:p>
          <w:p w:rsidR="00881166" w:rsidRPr="00461166" w:rsidRDefault="00881166" w:rsidP="00013C65">
            <w:pPr>
              <w:rPr>
                <w:color w:val="auto"/>
                <w:sz w:val="24"/>
                <w:szCs w:val="24"/>
              </w:rPr>
            </w:pPr>
            <w:r w:rsidRPr="00461166">
              <w:rPr>
                <w:color w:val="auto"/>
                <w:sz w:val="24"/>
                <w:szCs w:val="24"/>
              </w:rPr>
              <w:t>раствор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наружного применения и приготовления лекарственных форм</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D11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дерматологические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D11A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дерматологические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D11AН</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дерматита, кроме глюкокортикоидов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дупилумаб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пимекролимус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крем для наружного применения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G</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мочеполовая система и половые гормоны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G01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противомикробные препараты и антисептики, применяемые в гинекологии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G01A</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противомикробные препараты и антисептики, кроме комбинированных препаратов с глюкокортикоидами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G01AА</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антибактериальные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натамицин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суппозитории вагинальные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G01AF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имидазола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клотримазол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гель вагинальный;</w:t>
            </w:r>
          </w:p>
          <w:p w:rsidR="00881166" w:rsidRPr="00461166" w:rsidRDefault="00881166" w:rsidP="00013C65">
            <w:pPr>
              <w:rPr>
                <w:color w:val="auto"/>
                <w:sz w:val="24"/>
                <w:szCs w:val="24"/>
              </w:rPr>
            </w:pPr>
            <w:r w:rsidRPr="00461166">
              <w:rPr>
                <w:color w:val="auto"/>
                <w:sz w:val="24"/>
                <w:szCs w:val="24"/>
              </w:rPr>
              <w:t>суппозитории вагинальные;</w:t>
            </w:r>
          </w:p>
          <w:p w:rsidR="00881166" w:rsidRPr="00461166" w:rsidRDefault="00881166" w:rsidP="00013C65">
            <w:pPr>
              <w:rPr>
                <w:color w:val="auto"/>
                <w:sz w:val="24"/>
                <w:szCs w:val="24"/>
              </w:rPr>
            </w:pPr>
            <w:r w:rsidRPr="00461166">
              <w:rPr>
                <w:color w:val="auto"/>
                <w:sz w:val="24"/>
                <w:szCs w:val="24"/>
              </w:rPr>
              <w:t>таблетки вагинальные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применяемые в гинекологии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утеротонизирующие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алкалоиды спорыньи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метилэргометрин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G02AD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простагландины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динопростон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гель интрацервикальный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мизопростол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применяемые в гинекологии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G02CA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адреномиметики, токолитические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гексопреналин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G02CB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пролактина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бромокриптин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G02CX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 применяемые в гинекологии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атозибан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половые гормоны и модуляторы функции половых органов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андрогены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3-оксоандрост-4-ена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тестостерон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гель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тестостерон (смесь эфиров)</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гестагены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G03DA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прегн-4-ена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прогестерон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G03DB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прегнадиена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дидрогестерон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G03DC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эстрена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норэтистерон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гонадотропины и другие стимуляторы овуляции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G03GA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гонадотропины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гонадотропин хорионический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корифоллитропин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фоллитропин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и подкожного введения; 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1029"/>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фоллитропин альфа + лутропин альфа</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G03GB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синтетические стимуляторы овуляции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кломифен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G03H</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антиандрогены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G03HA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антиандрогены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ципротерон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применяемые в урологии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G04B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применяемые в урологии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G04BD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средства для лечения учащенного мочеиспускания и недержания мочи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солифенацин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G04C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доброкачественной гиперплазии предстательной железы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rPr>
          <w:trHeight w:val="3255"/>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G04CA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альфа-адреноблокаторы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алфузозин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p w:rsidR="00881166" w:rsidRPr="00461166" w:rsidRDefault="00881166" w:rsidP="00013C65">
            <w:pPr>
              <w:rPr>
                <w:color w:val="auto"/>
                <w:sz w:val="24"/>
                <w:szCs w:val="24"/>
              </w:rPr>
            </w:pPr>
            <w:r w:rsidRPr="00461166">
              <w:rPr>
                <w:color w:val="auto"/>
                <w:sz w:val="24"/>
                <w:szCs w:val="24"/>
              </w:rPr>
              <w:t>таблетки с контролируемым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w:t>
            </w:r>
          </w:p>
        </w:tc>
      </w:tr>
      <w:tr w:rsidR="00AA2BE3" w:rsidRPr="00461166" w:rsidTr="00013C65">
        <w:trPr>
          <w:trHeight w:val="562"/>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тамсулозин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кишечнорастворимые с пролонгированным высвобождением;</w:t>
            </w:r>
          </w:p>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капсулы с модифицированным высвобождением;</w:t>
            </w:r>
          </w:p>
          <w:p w:rsidR="00881166" w:rsidRPr="00461166" w:rsidRDefault="00881166" w:rsidP="00013C65">
            <w:pPr>
              <w:rPr>
                <w:color w:val="auto"/>
                <w:sz w:val="24"/>
                <w:szCs w:val="24"/>
              </w:rPr>
            </w:pPr>
            <w:r w:rsidRPr="00461166">
              <w:rPr>
                <w:color w:val="auto"/>
                <w:sz w:val="24"/>
                <w:szCs w:val="24"/>
              </w:rPr>
              <w:t>капсулы с пролонгированным высвобождением;</w:t>
            </w:r>
          </w:p>
          <w:p w:rsidR="00881166" w:rsidRPr="00461166" w:rsidRDefault="00881166" w:rsidP="00013C65">
            <w:pPr>
              <w:rPr>
                <w:color w:val="auto"/>
                <w:sz w:val="24"/>
                <w:szCs w:val="24"/>
              </w:rPr>
            </w:pPr>
            <w:r w:rsidRPr="00461166">
              <w:rPr>
                <w:color w:val="auto"/>
                <w:sz w:val="24"/>
                <w:szCs w:val="24"/>
              </w:rPr>
              <w:t>таблетки с контролируемым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G04CB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ингибиторы тестостерон-5-альфа-редуктазы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финастерид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H</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гормональные препараты системного действия, кроме половых гормонов и инсулинов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H01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гормоны гипофиза и гипоталамуса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передней доли гипофиза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соматропин и его агонисты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соматропин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гормоны передней доли гипофиза и их аналоги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пэгвисомант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задней доли гипофиза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вазопрессин и его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десмопрессин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назальные;</w:t>
            </w:r>
          </w:p>
          <w:p w:rsidR="00881166" w:rsidRPr="00461166" w:rsidRDefault="00881166" w:rsidP="00013C65">
            <w:pPr>
              <w:rPr>
                <w:color w:val="auto"/>
                <w:sz w:val="24"/>
                <w:szCs w:val="24"/>
              </w:rPr>
            </w:pPr>
            <w:r w:rsidRPr="00461166">
              <w:rPr>
                <w:color w:val="auto"/>
                <w:sz w:val="24"/>
                <w:szCs w:val="24"/>
              </w:rPr>
              <w:t>спрей назальный дозированный;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 в полости рта;</w:t>
            </w:r>
          </w:p>
          <w:p w:rsidR="00881166" w:rsidRPr="00461166" w:rsidRDefault="00881166" w:rsidP="00013C65">
            <w:pPr>
              <w:rPr>
                <w:color w:val="auto"/>
                <w:sz w:val="24"/>
                <w:szCs w:val="24"/>
              </w:rPr>
            </w:pPr>
            <w:r w:rsidRPr="00461166">
              <w:rPr>
                <w:color w:val="auto"/>
                <w:sz w:val="24"/>
                <w:szCs w:val="24"/>
              </w:rPr>
              <w:t>таблетки-лиофилизат;</w:t>
            </w:r>
          </w:p>
          <w:p w:rsidR="00881166" w:rsidRPr="00461166" w:rsidRDefault="00881166" w:rsidP="00013C65">
            <w:pPr>
              <w:rPr>
                <w:color w:val="auto"/>
                <w:sz w:val="24"/>
                <w:szCs w:val="24"/>
              </w:rPr>
            </w:pPr>
            <w:r w:rsidRPr="00461166">
              <w:rPr>
                <w:color w:val="auto"/>
                <w:sz w:val="24"/>
                <w:szCs w:val="24"/>
              </w:rPr>
              <w:t>таблетки подъязычные</w:t>
            </w:r>
          </w:p>
        </w:tc>
      </w:tr>
      <w:tr w:rsidR="00AA2BE3" w:rsidRPr="00461166" w:rsidTr="00013C65">
        <w:trPr>
          <w:trHeight w:val="61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терлипрессин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окситоцин и его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карбетоцин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окситоцин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инфузий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инъекций и местного применения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гипоталамуса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H01СB</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соматостатин и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ланреотид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гель для подкожного введения пролонгированного действия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октреотид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введения с пролонгированным высвобождением;</w:t>
            </w:r>
          </w:p>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раствор для инфузий и подкожного введения</w:t>
            </w:r>
          </w:p>
        </w:tc>
      </w:tr>
      <w:tr w:rsidR="00AA2BE3" w:rsidRPr="00461166" w:rsidTr="00013C65">
        <w:trPr>
          <w:trHeight w:val="545"/>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пасиреотид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H01CC</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антигонадотропин-рилизинг гормоны</w:t>
            </w:r>
          </w:p>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ганиреликс</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1380"/>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цетрореликс</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H02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кортикостероиды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кортикостероиды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H02AA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минералокортикоиды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флудрокортизон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H02AB</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w:t>
            </w:r>
            <w:r w:rsidRPr="00461166">
              <w:rPr>
                <w:color w:val="auto"/>
                <w:sz w:val="24"/>
                <w:szCs w:val="24"/>
                <w:bdr w:val="single" w:sz="4" w:space="0" w:color="auto"/>
              </w:rPr>
              <w:t>о</w:t>
            </w:r>
            <w:r w:rsidRPr="00461166">
              <w:rPr>
                <w:color w:val="auto"/>
                <w:sz w:val="24"/>
                <w:szCs w:val="24"/>
              </w:rPr>
              <w:t>кортикоиды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гидрокортизон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крем для наружного применения;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мазь глазная;</w:t>
            </w:r>
          </w:p>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суспензия для внутримышечного и внутрисуставного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эмульсия для наружного применения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дексаметазон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имплантат для интравитреального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метилпреднизолон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2484"/>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преднизолон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H03</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для лечения заболеваний щитовидной железы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щитовидной железы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щитовидной железы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левотироксин натрия</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антитиреоидные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серосодержащие производные имидазола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тиамазол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йода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H03CA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йода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калия йодид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поджелудочной железы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H04A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расщепляющие гликоген</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H04AA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расщепляющие гликоген</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глюкагон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регулирующие обмен кальция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паратиреоидные гормоны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паратиреоидные гормоны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терипаратид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антипаратиреоидные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кальцитонина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кальцитонин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H05BX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антипаратиреоидные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парикальцитол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цинакальцет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этелкальцетид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противомикробные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антибактериальные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тетрациклины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тетрациклины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доксициклин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тигециклин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амфениколы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амфениколы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хлорамфеникол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бета-лактамные антибактериальные препараты: пенициллины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пенициллины широкого спектра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амоксициллин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гранулы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2642"/>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ампициллин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J01CE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пенициллины, чувствительные к бета-лактамазам</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бензатина бензилпенициллин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внутримышечного введения;</w:t>
            </w:r>
          </w:p>
        </w:tc>
      </w:tr>
      <w:tr w:rsidR="00AA2BE3" w:rsidRPr="00461166" w:rsidTr="00013C65">
        <w:trPr>
          <w:trHeight w:val="5381"/>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бензилпенициллин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и подкожного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 и местного применения;</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J01CF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пенициллины, устойчивые к бета-лактамазам</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оксациллин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J01CR</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комбинации пенициллинов, включая комбинации с ингибиторами бета-лактамаз</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амоксициллин + клавулановая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ампициллин + сульбактам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бета-лактамные антибактериальные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цефалоспорины 1-го поколения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цефазолин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tc>
      </w:tr>
      <w:tr w:rsidR="00AA2BE3" w:rsidRPr="00461166" w:rsidTr="00013C65">
        <w:trPr>
          <w:trHeight w:val="197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цефалексин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цефалоспорины 2-го поколения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цефуроксим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гранулы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цефалоспорины 3-го поколения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цефотаксим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цефотаксим + [сульбактам]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цефтазидим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цефтриаксон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tc>
      </w:tr>
      <w:tr w:rsidR="00AA2BE3" w:rsidRPr="00461166" w:rsidTr="00013C65">
        <w:trPr>
          <w:trHeight w:val="848"/>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цефоперазон + сульбактам</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цефалоспорины 4-го поколения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цефепим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tc>
      </w:tr>
      <w:tr w:rsidR="00AA2BE3" w:rsidRPr="00461166" w:rsidTr="00013C65">
        <w:trPr>
          <w:trHeight w:val="1779"/>
        </w:trPr>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цефепим + [сульбактам]</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J01DH</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карбапенемы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биапенем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имипенем + циластатин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меропенем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tc>
      </w:tr>
      <w:tr w:rsidR="00AA2BE3" w:rsidRPr="00461166" w:rsidTr="00013C65">
        <w:trPr>
          <w:trHeight w:val="2142"/>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эртапенем</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J01DI</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цефалоспорины и пенемы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цефтазидим + [авибактам]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цефтаролина фосамил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цефтолозан + [тазобактам]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сульфаниламиды и триметоприм</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802"/>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J01EE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комбинированные препараты сульфаниламидов и триметоприма, включая производные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ко-тримоксазол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макролиды, линкозамиды и стрептограмины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J01FA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макролиды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азитромицин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 (для детей);</w:t>
            </w:r>
          </w:p>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джозамицин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627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кларитромицин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J01FF</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линкозамиды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клиндамицин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аминогликозиды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J01GA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стрептомицины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стрептомицин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J01GB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аминогликозиды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амикацин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инфузий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гентамицин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канамицин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тобрамицин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капсулы с порошком для ингаляций;</w:t>
            </w:r>
          </w:p>
          <w:p w:rsidR="00881166" w:rsidRPr="00461166" w:rsidRDefault="00881166" w:rsidP="00013C65">
            <w:pPr>
              <w:rPr>
                <w:color w:val="auto"/>
                <w:sz w:val="24"/>
                <w:szCs w:val="24"/>
              </w:rPr>
            </w:pPr>
            <w:r w:rsidRPr="00461166">
              <w:rPr>
                <w:color w:val="auto"/>
                <w:sz w:val="24"/>
                <w:szCs w:val="24"/>
              </w:rPr>
              <w:t>раствор для ингаляций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J01M</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антибактериальные препараты, производные хинолона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J01MA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фторхинолоны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левофлоксацин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ломефлоксацин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моксифлоксацин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офлоксацин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капли глазные и ушные;</w:t>
            </w:r>
          </w:p>
          <w:p w:rsidR="00881166" w:rsidRPr="00461166" w:rsidRDefault="00881166" w:rsidP="00013C65">
            <w:pPr>
              <w:rPr>
                <w:color w:val="auto"/>
                <w:sz w:val="24"/>
                <w:szCs w:val="24"/>
              </w:rPr>
            </w:pPr>
            <w:r w:rsidRPr="00461166">
              <w:rPr>
                <w:color w:val="auto"/>
                <w:sz w:val="24"/>
                <w:szCs w:val="24"/>
              </w:rPr>
              <w:t>мазь глазная;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спарфлоксацин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ципрофлоксацин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капли глазные и ушные;</w:t>
            </w:r>
          </w:p>
          <w:p w:rsidR="00881166" w:rsidRPr="00461166" w:rsidRDefault="00881166" w:rsidP="00013C65">
            <w:pPr>
              <w:rPr>
                <w:color w:val="auto"/>
                <w:sz w:val="24"/>
                <w:szCs w:val="24"/>
              </w:rPr>
            </w:pPr>
            <w:r w:rsidRPr="00461166">
              <w:rPr>
                <w:color w:val="auto"/>
                <w:sz w:val="24"/>
                <w:szCs w:val="24"/>
              </w:rPr>
              <w:t>капли ушные;</w:t>
            </w:r>
          </w:p>
          <w:p w:rsidR="00881166" w:rsidRPr="00461166" w:rsidRDefault="00881166" w:rsidP="00013C65">
            <w:pPr>
              <w:rPr>
                <w:color w:val="auto"/>
                <w:sz w:val="24"/>
                <w:szCs w:val="24"/>
              </w:rPr>
            </w:pPr>
            <w:r w:rsidRPr="00461166">
              <w:rPr>
                <w:color w:val="auto"/>
                <w:sz w:val="24"/>
                <w:szCs w:val="24"/>
              </w:rPr>
              <w:t>мазь глазная;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антибактериальные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J01XA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 гликопептидной структуры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ванкомицин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 и приема внутрь;</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p w:rsidR="00881166" w:rsidRPr="00461166" w:rsidRDefault="00881166" w:rsidP="00013C65">
            <w:pPr>
              <w:rPr>
                <w:color w:val="auto"/>
                <w:sz w:val="24"/>
                <w:szCs w:val="24"/>
              </w:rPr>
            </w:pP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 и приема внутрь;</w:t>
            </w:r>
          </w:p>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 и раствора для приема внутрь</w:t>
            </w:r>
          </w:p>
        </w:tc>
      </w:tr>
      <w:tr w:rsidR="00AA2BE3" w:rsidRPr="00461166" w:rsidTr="00013C65">
        <w:trPr>
          <w:trHeight w:val="845"/>
        </w:trPr>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телаванцин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J01XB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полимиксины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полимиксин В</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 лиофилизат для приготовления раствора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J01XD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имидазола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метронидазол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J01XX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антибактериальные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даптомицин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линезолид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тедизолид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фосфомицин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J02</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противогрибковые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противогрибковые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J02AA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амфотерицин В</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rPr>
          <w:trHeight w:val="1378"/>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нистатин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J02AC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триазола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вориконазол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позаконазол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приема внутрь</w:t>
            </w:r>
          </w:p>
        </w:tc>
      </w:tr>
      <w:tr w:rsidR="00AA2BE3" w:rsidRPr="00461166" w:rsidTr="00013C65">
        <w:trPr>
          <w:trHeight w:val="2510"/>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флуконазол</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J02AX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противогрибковые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каспофунгин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микафунгин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J04</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препараты, активные в отношении микобактерий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противотуберкулезные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аминосалициловая кислота и ее производные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аминосалициловая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гранулы замедленного высвобождения для приема внутрь;</w:t>
            </w:r>
          </w:p>
          <w:p w:rsidR="00881166" w:rsidRPr="00461166" w:rsidRDefault="00881166" w:rsidP="00013C65">
            <w:pPr>
              <w:rPr>
                <w:color w:val="auto"/>
                <w:sz w:val="24"/>
                <w:szCs w:val="24"/>
              </w:rPr>
            </w:pPr>
            <w:r w:rsidRPr="00461166">
              <w:rPr>
                <w:color w:val="auto"/>
                <w:sz w:val="24"/>
                <w:szCs w:val="24"/>
              </w:rPr>
              <w:t>гранулы кишечнорастворимые;</w:t>
            </w:r>
          </w:p>
          <w:p w:rsidR="00881166" w:rsidRPr="00461166" w:rsidRDefault="00881166" w:rsidP="00013C65">
            <w:pPr>
              <w:rPr>
                <w:color w:val="auto"/>
                <w:sz w:val="24"/>
                <w:szCs w:val="24"/>
              </w:rPr>
            </w:pPr>
            <w:r w:rsidRPr="00461166">
              <w:rPr>
                <w:color w:val="auto"/>
                <w:sz w:val="24"/>
                <w:szCs w:val="24"/>
              </w:rPr>
              <w:t>гранулы,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гранулы с пролонгированным высвобождением;</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капреомицин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рифабутин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рифампицин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345"/>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циклосерин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гидразиды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изониазид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внутримышечного, ингаляционного и эндотрахеального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инъекций и ингаляций;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тиокарбамида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протионамид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225"/>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этионамид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J04AK</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противотуберкулезные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бедаквилин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деламанид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пиразинамид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теризидон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тиоуреидоиминометилпиридиния перхлорат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807"/>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этамбутол</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J04AM</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комбинированные противотуберкулезные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изониазид + ломефлоксацин + пиразинамид + этамбутол + пиридоксин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пиразинамид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пиразинамид + рифампицин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пиразинамид + рифампицин + этамбутол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пиразинамид + рифампицин + этамбутол + пиридоксин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рифампицин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изониазид + этамбутол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ломефлоксацин + пиразинамид + протионамид + этамбутол + пиридоксин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J04В</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противолепрозные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J04BA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противолепрозные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дапсон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противовирусные препараты системного действия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противовирусные препараты прямого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нуклеозиды и нуклеотиды, кроме ингибиторов обратной транскриптазы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ацикловир</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крем для наружного применения;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мазь глазная;</w:t>
            </w:r>
          </w:p>
          <w:p w:rsidR="00881166" w:rsidRPr="00461166" w:rsidRDefault="00881166" w:rsidP="00013C65">
            <w:pPr>
              <w:rPr>
                <w:color w:val="auto"/>
                <w:sz w:val="24"/>
                <w:szCs w:val="24"/>
              </w:rPr>
            </w:pPr>
            <w:r w:rsidRPr="00461166">
              <w:rPr>
                <w:color w:val="auto"/>
                <w:sz w:val="24"/>
                <w:szCs w:val="24"/>
              </w:rPr>
              <w:t>мазь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валганцикловир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97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ганцикловир</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протеаз</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атазанавир</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атазанавир + ритонавир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дарунавир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нарлапревир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нирматрелвир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нирматрелвир + ритонавир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набор таблеток, покрытых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ритонавир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саквинавир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96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фосампренавир</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нуклеозиды и нуклеотиды - ингибиторы обратной транскриптазы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абакавир</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приема внутрь; 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диданозин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кишечнорастворимые; порошок для приготовления раствора для приема внутрь</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зидовудин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инфузий; раствор для приема внутрь; 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ламивудин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приема внутрь; 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ставудин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телбивудин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тенофовир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тенофовира алафенамид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фосфазид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эмтрицитабин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199"/>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энтекавир</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J05AG</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ненуклеозидные ингибиторы обратной транскриптазы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доравирин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невирапин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 xml:space="preserve">суспензия для приема внутрь; </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элсульфавирин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этравирин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65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эфавиренз</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J05AH</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нейраминидазы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осельтамивир</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J05AP</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противовирусные препараты для лечения гепатита C</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велпатасвир + софосбувир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глекапревир + пибрентасвир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даклатасвир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дасабувир</w:t>
            </w:r>
          </w:p>
        </w:tc>
        <w:tc>
          <w:tcPr>
            <w:tcW w:w="2419" w:type="dxa"/>
            <w:vMerge w:val="restart"/>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таблеток набор</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омбитасвир + паритапревир + ритонавир</w:t>
            </w:r>
          </w:p>
        </w:tc>
        <w:tc>
          <w:tcPr>
            <w:tcW w:w="241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рибавирин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 xml:space="preserve">концентрат для приготовления раствора для инфузий; </w:t>
            </w:r>
          </w:p>
          <w:p w:rsidR="00881166" w:rsidRPr="00461166" w:rsidRDefault="00881166" w:rsidP="00013C65">
            <w:pPr>
              <w:rPr>
                <w:color w:val="auto"/>
                <w:sz w:val="24"/>
                <w:szCs w:val="24"/>
              </w:rPr>
            </w:pPr>
            <w:r w:rsidRPr="00461166">
              <w:rPr>
                <w:color w:val="auto"/>
                <w:sz w:val="24"/>
                <w:szCs w:val="24"/>
              </w:rPr>
              <w:t xml:space="preserve">лиофилизат для приготовления суспензии для приема внутрь; </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597"/>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софосбувир</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J05AR</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комбинированные противовирусные препараты для лечения ВИЧ-инфекции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абакавир + ламивудин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абакавир + зидовудин + ламивудин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биктегравир + тенофовира алафенамид + эмтрицитабин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доравирин + ламивудин + тенофовир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зидовудин + ламивудин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кобицистат + тенофовира алафенамид + элвитегравир + эмтрицитабин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Ламивудин + фосфазид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лопинавир + ритонавир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рилпивирин + тенофовир + эмтрицитабин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199"/>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тенофовир + элсульфавирин + эмтрицитабин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J05AX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противовирусные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булевиртид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гразопревир + элбасвир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долутегравир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имидазолилэтанамид пентандиовой кислоты</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кагоцел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маравирок</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молнупиравир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ралтегравир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жевательные;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ремдесивир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умифеновир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фавипиравир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J06</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иммунные сыворотки и иммуноглобулины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J06A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иммунные сыворотки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J06AA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иммунные сыворотки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антитоксин яда гадюки обыкновенной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ботулинический типа 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ботулинический типа В</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ботулинический типа Е</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гангренозный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дифтерийный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417"/>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антитоксин столбнячный</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J06B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иммуноглобулины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J06BA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иммуноглобулины, нормальные человеческие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иммуноглобулин человека нормальный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J06BB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специфические иммуноглобулины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иммуноглобулин антирабический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иммуноглобулин против клещевого энцефалита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иммуноглобулин противостолбнячный человека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иммуноглобулин человека антирезус RHO(D)</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 xml:space="preserve">иммуноглобулин человека противостафилококковый </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rPr>
          <w:trHeight w:val="695"/>
        </w:trPr>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паливизумаб</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J07</w:t>
            </w:r>
          </w:p>
        </w:tc>
        <w:tc>
          <w:tcPr>
            <w:tcW w:w="4009" w:type="dxa"/>
            <w:vMerge w:val="restart"/>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вакцины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вакцины для профилактики новой коронавирусной инфекции COVID-19</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вакцины бактериальные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J07AF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вакцины дифтерийные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анатоксин дифтерийный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J07AM</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противостолбнячные вакцины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анатоксин дифтерийно-столбнячный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анатоксин столбнячный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L</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противоопухолевые препараты и иммуномодуляторы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L01</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противоопухолевые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алкилирующие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азотистого иприта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бендамустин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ифосфамид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мелфалан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внутрисосудистого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хлорамбуцил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4127"/>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циклофосфамид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алкилсульфонаты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бусульфан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420"/>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L01AD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нитрозомочевины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кармустин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rPr>
          <w:trHeight w:val="420"/>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ломустин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алкилирующие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дакарбазин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rPr>
          <w:trHeight w:val="137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темозоломид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антиметаболиты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фолиевой кислоты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метотрексат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пеметрексед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rPr>
          <w:trHeight w:val="1170"/>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ралтитрексид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пурина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меркаптопурин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неларабин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rPr>
          <w:trHeight w:val="3258"/>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флударабин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L01BС</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пиримидина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азацитидин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гемцитабин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капецитабин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фторурацил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внутрисосудистого введения;</w:t>
            </w:r>
          </w:p>
          <w:p w:rsidR="00881166" w:rsidRPr="00461166" w:rsidRDefault="00881166" w:rsidP="00013C65">
            <w:pPr>
              <w:rPr>
                <w:color w:val="auto"/>
                <w:sz w:val="24"/>
                <w:szCs w:val="24"/>
              </w:rPr>
            </w:pPr>
            <w:r w:rsidRPr="00461166">
              <w:rPr>
                <w:color w:val="auto"/>
                <w:sz w:val="24"/>
                <w:szCs w:val="24"/>
              </w:rPr>
              <w:t>раствор для внутрисосудистого и внутриполостного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цитарабин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алкалоиды растительного происхождения и другие природные вещества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L01CA</w:t>
            </w:r>
          </w:p>
        </w:tc>
        <w:tc>
          <w:tcPr>
            <w:tcW w:w="4009" w:type="dxa"/>
            <w:vMerge w:val="restart"/>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алкалоиды барвинка и их аналоги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винбластин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винкристин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rPr>
          <w:trHeight w:val="193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винорелбин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L01CB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подофиллотоксина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этопозид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L01CD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таксаны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доцетаксел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кабазитаксел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паклитаксел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противоопухолевые антибиотики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L01DB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антрациклины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даунорубицин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доксорубицин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внутриартериального, внутривенного и внутрипузырного введения;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внутрисосудистого и внутрипузырного введения;</w:t>
            </w:r>
          </w:p>
          <w:p w:rsidR="00881166" w:rsidRPr="00461166" w:rsidRDefault="00881166" w:rsidP="00013C65">
            <w:pPr>
              <w:rPr>
                <w:color w:val="auto"/>
                <w:sz w:val="24"/>
                <w:szCs w:val="24"/>
              </w:rPr>
            </w:pPr>
            <w:r w:rsidRPr="00461166">
              <w:rPr>
                <w:color w:val="auto"/>
                <w:sz w:val="24"/>
                <w:szCs w:val="24"/>
              </w:rPr>
              <w:t>раствор для внутрисосудистого и внутрипузырного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идарубицин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митоксантрон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rPr>
          <w:trHeight w:val="4707"/>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эпирубицин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внутрисосудистого и внутрипузырного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внутрисосудистого и внутрипузырного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внутриартериального, внутрипузырного введения и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L01DC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противоопухолевые антибиотики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блеомицин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иксабепилон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митомицин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протеинкиназы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L01EL</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тирозинкиназы Брутона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занубрутиниб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Моноклональные антитела и конъюгаты антител</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L01FС</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CD38 (кластеры дифференцировки 38)</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даратумумаб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изатуксимаб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противоопухолевые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платины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карбоплатин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оксалиплатин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rPr>
          <w:trHeight w:val="1512"/>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цисплатин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метилгидразины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прокарбазин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моноклональные антитела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авелумаб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атезолизумаб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бевацизумаб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блинатумомаб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порошок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брентуксимаб ведотин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дурвалумаб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инотузумаб озогамицин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ипилимумаб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ниволумаб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обинутузумаб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панитумумаб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пембролизумаб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пертузумаб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полатузумаб ведотин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пролголимаб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рамуцирумаб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ритуксимаб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трастузумаб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 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трастузумаб эмтанзин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цетуксимаб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rPr>
          <w:trHeight w:val="109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элотузумаб</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протеинкиназы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абемациклиб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акалабрутиниб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акситиниб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алектиниб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афатиниб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бозутиниб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вандетаниб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вемурафениб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гефитиниб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дабрафениб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дазатиниб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ибрутиниб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иматиниб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кабозантиниб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кобиметиниб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кризотиниб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лапатиниб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ленватиниб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мидостаурин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нилотиниб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нинтеданиб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мягкие</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осимертиниб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пазопаниб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палбоциклиб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регорафениб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рибоциклиб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руксолитиниб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сорафениб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сунитиниб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траметиниб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церитиниб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rPr>
          <w:trHeight w:val="61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эрлотиниб</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противоопухолевые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алпелисиб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аспарагиназа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афлиберцепт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 раствор для внутриглазного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бортезомиб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венетоклакс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висмодегиб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гидроксикарбамид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иксазомиб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иринотекан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карфилзомиб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митотан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олапариб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пэгаспаргаза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 и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талазопариб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третиноин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фактор некроза опухоли альфа-1 (тимозин рекомбинантный)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rPr>
          <w:trHeight w:val="58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эрибулин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L01XY</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Комбинации противоопухолевых препаратов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нурулимаб + пролголимаб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противоопухолевые гормональные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гормоны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гестагены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медроксипрогестерон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L02AE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гонадотропин-рилизинг гормона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бусерелин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введения пролонгированного действия</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гозерелин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имплантат;</w:t>
            </w:r>
          </w:p>
          <w:p w:rsidR="00881166" w:rsidRPr="00461166" w:rsidRDefault="00881166" w:rsidP="00013C65">
            <w:pPr>
              <w:rPr>
                <w:color w:val="auto"/>
                <w:sz w:val="24"/>
                <w:szCs w:val="24"/>
              </w:rPr>
            </w:pPr>
            <w:r w:rsidRPr="00461166">
              <w:rPr>
                <w:color w:val="auto"/>
                <w:sz w:val="24"/>
                <w:szCs w:val="24"/>
              </w:rPr>
              <w:t>капсула для подкожного введения пролонгированного действия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лейпрорелин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AA2BE3" w:rsidRPr="00461166" w:rsidTr="00013C65">
        <w:trPr>
          <w:trHeight w:val="8785"/>
        </w:trPr>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трипторелин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введения с пролонгированным высвобождением;</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внутримышечного и подкожного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внутримышечного и подкожного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антагонисты гормонов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антиэстрогены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тамоксифен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фулвестрант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антиандрогены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апалутамид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бикалутамид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флутамид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553"/>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энзалутамид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L02BG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ароматазы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анастрозол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L02BX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антагонисты гормонов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абиратерон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039"/>
        </w:trPr>
        <w:tc>
          <w:tcPr>
            <w:tcW w:w="1304" w:type="dxa"/>
            <w:vMerge/>
            <w:tcBorders>
              <w:left w:val="single" w:sz="4" w:space="0" w:color="auto"/>
              <w:bottom w:val="nil"/>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nil"/>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дегареликс</w:t>
            </w:r>
          </w:p>
        </w:tc>
        <w:tc>
          <w:tcPr>
            <w:tcW w:w="2419"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иммуностимуляторы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иммуностимуляторы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L03AA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колониестимулирующие факторы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филграстим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553"/>
        </w:trPr>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эмпэгфилграстим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L03AB</w:t>
            </w:r>
          </w:p>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интерфероны</w:t>
            </w:r>
          </w:p>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интерферон альфа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гель для местного и наружного применения;</w:t>
            </w:r>
          </w:p>
          <w:p w:rsidR="00881166" w:rsidRPr="00461166" w:rsidRDefault="00881166" w:rsidP="00013C65">
            <w:pPr>
              <w:rPr>
                <w:color w:val="auto"/>
                <w:sz w:val="24"/>
                <w:szCs w:val="24"/>
              </w:rPr>
            </w:pPr>
            <w:r w:rsidRPr="00461166">
              <w:rPr>
                <w:color w:val="auto"/>
                <w:sz w:val="24"/>
                <w:szCs w:val="24"/>
              </w:rPr>
              <w:t>капли назальные;</w:t>
            </w:r>
          </w:p>
          <w:p w:rsidR="00881166" w:rsidRPr="00461166" w:rsidRDefault="00881166" w:rsidP="00013C65">
            <w:pPr>
              <w:rPr>
                <w:color w:val="auto"/>
                <w:sz w:val="24"/>
                <w:szCs w:val="24"/>
              </w:rPr>
            </w:pPr>
            <w:r w:rsidRPr="00461166">
              <w:rPr>
                <w:color w:val="auto"/>
                <w:sz w:val="24"/>
                <w:szCs w:val="24"/>
              </w:rPr>
              <w:t>спрей назальный дозированный;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субконъюнктивального введения и закапывания в глаз;</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интраназального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интраназального введения и ингаляций;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 и местного применения;</w:t>
            </w:r>
          </w:p>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приема внутрь;</w:t>
            </w:r>
          </w:p>
          <w:p w:rsidR="00881166" w:rsidRPr="00461166" w:rsidRDefault="00881166" w:rsidP="00013C65">
            <w:pPr>
              <w:rPr>
                <w:color w:val="auto"/>
                <w:sz w:val="24"/>
                <w:szCs w:val="24"/>
              </w:rPr>
            </w:pPr>
            <w:r w:rsidRPr="00461166">
              <w:rPr>
                <w:color w:val="auto"/>
                <w:sz w:val="24"/>
                <w:szCs w:val="24"/>
              </w:rPr>
              <w:t>мазь для наружного и местного применения;</w:t>
            </w:r>
          </w:p>
          <w:p w:rsidR="00881166" w:rsidRPr="00461166" w:rsidRDefault="00881166" w:rsidP="00013C65">
            <w:pPr>
              <w:rPr>
                <w:color w:val="auto"/>
                <w:sz w:val="24"/>
                <w:szCs w:val="24"/>
              </w:rPr>
            </w:pPr>
            <w:r w:rsidRPr="00461166">
              <w:rPr>
                <w:color w:val="auto"/>
                <w:sz w:val="24"/>
                <w:szCs w:val="24"/>
              </w:rPr>
              <w:t>раствор для внутримышечного, субконъюнктивального введения и закапывания в глаз;</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суппозитории ректальные</w:t>
            </w:r>
          </w:p>
        </w:tc>
      </w:tr>
      <w:tr w:rsidR="00AA2BE3" w:rsidRPr="00461166" w:rsidTr="00013C65">
        <w:trPr>
          <w:trHeight w:val="561"/>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интерферон бета-1a</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интерферон бета-1b</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интерферон гамма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и подкожного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интраназального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пэгинтерферон альфа-2a</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пэгинтерферон альфа-2b</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rPr>
          <w:trHeight w:val="557"/>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пэгинтерферон бета-1a</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1645"/>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cампэгинтерферон бета-1а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rPr>
          <w:trHeight w:val="703"/>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цепэгинтерферон альфа-2b</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L03AX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иммуностимуляторы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азоксимера 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 и местного применения;</w:t>
            </w:r>
          </w:p>
          <w:p w:rsidR="00881166" w:rsidRPr="00461166" w:rsidRDefault="00881166" w:rsidP="00013C65">
            <w:pPr>
              <w:rPr>
                <w:color w:val="auto"/>
                <w:sz w:val="24"/>
                <w:szCs w:val="24"/>
              </w:rPr>
            </w:pPr>
            <w:r w:rsidRPr="00461166">
              <w:rPr>
                <w:color w:val="auto"/>
                <w:sz w:val="24"/>
                <w:szCs w:val="24"/>
              </w:rPr>
              <w:t>суппозитории вагинальные и ректальные;</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вакцина для лечения рака мочевого пузыря БЦЖ</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суспензии для внутрипузырного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глатирамера ацетат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глутамил-цистеинил-глицин динатрия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меглюмина акридонацетат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rPr>
          <w:trHeight w:val="2409"/>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тилорон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иммунодепрессанты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иммунодепрессанты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абатацепт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 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алемтузумаб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анифролумаб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апремиласт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барицитиниб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белимумаб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ведолизумаб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дивозилимаб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иммуноглобулин антитимоцитарный</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 лиофилизат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 xml:space="preserve">иммуноглобулин антитимоцитарный лошадиный </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кладрибин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лефлуномид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микофенолата мофетил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микофеноловая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кишечнорастворимые,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натализумаб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окрелизумаб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сипонимод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терифлуномид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тофацитиниб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упадацитиниб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финголимод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rPr>
          <w:trHeight w:val="874"/>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эверолимус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rPr>
          <w:trHeight w:val="845"/>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экулизумаб</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rPr>
          <w:trHeight w:val="420"/>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фактора некроза опухоли альфа (ФНО-альфа)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адалимумаб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голимумаб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инфликсимаб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цертолизумаба пэгол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этанерцепт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L04AC</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интерлейкина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анакинра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базиликсимаб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гуселькумаб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иксекизумаб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канакинумаб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левилимаб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нетакимаб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олокизумаб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рисанкизумаб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сарилумаб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секукинумаб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тоцилизумаб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561"/>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устекинумаб</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rPr>
          <w:trHeight w:val="3113"/>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кальциневрина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такролимус</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мазь для наружного применения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циклоспорин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мягкие;</w:t>
            </w:r>
          </w:p>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приема внутрь</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L04AX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иммунодепрессанты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азатиоприн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диметилфумарат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 кишечнорастворимые</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леналидомид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пирфенидон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помалидомид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rPr>
          <w:trHeight w:val="555"/>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костно-мышечная система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413"/>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противовоспалительные и противоревматические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нестероидные противовоспалительные и противоревматические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605"/>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уксусной кислоты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диклофенак</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капсулы кишечнорастворимые;</w:t>
            </w:r>
          </w:p>
          <w:p w:rsidR="00881166" w:rsidRPr="00461166" w:rsidRDefault="00881166" w:rsidP="00013C65">
            <w:pPr>
              <w:rPr>
                <w:color w:val="auto"/>
                <w:sz w:val="24"/>
                <w:szCs w:val="24"/>
              </w:rPr>
            </w:pPr>
            <w:r w:rsidRPr="00461166">
              <w:rPr>
                <w:color w:val="auto"/>
                <w:sz w:val="24"/>
                <w:szCs w:val="24"/>
              </w:rPr>
              <w:t>капсулы с модифицированным высвобождением;</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с пролонгированным высвобождением;</w:t>
            </w:r>
          </w:p>
          <w:p w:rsidR="00881166" w:rsidRPr="00461166" w:rsidRDefault="00881166" w:rsidP="00013C65">
            <w:pPr>
              <w:rPr>
                <w:color w:val="auto"/>
                <w:sz w:val="24"/>
                <w:szCs w:val="24"/>
              </w:rPr>
            </w:pPr>
            <w:r w:rsidRPr="00461166">
              <w:rPr>
                <w:color w:val="auto"/>
                <w:sz w:val="24"/>
                <w:szCs w:val="24"/>
              </w:rPr>
              <w:t>таблетки кишечнорастворимые с пролонгированным высвобождением, покрытые пленочной оболочкой</w:t>
            </w:r>
          </w:p>
        </w:tc>
      </w:tr>
      <w:tr w:rsidR="00AA2BE3" w:rsidRPr="00461166" w:rsidTr="00013C65">
        <w:trPr>
          <w:trHeight w:val="696"/>
        </w:trPr>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кеторолак</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M01AE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пропионовой кислоты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декскетопрофен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ибупрофен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гель для наружного применения;</w:t>
            </w:r>
          </w:p>
          <w:p w:rsidR="00881166" w:rsidRPr="00461166" w:rsidRDefault="00881166" w:rsidP="00013C65">
            <w:pPr>
              <w:rPr>
                <w:color w:val="auto"/>
                <w:sz w:val="24"/>
                <w:szCs w:val="24"/>
              </w:rPr>
            </w:pPr>
            <w:r w:rsidRPr="00461166">
              <w:rPr>
                <w:color w:val="auto"/>
                <w:sz w:val="24"/>
                <w:szCs w:val="24"/>
              </w:rPr>
              <w:t>гранулы для приготовления раствора для приема внутрь;</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крем для наружного применения;</w:t>
            </w:r>
          </w:p>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суппозитории ректальные (для детей);</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суспензия для приема внутрь (для детей);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кетопрофен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капсулы с модифицированным высвобождением;</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инфузий и внутримышечного введения;</w:t>
            </w:r>
          </w:p>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с модифицированным высвобождением</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базисные противоревматические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M01CC</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пеницилламин и подобные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пеницилламин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миорелаксанты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миорелаксанты периферического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холина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суксаметония йодид и хлорид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M03AC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четвертичные аммониевые соединения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пипекурония бромид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рокурония 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миорелаксанты периферического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ботулинический токсин типа A</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ботулинический токсин типа A-гемагглютинин комплекс</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инъекций;</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миорелаксанты центрального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M03BX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миорелаксанты центрального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баклофен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интратекального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тизанидин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с модифицированным высвобождением;</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противоподагрические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M04A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противоподагрические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M04AA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образования мочевой кислоты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аллопуринол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заболеваний костей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M05B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влияющие на структуру и минерализацию костей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M05BA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бифосфонаты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алендроновая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золедроновая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лиофилизат для приготовления концентрата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инфузий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M05BX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влияющие на структуру и минерализацию костей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деносумаб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стронция ранелат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M09AX</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 для лечения заболеваний костно-мышечной системы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нусинерсен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интратекального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рисдиплам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нервная система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анестетики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общей анестезии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галогенированные углеводороды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галотан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жидкость для ингаляций</w:t>
            </w:r>
          </w:p>
        </w:tc>
      </w:tr>
      <w:tr w:rsidR="00AA2BE3" w:rsidRPr="00461166" w:rsidTr="00013C65">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десфлуран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жидкость для ингаляций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севофлуран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жидкость для ингаляций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01AF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барбитураты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тиопентал натрия</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раствора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01AH</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опиоидные анальгетики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тримеперидин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общей анестезии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динитрогена оксид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газ сжатый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кетамин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натрия оксибутират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пропофол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эмульсия для внутривенного введения;</w:t>
            </w:r>
          </w:p>
          <w:p w:rsidR="00881166" w:rsidRPr="00461166" w:rsidRDefault="00881166" w:rsidP="00013C65">
            <w:pPr>
              <w:rPr>
                <w:color w:val="auto"/>
                <w:sz w:val="24"/>
                <w:szCs w:val="24"/>
              </w:rPr>
            </w:pPr>
            <w:r w:rsidRPr="00461166">
              <w:rPr>
                <w:color w:val="auto"/>
                <w:sz w:val="24"/>
                <w:szCs w:val="24"/>
              </w:rPr>
              <w:t>эмульсия для инфузий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местные анестетики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эфиры аминобензойной кислоты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прокаин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01BB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бупивакаин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интратекального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левобупивакаин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ропивакаин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анальгетики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опиоиды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02AA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природные алкалоиды опия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морфин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налоксон + оксикодон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фенилпиперидина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фентанил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трансдермальная терапевтическая система;</w:t>
            </w:r>
          </w:p>
          <w:p w:rsidR="00881166" w:rsidRPr="00461166" w:rsidRDefault="00881166" w:rsidP="00013C65">
            <w:pPr>
              <w:rPr>
                <w:color w:val="auto"/>
                <w:sz w:val="24"/>
                <w:szCs w:val="24"/>
              </w:rPr>
            </w:pPr>
            <w:r w:rsidRPr="00461166">
              <w:rPr>
                <w:color w:val="auto"/>
                <w:sz w:val="24"/>
                <w:szCs w:val="24"/>
              </w:rPr>
              <w:t>пластырь трансдермальный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02AE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орипавина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бупренорфин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опиоиды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пропионилфенилэтоксиэтилпиперидин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 xml:space="preserve">таблетки защечные; </w:t>
            </w:r>
          </w:p>
          <w:p w:rsidR="00881166" w:rsidRPr="00461166" w:rsidRDefault="00881166" w:rsidP="00013C65">
            <w:pPr>
              <w:rPr>
                <w:color w:val="auto"/>
                <w:sz w:val="24"/>
                <w:szCs w:val="24"/>
              </w:rPr>
            </w:pPr>
            <w:r w:rsidRPr="00461166">
              <w:rPr>
                <w:color w:val="auto"/>
                <w:sz w:val="24"/>
                <w:szCs w:val="24"/>
              </w:rPr>
              <w:t>таблетки подъязычные</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тапентадол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трамадол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анальгетики и антипиретики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салициловая кислота и ее производные</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ацетилсалициловая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оболочкой;</w:t>
            </w:r>
          </w:p>
          <w:p w:rsidR="00881166" w:rsidRPr="00461166" w:rsidRDefault="00881166" w:rsidP="00013C65">
            <w:pPr>
              <w:rPr>
                <w:color w:val="auto"/>
                <w:sz w:val="24"/>
                <w:szCs w:val="24"/>
              </w:rPr>
            </w:pPr>
            <w:r w:rsidRPr="00461166">
              <w:rPr>
                <w:color w:val="auto"/>
                <w:sz w:val="24"/>
                <w:szCs w:val="24"/>
              </w:rPr>
              <w:t>таблетки кишечнорастворимые,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пленочной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554"/>
        </w:trPr>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02BE</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анилиды</w:t>
            </w: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парацетамол</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раствор для приема внутрь (для детей);</w:t>
            </w:r>
          </w:p>
          <w:p w:rsidR="00881166" w:rsidRPr="00461166" w:rsidRDefault="00881166" w:rsidP="00013C65">
            <w:pPr>
              <w:rPr>
                <w:color w:val="auto"/>
                <w:sz w:val="24"/>
                <w:szCs w:val="24"/>
              </w:rPr>
            </w:pPr>
            <w:r w:rsidRPr="00461166">
              <w:rPr>
                <w:color w:val="auto"/>
                <w:sz w:val="24"/>
                <w:szCs w:val="24"/>
              </w:rPr>
              <w:t>суппозитории ректальные;</w:t>
            </w:r>
          </w:p>
          <w:p w:rsidR="00881166" w:rsidRPr="00461166" w:rsidRDefault="00881166" w:rsidP="00013C65">
            <w:pPr>
              <w:rPr>
                <w:color w:val="auto"/>
                <w:sz w:val="24"/>
                <w:szCs w:val="24"/>
              </w:rPr>
            </w:pPr>
            <w:r w:rsidRPr="00461166">
              <w:rPr>
                <w:color w:val="auto"/>
                <w:sz w:val="24"/>
                <w:szCs w:val="24"/>
              </w:rPr>
              <w:t>суппозитории ректальные (для детей);</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суспензия для приема внутрь (для детей);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противоэпилептические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472"/>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противоэпилептические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308"/>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барбитураты и их производные</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бензобарбитал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фенобарбитал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гидантоина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фенитоин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сукцинимида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этосуксимид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rPr>
          <w:trHeight w:val="278"/>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03AЕ</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бензодиазепина</w:t>
            </w: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клоназепам</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03AF</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карбоксамида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карбамазепин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окскарбазепин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приема внутрь; 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03AG</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жирных кислот</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вальпроевая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с пролонгированным высвобождением;</w:t>
            </w:r>
          </w:p>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капсулы кишечнорастворимые;</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сироп (для детей);</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03AX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противоэпилептические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бриварацетам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лакосамид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леветирацетам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перампанел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прегабалин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rPr>
          <w:trHeight w:val="801"/>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топирамат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противопаркинсонические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антихолинергические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третичные амины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бипериден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465"/>
        </w:trPr>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тригексифенидил</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дофаминергические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121"/>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допа и ее производные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леводопа + бенсеразид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капсулы с модифицированным высвобождением;</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rPr>
          <w:trHeight w:val="428"/>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леводопа + карбидопа</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адамантана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амантадин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04BC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агонисты дофаминовых рецепторов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пирибедил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с контролируемым высвобождением, покрытые оболочкой;</w:t>
            </w:r>
          </w:p>
          <w:p w:rsidR="00881166" w:rsidRPr="00461166" w:rsidRDefault="00881166" w:rsidP="00013C65">
            <w:pPr>
              <w:rPr>
                <w:color w:val="auto"/>
                <w:sz w:val="24"/>
                <w:szCs w:val="24"/>
              </w:rPr>
            </w:pPr>
            <w:r w:rsidRPr="00461166">
              <w:rPr>
                <w:color w:val="auto"/>
                <w:sz w:val="24"/>
                <w:szCs w:val="24"/>
              </w:rPr>
              <w:t>таблетки с контролируемым высвобождением,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прамипексол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психолептики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антипсихотические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алифатические производные фенотиазина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левомепромазин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инфузий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хлорпромазин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драже;</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пиперазиновые производные фенотиазина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перфеназин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трифлуоперазин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флуфеназин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пиперидиновые производные фенотиазина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перициазин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приема внутрь</w:t>
            </w:r>
          </w:p>
        </w:tc>
      </w:tr>
      <w:tr w:rsidR="00AA2BE3" w:rsidRPr="00461166" w:rsidTr="00013C65">
        <w:trPr>
          <w:trHeight w:val="1479"/>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тиоридазин</w:t>
            </w:r>
          </w:p>
        </w:tc>
        <w:tc>
          <w:tcPr>
            <w:tcW w:w="2419"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бутирофенона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галоперидол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дроперидол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05AЕ</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индола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луразидон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сертиндол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05AF</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тиоксантена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зуклопентиксол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флупентиксол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 (масляный);</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05AH</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диазепины, оксазепины, тиазепины и оксепины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кветиапин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оланзапин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 в полости рта;</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2256"/>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05AL</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бензамиды</w:t>
            </w: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сульпирид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антипсихотические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карипразин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палиперидон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внутримышечного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рисперидон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внутримышечного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таблетки, диспергируемые в полости рта;</w:t>
            </w:r>
          </w:p>
          <w:p w:rsidR="00881166" w:rsidRPr="00461166" w:rsidRDefault="00881166" w:rsidP="00013C65">
            <w:pPr>
              <w:rPr>
                <w:color w:val="auto"/>
                <w:sz w:val="24"/>
                <w:szCs w:val="24"/>
              </w:rPr>
            </w:pPr>
            <w:r w:rsidRPr="00461166">
              <w:rPr>
                <w:color w:val="auto"/>
                <w:sz w:val="24"/>
                <w:szCs w:val="24"/>
              </w:rPr>
              <w:t>таблетки для рассасывания;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анксиолитики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бензодиазепина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бромдигидрохлорфенил-бензодиазепин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 в полости рта</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диазепам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лоразепам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оксазепам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дифенилметана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гидроксизин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снотворные и седативные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697"/>
        </w:trPr>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05CD</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бензодиазепина</w:t>
            </w: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мидазолам</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нитразепам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05CF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бензодиазепиноподобные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зопиклон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психоаналептики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неселективные ингибиторы обратного захвата моноаминов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амитриптилин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имипрамин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драже;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кломипрамин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p w:rsidR="00881166" w:rsidRPr="00461166" w:rsidRDefault="00881166" w:rsidP="00013C65">
            <w:pPr>
              <w:rPr>
                <w:color w:val="auto"/>
                <w:sz w:val="24"/>
                <w:szCs w:val="24"/>
              </w:rPr>
            </w:pPr>
            <w:r w:rsidRPr="00461166">
              <w:rPr>
                <w:color w:val="auto"/>
                <w:sz w:val="24"/>
                <w:szCs w:val="24"/>
              </w:rPr>
              <w:t>таблетки пролонгированного действия,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ингибиторы обратного захвата серотонина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пароксетин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сертралин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флуоксетин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06AX</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антидепрессанты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агомелатин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381"/>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пипофезин</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психостимуляторы, средства, применяемые при синдроме дефицита внимания с гиперактивностью, и ноотропные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567"/>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06BC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ксантина</w:t>
            </w: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кофеин</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и субконъюнктивального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06BX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психостимуляторы и ноотропные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винпоцетин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защечные;</w:t>
            </w:r>
          </w:p>
          <w:p w:rsidR="00881166" w:rsidRPr="00461166" w:rsidRDefault="00881166" w:rsidP="00013C65">
            <w:pPr>
              <w:rPr>
                <w:color w:val="auto"/>
                <w:sz w:val="24"/>
                <w:szCs w:val="24"/>
              </w:rPr>
            </w:pPr>
            <w:r w:rsidRPr="00461166">
              <w:rPr>
                <w:color w:val="auto"/>
                <w:sz w:val="24"/>
                <w:szCs w:val="24"/>
              </w:rPr>
              <w:t>таблетки подъязычные;</w:t>
            </w:r>
          </w:p>
          <w:p w:rsidR="00881166" w:rsidRPr="00461166" w:rsidRDefault="00881166" w:rsidP="00013C65">
            <w:pPr>
              <w:rPr>
                <w:color w:val="auto"/>
                <w:sz w:val="24"/>
                <w:szCs w:val="24"/>
              </w:rPr>
            </w:pPr>
            <w:r w:rsidRPr="00461166">
              <w:rPr>
                <w:color w:val="auto"/>
                <w:sz w:val="24"/>
                <w:szCs w:val="24"/>
              </w:rPr>
              <w:t>таблетки защечные и подъязычные</w:t>
            </w:r>
          </w:p>
        </w:tc>
      </w:tr>
      <w:tr w:rsidR="00AA2BE3" w:rsidRPr="00461166" w:rsidTr="00013C65">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метионил-глутамил-гистидил-фенилаланил-пролил-глицил-пролин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назальные</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пирацетам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инфузий;</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оболочкой;</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полипептиды коры головного мозга скота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фонтурацетам</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пептиды головного мозга свиньи</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цитиколин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деменции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06DA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антихолинэстеразные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галантамин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624"/>
        </w:trPr>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ривастигмин</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трансдермальная терапевтическая система;</w:t>
            </w:r>
          </w:p>
          <w:p w:rsidR="00881166" w:rsidRPr="00461166" w:rsidRDefault="00881166" w:rsidP="00013C65">
            <w:pPr>
              <w:rPr>
                <w:color w:val="auto"/>
                <w:sz w:val="24"/>
                <w:szCs w:val="24"/>
              </w:rPr>
            </w:pPr>
            <w:r w:rsidRPr="00461166">
              <w:rPr>
                <w:color w:val="auto"/>
                <w:sz w:val="24"/>
                <w:szCs w:val="24"/>
              </w:rPr>
              <w:t>раствор для приема внутрь</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06DX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деменции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мемантин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нервной системы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парасимпатомиметики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07AA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антихолинэстеразные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неостигмина метилсульфат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и подкожного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пиридостигмина бромид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07AХ</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парасимпатомиметики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холина альфосцерат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инфузий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приема внутрь</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применяемые при зависимостях</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07BB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применяемые при алкогольной зависимости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налтрексон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внутримышечного введения пролонгированного действия;</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устранения головокружения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07CA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устранения головокружения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бетагистин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нервной системы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N 07XX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 для лечения заболеваний нервной системы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инозин + никотинамид + рибофлавин + янтарная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таблетки, покрытые кишечнорастворимой оболочкой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тетрабеназин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фампридин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с пролонгированным высвобождением, покрытые пленочной оболочкой</w:t>
            </w:r>
          </w:p>
        </w:tc>
      </w:tr>
      <w:tr w:rsidR="00AA2BE3" w:rsidRPr="00461166" w:rsidTr="00013C65">
        <w:trPr>
          <w:trHeight w:val="1939"/>
        </w:trPr>
        <w:tc>
          <w:tcPr>
            <w:tcW w:w="1304" w:type="dxa"/>
            <w:vMerge/>
            <w:tcBorders>
              <w:left w:val="single" w:sz="4" w:space="0" w:color="auto"/>
              <w:bottom w:val="nil"/>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nil"/>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этилметилгидроксипиридина сукцинат</w:t>
            </w:r>
          </w:p>
        </w:tc>
        <w:tc>
          <w:tcPr>
            <w:tcW w:w="2419" w:type="dxa"/>
            <w:tcBorders>
              <w:top w:val="single" w:sz="4" w:space="0" w:color="auto"/>
              <w:left w:val="single" w:sz="4" w:space="0" w:color="auto"/>
              <w:bottom w:val="nil"/>
              <w:right w:val="single" w:sz="4" w:space="0" w:color="auto"/>
            </w:tcBorders>
          </w:tcPr>
          <w:p w:rsidR="00881166" w:rsidRPr="00461166" w:rsidRDefault="00881166" w:rsidP="00013C65">
            <w:pPr>
              <w:rPr>
                <w:color w:val="auto"/>
                <w:sz w:val="24"/>
                <w:szCs w:val="24"/>
              </w:rPr>
            </w:pPr>
            <w:r w:rsidRPr="00461166">
              <w:rPr>
                <w:color w:val="auto"/>
                <w:sz w:val="24"/>
                <w:szCs w:val="24"/>
              </w:rPr>
              <w:t xml:space="preserve">капсулы; </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противопаразитарные препараты, инсектициды и репелленты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P01</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противопротозойные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P01B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противомалярийные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773"/>
        </w:trPr>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P01BA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аминохинолины</w:t>
            </w: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гидроксихлорохин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P01BC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метанолхинолины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мефлохин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противогельминтные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P02B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трематодоза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P02BA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хинолина и родственные соединения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празиквантел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P02C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нематодоза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P02CA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бензимидазола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мебендазол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P02CC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тетрагидропиримидина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пирантел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Р02СЕ</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имидазотиазола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левамизол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уничтожения эктопаразитов (в т.ч. чесоточного клеща), инсектициды и репелленты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уничтожения эктопаразитов (в т.ч. чесоточного клеща)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P03AX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 для уничтожения эктопаразитов (в т.ч. чесоточного клеща)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бензилбензоат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мазь для наружного применения;</w:t>
            </w:r>
          </w:p>
          <w:p w:rsidR="00881166" w:rsidRPr="00461166" w:rsidRDefault="00881166" w:rsidP="00013C65">
            <w:pPr>
              <w:rPr>
                <w:color w:val="auto"/>
                <w:sz w:val="24"/>
                <w:szCs w:val="24"/>
              </w:rPr>
            </w:pPr>
            <w:r w:rsidRPr="00461166">
              <w:rPr>
                <w:color w:val="auto"/>
                <w:sz w:val="24"/>
                <w:szCs w:val="24"/>
              </w:rPr>
              <w:t>эмульсия для наружного применения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дыхательная система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R01</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назальные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деконгестанты и другие препараты для местного применения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R01AA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адреномиметики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ксилометазолин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гель назальный;</w:t>
            </w:r>
          </w:p>
          <w:p w:rsidR="00881166" w:rsidRPr="00461166" w:rsidRDefault="00881166" w:rsidP="00013C65">
            <w:pPr>
              <w:rPr>
                <w:color w:val="auto"/>
                <w:sz w:val="24"/>
                <w:szCs w:val="24"/>
              </w:rPr>
            </w:pPr>
            <w:r w:rsidRPr="00461166">
              <w:rPr>
                <w:color w:val="auto"/>
                <w:sz w:val="24"/>
                <w:szCs w:val="24"/>
              </w:rPr>
              <w:t>капли назальные;</w:t>
            </w:r>
          </w:p>
          <w:p w:rsidR="00881166" w:rsidRPr="00461166" w:rsidRDefault="00881166" w:rsidP="00013C65">
            <w:pPr>
              <w:rPr>
                <w:color w:val="auto"/>
                <w:sz w:val="24"/>
                <w:szCs w:val="24"/>
              </w:rPr>
            </w:pPr>
            <w:r w:rsidRPr="00461166">
              <w:rPr>
                <w:color w:val="auto"/>
                <w:sz w:val="24"/>
                <w:szCs w:val="24"/>
              </w:rPr>
              <w:t>капли назальные (для детей);</w:t>
            </w:r>
          </w:p>
          <w:p w:rsidR="00881166" w:rsidRPr="00461166" w:rsidRDefault="00881166" w:rsidP="00013C65">
            <w:pPr>
              <w:rPr>
                <w:color w:val="auto"/>
                <w:sz w:val="24"/>
                <w:szCs w:val="24"/>
              </w:rPr>
            </w:pPr>
            <w:r w:rsidRPr="00461166">
              <w:rPr>
                <w:color w:val="auto"/>
                <w:sz w:val="24"/>
                <w:szCs w:val="24"/>
              </w:rPr>
              <w:t>спрей назальный;</w:t>
            </w:r>
          </w:p>
          <w:p w:rsidR="00881166" w:rsidRPr="00461166" w:rsidRDefault="00881166" w:rsidP="00013C65">
            <w:pPr>
              <w:rPr>
                <w:color w:val="auto"/>
                <w:sz w:val="24"/>
                <w:szCs w:val="24"/>
              </w:rPr>
            </w:pPr>
            <w:r w:rsidRPr="00461166">
              <w:rPr>
                <w:color w:val="auto"/>
                <w:sz w:val="24"/>
                <w:szCs w:val="24"/>
              </w:rPr>
              <w:t>спрей назальный дозированный;</w:t>
            </w:r>
          </w:p>
          <w:p w:rsidR="00881166" w:rsidRPr="00461166" w:rsidRDefault="00881166" w:rsidP="00013C65">
            <w:pPr>
              <w:rPr>
                <w:color w:val="auto"/>
                <w:sz w:val="24"/>
                <w:szCs w:val="24"/>
              </w:rPr>
            </w:pPr>
            <w:r w:rsidRPr="00461166">
              <w:rPr>
                <w:color w:val="auto"/>
                <w:sz w:val="24"/>
                <w:szCs w:val="24"/>
              </w:rPr>
              <w:t>спрей назальный дозированный (для детей)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заболеваний горла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заболеваний горла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R02AА</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антисептические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йод + калия йодид + глицерол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местного применения;</w:t>
            </w:r>
          </w:p>
          <w:p w:rsidR="00881166" w:rsidRPr="00461166" w:rsidRDefault="00881166" w:rsidP="00013C65">
            <w:pPr>
              <w:rPr>
                <w:color w:val="auto"/>
                <w:sz w:val="24"/>
                <w:szCs w:val="24"/>
              </w:rPr>
            </w:pPr>
            <w:r w:rsidRPr="00461166">
              <w:rPr>
                <w:color w:val="auto"/>
                <w:sz w:val="24"/>
                <w:szCs w:val="24"/>
              </w:rPr>
              <w:t>спрей для местного применения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обструктивных заболеваний дыхательных путей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адренергические средства для ингаляционного введения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R03AC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селективные бета 2-адреномиметики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индакатерол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с порошком для ингаляций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сальбутамол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аэрозоль для ингаляций дозированный, активируемый вдохом;</w:t>
            </w:r>
          </w:p>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p w:rsidR="00881166" w:rsidRPr="00461166" w:rsidRDefault="00881166" w:rsidP="00013C65">
            <w:pPr>
              <w:rPr>
                <w:color w:val="auto"/>
                <w:sz w:val="24"/>
                <w:szCs w:val="24"/>
              </w:rPr>
            </w:pPr>
            <w:r w:rsidRPr="00461166">
              <w:rPr>
                <w:color w:val="auto"/>
                <w:sz w:val="24"/>
                <w:szCs w:val="24"/>
              </w:rPr>
              <w:t>раствор для ингаляций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формотерол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капсулы с порошком для ингаляций;</w:t>
            </w:r>
          </w:p>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R03AK</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беклометазон + формотерол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будесонид + формотерол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 с порошком для ингаляций набор;</w:t>
            </w:r>
          </w:p>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p w:rsidR="00881166" w:rsidRPr="00461166" w:rsidRDefault="00881166" w:rsidP="00013C65">
            <w:pPr>
              <w:rPr>
                <w:color w:val="auto"/>
                <w:sz w:val="24"/>
                <w:szCs w:val="24"/>
              </w:rPr>
            </w:pPr>
            <w:r w:rsidRPr="00461166">
              <w:rPr>
                <w:color w:val="auto"/>
                <w:sz w:val="24"/>
                <w:szCs w:val="24"/>
              </w:rPr>
              <w:t>капсулы с порошком для ингаляций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вилантерол + флутиказона фуроат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rPr>
          <w:trHeight w:val="413"/>
        </w:trPr>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салметерол + флутиказон</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капсулы с порошком для ингаляций;</w:t>
            </w:r>
          </w:p>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R03AL</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аклидиния бромид + формотерол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rPr>
          <w:trHeight w:val="76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беклометазон + гликопиррония бромид + формотерол</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будесонид + гликопиррония бромид + формотерол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вилантерол + умеклидиния бромид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вилантерол + умеклидиния бромид + флутиказона фуроат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гликопиррония бромид + индакатерол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с порошком для ингаляций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гликопиррония бромид + индакатерол + мометазон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с порошком для ингаляций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ипратропия бромид + фенотерол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раствор для ингаляций</w:t>
            </w:r>
          </w:p>
        </w:tc>
      </w:tr>
      <w:tr w:rsidR="00AA2BE3" w:rsidRPr="00461166" w:rsidTr="00013C65">
        <w:trPr>
          <w:trHeight w:val="696"/>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олодатерол + тиотропия бромид</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ингаляций дозированный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средства для лечения обструктивных заболеваний дыхательных путей для ингаляционного введения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R03BA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глюкокортикоиды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беклометазон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аэрозоль для ингаляций дозированный, активируемый вдохом;</w:t>
            </w:r>
          </w:p>
          <w:p w:rsidR="00881166" w:rsidRPr="00461166" w:rsidRDefault="00881166" w:rsidP="00013C65">
            <w:pPr>
              <w:rPr>
                <w:color w:val="auto"/>
                <w:sz w:val="24"/>
                <w:szCs w:val="24"/>
              </w:rPr>
            </w:pPr>
            <w:r w:rsidRPr="00461166">
              <w:rPr>
                <w:color w:val="auto"/>
                <w:sz w:val="24"/>
                <w:szCs w:val="24"/>
              </w:rPr>
              <w:t>спрей назальный дозированный;</w:t>
            </w:r>
          </w:p>
          <w:p w:rsidR="00881166" w:rsidRPr="00461166" w:rsidRDefault="00881166" w:rsidP="00013C65">
            <w:pPr>
              <w:rPr>
                <w:color w:val="auto"/>
                <w:sz w:val="24"/>
                <w:szCs w:val="24"/>
              </w:rPr>
            </w:pPr>
            <w:r w:rsidRPr="00461166">
              <w:rPr>
                <w:color w:val="auto"/>
                <w:sz w:val="24"/>
                <w:szCs w:val="24"/>
              </w:rPr>
              <w:t>суспензия для ингаляций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будесонид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 кишечнорастворимые;</w:t>
            </w:r>
          </w:p>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p w:rsidR="00881166" w:rsidRPr="00461166" w:rsidRDefault="00881166" w:rsidP="00013C65">
            <w:pPr>
              <w:rPr>
                <w:color w:val="auto"/>
                <w:sz w:val="24"/>
                <w:szCs w:val="24"/>
              </w:rPr>
            </w:pPr>
            <w:r w:rsidRPr="00461166">
              <w:rPr>
                <w:color w:val="auto"/>
                <w:sz w:val="24"/>
                <w:szCs w:val="24"/>
              </w:rPr>
              <w:t>раствор для ингаляций;</w:t>
            </w:r>
          </w:p>
          <w:p w:rsidR="00881166" w:rsidRPr="00461166" w:rsidRDefault="00881166" w:rsidP="00013C65">
            <w:pPr>
              <w:rPr>
                <w:color w:val="auto"/>
                <w:sz w:val="24"/>
                <w:szCs w:val="24"/>
              </w:rPr>
            </w:pPr>
            <w:r w:rsidRPr="00461166">
              <w:rPr>
                <w:color w:val="auto"/>
                <w:sz w:val="24"/>
                <w:szCs w:val="24"/>
              </w:rPr>
              <w:t>спрей назальный дозированный;</w:t>
            </w:r>
          </w:p>
          <w:p w:rsidR="00881166" w:rsidRPr="00461166" w:rsidRDefault="00881166" w:rsidP="00013C65">
            <w:pPr>
              <w:rPr>
                <w:color w:val="auto"/>
                <w:sz w:val="24"/>
                <w:szCs w:val="24"/>
              </w:rPr>
            </w:pPr>
            <w:r w:rsidRPr="00461166">
              <w:rPr>
                <w:color w:val="auto"/>
                <w:sz w:val="24"/>
                <w:szCs w:val="24"/>
              </w:rPr>
              <w:t>суспензия для ингаляций дозированная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R03BB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антихолинергические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аклидиния 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ингаляций дозированный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гликопиррония 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 с порошком для ингаляций</w:t>
            </w:r>
          </w:p>
        </w:tc>
      </w:tr>
      <w:tr w:rsidR="00AA2BE3" w:rsidRPr="00461166" w:rsidTr="00013C65">
        <w:trPr>
          <w:trHeight w:val="980"/>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ипратропия бромид</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аэрозоль для ингаляций дозированный; раствор для ингаляций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тиотропия бромид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капсулы с порошком для ингаляций;</w:t>
            </w:r>
          </w:p>
          <w:p w:rsidR="00881166" w:rsidRPr="00461166" w:rsidRDefault="00881166" w:rsidP="00013C65">
            <w:pPr>
              <w:rPr>
                <w:color w:val="auto"/>
                <w:sz w:val="24"/>
                <w:szCs w:val="24"/>
              </w:rPr>
            </w:pPr>
            <w:r w:rsidRPr="00461166">
              <w:rPr>
                <w:color w:val="auto"/>
                <w:sz w:val="24"/>
                <w:szCs w:val="24"/>
              </w:rPr>
              <w:t>раствор для ингаляций</w:t>
            </w: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R03BC</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противоаллергические средства, кроме глюкокортикоидов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кромоглициевая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аэрозоль для ингаляций дозированный;</w:t>
            </w:r>
          </w:p>
          <w:p w:rsidR="00881166" w:rsidRPr="00461166" w:rsidRDefault="00881166" w:rsidP="00013C65">
            <w:pPr>
              <w:rPr>
                <w:color w:val="auto"/>
                <w:sz w:val="24"/>
                <w:szCs w:val="24"/>
              </w:rPr>
            </w:pPr>
            <w:r w:rsidRPr="00461166">
              <w:rPr>
                <w:color w:val="auto"/>
                <w:sz w:val="24"/>
                <w:szCs w:val="24"/>
              </w:rPr>
              <w:t>капли глазные;</w:t>
            </w:r>
          </w:p>
          <w:p w:rsidR="00881166" w:rsidRPr="00461166" w:rsidRDefault="00881166" w:rsidP="00013C65">
            <w:pPr>
              <w:rPr>
                <w:color w:val="auto"/>
                <w:sz w:val="24"/>
                <w:szCs w:val="24"/>
              </w:rPr>
            </w:pPr>
            <w:r w:rsidRPr="00461166">
              <w:rPr>
                <w:color w:val="auto"/>
                <w:sz w:val="24"/>
                <w:szCs w:val="24"/>
              </w:rPr>
              <w:t>капсулы;</w:t>
            </w:r>
          </w:p>
          <w:p w:rsidR="00881166" w:rsidRPr="00461166" w:rsidRDefault="00881166" w:rsidP="00013C65">
            <w:pPr>
              <w:rPr>
                <w:color w:val="auto"/>
                <w:sz w:val="24"/>
                <w:szCs w:val="24"/>
              </w:rPr>
            </w:pPr>
            <w:r w:rsidRPr="00461166">
              <w:rPr>
                <w:color w:val="auto"/>
                <w:sz w:val="24"/>
                <w:szCs w:val="24"/>
              </w:rPr>
              <w:t>спрей назальный дозированный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средства системного действия для лечения обструктивных заболеваний дыхательных путей</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R03DA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ксантины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аминофиллин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rPr>
          <w:trHeight w:val="1199"/>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R03DX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средства системного действия для лечения обструктивных заболеваний дыхательных путей</w:t>
            </w: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бенрализумаб</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меполизумаб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омализумаб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подкожного введения;</w:t>
            </w:r>
          </w:p>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реслизумаб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концентрат для приготовления раствора для инфузий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тезепелумаб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подкожного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R05</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противокашлевые препараты и средства для лечения простудных заболеваний</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R05C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отхаркивающие препараты, кроме комбинаций с противокашлевыми средствами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R05CB</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муколитические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амброксол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капсулы пролонгированного действия;</w:t>
            </w:r>
          </w:p>
          <w:p w:rsidR="00881166" w:rsidRPr="00461166" w:rsidRDefault="00881166" w:rsidP="00013C65">
            <w:pPr>
              <w:rPr>
                <w:color w:val="auto"/>
                <w:sz w:val="24"/>
                <w:szCs w:val="24"/>
              </w:rPr>
            </w:pPr>
            <w:r w:rsidRPr="00461166">
              <w:rPr>
                <w:color w:val="auto"/>
                <w:sz w:val="24"/>
                <w:szCs w:val="24"/>
              </w:rPr>
              <w:t>пастилки;</w:t>
            </w:r>
          </w:p>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раствор для приема внутрь и ингаляций;</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таблетки;</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ацетилцистеин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гранулы для приготовления раствора для приема внутрь;</w:t>
            </w:r>
          </w:p>
          <w:p w:rsidR="00881166" w:rsidRPr="00461166" w:rsidRDefault="00881166" w:rsidP="00013C65">
            <w:pPr>
              <w:rPr>
                <w:color w:val="auto"/>
                <w:sz w:val="24"/>
                <w:szCs w:val="24"/>
              </w:rPr>
            </w:pPr>
            <w:r w:rsidRPr="00461166">
              <w:rPr>
                <w:color w:val="auto"/>
                <w:sz w:val="24"/>
                <w:szCs w:val="24"/>
              </w:rPr>
              <w:t>гранулы для приготовления сиропа;</w:t>
            </w:r>
          </w:p>
          <w:p w:rsidR="00881166" w:rsidRPr="00461166" w:rsidRDefault="00881166" w:rsidP="00013C65">
            <w:pPr>
              <w:rPr>
                <w:color w:val="auto"/>
                <w:sz w:val="24"/>
                <w:szCs w:val="24"/>
              </w:rPr>
            </w:pPr>
            <w:r w:rsidRPr="00461166">
              <w:rPr>
                <w:color w:val="auto"/>
                <w:sz w:val="24"/>
                <w:szCs w:val="24"/>
              </w:rPr>
              <w:t>порошок для приготовления раствора для приема внутрь;</w:t>
            </w:r>
          </w:p>
          <w:p w:rsidR="00881166" w:rsidRPr="00461166" w:rsidRDefault="00881166" w:rsidP="00013C65">
            <w:pPr>
              <w:rPr>
                <w:color w:val="auto"/>
                <w:sz w:val="24"/>
                <w:szCs w:val="24"/>
              </w:rPr>
            </w:pPr>
            <w:r w:rsidRPr="00461166">
              <w:rPr>
                <w:color w:val="auto"/>
                <w:sz w:val="24"/>
                <w:szCs w:val="24"/>
              </w:rPr>
              <w:t>порошок для приема внутрь;</w:t>
            </w:r>
          </w:p>
          <w:p w:rsidR="00881166" w:rsidRPr="00461166" w:rsidRDefault="00881166" w:rsidP="00013C65">
            <w:pPr>
              <w:rPr>
                <w:color w:val="auto"/>
                <w:sz w:val="24"/>
                <w:szCs w:val="24"/>
              </w:rPr>
            </w:pPr>
            <w:r w:rsidRPr="00461166">
              <w:rPr>
                <w:color w:val="auto"/>
                <w:sz w:val="24"/>
                <w:szCs w:val="24"/>
              </w:rPr>
              <w:t>раствор для внутривенного введения и ингаляций;</w:t>
            </w:r>
          </w:p>
          <w:p w:rsidR="00881166" w:rsidRPr="00461166" w:rsidRDefault="00881166" w:rsidP="00013C65">
            <w:pPr>
              <w:rPr>
                <w:color w:val="auto"/>
                <w:sz w:val="24"/>
                <w:szCs w:val="24"/>
              </w:rPr>
            </w:pPr>
            <w:r w:rsidRPr="00461166">
              <w:rPr>
                <w:color w:val="auto"/>
                <w:sz w:val="24"/>
                <w:szCs w:val="24"/>
              </w:rPr>
              <w:t>раствор для приема внутрь;</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таблетки шипучие;</w:t>
            </w:r>
          </w:p>
          <w:p w:rsidR="00881166" w:rsidRPr="00461166" w:rsidRDefault="00881166" w:rsidP="00013C65">
            <w:pPr>
              <w:rPr>
                <w:color w:val="auto"/>
                <w:sz w:val="24"/>
                <w:szCs w:val="24"/>
              </w:rPr>
            </w:pPr>
            <w:r w:rsidRPr="00461166">
              <w:rPr>
                <w:color w:val="auto"/>
                <w:sz w:val="24"/>
                <w:szCs w:val="24"/>
              </w:rPr>
              <w:t>таблетки диспергируемые</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дорназа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ингаляций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антигистаминные средства системного действия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антигистаминные средства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эфиры алкиламинов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дифенгидрамин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R06AC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замещенные этилендиамины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хлоропирамин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R06AE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производные пиперазина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цетиризин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для приема внутрь;</w:t>
            </w:r>
          </w:p>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R06AX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антигистаминные средства системного действия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лоратадин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сироп;</w:t>
            </w:r>
          </w:p>
          <w:p w:rsidR="00881166" w:rsidRPr="00461166" w:rsidRDefault="00881166" w:rsidP="00013C65">
            <w:pPr>
              <w:rPr>
                <w:color w:val="auto"/>
                <w:sz w:val="24"/>
                <w:szCs w:val="24"/>
              </w:rPr>
            </w:pPr>
            <w:r w:rsidRPr="00461166">
              <w:rPr>
                <w:color w:val="auto"/>
                <w:sz w:val="24"/>
                <w:szCs w:val="24"/>
              </w:rPr>
              <w:t>суспензия для приема внутрь;</w:t>
            </w:r>
          </w:p>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R07</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дыхательной системы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препараты для лечения заболеваний дыхательной системы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R07AA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легочные сурфактанты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берактант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эндотрахеального введения</w:t>
            </w:r>
          </w:p>
        </w:tc>
      </w:tr>
      <w:tr w:rsidR="00AA2BE3" w:rsidRPr="00461166" w:rsidTr="00013C65">
        <w:tc>
          <w:tcPr>
            <w:tcW w:w="1304"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порактант альфа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суспензия для эндотрахеального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сурфактант-БЛ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эмульсии для ингаляционного введения;</w:t>
            </w:r>
          </w:p>
          <w:p w:rsidR="00881166" w:rsidRPr="00461166" w:rsidRDefault="00881166" w:rsidP="00013C65">
            <w:pPr>
              <w:rPr>
                <w:color w:val="auto"/>
                <w:sz w:val="24"/>
                <w:szCs w:val="24"/>
              </w:rPr>
            </w:pPr>
            <w:r w:rsidRPr="00461166">
              <w:rPr>
                <w:color w:val="auto"/>
                <w:sz w:val="24"/>
                <w:szCs w:val="24"/>
              </w:rPr>
              <w:t>лиофилизат для приготовления эмульсии для эндотрахеального, эндобронхиального и ингаляционного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R07AX</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 для лечения заболеваний органов дыхания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ивакафтор + лумакафтор</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тирозил-D-аланил-глицил-фенилаланил-лейцил-аргинина сукцинат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 и раствора для ингаляций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органы чувств</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офтальмологические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противомикробные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антибиотики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тетрациклин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мазь глазная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противоглаукомные препараты и миотические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парасимпатомиметики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пилокарпин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S01EC</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ингибиторы карбоангидразы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ацетазоламид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дорзоламид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бета-адреноблокаторы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тимолол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аналоги простагландинов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тафлупрост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S01EX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противоглаукомные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бутиламиногидрокси-пропоксифеноксиметил-метилоксадиазол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S01F</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мидриатические и циклоплегические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S01FA</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антихолинэргические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тропикамид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S01Н</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местные анестетики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S01НA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местные анестетики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оксибупрокаин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S01J</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диагностические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S01JA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красящие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флуоресцеин натрия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S01К</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используемые при хирургических вмешательствах в офтальмологии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S01КА</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вязкоэластичные соединения</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гипромеллоза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глазные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S01L</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средства, применяемые при заболеваниях сосудистой оболочки глаза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S01LA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средства, препятствующие новообразованию сосудов</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бролуцизумаб</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внутриглазного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ранибизумаб</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внутриглазного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S02</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заболеваний уха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S02A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противомикробные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S02AA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противомикробные препараты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рифамицин</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капли ушные</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V01</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аллергены</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V01AА</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аллергенов экстракт</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аллергены бактерий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внутрикожного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аллерген бактерий (туберкулезный рекомбинантный)</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внутрикожного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лечебные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лечебные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антидоты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димеркаптопропансульфонат натрия</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и подкожного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калий-железо гексацианоферрат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кальция тринатрия пентетат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введения и ингаляций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карбоксим</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налоксон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натрия тиосульфат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протамина сульфат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сугаммадекс</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цинка бисвинилимидазола диацетат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внутримышечного введения</w:t>
            </w:r>
          </w:p>
        </w:tc>
      </w:tr>
      <w:tr w:rsidR="00AA2BE3" w:rsidRPr="00461166" w:rsidTr="00013C65">
        <w:tc>
          <w:tcPr>
            <w:tcW w:w="1304" w:type="dxa"/>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V03AC</w:t>
            </w:r>
          </w:p>
        </w:tc>
        <w:tc>
          <w:tcPr>
            <w:tcW w:w="4009" w:type="dxa"/>
            <w:tcBorders>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железосвязывающие препараты</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деферазирокс</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диспергируемые;</w:t>
            </w:r>
          </w:p>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rPr>
          <w:trHeight w:val="1016"/>
        </w:trPr>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V03AE</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препараты для лечения гиперкалиемии и гиперфосфатемии</w:t>
            </w:r>
          </w:p>
        </w:tc>
        <w:tc>
          <w:tcPr>
            <w:tcW w:w="2543" w:type="dxa"/>
            <w:tcBorders>
              <w:top w:val="single" w:sz="4" w:space="0" w:color="auto"/>
              <w:left w:val="single" w:sz="4" w:space="0" w:color="auto"/>
              <w:right w:val="single" w:sz="4" w:space="0" w:color="auto"/>
            </w:tcBorders>
          </w:tcPr>
          <w:p w:rsidR="00881166" w:rsidRPr="00461166" w:rsidRDefault="00881166" w:rsidP="00013C65">
            <w:pPr>
              <w:tabs>
                <w:tab w:val="left" w:pos="1215"/>
              </w:tabs>
              <w:rPr>
                <w:color w:val="auto"/>
                <w:sz w:val="24"/>
                <w:szCs w:val="24"/>
              </w:rPr>
            </w:pPr>
            <w:r w:rsidRPr="00461166">
              <w:rPr>
                <w:color w:val="auto"/>
                <w:sz w:val="24"/>
                <w:szCs w:val="24"/>
              </w:rPr>
              <w:t>кальция полистиролсульфонат</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tc>
      </w:tr>
      <w:tr w:rsidR="00AA2BE3" w:rsidRPr="00461166" w:rsidTr="00013C65">
        <w:trPr>
          <w:trHeight w:val="1016"/>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комплекс β-железа (III) оксигидроксида, сахарозы и крахмала</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таблетки жевательные</w:t>
            </w:r>
          </w:p>
        </w:tc>
      </w:tr>
      <w:tr w:rsidR="00AA2BE3" w:rsidRPr="00461166" w:rsidTr="00013C65">
        <w:trPr>
          <w:trHeight w:val="634"/>
        </w:trPr>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севеламер</w:t>
            </w:r>
          </w:p>
        </w:tc>
        <w:tc>
          <w:tcPr>
            <w:tcW w:w="2419"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V03AF</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дезинтоксикационные препараты для противоопухолевой терапии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кальция фолинат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и внутримышечного введения;</w:t>
            </w:r>
          </w:p>
          <w:p w:rsidR="00881166" w:rsidRPr="00461166" w:rsidRDefault="00881166" w:rsidP="00013C65">
            <w:pPr>
              <w:rPr>
                <w:color w:val="auto"/>
                <w:sz w:val="24"/>
                <w:szCs w:val="24"/>
              </w:rPr>
            </w:pPr>
            <w:r w:rsidRPr="00461166">
              <w:rPr>
                <w:color w:val="auto"/>
                <w:sz w:val="24"/>
                <w:szCs w:val="24"/>
              </w:rPr>
              <w:t>раствор для внутривенного и внутримышечного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месна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V03AX</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прочие лечебные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дезоксирибонуклеиновая кислота плазмидная (сверхскрученная кольцевая двуцепочечная)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внутримышечного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V06</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лечебное питание</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V06D</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продукты лечебного питания</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V06DD</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аминокислоты, включая комбинации с полипептидами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аминокислоты для парентерального питания</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аминокислоты и их смеси</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кетоаналоги аминокислот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таблетки, покрытые пленочной оболочкой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V06DE</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аминокислоты, углеводы, минеральные вещества, витамины в комбинации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аминокислоты для парентерального питания + прочие препараты</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rPr>
          <w:trHeight w:val="471"/>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V07</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нелечебные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696"/>
        </w:trPr>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V07A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другие нелечебные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rPr>
          <w:trHeight w:val="1121"/>
        </w:trPr>
        <w:tc>
          <w:tcPr>
            <w:tcW w:w="1304"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V07AB</w:t>
            </w:r>
          </w:p>
        </w:tc>
        <w:tc>
          <w:tcPr>
            <w:tcW w:w="4009"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растворители и разбавители, включая ирригационные растворы</w:t>
            </w:r>
          </w:p>
        </w:tc>
        <w:tc>
          <w:tcPr>
            <w:tcW w:w="2543" w:type="dxa"/>
            <w:tcBorders>
              <w:top w:val="single" w:sz="4" w:space="0" w:color="auto"/>
              <w:left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вода для инъекций</w:t>
            </w:r>
          </w:p>
        </w:tc>
        <w:tc>
          <w:tcPr>
            <w:tcW w:w="2419" w:type="dxa"/>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растворитель для приготовления лекарственных форм для инъекций</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контрастные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рентгеноконтрастные средства, содержащие йод</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V08AA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водорастворимые нефротропные высокоосмолярные рентгеноконтрастные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натрия амидотризоат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V08AB</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водорастворимые нефротропные низкоосмолярные рентгеноконтрастные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йоверсол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и внутриартериального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йогексол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йомепрол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йопромид</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инъекций</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V08B</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рентгеноконтрастные средства, кроме йодсодержащих</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V08BA</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рентгеноконтрастные средства, содержащие бария сульфат</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бария сульфат</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порошок для приготовления суспензии для приема внутрь</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V08C</w:t>
            </w:r>
          </w:p>
        </w:tc>
        <w:tc>
          <w:tcPr>
            <w:tcW w:w="400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контрастные средства для магнитно-резонансной томографии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V08CA</w:t>
            </w:r>
          </w:p>
        </w:tc>
        <w:tc>
          <w:tcPr>
            <w:tcW w:w="4009"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парамагнитные контрастные средства</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гадобеновая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гадобутрол</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гадодиамид</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гадоксетовая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гадопентетовая кислота</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гадотеридол</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гадотеровая кислота</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vMerge w:val="restart"/>
            <w:tcBorders>
              <w:top w:val="single" w:sz="4" w:space="0" w:color="auto"/>
              <w:left w:val="single" w:sz="4" w:space="0" w:color="auto"/>
              <w:right w:val="single" w:sz="4" w:space="0" w:color="auto"/>
            </w:tcBorders>
            <w:vAlign w:val="center"/>
          </w:tcPr>
          <w:p w:rsidR="00881166" w:rsidRPr="00461166" w:rsidRDefault="00881166" w:rsidP="00013C65">
            <w:pPr>
              <w:rPr>
                <w:color w:val="auto"/>
                <w:sz w:val="24"/>
                <w:szCs w:val="24"/>
              </w:rPr>
            </w:pPr>
            <w:r w:rsidRPr="00461166">
              <w:rPr>
                <w:color w:val="auto"/>
                <w:sz w:val="24"/>
                <w:szCs w:val="24"/>
              </w:rPr>
              <w:t>V09</w:t>
            </w:r>
          </w:p>
          <w:p w:rsidR="00881166" w:rsidRPr="00461166" w:rsidRDefault="00881166" w:rsidP="00013C65">
            <w:pPr>
              <w:rPr>
                <w:color w:val="auto"/>
                <w:sz w:val="24"/>
                <w:szCs w:val="24"/>
              </w:rPr>
            </w:pPr>
          </w:p>
        </w:tc>
        <w:tc>
          <w:tcPr>
            <w:tcW w:w="4009" w:type="dxa"/>
            <w:vMerge w:val="restart"/>
            <w:tcBorders>
              <w:top w:val="single" w:sz="4" w:space="0" w:color="auto"/>
              <w:left w:val="single" w:sz="4" w:space="0" w:color="auto"/>
              <w:right w:val="single" w:sz="4" w:space="0" w:color="auto"/>
            </w:tcBorders>
            <w:vAlign w:val="center"/>
          </w:tcPr>
          <w:p w:rsidR="00881166" w:rsidRPr="00461166" w:rsidRDefault="00881166" w:rsidP="00013C65">
            <w:pPr>
              <w:rPr>
                <w:color w:val="auto"/>
                <w:sz w:val="24"/>
                <w:szCs w:val="24"/>
              </w:rPr>
            </w:pPr>
            <w:r w:rsidRPr="00461166">
              <w:rPr>
                <w:color w:val="auto"/>
                <w:sz w:val="24"/>
                <w:szCs w:val="24"/>
              </w:rPr>
              <w:t>диагностические радиофармацевтические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меброфенин</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пентатех 99mTc</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пирфотех 99mTc</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технеция (99mTc) оксабифор</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технеция (99mTc) фитат</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лиофилизат для приготовления раствора для внутривенного введения</w:t>
            </w:r>
          </w:p>
        </w:tc>
      </w:tr>
      <w:tr w:rsidR="00AA2BE3" w:rsidRPr="00461166" w:rsidTr="00013C65">
        <w:tc>
          <w:tcPr>
            <w:tcW w:w="1304"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4009" w:type="dxa"/>
            <w:vMerge/>
            <w:tcBorders>
              <w:top w:val="single" w:sz="4" w:space="0" w:color="auto"/>
              <w:left w:val="single" w:sz="4" w:space="0" w:color="auto"/>
              <w:bottom w:val="single" w:sz="4" w:space="0" w:color="auto"/>
              <w:right w:val="single" w:sz="4" w:space="0" w:color="auto"/>
            </w:tcBorders>
            <w:vAlign w:val="center"/>
          </w:tcPr>
          <w:p w:rsidR="00881166" w:rsidRPr="00461166" w:rsidRDefault="00881166" w:rsidP="00013C65">
            <w:pPr>
              <w:rPr>
                <w:color w:val="auto"/>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V10</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терапевтические радиофармацевтические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V10B</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радиофармацевтические средства для уменьшения боли при новообразованиях костной ткани</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V10BX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разные радиофармацевтические средства для уменьшения боли</w:t>
            </w:r>
          </w:p>
        </w:tc>
        <w:tc>
          <w:tcPr>
            <w:tcW w:w="2543"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стронция хлорид 89Sr</w:t>
            </w:r>
          </w:p>
        </w:tc>
        <w:tc>
          <w:tcPr>
            <w:tcW w:w="241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V10X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другие терапевтические радиофармацевтические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p>
        </w:tc>
      </w:tr>
      <w:tr w:rsidR="00AA2BE3" w:rsidRPr="00461166" w:rsidTr="00013C65">
        <w:tc>
          <w:tcPr>
            <w:tcW w:w="1304"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V10XX</w:t>
            </w:r>
          </w:p>
        </w:tc>
        <w:tc>
          <w:tcPr>
            <w:tcW w:w="4009" w:type="dxa"/>
            <w:tcBorders>
              <w:top w:val="single" w:sz="4" w:space="0" w:color="auto"/>
              <w:left w:val="single" w:sz="4" w:space="0" w:color="auto"/>
              <w:bottom w:val="single" w:sz="4" w:space="0" w:color="auto"/>
              <w:right w:val="single" w:sz="4" w:space="0" w:color="auto"/>
            </w:tcBorders>
            <w:hideMark/>
          </w:tcPr>
          <w:p w:rsidR="00881166" w:rsidRPr="00461166" w:rsidRDefault="00881166" w:rsidP="00013C65">
            <w:pPr>
              <w:rPr>
                <w:color w:val="auto"/>
                <w:sz w:val="24"/>
                <w:szCs w:val="24"/>
              </w:rPr>
            </w:pPr>
            <w:r w:rsidRPr="00461166">
              <w:rPr>
                <w:color w:val="auto"/>
                <w:sz w:val="24"/>
                <w:szCs w:val="24"/>
              </w:rPr>
              <w:t>разные терапевтические радиофармацевтические средства</w:t>
            </w:r>
          </w:p>
        </w:tc>
        <w:tc>
          <w:tcPr>
            <w:tcW w:w="2543"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радия хлорид [223 Ra]</w:t>
            </w:r>
          </w:p>
        </w:tc>
        <w:tc>
          <w:tcPr>
            <w:tcW w:w="2419"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sz w:val="24"/>
                <w:szCs w:val="24"/>
              </w:rPr>
            </w:pPr>
            <w:r w:rsidRPr="00461166">
              <w:rPr>
                <w:color w:val="auto"/>
                <w:sz w:val="24"/>
                <w:szCs w:val="24"/>
              </w:rPr>
              <w:t>раствор для внутривенного введения</w:t>
            </w:r>
          </w:p>
        </w:tc>
      </w:tr>
    </w:tbl>
    <w:p w:rsidR="00881166" w:rsidRPr="00461166" w:rsidRDefault="00881166" w:rsidP="00881166">
      <w:pPr>
        <w:jc w:val="center"/>
        <w:rPr>
          <w:b/>
          <w:bCs/>
          <w:color w:val="auto"/>
          <w:sz w:val="16"/>
          <w:szCs w:val="16"/>
          <w:lang w:eastAsia="x-none"/>
        </w:rPr>
      </w:pPr>
    </w:p>
    <w:p w:rsidR="00881166" w:rsidRPr="00461166" w:rsidRDefault="00881166" w:rsidP="00881166">
      <w:pPr>
        <w:rPr>
          <w:color w:val="auto"/>
          <w:sz w:val="24"/>
          <w:szCs w:val="24"/>
        </w:rPr>
      </w:pPr>
    </w:p>
    <w:p w:rsidR="00881166" w:rsidRPr="00461166" w:rsidRDefault="00881166" w:rsidP="00881166">
      <w:pPr>
        <w:framePr w:h="14053" w:hRule="exact" w:wrap="auto" w:hAnchor="text" w:y="578"/>
        <w:rPr>
          <w:color w:val="auto"/>
          <w:sz w:val="24"/>
          <w:szCs w:val="24"/>
        </w:rPr>
        <w:sectPr w:rsidR="00881166" w:rsidRPr="00461166" w:rsidSect="00013C65">
          <w:pgSz w:w="11906" w:h="16838" w:code="9"/>
          <w:pgMar w:top="567" w:right="851" w:bottom="1134" w:left="1701" w:header="709" w:footer="720" w:gutter="0"/>
          <w:cols w:space="720"/>
          <w:docGrid w:linePitch="272"/>
        </w:sectPr>
      </w:pPr>
    </w:p>
    <w:tbl>
      <w:tblPr>
        <w:tblW w:w="0" w:type="auto"/>
        <w:tblInd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tblGrid>
      <w:tr w:rsidR="00881166" w:rsidRPr="00461166" w:rsidTr="00013C65">
        <w:trPr>
          <w:trHeight w:val="1770"/>
        </w:trPr>
        <w:tc>
          <w:tcPr>
            <w:tcW w:w="6030" w:type="dxa"/>
            <w:tcBorders>
              <w:top w:val="nil"/>
              <w:left w:val="nil"/>
              <w:bottom w:val="nil"/>
              <w:right w:val="nil"/>
            </w:tcBorders>
            <w:shd w:val="clear" w:color="auto" w:fill="auto"/>
          </w:tcPr>
          <w:p w:rsidR="00881166" w:rsidRPr="00461166" w:rsidRDefault="00881166" w:rsidP="00013C65">
            <w:pPr>
              <w:jc w:val="center"/>
              <w:rPr>
                <w:color w:val="auto"/>
                <w:sz w:val="24"/>
                <w:szCs w:val="24"/>
              </w:rPr>
            </w:pPr>
            <w:r w:rsidRPr="00461166">
              <w:rPr>
                <w:color w:val="auto"/>
                <w:sz w:val="24"/>
                <w:szCs w:val="24"/>
              </w:rPr>
              <w:t>Приложение 3</w:t>
            </w:r>
          </w:p>
          <w:p w:rsidR="00881166" w:rsidRPr="00461166" w:rsidRDefault="00881166" w:rsidP="00013C65">
            <w:pPr>
              <w:jc w:val="center"/>
              <w:rPr>
                <w:color w:val="auto"/>
                <w:sz w:val="24"/>
                <w:szCs w:val="24"/>
              </w:rPr>
            </w:pPr>
            <w:r w:rsidRPr="00461166">
              <w:rPr>
                <w:color w:val="auto"/>
                <w:sz w:val="24"/>
                <w:szCs w:val="24"/>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r w:rsidR="00461166" w:rsidRPr="00461166">
              <w:rPr>
                <w:color w:val="auto"/>
                <w:sz w:val="24"/>
                <w:szCs w:val="24"/>
              </w:rPr>
              <w:br/>
            </w:r>
            <w:r w:rsidRPr="00461166">
              <w:rPr>
                <w:color w:val="auto"/>
                <w:sz w:val="24"/>
                <w:szCs w:val="24"/>
              </w:rPr>
              <w:t xml:space="preserve"> в Чукотском автономном округе</w:t>
            </w:r>
          </w:p>
        </w:tc>
      </w:tr>
    </w:tbl>
    <w:p w:rsidR="00881166" w:rsidRPr="00461166" w:rsidRDefault="00881166" w:rsidP="00881166">
      <w:pPr>
        <w:keepNext/>
        <w:jc w:val="center"/>
        <w:rPr>
          <w:bCs/>
          <w:color w:val="auto"/>
          <w:spacing w:val="20"/>
          <w:sz w:val="28"/>
          <w:szCs w:val="28"/>
        </w:rPr>
      </w:pPr>
    </w:p>
    <w:p w:rsidR="00881166" w:rsidRPr="00461166" w:rsidRDefault="00881166" w:rsidP="00881166">
      <w:pPr>
        <w:keepNext/>
        <w:jc w:val="center"/>
        <w:rPr>
          <w:bCs/>
          <w:color w:val="auto"/>
          <w:spacing w:val="20"/>
          <w:sz w:val="28"/>
          <w:szCs w:val="28"/>
        </w:rPr>
      </w:pPr>
    </w:p>
    <w:p w:rsidR="00881166" w:rsidRPr="00461166" w:rsidRDefault="00881166" w:rsidP="00881166">
      <w:pPr>
        <w:jc w:val="center"/>
        <w:rPr>
          <w:b/>
          <w:color w:val="auto"/>
          <w:sz w:val="28"/>
          <w:szCs w:val="28"/>
        </w:rPr>
      </w:pPr>
      <w:r w:rsidRPr="00461166">
        <w:rPr>
          <w:b/>
          <w:color w:val="auto"/>
          <w:sz w:val="28"/>
          <w:szCs w:val="28"/>
        </w:rPr>
        <w:t>Утвержденная стоимость</w:t>
      </w:r>
    </w:p>
    <w:p w:rsidR="00881166" w:rsidRPr="00461166" w:rsidRDefault="00881166" w:rsidP="00881166">
      <w:pPr>
        <w:jc w:val="center"/>
        <w:rPr>
          <w:b/>
          <w:color w:val="auto"/>
          <w:sz w:val="28"/>
          <w:szCs w:val="28"/>
        </w:rPr>
      </w:pPr>
      <w:r w:rsidRPr="00461166">
        <w:rPr>
          <w:b/>
          <w:color w:val="auto"/>
          <w:sz w:val="28"/>
          <w:szCs w:val="28"/>
        </w:rPr>
        <w:t>Территориальной программы обязательного медицинского страхования в Чукотском автономном округе по видам и условиям оказания медицинской помощи на 2026 год</w:t>
      </w:r>
    </w:p>
    <w:p w:rsidR="00881166" w:rsidRPr="00461166" w:rsidRDefault="00881166" w:rsidP="00881166">
      <w:pPr>
        <w:tabs>
          <w:tab w:val="left" w:pos="930"/>
        </w:tabs>
        <w:rPr>
          <w:b/>
          <w:color w:val="auto"/>
          <w:sz w:val="16"/>
          <w:szCs w:val="16"/>
        </w:rPr>
      </w:pPr>
      <w:r w:rsidRPr="00461166">
        <w:rPr>
          <w:b/>
          <w:color w:val="auto"/>
          <w:sz w:val="16"/>
          <w:szCs w:val="16"/>
        </w:rPr>
        <w:tab/>
      </w:r>
    </w:p>
    <w:tbl>
      <w:tblPr>
        <w:tblW w:w="1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6"/>
        <w:gridCol w:w="839"/>
        <w:gridCol w:w="1854"/>
        <w:gridCol w:w="1371"/>
        <w:gridCol w:w="1701"/>
        <w:gridCol w:w="1723"/>
        <w:gridCol w:w="1559"/>
      </w:tblGrid>
      <w:tr w:rsidR="00AA2BE3" w:rsidRPr="00461166" w:rsidTr="00013C65">
        <w:trPr>
          <w:trHeight w:val="955"/>
          <w:jc w:val="center"/>
        </w:trPr>
        <w:tc>
          <w:tcPr>
            <w:tcW w:w="5536" w:type="dxa"/>
            <w:vMerge w:val="restart"/>
            <w:shd w:val="clear" w:color="auto" w:fill="auto"/>
            <w:noWrap/>
            <w:vAlign w:val="center"/>
            <w:hideMark/>
          </w:tcPr>
          <w:p w:rsidR="00881166" w:rsidRPr="00461166" w:rsidRDefault="00881166" w:rsidP="00013C65">
            <w:pPr>
              <w:jc w:val="center"/>
              <w:rPr>
                <w:b/>
                <w:color w:val="auto"/>
              </w:rPr>
            </w:pPr>
            <w:bookmarkStart w:id="202" w:name="sub_12200"/>
            <w:bookmarkStart w:id="203" w:name="_Hlk224307225"/>
            <w:r w:rsidRPr="00461166">
              <w:rPr>
                <w:b/>
                <w:color w:val="auto"/>
              </w:rPr>
              <w:t>Виды и условия оказания медицинской помощи</w:t>
            </w:r>
            <w:bookmarkEnd w:id="202"/>
          </w:p>
        </w:tc>
        <w:tc>
          <w:tcPr>
            <w:tcW w:w="839" w:type="dxa"/>
            <w:vMerge w:val="restart"/>
            <w:shd w:val="clear" w:color="auto" w:fill="auto"/>
            <w:vAlign w:val="center"/>
            <w:hideMark/>
          </w:tcPr>
          <w:p w:rsidR="00461166" w:rsidRPr="00461166" w:rsidRDefault="009319CA" w:rsidP="00013C65">
            <w:pPr>
              <w:jc w:val="center"/>
              <w:rPr>
                <w:b/>
                <w:color w:val="auto"/>
              </w:rPr>
            </w:pPr>
            <w:r w:rsidRPr="00461166">
              <w:rPr>
                <w:b/>
                <w:color w:val="auto"/>
              </w:rPr>
              <w:t>№</w:t>
            </w:r>
          </w:p>
          <w:p w:rsidR="00881166" w:rsidRPr="00461166" w:rsidRDefault="00881166" w:rsidP="00013C65">
            <w:pPr>
              <w:jc w:val="center"/>
              <w:rPr>
                <w:b/>
                <w:color w:val="auto"/>
              </w:rPr>
            </w:pPr>
            <w:r w:rsidRPr="00461166">
              <w:rPr>
                <w:b/>
                <w:color w:val="auto"/>
              </w:rPr>
              <w:t> </w:t>
            </w:r>
            <w:r w:rsidR="00461166" w:rsidRPr="00461166">
              <w:rPr>
                <w:b/>
                <w:color w:val="auto"/>
              </w:rPr>
              <w:t>с</w:t>
            </w:r>
            <w:r w:rsidRPr="00461166">
              <w:rPr>
                <w:b/>
                <w:color w:val="auto"/>
              </w:rPr>
              <w:t>тро</w:t>
            </w:r>
            <w:r w:rsidR="00461166" w:rsidRPr="00461166">
              <w:rPr>
                <w:b/>
                <w:color w:val="auto"/>
              </w:rPr>
              <w:t>-</w:t>
            </w:r>
            <w:r w:rsidRPr="00461166">
              <w:rPr>
                <w:b/>
                <w:color w:val="auto"/>
              </w:rPr>
              <w:t>ки</w:t>
            </w:r>
          </w:p>
        </w:tc>
        <w:tc>
          <w:tcPr>
            <w:tcW w:w="1854" w:type="dxa"/>
            <w:vMerge w:val="restart"/>
            <w:shd w:val="clear" w:color="auto" w:fill="auto"/>
            <w:vAlign w:val="center"/>
            <w:hideMark/>
          </w:tcPr>
          <w:p w:rsidR="00881166" w:rsidRPr="00461166" w:rsidRDefault="00881166" w:rsidP="00013C65">
            <w:pPr>
              <w:jc w:val="center"/>
              <w:rPr>
                <w:b/>
                <w:color w:val="auto"/>
              </w:rPr>
            </w:pPr>
            <w:r w:rsidRPr="00461166">
              <w:rPr>
                <w:b/>
                <w:color w:val="auto"/>
              </w:rPr>
              <w:t>Единица измерения</w:t>
            </w:r>
          </w:p>
        </w:tc>
        <w:tc>
          <w:tcPr>
            <w:tcW w:w="1371" w:type="dxa"/>
            <w:vMerge w:val="restart"/>
            <w:shd w:val="clear" w:color="auto" w:fill="auto"/>
            <w:vAlign w:val="center"/>
            <w:hideMark/>
          </w:tcPr>
          <w:p w:rsidR="00881166" w:rsidRPr="00461166" w:rsidRDefault="00881166" w:rsidP="00013C65">
            <w:pPr>
              <w:jc w:val="center"/>
              <w:rPr>
                <w:b/>
                <w:color w:val="auto"/>
              </w:rPr>
            </w:pPr>
            <w:r w:rsidRPr="00461166">
              <w:rPr>
                <w:b/>
                <w:color w:val="auto"/>
              </w:rPr>
              <w:t>Объем медицинс</w:t>
            </w:r>
            <w:r w:rsidR="00461166" w:rsidRPr="00461166">
              <w:rPr>
                <w:b/>
                <w:color w:val="auto"/>
              </w:rPr>
              <w:t>-</w:t>
            </w:r>
            <w:r w:rsidRPr="00461166">
              <w:rPr>
                <w:b/>
                <w:color w:val="auto"/>
              </w:rPr>
              <w:t>кой помощи в расчете на одного жителя (норматив объемов предостав</w:t>
            </w:r>
            <w:r w:rsidR="00461166" w:rsidRPr="00461166">
              <w:rPr>
                <w:b/>
                <w:color w:val="auto"/>
              </w:rPr>
              <w:t>-</w:t>
            </w:r>
            <w:r w:rsidRPr="00461166">
              <w:rPr>
                <w:b/>
                <w:color w:val="auto"/>
              </w:rPr>
              <w:t>ления</w:t>
            </w:r>
          </w:p>
        </w:tc>
        <w:tc>
          <w:tcPr>
            <w:tcW w:w="1701" w:type="dxa"/>
            <w:vMerge w:val="restart"/>
            <w:shd w:val="clear" w:color="auto" w:fill="auto"/>
            <w:vAlign w:val="center"/>
            <w:hideMark/>
          </w:tcPr>
          <w:p w:rsidR="00881166" w:rsidRPr="00461166" w:rsidRDefault="00881166" w:rsidP="00013C65">
            <w:pPr>
              <w:jc w:val="center"/>
              <w:rPr>
                <w:b/>
                <w:color w:val="auto"/>
              </w:rPr>
            </w:pPr>
            <w:r w:rsidRPr="00461166">
              <w:rPr>
                <w:b/>
                <w:color w:val="auto"/>
              </w:rPr>
              <w:t>Стоимость единицы объема медицинской помощи (норматив финансовых затрат на единицу объема</w:t>
            </w:r>
          </w:p>
        </w:tc>
        <w:tc>
          <w:tcPr>
            <w:tcW w:w="1723" w:type="dxa"/>
            <w:shd w:val="clear" w:color="auto" w:fill="auto"/>
            <w:vAlign w:val="center"/>
          </w:tcPr>
          <w:p w:rsidR="00881166" w:rsidRPr="00461166" w:rsidRDefault="00881166" w:rsidP="00013C65">
            <w:pPr>
              <w:jc w:val="center"/>
              <w:rPr>
                <w:b/>
                <w:color w:val="auto"/>
              </w:rPr>
            </w:pPr>
            <w:r w:rsidRPr="00461166">
              <w:rPr>
                <w:b/>
                <w:color w:val="auto"/>
              </w:rPr>
              <w:t>Подушевые нормативы финансирова</w:t>
            </w:r>
            <w:r w:rsidR="00461166" w:rsidRPr="00461166">
              <w:rPr>
                <w:b/>
                <w:color w:val="auto"/>
              </w:rPr>
              <w:t>-</w:t>
            </w:r>
            <w:r w:rsidRPr="00461166">
              <w:rPr>
                <w:b/>
                <w:color w:val="auto"/>
              </w:rPr>
              <w:t>ния территориаль</w:t>
            </w:r>
            <w:r w:rsidR="00461166" w:rsidRPr="00461166">
              <w:rPr>
                <w:b/>
                <w:color w:val="auto"/>
              </w:rPr>
              <w:t>-</w:t>
            </w:r>
            <w:r w:rsidRPr="00461166">
              <w:rPr>
                <w:b/>
                <w:color w:val="auto"/>
              </w:rPr>
              <w:t>ной программы</w:t>
            </w:r>
          </w:p>
        </w:tc>
        <w:tc>
          <w:tcPr>
            <w:tcW w:w="1559" w:type="dxa"/>
            <w:shd w:val="clear" w:color="auto" w:fill="auto"/>
            <w:vAlign w:val="center"/>
          </w:tcPr>
          <w:p w:rsidR="00881166" w:rsidRPr="00461166" w:rsidRDefault="00881166" w:rsidP="00013C65">
            <w:pPr>
              <w:jc w:val="center"/>
              <w:rPr>
                <w:b/>
                <w:color w:val="auto"/>
              </w:rPr>
            </w:pPr>
            <w:r w:rsidRPr="00461166">
              <w:rPr>
                <w:b/>
                <w:color w:val="auto"/>
              </w:rPr>
              <w:t>Стоимость территори</w:t>
            </w:r>
            <w:r w:rsidR="00461166" w:rsidRPr="00461166">
              <w:rPr>
                <w:b/>
                <w:color w:val="auto"/>
              </w:rPr>
              <w:t>-</w:t>
            </w:r>
            <w:r w:rsidRPr="00461166">
              <w:rPr>
                <w:b/>
                <w:color w:val="auto"/>
              </w:rPr>
              <w:t>альной программы по источникам ее финансового обеспечения</w:t>
            </w:r>
          </w:p>
        </w:tc>
      </w:tr>
      <w:tr w:rsidR="00AA2BE3" w:rsidRPr="00461166" w:rsidTr="00013C65">
        <w:trPr>
          <w:trHeight w:val="838"/>
          <w:jc w:val="center"/>
        </w:trPr>
        <w:tc>
          <w:tcPr>
            <w:tcW w:w="5536" w:type="dxa"/>
            <w:vMerge/>
            <w:shd w:val="clear" w:color="auto" w:fill="auto"/>
            <w:vAlign w:val="center"/>
            <w:hideMark/>
          </w:tcPr>
          <w:p w:rsidR="00881166" w:rsidRPr="00461166" w:rsidRDefault="00881166" w:rsidP="00013C65">
            <w:pPr>
              <w:rPr>
                <w:b/>
                <w:color w:val="auto"/>
              </w:rPr>
            </w:pPr>
          </w:p>
        </w:tc>
        <w:tc>
          <w:tcPr>
            <w:tcW w:w="839" w:type="dxa"/>
            <w:vMerge/>
            <w:shd w:val="clear" w:color="auto" w:fill="auto"/>
            <w:vAlign w:val="center"/>
            <w:hideMark/>
          </w:tcPr>
          <w:p w:rsidR="00881166" w:rsidRPr="00461166" w:rsidRDefault="00881166" w:rsidP="00013C65">
            <w:pPr>
              <w:rPr>
                <w:b/>
                <w:color w:val="auto"/>
              </w:rPr>
            </w:pPr>
          </w:p>
        </w:tc>
        <w:tc>
          <w:tcPr>
            <w:tcW w:w="1854" w:type="dxa"/>
            <w:vMerge/>
            <w:shd w:val="clear" w:color="auto" w:fill="auto"/>
            <w:vAlign w:val="center"/>
            <w:hideMark/>
          </w:tcPr>
          <w:p w:rsidR="00881166" w:rsidRPr="00461166" w:rsidRDefault="00881166" w:rsidP="00013C65">
            <w:pPr>
              <w:rPr>
                <w:b/>
                <w:color w:val="auto"/>
              </w:rPr>
            </w:pPr>
          </w:p>
        </w:tc>
        <w:tc>
          <w:tcPr>
            <w:tcW w:w="1371" w:type="dxa"/>
            <w:vMerge/>
            <w:shd w:val="clear" w:color="auto" w:fill="auto"/>
            <w:vAlign w:val="center"/>
            <w:hideMark/>
          </w:tcPr>
          <w:p w:rsidR="00881166" w:rsidRPr="00461166" w:rsidRDefault="00881166" w:rsidP="00013C65">
            <w:pPr>
              <w:rPr>
                <w:b/>
                <w:color w:val="auto"/>
              </w:rPr>
            </w:pPr>
          </w:p>
        </w:tc>
        <w:tc>
          <w:tcPr>
            <w:tcW w:w="1701" w:type="dxa"/>
            <w:vMerge/>
            <w:shd w:val="clear" w:color="auto" w:fill="auto"/>
            <w:vAlign w:val="center"/>
            <w:hideMark/>
          </w:tcPr>
          <w:p w:rsidR="00881166" w:rsidRPr="00461166" w:rsidRDefault="00881166" w:rsidP="00013C65">
            <w:pPr>
              <w:rPr>
                <w:b/>
                <w:color w:val="auto"/>
              </w:rPr>
            </w:pPr>
          </w:p>
        </w:tc>
        <w:tc>
          <w:tcPr>
            <w:tcW w:w="1723" w:type="dxa"/>
            <w:shd w:val="clear" w:color="auto" w:fill="auto"/>
            <w:vAlign w:val="center"/>
          </w:tcPr>
          <w:p w:rsidR="00881166" w:rsidRPr="00461166" w:rsidRDefault="00881166" w:rsidP="00013C65">
            <w:pPr>
              <w:jc w:val="center"/>
              <w:rPr>
                <w:b/>
                <w:color w:val="auto"/>
              </w:rPr>
            </w:pPr>
            <w:r w:rsidRPr="00461166">
              <w:rPr>
                <w:b/>
                <w:color w:val="auto"/>
              </w:rPr>
              <w:t>руб.</w:t>
            </w:r>
          </w:p>
          <w:p w:rsidR="00881166" w:rsidRPr="00461166" w:rsidRDefault="00881166" w:rsidP="00013C65">
            <w:pPr>
              <w:jc w:val="center"/>
              <w:rPr>
                <w:b/>
                <w:color w:val="auto"/>
              </w:rPr>
            </w:pPr>
          </w:p>
        </w:tc>
        <w:tc>
          <w:tcPr>
            <w:tcW w:w="1559" w:type="dxa"/>
            <w:shd w:val="clear" w:color="auto" w:fill="auto"/>
            <w:vAlign w:val="center"/>
          </w:tcPr>
          <w:p w:rsidR="00881166" w:rsidRPr="00461166" w:rsidRDefault="00881166" w:rsidP="00013C65">
            <w:pPr>
              <w:jc w:val="center"/>
              <w:rPr>
                <w:b/>
                <w:color w:val="auto"/>
              </w:rPr>
            </w:pPr>
            <w:r w:rsidRPr="00461166">
              <w:rPr>
                <w:b/>
                <w:color w:val="auto"/>
              </w:rPr>
              <w:t>тыс. руб.</w:t>
            </w:r>
          </w:p>
          <w:p w:rsidR="00881166" w:rsidRPr="00461166" w:rsidRDefault="00881166" w:rsidP="00013C65">
            <w:pPr>
              <w:jc w:val="center"/>
              <w:rPr>
                <w:b/>
                <w:color w:val="auto"/>
              </w:rPr>
            </w:pP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jc w:val="center"/>
              <w:rPr>
                <w:b/>
                <w:color w:val="auto"/>
              </w:rPr>
            </w:pPr>
            <w:r w:rsidRPr="00461166">
              <w:rPr>
                <w:b/>
                <w:color w:val="auto"/>
              </w:rPr>
              <w:t>А</w:t>
            </w:r>
          </w:p>
        </w:tc>
        <w:tc>
          <w:tcPr>
            <w:tcW w:w="839" w:type="dxa"/>
            <w:shd w:val="clear" w:color="auto" w:fill="auto"/>
            <w:noWrap/>
            <w:vAlign w:val="center"/>
            <w:hideMark/>
          </w:tcPr>
          <w:p w:rsidR="00881166" w:rsidRPr="00461166" w:rsidRDefault="00881166" w:rsidP="00013C65">
            <w:pPr>
              <w:jc w:val="center"/>
              <w:rPr>
                <w:b/>
                <w:color w:val="auto"/>
              </w:rPr>
            </w:pPr>
            <w:r w:rsidRPr="00461166">
              <w:rPr>
                <w:b/>
                <w:color w:val="auto"/>
              </w:rPr>
              <w:t>Б</w:t>
            </w:r>
          </w:p>
        </w:tc>
        <w:tc>
          <w:tcPr>
            <w:tcW w:w="1854" w:type="dxa"/>
            <w:shd w:val="clear" w:color="auto" w:fill="auto"/>
            <w:noWrap/>
            <w:vAlign w:val="center"/>
            <w:hideMark/>
          </w:tcPr>
          <w:p w:rsidR="00881166" w:rsidRPr="00461166" w:rsidRDefault="00881166" w:rsidP="00013C65">
            <w:pPr>
              <w:jc w:val="center"/>
              <w:rPr>
                <w:b/>
                <w:color w:val="auto"/>
              </w:rPr>
            </w:pPr>
            <w:r w:rsidRPr="00461166">
              <w:rPr>
                <w:b/>
                <w:color w:val="auto"/>
              </w:rPr>
              <w:t>1</w:t>
            </w:r>
          </w:p>
        </w:tc>
        <w:tc>
          <w:tcPr>
            <w:tcW w:w="1371" w:type="dxa"/>
            <w:shd w:val="clear" w:color="auto" w:fill="auto"/>
            <w:noWrap/>
            <w:vAlign w:val="center"/>
            <w:hideMark/>
          </w:tcPr>
          <w:p w:rsidR="00881166" w:rsidRPr="00461166" w:rsidRDefault="00881166" w:rsidP="00013C65">
            <w:pPr>
              <w:jc w:val="center"/>
              <w:rPr>
                <w:b/>
                <w:color w:val="auto"/>
              </w:rPr>
            </w:pPr>
            <w:r w:rsidRPr="00461166">
              <w:rPr>
                <w:b/>
                <w:color w:val="auto"/>
              </w:rPr>
              <w:t>2</w:t>
            </w:r>
          </w:p>
        </w:tc>
        <w:tc>
          <w:tcPr>
            <w:tcW w:w="1701" w:type="dxa"/>
            <w:shd w:val="clear" w:color="auto" w:fill="auto"/>
            <w:noWrap/>
            <w:vAlign w:val="center"/>
            <w:hideMark/>
          </w:tcPr>
          <w:p w:rsidR="00881166" w:rsidRPr="00461166" w:rsidRDefault="00881166" w:rsidP="00013C65">
            <w:pPr>
              <w:jc w:val="center"/>
              <w:rPr>
                <w:b/>
                <w:color w:val="auto"/>
              </w:rPr>
            </w:pPr>
            <w:r w:rsidRPr="00461166">
              <w:rPr>
                <w:b/>
                <w:color w:val="auto"/>
              </w:rPr>
              <w:t>3</w:t>
            </w:r>
          </w:p>
        </w:tc>
        <w:tc>
          <w:tcPr>
            <w:tcW w:w="1723" w:type="dxa"/>
            <w:shd w:val="clear" w:color="auto" w:fill="auto"/>
            <w:vAlign w:val="center"/>
          </w:tcPr>
          <w:p w:rsidR="00881166" w:rsidRPr="00461166" w:rsidRDefault="00881166" w:rsidP="00013C65">
            <w:pPr>
              <w:jc w:val="center"/>
              <w:rPr>
                <w:b/>
                <w:color w:val="auto"/>
              </w:rPr>
            </w:pPr>
            <w:r w:rsidRPr="00461166">
              <w:rPr>
                <w:b/>
                <w:color w:val="auto"/>
              </w:rPr>
              <w:t>4</w:t>
            </w:r>
          </w:p>
        </w:tc>
        <w:tc>
          <w:tcPr>
            <w:tcW w:w="1559" w:type="dxa"/>
            <w:shd w:val="clear" w:color="auto" w:fill="auto"/>
            <w:vAlign w:val="center"/>
          </w:tcPr>
          <w:p w:rsidR="00881166" w:rsidRPr="00461166" w:rsidRDefault="00881166" w:rsidP="00013C65">
            <w:pPr>
              <w:jc w:val="center"/>
              <w:rPr>
                <w:b/>
                <w:color w:val="auto"/>
              </w:rPr>
            </w:pPr>
            <w:r w:rsidRPr="00461166">
              <w:rPr>
                <w:b/>
                <w:color w:val="auto"/>
              </w:rPr>
              <w:t>5</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III. Медицинская помощь в рамках территориальной программы 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114 385,31</w:t>
            </w:r>
          </w:p>
        </w:tc>
        <w:tc>
          <w:tcPr>
            <w:tcW w:w="1559" w:type="dxa"/>
            <w:shd w:val="clear" w:color="auto" w:fill="auto"/>
            <w:vAlign w:val="center"/>
          </w:tcPr>
          <w:p w:rsidR="00881166" w:rsidRPr="00461166" w:rsidRDefault="00881166" w:rsidP="00013C65">
            <w:pPr>
              <w:jc w:val="center"/>
              <w:rPr>
                <w:color w:val="auto"/>
              </w:rPr>
            </w:pPr>
            <w:r w:rsidRPr="00461166">
              <w:rPr>
                <w:color w:val="auto"/>
              </w:rPr>
              <w:t>5 098 153,30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 (сумма строк 12 + 20 + 28)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0,261000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21 689,45</w:t>
            </w:r>
          </w:p>
        </w:tc>
        <w:tc>
          <w:tcPr>
            <w:tcW w:w="1723" w:type="dxa"/>
            <w:shd w:val="clear" w:color="auto" w:fill="auto"/>
            <w:vAlign w:val="center"/>
          </w:tcPr>
          <w:p w:rsidR="00881166" w:rsidRPr="00461166" w:rsidRDefault="00881166" w:rsidP="00013C65">
            <w:pPr>
              <w:jc w:val="center"/>
              <w:rPr>
                <w:color w:val="auto"/>
              </w:rPr>
            </w:pPr>
            <w:r w:rsidRPr="00461166">
              <w:rPr>
                <w:color w:val="auto"/>
              </w:rPr>
              <w:t>5 660,95</w:t>
            </w:r>
          </w:p>
        </w:tc>
        <w:tc>
          <w:tcPr>
            <w:tcW w:w="1559" w:type="dxa"/>
            <w:shd w:val="clear" w:color="auto" w:fill="auto"/>
            <w:vAlign w:val="center"/>
          </w:tcPr>
          <w:p w:rsidR="00881166" w:rsidRPr="00461166" w:rsidRDefault="00881166" w:rsidP="00013C65">
            <w:pPr>
              <w:jc w:val="center"/>
              <w:rPr>
                <w:color w:val="auto"/>
              </w:rPr>
            </w:pPr>
            <w:r w:rsidRPr="00461166">
              <w:rPr>
                <w:color w:val="auto"/>
              </w:rPr>
              <w:t>252 308,54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 (сумма строк 14.1+22.1+30.1)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0,269428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10 820,92</w:t>
            </w:r>
          </w:p>
        </w:tc>
        <w:tc>
          <w:tcPr>
            <w:tcW w:w="1723" w:type="dxa"/>
            <w:shd w:val="clear" w:color="auto" w:fill="auto"/>
            <w:vAlign w:val="center"/>
          </w:tcPr>
          <w:p w:rsidR="00881166" w:rsidRPr="00461166" w:rsidRDefault="00881166" w:rsidP="00013C65">
            <w:pPr>
              <w:jc w:val="center"/>
              <w:rPr>
                <w:color w:val="auto"/>
              </w:rPr>
            </w:pPr>
            <w:r w:rsidRPr="00461166">
              <w:rPr>
                <w:color w:val="auto"/>
              </w:rPr>
              <w:t>2 915,46</w:t>
            </w:r>
          </w:p>
        </w:tc>
        <w:tc>
          <w:tcPr>
            <w:tcW w:w="1559" w:type="dxa"/>
            <w:shd w:val="clear" w:color="auto" w:fill="auto"/>
            <w:vAlign w:val="center"/>
          </w:tcPr>
          <w:p w:rsidR="00881166" w:rsidRPr="00461166" w:rsidRDefault="00881166" w:rsidP="00013C65">
            <w:pPr>
              <w:jc w:val="center"/>
              <w:rPr>
                <w:color w:val="auto"/>
              </w:rPr>
            </w:pPr>
            <w:r w:rsidRPr="00461166">
              <w:rPr>
                <w:color w:val="auto"/>
              </w:rPr>
              <w:t>129 941,94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(сумма строк 14.2+22.2+30.2),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0,443799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13 190,25</w:t>
            </w:r>
          </w:p>
        </w:tc>
        <w:tc>
          <w:tcPr>
            <w:tcW w:w="1723" w:type="dxa"/>
            <w:shd w:val="clear" w:color="auto" w:fill="auto"/>
            <w:vAlign w:val="center"/>
          </w:tcPr>
          <w:p w:rsidR="00881166" w:rsidRPr="00461166" w:rsidRDefault="00881166" w:rsidP="00013C65">
            <w:pPr>
              <w:jc w:val="center"/>
              <w:rPr>
                <w:color w:val="auto"/>
              </w:rPr>
            </w:pPr>
            <w:r w:rsidRPr="00461166">
              <w:rPr>
                <w:color w:val="auto"/>
              </w:rPr>
              <w:t>5 853,82</w:t>
            </w:r>
          </w:p>
        </w:tc>
        <w:tc>
          <w:tcPr>
            <w:tcW w:w="1559" w:type="dxa"/>
            <w:shd w:val="clear" w:color="auto" w:fill="auto"/>
            <w:vAlign w:val="center"/>
          </w:tcPr>
          <w:p w:rsidR="00881166" w:rsidRPr="00461166" w:rsidRDefault="00881166" w:rsidP="00013C65">
            <w:pPr>
              <w:jc w:val="center"/>
              <w:rPr>
                <w:color w:val="auto"/>
              </w:rPr>
            </w:pPr>
            <w:r w:rsidRPr="00461166">
              <w:rPr>
                <w:color w:val="auto"/>
              </w:rPr>
              <w:t>260 904,93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для проведения углубленной диспансеризации (сумма строк 14.2.1+22.2.1+30.2.1)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0,050758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9 991,67</w:t>
            </w:r>
          </w:p>
        </w:tc>
        <w:tc>
          <w:tcPr>
            <w:tcW w:w="1723" w:type="dxa"/>
            <w:shd w:val="clear" w:color="auto" w:fill="auto"/>
            <w:vAlign w:val="center"/>
          </w:tcPr>
          <w:p w:rsidR="00881166" w:rsidRPr="00461166" w:rsidRDefault="00881166" w:rsidP="00013C65">
            <w:pPr>
              <w:jc w:val="center"/>
              <w:rPr>
                <w:color w:val="auto"/>
              </w:rPr>
            </w:pPr>
            <w:r w:rsidRPr="00461166">
              <w:rPr>
                <w:color w:val="auto"/>
              </w:rPr>
              <w:t>507,16</w:t>
            </w:r>
          </w:p>
        </w:tc>
        <w:tc>
          <w:tcPr>
            <w:tcW w:w="1559" w:type="dxa"/>
            <w:shd w:val="clear" w:color="auto" w:fill="auto"/>
            <w:vAlign w:val="center"/>
          </w:tcPr>
          <w:p w:rsidR="00881166" w:rsidRPr="00461166" w:rsidRDefault="00881166" w:rsidP="00013C65">
            <w:pPr>
              <w:jc w:val="center"/>
              <w:rPr>
                <w:color w:val="auto"/>
              </w:rPr>
            </w:pPr>
            <w:r w:rsidRPr="00461166">
              <w:rPr>
                <w:color w:val="auto"/>
              </w:rPr>
              <w:t>22 604,12</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 (сумма строк 14.3+22.3+30.3)</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0,145709</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8 226,46</w:t>
            </w:r>
          </w:p>
        </w:tc>
        <w:tc>
          <w:tcPr>
            <w:tcW w:w="1723" w:type="dxa"/>
            <w:shd w:val="clear" w:color="auto" w:fill="auto"/>
            <w:vAlign w:val="center"/>
          </w:tcPr>
          <w:p w:rsidR="00881166" w:rsidRPr="00461166" w:rsidRDefault="00881166" w:rsidP="00013C65">
            <w:pPr>
              <w:jc w:val="center"/>
              <w:rPr>
                <w:color w:val="auto"/>
              </w:rPr>
            </w:pPr>
            <w:r w:rsidRPr="00461166">
              <w:rPr>
                <w:color w:val="auto"/>
              </w:rPr>
              <w:t>1 198,67</w:t>
            </w:r>
          </w:p>
        </w:tc>
        <w:tc>
          <w:tcPr>
            <w:tcW w:w="1559" w:type="dxa"/>
            <w:shd w:val="clear" w:color="auto" w:fill="auto"/>
            <w:vAlign w:val="center"/>
          </w:tcPr>
          <w:p w:rsidR="00881166" w:rsidRPr="00461166" w:rsidRDefault="00881166" w:rsidP="00013C65">
            <w:pPr>
              <w:jc w:val="center"/>
              <w:rPr>
                <w:color w:val="auto"/>
              </w:rPr>
            </w:pPr>
            <w:r w:rsidRPr="00461166">
              <w:rPr>
                <w:color w:val="auto"/>
              </w:rPr>
              <w:t>53 424,72</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0,074587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12 990,54</w:t>
            </w:r>
          </w:p>
        </w:tc>
        <w:tc>
          <w:tcPr>
            <w:tcW w:w="1723" w:type="dxa"/>
            <w:shd w:val="clear" w:color="auto" w:fill="auto"/>
            <w:vAlign w:val="center"/>
          </w:tcPr>
          <w:p w:rsidR="00881166" w:rsidRPr="00461166" w:rsidRDefault="00881166" w:rsidP="00013C65">
            <w:pPr>
              <w:jc w:val="center"/>
              <w:rPr>
                <w:color w:val="auto"/>
              </w:rPr>
            </w:pPr>
            <w:r w:rsidRPr="00461166">
              <w:rPr>
                <w:color w:val="auto"/>
              </w:rPr>
              <w:t>968,93</w:t>
            </w:r>
          </w:p>
        </w:tc>
        <w:tc>
          <w:tcPr>
            <w:tcW w:w="1559" w:type="dxa"/>
            <w:shd w:val="clear" w:color="auto" w:fill="auto"/>
            <w:vAlign w:val="center"/>
          </w:tcPr>
          <w:p w:rsidR="00881166" w:rsidRPr="00461166" w:rsidRDefault="00881166" w:rsidP="00013C65">
            <w:pPr>
              <w:jc w:val="center"/>
              <w:rPr>
                <w:color w:val="auto"/>
              </w:rPr>
            </w:pPr>
            <w:r w:rsidRPr="00461166">
              <w:rPr>
                <w:color w:val="auto"/>
              </w:rPr>
              <w:t>43 184,76</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0,071122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3 230,20</w:t>
            </w:r>
          </w:p>
        </w:tc>
        <w:tc>
          <w:tcPr>
            <w:tcW w:w="1723" w:type="dxa"/>
            <w:shd w:val="clear" w:color="auto" w:fill="auto"/>
            <w:vAlign w:val="center"/>
          </w:tcPr>
          <w:p w:rsidR="00881166" w:rsidRPr="00461166" w:rsidRDefault="00881166" w:rsidP="00013C65">
            <w:pPr>
              <w:jc w:val="center"/>
              <w:rPr>
                <w:color w:val="auto"/>
              </w:rPr>
            </w:pPr>
            <w:r w:rsidRPr="00461166">
              <w:rPr>
                <w:color w:val="auto"/>
              </w:rPr>
              <w:t>229,74</w:t>
            </w:r>
          </w:p>
        </w:tc>
        <w:tc>
          <w:tcPr>
            <w:tcW w:w="1559" w:type="dxa"/>
            <w:shd w:val="clear" w:color="auto" w:fill="auto"/>
            <w:vAlign w:val="center"/>
          </w:tcPr>
          <w:p w:rsidR="00881166" w:rsidRPr="00461166" w:rsidRDefault="00881166" w:rsidP="00013C65">
            <w:pPr>
              <w:jc w:val="center"/>
              <w:rPr>
                <w:color w:val="auto"/>
              </w:rPr>
            </w:pPr>
            <w:r w:rsidRPr="00461166">
              <w:rPr>
                <w:color w:val="auto"/>
              </w:rPr>
              <w:t>10 239,51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2.1.4. для посещений с иными целями (сумма строк 14.4+22.4+30.4)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3,329737</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2 197,16</w:t>
            </w:r>
          </w:p>
        </w:tc>
        <w:tc>
          <w:tcPr>
            <w:tcW w:w="1723" w:type="dxa"/>
            <w:shd w:val="clear" w:color="auto" w:fill="auto"/>
            <w:vAlign w:val="center"/>
          </w:tcPr>
          <w:p w:rsidR="00881166" w:rsidRPr="00461166" w:rsidRDefault="00881166" w:rsidP="00013C65">
            <w:pPr>
              <w:jc w:val="center"/>
              <w:rPr>
                <w:color w:val="auto"/>
              </w:rPr>
            </w:pPr>
            <w:r w:rsidRPr="00461166">
              <w:rPr>
                <w:color w:val="auto"/>
              </w:rPr>
              <w:t>7 315,97</w:t>
            </w:r>
          </w:p>
        </w:tc>
        <w:tc>
          <w:tcPr>
            <w:tcW w:w="1559" w:type="dxa"/>
            <w:shd w:val="clear" w:color="auto" w:fill="auto"/>
            <w:vAlign w:val="center"/>
          </w:tcPr>
          <w:p w:rsidR="00881166" w:rsidRPr="00461166" w:rsidRDefault="00881166" w:rsidP="00013C65">
            <w:pPr>
              <w:jc w:val="center"/>
              <w:rPr>
                <w:color w:val="auto"/>
              </w:rPr>
            </w:pPr>
            <w:r w:rsidRPr="00461166">
              <w:rPr>
                <w:color w:val="auto"/>
              </w:rPr>
              <w:t>326 073,11</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2.1.5. в неотложной форме (сумма строк 14.5+22.5+30.5)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0,54</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4 468,10</w:t>
            </w:r>
          </w:p>
        </w:tc>
        <w:tc>
          <w:tcPr>
            <w:tcW w:w="1723" w:type="dxa"/>
            <w:shd w:val="clear" w:color="auto" w:fill="auto"/>
            <w:vAlign w:val="center"/>
          </w:tcPr>
          <w:p w:rsidR="00881166" w:rsidRPr="00461166" w:rsidRDefault="00881166" w:rsidP="00013C65">
            <w:pPr>
              <w:jc w:val="center"/>
              <w:rPr>
                <w:color w:val="auto"/>
              </w:rPr>
            </w:pPr>
            <w:r w:rsidRPr="00461166">
              <w:rPr>
                <w:color w:val="auto"/>
              </w:rPr>
              <w:t>2 412,77</w:t>
            </w:r>
          </w:p>
        </w:tc>
        <w:tc>
          <w:tcPr>
            <w:tcW w:w="1559" w:type="dxa"/>
            <w:shd w:val="clear" w:color="auto" w:fill="auto"/>
            <w:vAlign w:val="center"/>
          </w:tcPr>
          <w:p w:rsidR="00881166" w:rsidRPr="00461166" w:rsidRDefault="00881166" w:rsidP="00013C65">
            <w:pPr>
              <w:jc w:val="center"/>
              <w:rPr>
                <w:color w:val="auto"/>
              </w:rPr>
            </w:pPr>
            <w:r w:rsidRPr="00461166">
              <w:rPr>
                <w:color w:val="auto"/>
              </w:rPr>
              <w:t>107 537,16</w:t>
            </w:r>
          </w:p>
        </w:tc>
      </w:tr>
      <w:tr w:rsidR="00AA2BE3" w:rsidRPr="00461166" w:rsidTr="00013C65">
        <w:trPr>
          <w:trHeight w:val="72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(сумма строк 14.6+22.6+30.6),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1,478969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9 324,04</w:t>
            </w:r>
          </w:p>
        </w:tc>
        <w:tc>
          <w:tcPr>
            <w:tcW w:w="1723" w:type="dxa"/>
            <w:shd w:val="clear" w:color="auto" w:fill="auto"/>
            <w:vAlign w:val="center"/>
          </w:tcPr>
          <w:p w:rsidR="00881166" w:rsidRPr="00461166" w:rsidRDefault="00881166" w:rsidP="00013C65">
            <w:pPr>
              <w:jc w:val="center"/>
              <w:rPr>
                <w:color w:val="auto"/>
              </w:rPr>
            </w:pPr>
            <w:r w:rsidRPr="00461166">
              <w:rPr>
                <w:color w:val="auto"/>
              </w:rPr>
              <w:t>13 789,96</w:t>
            </w:r>
          </w:p>
        </w:tc>
        <w:tc>
          <w:tcPr>
            <w:tcW w:w="1559" w:type="dxa"/>
            <w:shd w:val="clear" w:color="auto" w:fill="auto"/>
            <w:vAlign w:val="center"/>
          </w:tcPr>
          <w:p w:rsidR="00881166" w:rsidRPr="00461166" w:rsidRDefault="00881166" w:rsidP="00013C65">
            <w:pPr>
              <w:jc w:val="center"/>
              <w:rPr>
                <w:color w:val="auto"/>
              </w:rPr>
            </w:pPr>
            <w:r w:rsidRPr="00461166">
              <w:rPr>
                <w:color w:val="auto"/>
              </w:rPr>
              <w:t>614 618,23</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0,080667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1 615,53</w:t>
            </w:r>
          </w:p>
        </w:tc>
        <w:tc>
          <w:tcPr>
            <w:tcW w:w="1723" w:type="dxa"/>
            <w:shd w:val="clear" w:color="auto" w:fill="auto"/>
            <w:vAlign w:val="center"/>
          </w:tcPr>
          <w:p w:rsidR="00881166" w:rsidRPr="00461166" w:rsidRDefault="00881166" w:rsidP="00013C65">
            <w:pPr>
              <w:jc w:val="center"/>
              <w:rPr>
                <w:color w:val="auto"/>
              </w:rPr>
            </w:pPr>
            <w:r w:rsidRPr="00461166">
              <w:rPr>
                <w:color w:val="auto"/>
              </w:rPr>
              <w:t>130,32</w:t>
            </w:r>
          </w:p>
        </w:tc>
        <w:tc>
          <w:tcPr>
            <w:tcW w:w="1559" w:type="dxa"/>
            <w:shd w:val="clear" w:color="auto" w:fill="auto"/>
            <w:vAlign w:val="center"/>
          </w:tcPr>
          <w:p w:rsidR="00881166" w:rsidRPr="00461166" w:rsidRDefault="00881166" w:rsidP="00013C65">
            <w:pPr>
              <w:jc w:val="center"/>
              <w:rPr>
                <w:color w:val="auto"/>
              </w:rPr>
            </w:pPr>
            <w:r w:rsidRPr="00461166">
              <w:rPr>
                <w:color w:val="auto"/>
              </w:rPr>
              <w:t>5 808,36</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0,030555</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1 430,21</w:t>
            </w:r>
          </w:p>
        </w:tc>
        <w:tc>
          <w:tcPr>
            <w:tcW w:w="1723" w:type="dxa"/>
            <w:shd w:val="clear" w:color="auto" w:fill="auto"/>
            <w:vAlign w:val="center"/>
          </w:tcPr>
          <w:p w:rsidR="00881166" w:rsidRPr="00461166" w:rsidRDefault="00881166" w:rsidP="00013C65">
            <w:pPr>
              <w:jc w:val="center"/>
              <w:rPr>
                <w:color w:val="auto"/>
              </w:rPr>
            </w:pPr>
            <w:r w:rsidRPr="00461166">
              <w:rPr>
                <w:color w:val="auto"/>
              </w:rPr>
              <w:t>43,70</w:t>
            </w:r>
          </w:p>
        </w:tc>
        <w:tc>
          <w:tcPr>
            <w:tcW w:w="1559" w:type="dxa"/>
            <w:shd w:val="clear" w:color="auto" w:fill="auto"/>
            <w:vAlign w:val="center"/>
          </w:tcPr>
          <w:p w:rsidR="00881166" w:rsidRPr="00461166" w:rsidRDefault="00881166" w:rsidP="00013C65">
            <w:pPr>
              <w:jc w:val="center"/>
              <w:rPr>
                <w:color w:val="auto"/>
              </w:rPr>
            </w:pPr>
            <w:r w:rsidRPr="00461166">
              <w:rPr>
                <w:color w:val="auto"/>
              </w:rPr>
              <w:t>1 947,71</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 сумма строк (14.7+22.7+30.7):</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исследование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0,274512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9 796,48</w:t>
            </w:r>
          </w:p>
        </w:tc>
        <w:tc>
          <w:tcPr>
            <w:tcW w:w="1723" w:type="dxa"/>
            <w:shd w:val="clear" w:color="auto" w:fill="auto"/>
            <w:vAlign w:val="center"/>
          </w:tcPr>
          <w:p w:rsidR="00881166" w:rsidRPr="00461166" w:rsidRDefault="00881166" w:rsidP="00013C65">
            <w:pPr>
              <w:jc w:val="center"/>
              <w:rPr>
                <w:color w:val="auto"/>
              </w:rPr>
            </w:pPr>
            <w:r w:rsidRPr="00461166">
              <w:rPr>
                <w:color w:val="auto"/>
              </w:rPr>
              <w:t>2 689,25</w:t>
            </w:r>
          </w:p>
        </w:tc>
        <w:tc>
          <w:tcPr>
            <w:tcW w:w="1559" w:type="dxa"/>
            <w:shd w:val="clear" w:color="auto" w:fill="auto"/>
            <w:vAlign w:val="center"/>
          </w:tcPr>
          <w:p w:rsidR="00881166" w:rsidRPr="00461166" w:rsidRDefault="00881166" w:rsidP="00013C65">
            <w:pPr>
              <w:jc w:val="center"/>
              <w:rPr>
                <w:color w:val="auto"/>
              </w:rPr>
            </w:pPr>
            <w:r w:rsidRPr="00461166">
              <w:rPr>
                <w:color w:val="auto"/>
              </w:rPr>
              <w:t>119 859,87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2.1.7.1.компьютерная томография (сумма строк 14.7.1.+22.7.1.+30.7.1.)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0,057732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14 623,92</w:t>
            </w:r>
          </w:p>
        </w:tc>
        <w:tc>
          <w:tcPr>
            <w:tcW w:w="1723" w:type="dxa"/>
            <w:shd w:val="clear" w:color="auto" w:fill="auto"/>
            <w:vAlign w:val="center"/>
          </w:tcPr>
          <w:p w:rsidR="00881166" w:rsidRPr="00461166" w:rsidRDefault="00881166" w:rsidP="00013C65">
            <w:pPr>
              <w:jc w:val="center"/>
              <w:rPr>
                <w:color w:val="auto"/>
              </w:rPr>
            </w:pPr>
            <w:r w:rsidRPr="00461166">
              <w:rPr>
                <w:color w:val="auto"/>
              </w:rPr>
              <w:t>844,29</w:t>
            </w:r>
          </w:p>
        </w:tc>
        <w:tc>
          <w:tcPr>
            <w:tcW w:w="1559" w:type="dxa"/>
            <w:shd w:val="clear" w:color="auto" w:fill="auto"/>
            <w:vAlign w:val="center"/>
          </w:tcPr>
          <w:p w:rsidR="00881166" w:rsidRPr="00461166" w:rsidRDefault="00881166" w:rsidP="00013C65">
            <w:pPr>
              <w:jc w:val="center"/>
              <w:rPr>
                <w:color w:val="auto"/>
              </w:rPr>
            </w:pPr>
            <w:r w:rsidRPr="00461166">
              <w:rPr>
                <w:color w:val="auto"/>
              </w:rPr>
              <w:t>37 630,00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2.1.7.2. магнитно-резонансная томография (сумма строк 14.7.2+22.7.2+30.7.2)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0,022033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19 967,61</w:t>
            </w:r>
          </w:p>
        </w:tc>
        <w:tc>
          <w:tcPr>
            <w:tcW w:w="1723" w:type="dxa"/>
            <w:shd w:val="clear" w:color="auto" w:fill="auto"/>
            <w:vAlign w:val="center"/>
          </w:tcPr>
          <w:p w:rsidR="00881166" w:rsidRPr="00461166" w:rsidRDefault="00881166" w:rsidP="00013C65">
            <w:pPr>
              <w:jc w:val="center"/>
              <w:rPr>
                <w:color w:val="auto"/>
              </w:rPr>
            </w:pPr>
            <w:r w:rsidRPr="00461166">
              <w:rPr>
                <w:color w:val="auto"/>
              </w:rPr>
              <w:t>439,95</w:t>
            </w:r>
          </w:p>
        </w:tc>
        <w:tc>
          <w:tcPr>
            <w:tcW w:w="1559" w:type="dxa"/>
            <w:shd w:val="clear" w:color="auto" w:fill="auto"/>
            <w:vAlign w:val="center"/>
          </w:tcPr>
          <w:p w:rsidR="00881166" w:rsidRPr="00461166" w:rsidRDefault="00881166" w:rsidP="00013C65">
            <w:pPr>
              <w:jc w:val="center"/>
              <w:rPr>
                <w:color w:val="auto"/>
              </w:rPr>
            </w:pPr>
            <w:r w:rsidRPr="00461166">
              <w:rPr>
                <w:color w:val="auto"/>
              </w:rPr>
              <w:t>19 608,57</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2.1.7.3. ультразвуковое исследование сердечно-сосудистой системы (сумма строк 14.7.3+22.7.3+30.7.3)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0,122408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3 154,50</w:t>
            </w:r>
          </w:p>
        </w:tc>
        <w:tc>
          <w:tcPr>
            <w:tcW w:w="1723" w:type="dxa"/>
            <w:shd w:val="clear" w:color="auto" w:fill="auto"/>
            <w:vAlign w:val="center"/>
          </w:tcPr>
          <w:p w:rsidR="00881166" w:rsidRPr="00461166" w:rsidRDefault="00881166" w:rsidP="00013C65">
            <w:pPr>
              <w:jc w:val="center"/>
              <w:rPr>
                <w:color w:val="auto"/>
              </w:rPr>
            </w:pPr>
            <w:r w:rsidRPr="00461166">
              <w:rPr>
                <w:color w:val="auto"/>
              </w:rPr>
              <w:t>386,14</w:t>
            </w:r>
          </w:p>
        </w:tc>
        <w:tc>
          <w:tcPr>
            <w:tcW w:w="1559" w:type="dxa"/>
            <w:shd w:val="clear" w:color="auto" w:fill="auto"/>
            <w:vAlign w:val="center"/>
          </w:tcPr>
          <w:p w:rsidR="00881166" w:rsidRPr="00461166" w:rsidRDefault="00881166" w:rsidP="00013C65">
            <w:pPr>
              <w:jc w:val="center"/>
              <w:rPr>
                <w:color w:val="auto"/>
              </w:rPr>
            </w:pPr>
            <w:r w:rsidRPr="00461166">
              <w:rPr>
                <w:color w:val="auto"/>
              </w:rPr>
              <w:t>17 210,26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bookmarkStart w:id="204" w:name="RANGE!A30"/>
            <w:r w:rsidRPr="00461166">
              <w:rPr>
                <w:color w:val="auto"/>
              </w:rPr>
              <w:t>2.1.7.4.эндоскопическое диагностическое исследование (сумма строк 14.7.4+22.7.4+30.7.4)</w:t>
            </w:r>
            <w:bookmarkEnd w:id="204"/>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0,03537</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5 784,25</w:t>
            </w:r>
          </w:p>
        </w:tc>
        <w:tc>
          <w:tcPr>
            <w:tcW w:w="1723" w:type="dxa"/>
            <w:shd w:val="clear" w:color="auto" w:fill="auto"/>
            <w:vAlign w:val="center"/>
          </w:tcPr>
          <w:p w:rsidR="00881166" w:rsidRPr="00461166" w:rsidRDefault="00881166" w:rsidP="00013C65">
            <w:pPr>
              <w:jc w:val="center"/>
              <w:rPr>
                <w:color w:val="auto"/>
              </w:rPr>
            </w:pPr>
            <w:r w:rsidRPr="00461166">
              <w:rPr>
                <w:color w:val="auto"/>
              </w:rPr>
              <w:t>204,59</w:t>
            </w:r>
          </w:p>
        </w:tc>
        <w:tc>
          <w:tcPr>
            <w:tcW w:w="1559" w:type="dxa"/>
            <w:shd w:val="clear" w:color="auto" w:fill="auto"/>
            <w:vAlign w:val="center"/>
          </w:tcPr>
          <w:p w:rsidR="00881166" w:rsidRPr="00461166" w:rsidRDefault="00881166" w:rsidP="00013C65">
            <w:pPr>
              <w:jc w:val="center"/>
              <w:rPr>
                <w:color w:val="auto"/>
              </w:rPr>
            </w:pPr>
            <w:r w:rsidRPr="00461166">
              <w:rPr>
                <w:color w:val="auto"/>
              </w:rPr>
              <w:t>9 118,58</w:t>
            </w:r>
          </w:p>
        </w:tc>
      </w:tr>
      <w:tr w:rsidR="00AA2BE3" w:rsidRPr="00461166" w:rsidTr="00013C65">
        <w:trPr>
          <w:trHeight w:val="67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2.1.7.5. молекулярно-генетическое исследование с целью диагностики онкологических заболеваний (сумма строк 14.7.5+22.7.5+30.7.5)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0,001492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45 472,83</w:t>
            </w:r>
          </w:p>
        </w:tc>
        <w:tc>
          <w:tcPr>
            <w:tcW w:w="1723" w:type="dxa"/>
            <w:shd w:val="clear" w:color="auto" w:fill="auto"/>
            <w:vAlign w:val="center"/>
          </w:tcPr>
          <w:p w:rsidR="00881166" w:rsidRPr="00461166" w:rsidRDefault="00881166" w:rsidP="00013C65">
            <w:pPr>
              <w:jc w:val="center"/>
              <w:rPr>
                <w:color w:val="auto"/>
              </w:rPr>
            </w:pPr>
            <w:r w:rsidRPr="00461166">
              <w:rPr>
                <w:color w:val="auto"/>
              </w:rPr>
              <w:t>67,85</w:t>
            </w:r>
          </w:p>
        </w:tc>
        <w:tc>
          <w:tcPr>
            <w:tcW w:w="1559" w:type="dxa"/>
            <w:shd w:val="clear" w:color="auto" w:fill="auto"/>
            <w:vAlign w:val="center"/>
          </w:tcPr>
          <w:p w:rsidR="00881166" w:rsidRPr="00461166" w:rsidRDefault="00881166" w:rsidP="00013C65">
            <w:pPr>
              <w:jc w:val="center"/>
              <w:rPr>
                <w:color w:val="auto"/>
              </w:rPr>
            </w:pPr>
            <w:r w:rsidRPr="00461166">
              <w:rPr>
                <w:color w:val="auto"/>
              </w:rPr>
              <w:t>3 024,07</w:t>
            </w:r>
          </w:p>
        </w:tc>
      </w:tr>
      <w:tr w:rsidR="00AA2BE3" w:rsidRPr="00461166" w:rsidTr="00013C65">
        <w:trPr>
          <w:trHeight w:val="112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14.7.6+22.7.6+30.7.6)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0,027103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11 214,27</w:t>
            </w:r>
          </w:p>
        </w:tc>
        <w:tc>
          <w:tcPr>
            <w:tcW w:w="1723" w:type="dxa"/>
            <w:shd w:val="clear" w:color="auto" w:fill="auto"/>
            <w:vAlign w:val="center"/>
          </w:tcPr>
          <w:p w:rsidR="00881166" w:rsidRPr="00461166" w:rsidRDefault="00881166" w:rsidP="00013C65">
            <w:pPr>
              <w:jc w:val="center"/>
              <w:rPr>
                <w:color w:val="auto"/>
              </w:rPr>
            </w:pPr>
            <w:r w:rsidRPr="00461166">
              <w:rPr>
                <w:color w:val="auto"/>
              </w:rPr>
              <w:t>303,94</w:t>
            </w:r>
          </w:p>
        </w:tc>
        <w:tc>
          <w:tcPr>
            <w:tcW w:w="1559" w:type="dxa"/>
            <w:shd w:val="clear" w:color="auto" w:fill="auto"/>
            <w:vAlign w:val="center"/>
          </w:tcPr>
          <w:p w:rsidR="00881166" w:rsidRPr="00461166" w:rsidRDefault="00881166" w:rsidP="00013C65">
            <w:pPr>
              <w:jc w:val="center"/>
              <w:rPr>
                <w:color w:val="auto"/>
              </w:rPr>
            </w:pPr>
            <w:r w:rsidRPr="00461166">
              <w:rPr>
                <w:color w:val="auto"/>
              </w:rPr>
              <w:t>13 546,61</w:t>
            </w:r>
          </w:p>
        </w:tc>
      </w:tr>
      <w:tr w:rsidR="00AA2BE3" w:rsidRPr="00461166" w:rsidTr="00013C65">
        <w:trPr>
          <w:trHeight w:val="57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2.1.7.7. ПЭТ-КТ (сумма строк 14.7.7+22.7.7+30.7.7)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4.7.7</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0,002081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150 599,74</w:t>
            </w:r>
          </w:p>
        </w:tc>
        <w:tc>
          <w:tcPr>
            <w:tcW w:w="1723" w:type="dxa"/>
            <w:shd w:val="clear" w:color="auto" w:fill="auto"/>
            <w:vAlign w:val="center"/>
          </w:tcPr>
          <w:p w:rsidR="00881166" w:rsidRPr="00461166" w:rsidRDefault="00881166" w:rsidP="00013C65">
            <w:pPr>
              <w:jc w:val="center"/>
              <w:rPr>
                <w:color w:val="auto"/>
              </w:rPr>
            </w:pPr>
            <w:r w:rsidRPr="00461166">
              <w:rPr>
                <w:color w:val="auto"/>
              </w:rPr>
              <w:t>313,40</w:t>
            </w:r>
          </w:p>
        </w:tc>
        <w:tc>
          <w:tcPr>
            <w:tcW w:w="1559" w:type="dxa"/>
            <w:shd w:val="clear" w:color="auto" w:fill="auto"/>
            <w:vAlign w:val="center"/>
          </w:tcPr>
          <w:p w:rsidR="00881166" w:rsidRPr="00461166" w:rsidRDefault="00881166" w:rsidP="00013C65">
            <w:pPr>
              <w:jc w:val="center"/>
              <w:rPr>
                <w:color w:val="auto"/>
              </w:rPr>
            </w:pPr>
            <w:r w:rsidRPr="00461166">
              <w:rPr>
                <w:color w:val="auto"/>
              </w:rPr>
              <w:t>13 968,24</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2.1.7.8. ОФЭКТ/КТ/сцинтиграфия (сумма строк 14.7.8+22.7.8+30.7.8)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4.7.8</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0,003783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20 665,45</w:t>
            </w:r>
          </w:p>
        </w:tc>
        <w:tc>
          <w:tcPr>
            <w:tcW w:w="1723" w:type="dxa"/>
            <w:shd w:val="clear" w:color="auto" w:fill="auto"/>
            <w:vAlign w:val="center"/>
          </w:tcPr>
          <w:p w:rsidR="00881166" w:rsidRPr="00461166" w:rsidRDefault="00881166" w:rsidP="00013C65">
            <w:pPr>
              <w:jc w:val="center"/>
              <w:rPr>
                <w:color w:val="auto"/>
              </w:rPr>
            </w:pPr>
            <w:r w:rsidRPr="00461166">
              <w:rPr>
                <w:color w:val="auto"/>
              </w:rPr>
              <w:t>78,18</w:t>
            </w:r>
          </w:p>
        </w:tc>
        <w:tc>
          <w:tcPr>
            <w:tcW w:w="1559" w:type="dxa"/>
            <w:shd w:val="clear" w:color="auto" w:fill="auto"/>
            <w:vAlign w:val="center"/>
          </w:tcPr>
          <w:p w:rsidR="00881166" w:rsidRPr="00461166" w:rsidRDefault="00881166" w:rsidP="00013C65">
            <w:pPr>
              <w:jc w:val="center"/>
              <w:rPr>
                <w:color w:val="auto"/>
              </w:rPr>
            </w:pPr>
            <w:r w:rsidRPr="00461166">
              <w:rPr>
                <w:color w:val="auto"/>
              </w:rPr>
              <w:t>3 484,48</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2.1.7.9. Неинвазивное пренатальное тестирование (определение внеклеточной ДНК плода по крови матери) (сумма строк 14.7.9+22.7.9+30.7.9)</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4.7.9</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0,000647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61 705,90</w:t>
            </w:r>
          </w:p>
        </w:tc>
        <w:tc>
          <w:tcPr>
            <w:tcW w:w="1723" w:type="dxa"/>
            <w:shd w:val="clear" w:color="auto" w:fill="auto"/>
            <w:vAlign w:val="center"/>
          </w:tcPr>
          <w:p w:rsidR="00881166" w:rsidRPr="00461166" w:rsidRDefault="00881166" w:rsidP="00013C65">
            <w:pPr>
              <w:jc w:val="center"/>
              <w:rPr>
                <w:color w:val="auto"/>
              </w:rPr>
            </w:pPr>
            <w:r w:rsidRPr="00461166">
              <w:rPr>
                <w:color w:val="auto"/>
              </w:rPr>
              <w:t>39,92</w:t>
            </w:r>
          </w:p>
        </w:tc>
        <w:tc>
          <w:tcPr>
            <w:tcW w:w="1559" w:type="dxa"/>
            <w:shd w:val="clear" w:color="auto" w:fill="auto"/>
            <w:vAlign w:val="center"/>
          </w:tcPr>
          <w:p w:rsidR="00881166" w:rsidRPr="00461166" w:rsidRDefault="00881166" w:rsidP="00013C65">
            <w:pPr>
              <w:jc w:val="center"/>
              <w:rPr>
                <w:color w:val="auto"/>
              </w:rPr>
            </w:pPr>
            <w:r w:rsidRPr="00461166">
              <w:rPr>
                <w:color w:val="auto"/>
              </w:rPr>
              <w:t>1 779,23</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2.1.7.10. определение РНК вируса гепатита C (Hepatitis C virus) в крови методом ПЦР (сумма строк 14.7.10+22.7.10+30.7.10)</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4.7.10</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0,001241</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4 687,53</w:t>
            </w:r>
          </w:p>
        </w:tc>
        <w:tc>
          <w:tcPr>
            <w:tcW w:w="1723" w:type="dxa"/>
            <w:shd w:val="clear" w:color="auto" w:fill="auto"/>
            <w:vAlign w:val="center"/>
          </w:tcPr>
          <w:p w:rsidR="00881166" w:rsidRPr="00461166" w:rsidRDefault="00881166" w:rsidP="00013C65">
            <w:pPr>
              <w:jc w:val="center"/>
              <w:rPr>
                <w:color w:val="auto"/>
              </w:rPr>
            </w:pPr>
            <w:r w:rsidRPr="00461166">
              <w:rPr>
                <w:color w:val="auto"/>
              </w:rPr>
              <w:t>5,82</w:t>
            </w:r>
          </w:p>
        </w:tc>
        <w:tc>
          <w:tcPr>
            <w:tcW w:w="1559" w:type="dxa"/>
            <w:shd w:val="clear" w:color="auto" w:fill="auto"/>
            <w:vAlign w:val="center"/>
          </w:tcPr>
          <w:p w:rsidR="00881166" w:rsidRPr="00461166" w:rsidRDefault="00881166" w:rsidP="00013C65">
            <w:pPr>
              <w:jc w:val="center"/>
              <w:rPr>
                <w:color w:val="auto"/>
              </w:rPr>
            </w:pPr>
            <w:r w:rsidRPr="00461166">
              <w:rPr>
                <w:color w:val="auto"/>
              </w:rPr>
              <w:t>259,40</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(сумма строк 14.7.11+22.7.11+30.7.11)</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4.7.11</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0,000622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8 310,24</w:t>
            </w:r>
          </w:p>
        </w:tc>
        <w:tc>
          <w:tcPr>
            <w:tcW w:w="1723" w:type="dxa"/>
            <w:shd w:val="clear" w:color="auto" w:fill="auto"/>
            <w:vAlign w:val="center"/>
          </w:tcPr>
          <w:p w:rsidR="00881166" w:rsidRPr="00461166" w:rsidRDefault="00881166" w:rsidP="00013C65">
            <w:pPr>
              <w:jc w:val="center"/>
              <w:rPr>
                <w:color w:val="auto"/>
              </w:rPr>
            </w:pPr>
            <w:r w:rsidRPr="00461166">
              <w:rPr>
                <w:color w:val="auto"/>
              </w:rPr>
              <w:t>5,17</w:t>
            </w:r>
          </w:p>
        </w:tc>
        <w:tc>
          <w:tcPr>
            <w:tcW w:w="1559" w:type="dxa"/>
            <w:shd w:val="clear" w:color="auto" w:fill="auto"/>
            <w:vAlign w:val="center"/>
          </w:tcPr>
          <w:p w:rsidR="00881166" w:rsidRPr="00461166" w:rsidRDefault="00881166" w:rsidP="00013C65">
            <w:pPr>
              <w:jc w:val="center"/>
              <w:rPr>
                <w:color w:val="auto"/>
              </w:rPr>
            </w:pPr>
            <w:r w:rsidRPr="00461166">
              <w:rPr>
                <w:color w:val="auto"/>
              </w:rPr>
              <w:t>230,43</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2.1.8. Школа для больных с хроническими заболеваниями, школа для беременных и по вопросам грудного вскармливания, в том числе: (сумма строк 14.8+22.8+30.8)</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4.8</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0,21027700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4 085,80</w:t>
            </w:r>
          </w:p>
        </w:tc>
        <w:tc>
          <w:tcPr>
            <w:tcW w:w="1723" w:type="dxa"/>
            <w:shd w:val="clear" w:color="auto" w:fill="auto"/>
            <w:vAlign w:val="center"/>
          </w:tcPr>
          <w:p w:rsidR="00881166" w:rsidRPr="00461166" w:rsidRDefault="00881166" w:rsidP="00013C65">
            <w:pPr>
              <w:jc w:val="center"/>
              <w:rPr>
                <w:color w:val="auto"/>
              </w:rPr>
            </w:pPr>
            <w:r w:rsidRPr="00461166">
              <w:rPr>
                <w:color w:val="auto"/>
              </w:rPr>
              <w:t>859,15</w:t>
            </w:r>
          </w:p>
        </w:tc>
        <w:tc>
          <w:tcPr>
            <w:tcW w:w="1559" w:type="dxa"/>
            <w:shd w:val="clear" w:color="auto" w:fill="auto"/>
            <w:vAlign w:val="center"/>
          </w:tcPr>
          <w:p w:rsidR="00881166" w:rsidRPr="00461166" w:rsidRDefault="00881166" w:rsidP="00013C65">
            <w:pPr>
              <w:jc w:val="center"/>
              <w:rPr>
                <w:color w:val="auto"/>
              </w:rPr>
            </w:pPr>
            <w:r w:rsidRPr="00461166">
              <w:rPr>
                <w:color w:val="auto"/>
              </w:rPr>
              <w:t>38 292,32</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bookmarkStart w:id="205" w:name="RANGE!A39"/>
            <w:r w:rsidRPr="00461166">
              <w:rPr>
                <w:color w:val="auto"/>
              </w:rPr>
              <w:t>школа сахарного диабета (сумма строк 14.8.1+22.8.1+30.8.1)</w:t>
            </w:r>
            <w:bookmarkEnd w:id="205"/>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4.8.1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0,005620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6 016,44</w:t>
            </w:r>
          </w:p>
        </w:tc>
        <w:tc>
          <w:tcPr>
            <w:tcW w:w="1723" w:type="dxa"/>
            <w:shd w:val="clear" w:color="auto" w:fill="auto"/>
            <w:vAlign w:val="center"/>
          </w:tcPr>
          <w:p w:rsidR="00881166" w:rsidRPr="00461166" w:rsidRDefault="00881166" w:rsidP="00013C65">
            <w:pPr>
              <w:jc w:val="center"/>
              <w:rPr>
                <w:color w:val="auto"/>
              </w:rPr>
            </w:pPr>
            <w:r w:rsidRPr="00461166">
              <w:rPr>
                <w:color w:val="auto"/>
              </w:rPr>
              <w:t>33,81</w:t>
            </w:r>
          </w:p>
        </w:tc>
        <w:tc>
          <w:tcPr>
            <w:tcW w:w="1559" w:type="dxa"/>
            <w:shd w:val="clear" w:color="auto" w:fill="auto"/>
            <w:vAlign w:val="center"/>
          </w:tcPr>
          <w:p w:rsidR="00881166" w:rsidRPr="00461166" w:rsidRDefault="00881166" w:rsidP="00013C65">
            <w:pPr>
              <w:jc w:val="center"/>
              <w:rPr>
                <w:color w:val="auto"/>
              </w:rPr>
            </w:pPr>
            <w:r w:rsidRPr="00461166">
              <w:rPr>
                <w:color w:val="auto"/>
              </w:rPr>
              <w:t>1 506,91</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(сумма строк 14.9+22.9+30.9),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0,275509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13 240,16</w:t>
            </w:r>
          </w:p>
        </w:tc>
        <w:tc>
          <w:tcPr>
            <w:tcW w:w="1723" w:type="dxa"/>
            <w:shd w:val="clear" w:color="auto" w:fill="auto"/>
            <w:vAlign w:val="center"/>
          </w:tcPr>
          <w:p w:rsidR="00881166" w:rsidRPr="00461166" w:rsidRDefault="00881166" w:rsidP="00013C65">
            <w:pPr>
              <w:jc w:val="center"/>
              <w:rPr>
                <w:color w:val="auto"/>
              </w:rPr>
            </w:pPr>
            <w:r w:rsidRPr="00461166">
              <w:rPr>
                <w:color w:val="auto"/>
              </w:rPr>
              <w:t>3 647,78</w:t>
            </w:r>
          </w:p>
        </w:tc>
        <w:tc>
          <w:tcPr>
            <w:tcW w:w="1559" w:type="dxa"/>
            <w:shd w:val="clear" w:color="auto" w:fill="auto"/>
            <w:vAlign w:val="center"/>
          </w:tcPr>
          <w:p w:rsidR="00881166" w:rsidRPr="00461166" w:rsidRDefault="00881166" w:rsidP="00013C65">
            <w:pPr>
              <w:jc w:val="center"/>
              <w:rPr>
                <w:color w:val="auto"/>
              </w:rPr>
            </w:pPr>
            <w:r w:rsidRPr="00461166">
              <w:rPr>
                <w:color w:val="auto"/>
              </w:rPr>
              <w:t>162 581,55</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онкологических заболеваний (сумма строк 14.9.1+22.9.1+30.9.1)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0,04505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18 420,55</w:t>
            </w:r>
          </w:p>
        </w:tc>
        <w:tc>
          <w:tcPr>
            <w:tcW w:w="1723" w:type="dxa"/>
            <w:shd w:val="clear" w:color="auto" w:fill="auto"/>
            <w:vAlign w:val="center"/>
          </w:tcPr>
          <w:p w:rsidR="00881166" w:rsidRPr="00461166" w:rsidRDefault="00881166" w:rsidP="00013C65">
            <w:pPr>
              <w:jc w:val="center"/>
              <w:rPr>
                <w:color w:val="auto"/>
              </w:rPr>
            </w:pPr>
            <w:r w:rsidRPr="00461166">
              <w:rPr>
                <w:color w:val="auto"/>
              </w:rPr>
              <w:t>829,85</w:t>
            </w:r>
          </w:p>
        </w:tc>
        <w:tc>
          <w:tcPr>
            <w:tcW w:w="1559" w:type="dxa"/>
            <w:shd w:val="clear" w:color="auto" w:fill="auto"/>
            <w:vAlign w:val="center"/>
          </w:tcPr>
          <w:p w:rsidR="00881166" w:rsidRPr="00461166" w:rsidRDefault="00881166" w:rsidP="00013C65">
            <w:pPr>
              <w:jc w:val="center"/>
              <w:rPr>
                <w:color w:val="auto"/>
              </w:rPr>
            </w:pPr>
            <w:r w:rsidRPr="00461166">
              <w:rPr>
                <w:color w:val="auto"/>
              </w:rPr>
              <w:t>36 986,41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сахарного диабета (сумма строк 14.9.2+22.9.2+30.9.2)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0,0598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8 007,88</w:t>
            </w:r>
          </w:p>
        </w:tc>
        <w:tc>
          <w:tcPr>
            <w:tcW w:w="1723" w:type="dxa"/>
            <w:shd w:val="clear" w:color="auto" w:fill="auto"/>
            <w:vAlign w:val="center"/>
          </w:tcPr>
          <w:p w:rsidR="00881166" w:rsidRPr="00461166" w:rsidRDefault="00881166" w:rsidP="00013C65">
            <w:pPr>
              <w:jc w:val="center"/>
              <w:rPr>
                <w:color w:val="auto"/>
              </w:rPr>
            </w:pPr>
            <w:r w:rsidRPr="00461166">
              <w:rPr>
                <w:color w:val="auto"/>
              </w:rPr>
              <w:t>478,87</w:t>
            </w:r>
          </w:p>
        </w:tc>
        <w:tc>
          <w:tcPr>
            <w:tcW w:w="1559" w:type="dxa"/>
            <w:shd w:val="clear" w:color="auto" w:fill="auto"/>
            <w:vAlign w:val="center"/>
          </w:tcPr>
          <w:p w:rsidR="00881166" w:rsidRPr="00461166" w:rsidRDefault="00881166" w:rsidP="00013C65">
            <w:pPr>
              <w:jc w:val="center"/>
              <w:rPr>
                <w:color w:val="auto"/>
              </w:rPr>
            </w:pPr>
            <w:r w:rsidRPr="00461166">
              <w:rPr>
                <w:color w:val="auto"/>
              </w:rPr>
              <w:t>21 343,24</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болезней системы кровообращения (сумма строк 14.9.3+.22.9.3+30.9.3)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0,13898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15 652,18</w:t>
            </w:r>
          </w:p>
        </w:tc>
        <w:tc>
          <w:tcPr>
            <w:tcW w:w="1723" w:type="dxa"/>
            <w:shd w:val="clear" w:color="auto" w:fill="auto"/>
            <w:vAlign w:val="center"/>
          </w:tcPr>
          <w:p w:rsidR="00881166" w:rsidRPr="00461166" w:rsidRDefault="00881166" w:rsidP="00013C65">
            <w:pPr>
              <w:jc w:val="center"/>
              <w:rPr>
                <w:color w:val="auto"/>
              </w:rPr>
            </w:pPr>
            <w:r w:rsidRPr="00461166">
              <w:rPr>
                <w:color w:val="auto"/>
              </w:rPr>
              <w:t>2 175,39</w:t>
            </w:r>
          </w:p>
        </w:tc>
        <w:tc>
          <w:tcPr>
            <w:tcW w:w="1559" w:type="dxa"/>
            <w:shd w:val="clear" w:color="auto" w:fill="auto"/>
            <w:vAlign w:val="center"/>
          </w:tcPr>
          <w:p w:rsidR="00881166" w:rsidRPr="00461166" w:rsidRDefault="00881166" w:rsidP="00013C65">
            <w:pPr>
              <w:jc w:val="center"/>
              <w:rPr>
                <w:color w:val="auto"/>
              </w:rPr>
            </w:pPr>
            <w:r w:rsidRPr="00461166">
              <w:rPr>
                <w:color w:val="auto"/>
              </w:rPr>
              <w:t>96 957,13</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rPr>
                <w:color w:val="auto"/>
              </w:rPr>
            </w:pPr>
            <w:r w:rsidRPr="00461166">
              <w:rPr>
                <w:color w:val="auto"/>
              </w:rPr>
              <w:t>2.1.10. Дистанционное наблюдение за состоянием здоровья пациентов (сумма строк 14.10+22.10+30.10),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0,018057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4 713,47</w:t>
            </w:r>
          </w:p>
        </w:tc>
        <w:tc>
          <w:tcPr>
            <w:tcW w:w="1723" w:type="dxa"/>
            <w:shd w:val="clear" w:color="auto" w:fill="auto"/>
            <w:vAlign w:val="center"/>
          </w:tcPr>
          <w:p w:rsidR="00881166" w:rsidRPr="00461166" w:rsidRDefault="00881166" w:rsidP="00013C65">
            <w:pPr>
              <w:jc w:val="center"/>
              <w:rPr>
                <w:color w:val="auto"/>
              </w:rPr>
            </w:pPr>
            <w:r w:rsidRPr="00461166">
              <w:rPr>
                <w:color w:val="auto"/>
              </w:rPr>
              <w:t>85,11</w:t>
            </w:r>
          </w:p>
        </w:tc>
        <w:tc>
          <w:tcPr>
            <w:tcW w:w="1559" w:type="dxa"/>
            <w:shd w:val="clear" w:color="auto" w:fill="auto"/>
            <w:vAlign w:val="center"/>
          </w:tcPr>
          <w:p w:rsidR="00881166" w:rsidRPr="00461166" w:rsidRDefault="00881166" w:rsidP="00013C65">
            <w:pPr>
              <w:jc w:val="center"/>
              <w:rPr>
                <w:color w:val="auto"/>
              </w:rPr>
            </w:pPr>
            <w:r w:rsidRPr="00461166">
              <w:rPr>
                <w:color w:val="auto"/>
              </w:rPr>
              <w:t>3 793,35</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2.1.10.1. 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0,000970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15 528,85</w:t>
            </w:r>
          </w:p>
        </w:tc>
        <w:tc>
          <w:tcPr>
            <w:tcW w:w="1723" w:type="dxa"/>
            <w:shd w:val="clear" w:color="auto" w:fill="auto"/>
            <w:vAlign w:val="center"/>
          </w:tcPr>
          <w:p w:rsidR="00881166" w:rsidRPr="00461166" w:rsidRDefault="00881166" w:rsidP="00013C65">
            <w:pPr>
              <w:jc w:val="center"/>
              <w:rPr>
                <w:color w:val="auto"/>
              </w:rPr>
            </w:pPr>
            <w:r w:rsidRPr="00461166">
              <w:rPr>
                <w:color w:val="auto"/>
              </w:rPr>
              <w:t>15,06</w:t>
            </w:r>
          </w:p>
        </w:tc>
        <w:tc>
          <w:tcPr>
            <w:tcW w:w="1559" w:type="dxa"/>
            <w:shd w:val="clear" w:color="auto" w:fill="auto"/>
            <w:vAlign w:val="center"/>
          </w:tcPr>
          <w:p w:rsidR="00881166" w:rsidRPr="00461166" w:rsidRDefault="00881166" w:rsidP="00013C65">
            <w:pPr>
              <w:jc w:val="center"/>
              <w:rPr>
                <w:color w:val="auto"/>
              </w:rPr>
            </w:pPr>
            <w:r w:rsidRPr="00461166">
              <w:rPr>
                <w:color w:val="auto"/>
              </w:rPr>
              <w:t>671,22</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2.1.10.2.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0,017087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4 099,41</w:t>
            </w:r>
          </w:p>
        </w:tc>
        <w:tc>
          <w:tcPr>
            <w:tcW w:w="1723" w:type="dxa"/>
            <w:shd w:val="clear" w:color="auto" w:fill="auto"/>
            <w:vAlign w:val="center"/>
          </w:tcPr>
          <w:p w:rsidR="00881166" w:rsidRPr="00461166" w:rsidRDefault="00881166" w:rsidP="00013C65">
            <w:pPr>
              <w:jc w:val="center"/>
              <w:rPr>
                <w:color w:val="auto"/>
              </w:rPr>
            </w:pPr>
            <w:r w:rsidRPr="00461166">
              <w:rPr>
                <w:color w:val="auto"/>
              </w:rPr>
              <w:t>70,05</w:t>
            </w:r>
          </w:p>
        </w:tc>
        <w:tc>
          <w:tcPr>
            <w:tcW w:w="1559" w:type="dxa"/>
            <w:shd w:val="clear" w:color="auto" w:fill="auto"/>
            <w:vAlign w:val="center"/>
          </w:tcPr>
          <w:p w:rsidR="00881166" w:rsidRPr="00461166" w:rsidRDefault="00881166" w:rsidP="00013C65">
            <w:pPr>
              <w:jc w:val="center"/>
              <w:rPr>
                <w:color w:val="auto"/>
              </w:rPr>
            </w:pPr>
            <w:r w:rsidRPr="00461166">
              <w:rPr>
                <w:color w:val="auto"/>
              </w:rPr>
              <w:t>3 122,13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2.1.11. посещения с профилактическими целями центров здоровья, включая диспансерное наблюдение (сумма строк 14.11+22.11+30.11)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0,0328310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13 718,14</w:t>
            </w:r>
          </w:p>
        </w:tc>
        <w:tc>
          <w:tcPr>
            <w:tcW w:w="1723" w:type="dxa"/>
            <w:shd w:val="clear" w:color="auto" w:fill="auto"/>
            <w:vAlign w:val="center"/>
          </w:tcPr>
          <w:p w:rsidR="00881166" w:rsidRPr="00461166" w:rsidRDefault="00881166" w:rsidP="00013C65">
            <w:pPr>
              <w:jc w:val="center"/>
              <w:rPr>
                <w:color w:val="auto"/>
              </w:rPr>
            </w:pPr>
            <w:r w:rsidRPr="00461166">
              <w:rPr>
                <w:color w:val="auto"/>
              </w:rPr>
              <w:t>450,38</w:t>
            </w:r>
          </w:p>
        </w:tc>
        <w:tc>
          <w:tcPr>
            <w:tcW w:w="1559" w:type="dxa"/>
            <w:shd w:val="clear" w:color="auto" w:fill="auto"/>
            <w:vAlign w:val="center"/>
          </w:tcPr>
          <w:p w:rsidR="00881166" w:rsidRPr="00461166" w:rsidRDefault="00881166" w:rsidP="00013C65">
            <w:pPr>
              <w:jc w:val="center"/>
              <w:rPr>
                <w:color w:val="auto"/>
              </w:rPr>
            </w:pPr>
            <w:r w:rsidRPr="00461166">
              <w:rPr>
                <w:color w:val="auto"/>
              </w:rPr>
              <w:t>20 073,44</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15+23+31),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0,073278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144 196,21</w:t>
            </w:r>
          </w:p>
        </w:tc>
        <w:tc>
          <w:tcPr>
            <w:tcW w:w="1723" w:type="dxa"/>
            <w:shd w:val="clear" w:color="auto" w:fill="auto"/>
            <w:vAlign w:val="center"/>
          </w:tcPr>
          <w:p w:rsidR="00881166" w:rsidRPr="00461166" w:rsidRDefault="00881166" w:rsidP="00013C65">
            <w:pPr>
              <w:jc w:val="center"/>
              <w:rPr>
                <w:color w:val="auto"/>
              </w:rPr>
            </w:pPr>
            <w:r w:rsidRPr="00461166">
              <w:rPr>
                <w:color w:val="auto"/>
              </w:rPr>
              <w:t>10 566,41</w:t>
            </w:r>
          </w:p>
        </w:tc>
        <w:tc>
          <w:tcPr>
            <w:tcW w:w="1559" w:type="dxa"/>
            <w:shd w:val="clear" w:color="auto" w:fill="auto"/>
            <w:vAlign w:val="center"/>
          </w:tcPr>
          <w:p w:rsidR="00881166" w:rsidRPr="00461166" w:rsidRDefault="00881166" w:rsidP="00013C65">
            <w:pPr>
              <w:jc w:val="center"/>
              <w:rPr>
                <w:color w:val="auto"/>
              </w:rPr>
            </w:pPr>
            <w:r w:rsidRPr="00461166">
              <w:rPr>
                <w:color w:val="auto"/>
              </w:rPr>
              <w:t>470 944,93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 в том числе: (сумма строк 14.1+23.1+31.1)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0,014388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340 803,00</w:t>
            </w:r>
          </w:p>
        </w:tc>
        <w:tc>
          <w:tcPr>
            <w:tcW w:w="1723" w:type="dxa"/>
            <w:shd w:val="clear" w:color="auto" w:fill="auto"/>
            <w:vAlign w:val="center"/>
          </w:tcPr>
          <w:p w:rsidR="00881166" w:rsidRPr="00461166" w:rsidRDefault="00881166" w:rsidP="00013C65">
            <w:pPr>
              <w:jc w:val="center"/>
              <w:rPr>
                <w:color w:val="auto"/>
              </w:rPr>
            </w:pPr>
            <w:r w:rsidRPr="00461166">
              <w:rPr>
                <w:color w:val="auto"/>
              </w:rPr>
              <w:t>4 903,47</w:t>
            </w:r>
          </w:p>
        </w:tc>
        <w:tc>
          <w:tcPr>
            <w:tcW w:w="1559" w:type="dxa"/>
            <w:shd w:val="clear" w:color="auto" w:fill="auto"/>
            <w:vAlign w:val="center"/>
          </w:tcPr>
          <w:p w:rsidR="00881166" w:rsidRPr="00461166" w:rsidRDefault="00881166" w:rsidP="00013C65">
            <w:pPr>
              <w:jc w:val="center"/>
              <w:rPr>
                <w:color w:val="auto"/>
              </w:rPr>
            </w:pPr>
            <w:r w:rsidRPr="00461166">
              <w:rPr>
                <w:color w:val="auto"/>
              </w:rPr>
              <w:t>218 547,66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 (сумма строк 15.2+23.2+31.2)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0,000741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117 837,90</w:t>
            </w:r>
          </w:p>
        </w:tc>
        <w:tc>
          <w:tcPr>
            <w:tcW w:w="1723" w:type="dxa"/>
            <w:shd w:val="clear" w:color="auto" w:fill="auto"/>
            <w:vAlign w:val="center"/>
          </w:tcPr>
          <w:p w:rsidR="00881166" w:rsidRPr="00461166" w:rsidRDefault="00881166" w:rsidP="00013C65">
            <w:pPr>
              <w:jc w:val="center"/>
              <w:rPr>
                <w:color w:val="auto"/>
              </w:rPr>
            </w:pPr>
            <w:r w:rsidRPr="00461166">
              <w:rPr>
                <w:color w:val="auto"/>
              </w:rPr>
              <w:t>87,32</w:t>
            </w:r>
          </w:p>
        </w:tc>
        <w:tc>
          <w:tcPr>
            <w:tcW w:w="1559" w:type="dxa"/>
            <w:shd w:val="clear" w:color="auto" w:fill="auto"/>
            <w:vAlign w:val="center"/>
          </w:tcPr>
          <w:p w:rsidR="00881166" w:rsidRPr="00461166" w:rsidRDefault="00881166" w:rsidP="00013C65">
            <w:pPr>
              <w:jc w:val="center"/>
              <w:rPr>
                <w:color w:val="auto"/>
              </w:rPr>
            </w:pPr>
            <w:r w:rsidRPr="00461166">
              <w:rPr>
                <w:color w:val="auto"/>
              </w:rPr>
              <w:t>3 891,76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 (сумма строк 15.3+23.3+31.3)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0,001288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267 086,34</w:t>
            </w:r>
          </w:p>
        </w:tc>
        <w:tc>
          <w:tcPr>
            <w:tcW w:w="1723" w:type="dxa"/>
            <w:shd w:val="clear" w:color="auto" w:fill="auto"/>
            <w:vAlign w:val="center"/>
          </w:tcPr>
          <w:p w:rsidR="00881166" w:rsidRPr="00461166" w:rsidRDefault="00881166" w:rsidP="00013C65">
            <w:pPr>
              <w:jc w:val="center"/>
              <w:rPr>
                <w:color w:val="auto"/>
              </w:rPr>
            </w:pPr>
            <w:r w:rsidRPr="00461166">
              <w:rPr>
                <w:color w:val="auto"/>
              </w:rPr>
              <w:t>344,01</w:t>
            </w:r>
          </w:p>
        </w:tc>
        <w:tc>
          <w:tcPr>
            <w:tcW w:w="1559" w:type="dxa"/>
            <w:shd w:val="clear" w:color="auto" w:fill="auto"/>
            <w:vAlign w:val="center"/>
          </w:tcPr>
          <w:p w:rsidR="00881166" w:rsidRPr="00461166" w:rsidRDefault="00881166" w:rsidP="00013C65">
            <w:pPr>
              <w:jc w:val="center"/>
              <w:rPr>
                <w:color w:val="auto"/>
              </w:rPr>
            </w:pPr>
            <w:r w:rsidRPr="00461166">
              <w:rPr>
                <w:color w:val="auto"/>
              </w:rPr>
              <w:t>15 332,53</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 (сумма строк 15.4+23.4+31.4)</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5.4</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16+24+32)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0,190069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274 854,92</w:t>
            </w:r>
          </w:p>
        </w:tc>
        <w:tc>
          <w:tcPr>
            <w:tcW w:w="1723" w:type="dxa"/>
            <w:shd w:val="clear" w:color="auto" w:fill="auto"/>
            <w:vAlign w:val="center"/>
          </w:tcPr>
          <w:p w:rsidR="00881166" w:rsidRPr="00461166" w:rsidRDefault="00881166" w:rsidP="00013C65">
            <w:pPr>
              <w:jc w:val="center"/>
              <w:rPr>
                <w:color w:val="auto"/>
              </w:rPr>
            </w:pPr>
            <w:r w:rsidRPr="00461166">
              <w:rPr>
                <w:color w:val="auto"/>
              </w:rPr>
              <w:t>52 241,40</w:t>
            </w:r>
          </w:p>
        </w:tc>
        <w:tc>
          <w:tcPr>
            <w:tcW w:w="1559" w:type="dxa"/>
            <w:shd w:val="clear" w:color="auto" w:fill="auto"/>
            <w:vAlign w:val="center"/>
          </w:tcPr>
          <w:p w:rsidR="00881166" w:rsidRPr="00461166" w:rsidRDefault="00881166" w:rsidP="00013C65">
            <w:pPr>
              <w:jc w:val="center"/>
              <w:rPr>
                <w:color w:val="auto"/>
              </w:rPr>
            </w:pPr>
            <w:r w:rsidRPr="00461166">
              <w:rPr>
                <w:color w:val="auto"/>
              </w:rPr>
              <w:t>2 328 399,48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4.1. медицинская помощь по профилю "онкология" (сумма строк 16.1+24.1+32.1)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0,010265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438 093,40</w:t>
            </w:r>
          </w:p>
        </w:tc>
        <w:tc>
          <w:tcPr>
            <w:tcW w:w="1723" w:type="dxa"/>
            <w:shd w:val="clear" w:color="auto" w:fill="auto"/>
            <w:vAlign w:val="center"/>
          </w:tcPr>
          <w:p w:rsidR="00881166" w:rsidRPr="00461166" w:rsidRDefault="00881166" w:rsidP="00013C65">
            <w:pPr>
              <w:jc w:val="center"/>
              <w:rPr>
                <w:color w:val="auto"/>
              </w:rPr>
            </w:pPr>
            <w:r w:rsidRPr="00461166">
              <w:rPr>
                <w:color w:val="auto"/>
              </w:rPr>
              <w:t>4 497,03</w:t>
            </w:r>
          </w:p>
        </w:tc>
        <w:tc>
          <w:tcPr>
            <w:tcW w:w="1559" w:type="dxa"/>
            <w:shd w:val="clear" w:color="auto" w:fill="auto"/>
            <w:vAlign w:val="center"/>
          </w:tcPr>
          <w:p w:rsidR="00881166" w:rsidRPr="00461166" w:rsidRDefault="00881166" w:rsidP="00013C65">
            <w:pPr>
              <w:jc w:val="center"/>
              <w:rPr>
                <w:color w:val="auto"/>
              </w:rPr>
            </w:pPr>
            <w:r w:rsidRPr="00461166">
              <w:rPr>
                <w:color w:val="auto"/>
              </w:rPr>
              <w:t>200 432,63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4.2. стентирование для больных коронарных артерий медицинскими организациями (за исключением федеральных медицинских организаций) (сумма строк 16.2+24.2+32.2)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0,002327</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167 914,00</w:t>
            </w:r>
          </w:p>
        </w:tc>
        <w:tc>
          <w:tcPr>
            <w:tcW w:w="1723" w:type="dxa"/>
            <w:shd w:val="clear" w:color="auto" w:fill="auto"/>
            <w:vAlign w:val="center"/>
          </w:tcPr>
          <w:p w:rsidR="00881166" w:rsidRPr="00461166" w:rsidRDefault="00881166" w:rsidP="00013C65">
            <w:pPr>
              <w:jc w:val="center"/>
              <w:rPr>
                <w:color w:val="auto"/>
              </w:rPr>
            </w:pPr>
            <w:r w:rsidRPr="00461166">
              <w:rPr>
                <w:color w:val="auto"/>
              </w:rPr>
              <w:t>390,74</w:t>
            </w:r>
          </w:p>
        </w:tc>
        <w:tc>
          <w:tcPr>
            <w:tcW w:w="1559" w:type="dxa"/>
            <w:shd w:val="clear" w:color="auto" w:fill="auto"/>
            <w:vAlign w:val="center"/>
          </w:tcPr>
          <w:p w:rsidR="00881166" w:rsidRPr="00461166" w:rsidRDefault="00881166" w:rsidP="00013C65">
            <w:pPr>
              <w:jc w:val="center"/>
              <w:rPr>
                <w:color w:val="auto"/>
              </w:rPr>
            </w:pPr>
            <w:r w:rsidRPr="00461166">
              <w:rPr>
                <w:color w:val="auto"/>
              </w:rPr>
              <w:t>17 415,28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16.3+24.3.+32.3)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0,000430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259 394,00</w:t>
            </w:r>
          </w:p>
        </w:tc>
        <w:tc>
          <w:tcPr>
            <w:tcW w:w="1723" w:type="dxa"/>
            <w:shd w:val="clear" w:color="auto" w:fill="auto"/>
            <w:vAlign w:val="center"/>
          </w:tcPr>
          <w:p w:rsidR="00881166" w:rsidRPr="00461166" w:rsidRDefault="00881166" w:rsidP="00013C65">
            <w:pPr>
              <w:jc w:val="center"/>
              <w:rPr>
                <w:color w:val="auto"/>
              </w:rPr>
            </w:pPr>
            <w:r w:rsidRPr="00461166">
              <w:rPr>
                <w:color w:val="auto"/>
              </w:rPr>
              <w:t>111,54</w:t>
            </w:r>
          </w:p>
        </w:tc>
        <w:tc>
          <w:tcPr>
            <w:tcW w:w="1559" w:type="dxa"/>
            <w:shd w:val="clear" w:color="auto" w:fill="auto"/>
            <w:vAlign w:val="center"/>
          </w:tcPr>
          <w:p w:rsidR="00881166" w:rsidRPr="00461166" w:rsidRDefault="00881166" w:rsidP="00013C65">
            <w:pPr>
              <w:jc w:val="center"/>
              <w:rPr>
                <w:color w:val="auto"/>
              </w:rPr>
            </w:pPr>
            <w:r w:rsidRPr="00461166">
              <w:rPr>
                <w:color w:val="auto"/>
              </w:rPr>
              <w:t>4 971,34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4.4. эндоваскулярная деструкция дополнительных проводящих путей и аритмогенных зон сердца (сумма строк 16.4+24.4+32.4)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6.4</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0,000189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351 396,10</w:t>
            </w:r>
          </w:p>
        </w:tc>
        <w:tc>
          <w:tcPr>
            <w:tcW w:w="1723" w:type="dxa"/>
            <w:shd w:val="clear" w:color="auto" w:fill="auto"/>
            <w:vAlign w:val="center"/>
          </w:tcPr>
          <w:p w:rsidR="00881166" w:rsidRPr="00461166" w:rsidRDefault="00881166" w:rsidP="00013C65">
            <w:pPr>
              <w:jc w:val="center"/>
              <w:rPr>
                <w:color w:val="auto"/>
              </w:rPr>
            </w:pPr>
            <w:r w:rsidRPr="00461166">
              <w:rPr>
                <w:color w:val="auto"/>
              </w:rPr>
              <w:t>66,41</w:t>
            </w:r>
          </w:p>
        </w:tc>
        <w:tc>
          <w:tcPr>
            <w:tcW w:w="1559" w:type="dxa"/>
            <w:shd w:val="clear" w:color="auto" w:fill="auto"/>
            <w:vAlign w:val="center"/>
          </w:tcPr>
          <w:p w:rsidR="00881166" w:rsidRPr="00461166" w:rsidRDefault="00881166" w:rsidP="00013C65">
            <w:pPr>
              <w:jc w:val="center"/>
              <w:rPr>
                <w:color w:val="auto"/>
              </w:rPr>
            </w:pPr>
            <w:r w:rsidRPr="00461166">
              <w:rPr>
                <w:color w:val="auto"/>
              </w:rPr>
              <w:t>2 959,89</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35.5+43.5+51.5)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6.5</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0,000472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211 159,80</w:t>
            </w:r>
          </w:p>
        </w:tc>
        <w:tc>
          <w:tcPr>
            <w:tcW w:w="1723" w:type="dxa"/>
            <w:shd w:val="clear" w:color="auto" w:fill="auto"/>
            <w:vAlign w:val="center"/>
          </w:tcPr>
          <w:p w:rsidR="00881166" w:rsidRPr="00461166" w:rsidRDefault="00881166" w:rsidP="00013C65">
            <w:pPr>
              <w:jc w:val="center"/>
              <w:rPr>
                <w:color w:val="auto"/>
              </w:rPr>
            </w:pPr>
            <w:r w:rsidRPr="00461166">
              <w:rPr>
                <w:color w:val="auto"/>
              </w:rPr>
              <w:t>99,67</w:t>
            </w:r>
          </w:p>
        </w:tc>
        <w:tc>
          <w:tcPr>
            <w:tcW w:w="1559" w:type="dxa"/>
            <w:shd w:val="clear" w:color="auto" w:fill="auto"/>
            <w:vAlign w:val="center"/>
          </w:tcPr>
          <w:p w:rsidR="00881166" w:rsidRPr="00461166" w:rsidRDefault="00881166" w:rsidP="00013C65">
            <w:pPr>
              <w:jc w:val="center"/>
              <w:rPr>
                <w:color w:val="auto"/>
              </w:rPr>
            </w:pPr>
            <w:r w:rsidRPr="00461166">
              <w:rPr>
                <w:color w:val="auto"/>
              </w:rPr>
              <w:t>4 442,29</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4.6. трансплантация почки (сумма строк 16.6+24.6+32.6)</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6.6</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0,000025</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1 299 928,40</w:t>
            </w:r>
          </w:p>
        </w:tc>
        <w:tc>
          <w:tcPr>
            <w:tcW w:w="1723" w:type="dxa"/>
            <w:shd w:val="clear" w:color="auto" w:fill="auto"/>
            <w:vAlign w:val="center"/>
          </w:tcPr>
          <w:p w:rsidR="00881166" w:rsidRPr="00461166" w:rsidRDefault="00881166" w:rsidP="00013C65">
            <w:pPr>
              <w:jc w:val="center"/>
              <w:rPr>
                <w:color w:val="auto"/>
              </w:rPr>
            </w:pPr>
            <w:r w:rsidRPr="00461166">
              <w:rPr>
                <w:color w:val="auto"/>
              </w:rPr>
              <w:t>32,50</w:t>
            </w:r>
          </w:p>
        </w:tc>
        <w:tc>
          <w:tcPr>
            <w:tcW w:w="1559" w:type="dxa"/>
            <w:shd w:val="clear" w:color="auto" w:fill="auto"/>
            <w:vAlign w:val="center"/>
          </w:tcPr>
          <w:p w:rsidR="00881166" w:rsidRPr="00461166" w:rsidRDefault="00881166" w:rsidP="00013C65">
            <w:pPr>
              <w:jc w:val="center"/>
              <w:rPr>
                <w:color w:val="auto"/>
              </w:rPr>
            </w:pPr>
            <w:r w:rsidRPr="00461166">
              <w:rPr>
                <w:color w:val="auto"/>
              </w:rPr>
              <w:t>1 448,53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4.7. высокотехнологичная медицинская помощь (сумма строк 16.7+24.7+32.7)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6.7</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 (сумма строк 17+25+33):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5.1 В амбулаторных условиях (сумма строк 17.1+25.1+33.1)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0,003371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115 539,57</w:t>
            </w:r>
          </w:p>
        </w:tc>
        <w:tc>
          <w:tcPr>
            <w:tcW w:w="1723" w:type="dxa"/>
            <w:shd w:val="clear" w:color="auto" w:fill="auto"/>
            <w:vAlign w:val="center"/>
          </w:tcPr>
          <w:p w:rsidR="00881166" w:rsidRPr="00461166" w:rsidRDefault="00881166" w:rsidP="00013C65">
            <w:pPr>
              <w:jc w:val="center"/>
              <w:rPr>
                <w:color w:val="auto"/>
              </w:rPr>
            </w:pPr>
            <w:r w:rsidRPr="00461166">
              <w:rPr>
                <w:color w:val="auto"/>
              </w:rPr>
              <w:t>389,48</w:t>
            </w:r>
          </w:p>
        </w:tc>
        <w:tc>
          <w:tcPr>
            <w:tcW w:w="1559" w:type="dxa"/>
            <w:shd w:val="clear" w:color="auto" w:fill="auto"/>
            <w:vAlign w:val="center"/>
          </w:tcPr>
          <w:p w:rsidR="00881166" w:rsidRPr="00461166" w:rsidRDefault="00881166" w:rsidP="00013C65">
            <w:pPr>
              <w:jc w:val="center"/>
              <w:rPr>
                <w:color w:val="auto"/>
              </w:rPr>
            </w:pPr>
            <w:r w:rsidRPr="00461166">
              <w:rPr>
                <w:color w:val="auto"/>
              </w:rPr>
              <w:t>17 359,12</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 (сумма строк 17.2+25.2+33.2)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0,002813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127 078,31</w:t>
            </w:r>
          </w:p>
        </w:tc>
        <w:tc>
          <w:tcPr>
            <w:tcW w:w="1723" w:type="dxa"/>
            <w:shd w:val="clear" w:color="auto" w:fill="auto"/>
            <w:vAlign w:val="center"/>
          </w:tcPr>
          <w:p w:rsidR="00881166" w:rsidRPr="00461166" w:rsidRDefault="00881166" w:rsidP="00013C65">
            <w:pPr>
              <w:jc w:val="center"/>
              <w:rPr>
                <w:color w:val="auto"/>
              </w:rPr>
            </w:pPr>
            <w:r w:rsidRPr="00461166">
              <w:rPr>
                <w:color w:val="auto"/>
              </w:rPr>
              <w:t>357,47</w:t>
            </w:r>
          </w:p>
        </w:tc>
        <w:tc>
          <w:tcPr>
            <w:tcW w:w="1559" w:type="dxa"/>
            <w:shd w:val="clear" w:color="auto" w:fill="auto"/>
            <w:vAlign w:val="center"/>
          </w:tcPr>
          <w:p w:rsidR="00881166" w:rsidRPr="00461166" w:rsidRDefault="00881166" w:rsidP="00013C65">
            <w:pPr>
              <w:jc w:val="center"/>
              <w:rPr>
                <w:color w:val="auto"/>
              </w:rPr>
            </w:pPr>
            <w:r w:rsidRPr="00461166">
              <w:rPr>
                <w:color w:val="auto"/>
              </w:rPr>
              <w:t>15 932,49</w:t>
            </w:r>
          </w:p>
        </w:tc>
      </w:tr>
      <w:tr w:rsidR="00AA2BE3" w:rsidRPr="00461166" w:rsidTr="00013C65">
        <w:trPr>
          <w:trHeight w:val="8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 (сумма строк 17.3+25.3+33.3)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0,005869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245 950,57</w:t>
            </w:r>
          </w:p>
        </w:tc>
        <w:tc>
          <w:tcPr>
            <w:tcW w:w="1723" w:type="dxa"/>
            <w:shd w:val="clear" w:color="auto" w:fill="auto"/>
            <w:vAlign w:val="center"/>
          </w:tcPr>
          <w:p w:rsidR="00881166" w:rsidRPr="00461166" w:rsidRDefault="00881166" w:rsidP="00013C65">
            <w:pPr>
              <w:jc w:val="center"/>
              <w:rPr>
                <w:color w:val="auto"/>
              </w:rPr>
            </w:pPr>
            <w:r w:rsidRPr="00461166">
              <w:rPr>
                <w:color w:val="auto"/>
              </w:rPr>
              <w:t>1 443,48</w:t>
            </w:r>
          </w:p>
        </w:tc>
        <w:tc>
          <w:tcPr>
            <w:tcW w:w="1559" w:type="dxa"/>
            <w:shd w:val="clear" w:color="auto" w:fill="auto"/>
            <w:vAlign w:val="center"/>
          </w:tcPr>
          <w:p w:rsidR="00881166" w:rsidRPr="00461166" w:rsidRDefault="00881166" w:rsidP="00013C65">
            <w:pPr>
              <w:jc w:val="center"/>
              <w:rPr>
                <w:color w:val="auto"/>
              </w:rPr>
            </w:pPr>
            <w:r w:rsidRPr="00461166">
              <w:rPr>
                <w:color w:val="auto"/>
              </w:rPr>
              <w:t>64 335,90</w:t>
            </w:r>
          </w:p>
        </w:tc>
      </w:tr>
      <w:tr w:rsidR="00AA2BE3" w:rsidRPr="00461166" w:rsidTr="00013C65">
        <w:trPr>
          <w:trHeight w:val="27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(равно строке 34.1),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5 583,33</w:t>
            </w:r>
          </w:p>
        </w:tc>
        <w:tc>
          <w:tcPr>
            <w:tcW w:w="1723" w:type="dxa"/>
            <w:shd w:val="clear" w:color="auto" w:fill="auto"/>
            <w:vAlign w:val="center"/>
          </w:tcPr>
          <w:p w:rsidR="00881166" w:rsidRPr="00461166" w:rsidRDefault="00881166" w:rsidP="00013C65">
            <w:pPr>
              <w:jc w:val="center"/>
              <w:rPr>
                <w:color w:val="auto"/>
              </w:rPr>
            </w:pPr>
            <w:r w:rsidRPr="00461166">
              <w:rPr>
                <w:color w:val="auto"/>
              </w:rPr>
              <w:t>167,50</w:t>
            </w:r>
          </w:p>
        </w:tc>
        <w:tc>
          <w:tcPr>
            <w:tcW w:w="1559" w:type="dxa"/>
            <w:shd w:val="clear" w:color="auto" w:fill="auto"/>
            <w:vAlign w:val="center"/>
          </w:tcPr>
          <w:p w:rsidR="00881166" w:rsidRPr="00461166" w:rsidRDefault="00881166" w:rsidP="00013C65">
            <w:pPr>
              <w:jc w:val="center"/>
              <w:rPr>
                <w:color w:val="auto"/>
              </w:rPr>
            </w:pPr>
            <w:r w:rsidRPr="00461166">
              <w:rPr>
                <w:color w:val="auto"/>
              </w:rPr>
              <w:t>7 465,78</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6.1.1 посещение по паллиативной медицинской помощи без учета посещений на дому патронажными бригадами (равно строке 34.1.1)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0,022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2 715,00</w:t>
            </w:r>
          </w:p>
        </w:tc>
        <w:tc>
          <w:tcPr>
            <w:tcW w:w="1723" w:type="dxa"/>
            <w:shd w:val="clear" w:color="auto" w:fill="auto"/>
            <w:vAlign w:val="center"/>
          </w:tcPr>
          <w:p w:rsidR="00881166" w:rsidRPr="00461166" w:rsidRDefault="00881166" w:rsidP="00013C65">
            <w:pPr>
              <w:jc w:val="center"/>
              <w:rPr>
                <w:color w:val="auto"/>
              </w:rPr>
            </w:pPr>
            <w:r w:rsidRPr="00461166">
              <w:rPr>
                <w:color w:val="auto"/>
              </w:rPr>
              <w:t>59,73</w:t>
            </w:r>
          </w:p>
        </w:tc>
        <w:tc>
          <w:tcPr>
            <w:tcW w:w="1559" w:type="dxa"/>
            <w:shd w:val="clear" w:color="auto" w:fill="auto"/>
            <w:vAlign w:val="center"/>
          </w:tcPr>
          <w:p w:rsidR="00881166" w:rsidRPr="00461166" w:rsidRDefault="00881166" w:rsidP="00013C65">
            <w:pPr>
              <w:jc w:val="center"/>
              <w:rPr>
                <w:color w:val="auto"/>
              </w:rPr>
            </w:pPr>
            <w:r w:rsidRPr="00461166">
              <w:rPr>
                <w:color w:val="auto"/>
              </w:rPr>
              <w:t>2 662,38</w:t>
            </w:r>
          </w:p>
        </w:tc>
      </w:tr>
      <w:tr w:rsidR="00AA2BE3" w:rsidRPr="00461166" w:rsidTr="00013C65">
        <w:trPr>
          <w:trHeight w:val="42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6.1.2 посещения на дому выездными патронажными бригадами (равно строке 34.1.2)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13 471,25</w:t>
            </w:r>
          </w:p>
        </w:tc>
        <w:tc>
          <w:tcPr>
            <w:tcW w:w="1723" w:type="dxa"/>
            <w:shd w:val="clear" w:color="auto" w:fill="auto"/>
            <w:vAlign w:val="center"/>
          </w:tcPr>
          <w:p w:rsidR="00881166" w:rsidRPr="00461166" w:rsidRDefault="00881166" w:rsidP="00013C65">
            <w:pPr>
              <w:jc w:val="center"/>
              <w:rPr>
                <w:color w:val="auto"/>
              </w:rPr>
            </w:pPr>
            <w:r w:rsidRPr="00461166">
              <w:rPr>
                <w:color w:val="auto"/>
              </w:rPr>
              <w:t>107,77</w:t>
            </w:r>
          </w:p>
        </w:tc>
        <w:tc>
          <w:tcPr>
            <w:tcW w:w="1559" w:type="dxa"/>
            <w:shd w:val="clear" w:color="auto" w:fill="auto"/>
            <w:vAlign w:val="center"/>
          </w:tcPr>
          <w:p w:rsidR="00881166" w:rsidRPr="00461166" w:rsidRDefault="00881166" w:rsidP="00013C65">
            <w:pPr>
              <w:jc w:val="center"/>
              <w:rPr>
                <w:color w:val="auto"/>
              </w:rPr>
            </w:pPr>
            <w:r w:rsidRPr="00461166">
              <w:rPr>
                <w:color w:val="auto"/>
              </w:rPr>
              <w:t>4 803,40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6.2. оказываемая в стационарных условиях (включая койки паллиативной медицинской помощи и койки сестринского ухода) (равно строке 34.2)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койко-день</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0,092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17 164,57</w:t>
            </w:r>
          </w:p>
        </w:tc>
        <w:tc>
          <w:tcPr>
            <w:tcW w:w="1723" w:type="dxa"/>
            <w:shd w:val="clear" w:color="auto" w:fill="auto"/>
            <w:vAlign w:val="center"/>
          </w:tcPr>
          <w:p w:rsidR="00881166" w:rsidRPr="00461166" w:rsidRDefault="00881166" w:rsidP="00013C65">
            <w:pPr>
              <w:jc w:val="center"/>
              <w:rPr>
                <w:color w:val="auto"/>
              </w:rPr>
            </w:pPr>
            <w:r w:rsidRPr="00461166">
              <w:rPr>
                <w:color w:val="auto"/>
              </w:rPr>
              <w:t>1 579,14</w:t>
            </w:r>
          </w:p>
        </w:tc>
        <w:tc>
          <w:tcPr>
            <w:tcW w:w="1559" w:type="dxa"/>
            <w:shd w:val="clear" w:color="auto" w:fill="auto"/>
            <w:vAlign w:val="center"/>
          </w:tcPr>
          <w:p w:rsidR="00881166" w:rsidRPr="00461166" w:rsidRDefault="00881166" w:rsidP="00013C65">
            <w:pPr>
              <w:jc w:val="center"/>
              <w:rPr>
                <w:color w:val="auto"/>
              </w:rPr>
            </w:pPr>
            <w:r w:rsidRPr="00461166">
              <w:rPr>
                <w:color w:val="auto"/>
              </w:rPr>
              <w:t>70 382,12</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6.3 оказываемая в условиях дневного стационара (равно строке 34.3)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7. Расходы на ведение дела СМО (сумма строк 18+26+35)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9</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928,66</w:t>
            </w:r>
          </w:p>
        </w:tc>
        <w:tc>
          <w:tcPr>
            <w:tcW w:w="1559" w:type="dxa"/>
            <w:shd w:val="clear" w:color="auto" w:fill="auto"/>
            <w:vAlign w:val="center"/>
          </w:tcPr>
          <w:p w:rsidR="00881166" w:rsidRPr="00461166" w:rsidRDefault="00881166" w:rsidP="00013C65">
            <w:pPr>
              <w:jc w:val="center"/>
              <w:rPr>
                <w:color w:val="auto"/>
              </w:rPr>
            </w:pPr>
            <w:r w:rsidRPr="00461166">
              <w:rPr>
                <w:color w:val="auto"/>
              </w:rPr>
              <w:t>41 390,10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8. Иные расходы (равно строке 36)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10</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из строки 20: 1. Медицинская помощь, предоставляемая в рамках базовой программы ОМС застрахованным лицам (за счет субвенции ФОМС)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90 878,97</w:t>
            </w:r>
          </w:p>
        </w:tc>
        <w:tc>
          <w:tcPr>
            <w:tcW w:w="1559" w:type="dxa"/>
            <w:shd w:val="clear" w:color="auto" w:fill="auto"/>
            <w:vAlign w:val="center"/>
          </w:tcPr>
          <w:p w:rsidR="00881166" w:rsidRPr="00461166" w:rsidRDefault="00881166" w:rsidP="00013C65">
            <w:pPr>
              <w:jc w:val="center"/>
              <w:rPr>
                <w:color w:val="auto"/>
              </w:rPr>
            </w:pPr>
            <w:r w:rsidRPr="00461166">
              <w:rPr>
                <w:color w:val="auto"/>
              </w:rPr>
              <w:t>4 050 476,10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0,261000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21 689,45</w:t>
            </w:r>
          </w:p>
        </w:tc>
        <w:tc>
          <w:tcPr>
            <w:tcW w:w="1723" w:type="dxa"/>
            <w:shd w:val="clear" w:color="auto" w:fill="auto"/>
            <w:vAlign w:val="center"/>
          </w:tcPr>
          <w:p w:rsidR="00881166" w:rsidRPr="00461166" w:rsidRDefault="00881166" w:rsidP="00013C65">
            <w:pPr>
              <w:jc w:val="center"/>
              <w:rPr>
                <w:color w:val="auto"/>
              </w:rPr>
            </w:pPr>
            <w:r w:rsidRPr="00461166">
              <w:rPr>
                <w:color w:val="auto"/>
              </w:rPr>
              <w:t>5 660,95</w:t>
            </w:r>
          </w:p>
        </w:tc>
        <w:tc>
          <w:tcPr>
            <w:tcW w:w="1559" w:type="dxa"/>
            <w:shd w:val="clear" w:color="auto" w:fill="auto"/>
            <w:vAlign w:val="center"/>
          </w:tcPr>
          <w:p w:rsidR="00881166" w:rsidRPr="00461166" w:rsidRDefault="00881166" w:rsidP="00013C65">
            <w:pPr>
              <w:jc w:val="center"/>
              <w:rPr>
                <w:color w:val="auto"/>
              </w:rPr>
            </w:pPr>
            <w:r w:rsidRPr="00461166">
              <w:rPr>
                <w:color w:val="auto"/>
              </w:rPr>
              <w:t>252 308,54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0,260168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11 103,70</w:t>
            </w:r>
          </w:p>
        </w:tc>
        <w:tc>
          <w:tcPr>
            <w:tcW w:w="1723" w:type="dxa"/>
            <w:shd w:val="clear" w:color="auto" w:fill="auto"/>
            <w:vAlign w:val="center"/>
          </w:tcPr>
          <w:p w:rsidR="00881166" w:rsidRPr="00461166" w:rsidRDefault="00881166" w:rsidP="00013C65">
            <w:pPr>
              <w:jc w:val="center"/>
              <w:rPr>
                <w:color w:val="auto"/>
              </w:rPr>
            </w:pPr>
            <w:r w:rsidRPr="00461166">
              <w:rPr>
                <w:color w:val="auto"/>
              </w:rPr>
              <w:t>2 888,83</w:t>
            </w:r>
          </w:p>
        </w:tc>
        <w:tc>
          <w:tcPr>
            <w:tcW w:w="1559" w:type="dxa"/>
            <w:shd w:val="clear" w:color="auto" w:fill="auto"/>
            <w:vAlign w:val="center"/>
          </w:tcPr>
          <w:p w:rsidR="00881166" w:rsidRPr="00461166" w:rsidRDefault="00881166" w:rsidP="00013C65">
            <w:pPr>
              <w:jc w:val="center"/>
              <w:rPr>
                <w:color w:val="auto"/>
              </w:rPr>
            </w:pPr>
            <w:r w:rsidRPr="00461166">
              <w:rPr>
                <w:color w:val="auto"/>
              </w:rPr>
              <w:t>128 755,15</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0,439948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13 280,56</w:t>
            </w:r>
          </w:p>
        </w:tc>
        <w:tc>
          <w:tcPr>
            <w:tcW w:w="1723" w:type="dxa"/>
            <w:shd w:val="clear" w:color="auto" w:fill="auto"/>
            <w:vAlign w:val="center"/>
          </w:tcPr>
          <w:p w:rsidR="00881166" w:rsidRPr="00461166" w:rsidRDefault="00881166" w:rsidP="00013C65">
            <w:pPr>
              <w:jc w:val="center"/>
              <w:rPr>
                <w:color w:val="auto"/>
              </w:rPr>
            </w:pPr>
            <w:r w:rsidRPr="00461166">
              <w:rPr>
                <w:color w:val="auto"/>
              </w:rPr>
              <w:t>5 842,75</w:t>
            </w:r>
          </w:p>
        </w:tc>
        <w:tc>
          <w:tcPr>
            <w:tcW w:w="1559" w:type="dxa"/>
            <w:shd w:val="clear" w:color="auto" w:fill="auto"/>
            <w:vAlign w:val="center"/>
          </w:tcPr>
          <w:p w:rsidR="00881166" w:rsidRPr="00461166" w:rsidRDefault="00881166" w:rsidP="00013C65">
            <w:pPr>
              <w:jc w:val="center"/>
              <w:rPr>
                <w:color w:val="auto"/>
              </w:rPr>
            </w:pPr>
            <w:r w:rsidRPr="00461166">
              <w:rPr>
                <w:color w:val="auto"/>
              </w:rPr>
              <w:t>260 411,37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0,050758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9 991,67</w:t>
            </w:r>
          </w:p>
        </w:tc>
        <w:tc>
          <w:tcPr>
            <w:tcW w:w="1723" w:type="dxa"/>
            <w:shd w:val="clear" w:color="auto" w:fill="auto"/>
            <w:vAlign w:val="center"/>
          </w:tcPr>
          <w:p w:rsidR="00881166" w:rsidRPr="00461166" w:rsidRDefault="00881166" w:rsidP="00013C65">
            <w:pPr>
              <w:jc w:val="center"/>
              <w:rPr>
                <w:color w:val="auto"/>
              </w:rPr>
            </w:pPr>
            <w:r w:rsidRPr="00461166">
              <w:rPr>
                <w:color w:val="auto"/>
              </w:rPr>
              <w:t>507,16</w:t>
            </w:r>
          </w:p>
        </w:tc>
        <w:tc>
          <w:tcPr>
            <w:tcW w:w="1559" w:type="dxa"/>
            <w:shd w:val="clear" w:color="auto" w:fill="auto"/>
            <w:vAlign w:val="center"/>
          </w:tcPr>
          <w:p w:rsidR="00881166" w:rsidRPr="00461166" w:rsidRDefault="00881166" w:rsidP="00013C65">
            <w:pPr>
              <w:jc w:val="center"/>
              <w:rPr>
                <w:color w:val="auto"/>
              </w:rPr>
            </w:pPr>
            <w:r w:rsidRPr="00461166">
              <w:rPr>
                <w:color w:val="auto"/>
              </w:rPr>
              <w:t>22 604,12</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0,145709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8 226,46</w:t>
            </w:r>
          </w:p>
        </w:tc>
        <w:tc>
          <w:tcPr>
            <w:tcW w:w="1723" w:type="dxa"/>
            <w:shd w:val="clear" w:color="auto" w:fill="auto"/>
            <w:vAlign w:val="center"/>
          </w:tcPr>
          <w:p w:rsidR="00881166" w:rsidRPr="00461166" w:rsidRDefault="00881166" w:rsidP="00013C65">
            <w:pPr>
              <w:jc w:val="center"/>
              <w:rPr>
                <w:color w:val="auto"/>
              </w:rPr>
            </w:pPr>
            <w:r w:rsidRPr="00461166">
              <w:rPr>
                <w:color w:val="auto"/>
              </w:rPr>
              <w:t>1 198,67</w:t>
            </w:r>
          </w:p>
        </w:tc>
        <w:tc>
          <w:tcPr>
            <w:tcW w:w="1559" w:type="dxa"/>
            <w:shd w:val="clear" w:color="auto" w:fill="auto"/>
            <w:vAlign w:val="center"/>
          </w:tcPr>
          <w:p w:rsidR="00881166" w:rsidRPr="00461166" w:rsidRDefault="00881166" w:rsidP="00013C65">
            <w:pPr>
              <w:jc w:val="center"/>
              <w:rPr>
                <w:color w:val="auto"/>
              </w:rPr>
            </w:pPr>
            <w:r w:rsidRPr="00461166">
              <w:rPr>
                <w:color w:val="auto"/>
              </w:rPr>
              <w:t>53 424,72</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0,074587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12 990,54</w:t>
            </w:r>
          </w:p>
        </w:tc>
        <w:tc>
          <w:tcPr>
            <w:tcW w:w="1723" w:type="dxa"/>
            <w:shd w:val="clear" w:color="auto" w:fill="auto"/>
            <w:vAlign w:val="center"/>
          </w:tcPr>
          <w:p w:rsidR="00881166" w:rsidRPr="00461166" w:rsidRDefault="00881166" w:rsidP="00013C65">
            <w:pPr>
              <w:jc w:val="center"/>
              <w:rPr>
                <w:color w:val="auto"/>
              </w:rPr>
            </w:pPr>
            <w:r w:rsidRPr="00461166">
              <w:rPr>
                <w:color w:val="auto"/>
              </w:rPr>
              <w:t>968,93</w:t>
            </w:r>
          </w:p>
        </w:tc>
        <w:tc>
          <w:tcPr>
            <w:tcW w:w="1559" w:type="dxa"/>
            <w:shd w:val="clear" w:color="auto" w:fill="auto"/>
            <w:vAlign w:val="center"/>
          </w:tcPr>
          <w:p w:rsidR="00881166" w:rsidRPr="00461166" w:rsidRDefault="00881166" w:rsidP="00013C65">
            <w:pPr>
              <w:jc w:val="center"/>
              <w:rPr>
                <w:color w:val="auto"/>
              </w:rPr>
            </w:pPr>
            <w:r w:rsidRPr="00461166">
              <w:rPr>
                <w:color w:val="auto"/>
              </w:rPr>
              <w:t>43 184,76</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0,071122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3 230,20</w:t>
            </w:r>
          </w:p>
        </w:tc>
        <w:tc>
          <w:tcPr>
            <w:tcW w:w="1723" w:type="dxa"/>
            <w:shd w:val="clear" w:color="auto" w:fill="auto"/>
            <w:vAlign w:val="center"/>
          </w:tcPr>
          <w:p w:rsidR="00881166" w:rsidRPr="00461166" w:rsidRDefault="00881166" w:rsidP="00013C65">
            <w:pPr>
              <w:jc w:val="center"/>
              <w:rPr>
                <w:color w:val="auto"/>
              </w:rPr>
            </w:pPr>
            <w:r w:rsidRPr="00461166">
              <w:rPr>
                <w:color w:val="auto"/>
              </w:rPr>
              <w:t>229,74</w:t>
            </w:r>
          </w:p>
        </w:tc>
        <w:tc>
          <w:tcPr>
            <w:tcW w:w="1559" w:type="dxa"/>
            <w:shd w:val="clear" w:color="auto" w:fill="auto"/>
            <w:vAlign w:val="center"/>
          </w:tcPr>
          <w:p w:rsidR="00881166" w:rsidRPr="00461166" w:rsidRDefault="00881166" w:rsidP="00013C65">
            <w:pPr>
              <w:jc w:val="center"/>
              <w:rPr>
                <w:color w:val="auto"/>
              </w:rPr>
            </w:pPr>
            <w:r w:rsidRPr="00461166">
              <w:rPr>
                <w:color w:val="auto"/>
              </w:rPr>
              <w:t>10 239,51</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1,985965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2 254,74</w:t>
            </w:r>
          </w:p>
        </w:tc>
        <w:tc>
          <w:tcPr>
            <w:tcW w:w="1723" w:type="dxa"/>
            <w:shd w:val="clear" w:color="auto" w:fill="auto"/>
            <w:vAlign w:val="center"/>
          </w:tcPr>
          <w:p w:rsidR="00881166" w:rsidRPr="00461166" w:rsidRDefault="00881166" w:rsidP="00013C65">
            <w:pPr>
              <w:jc w:val="center"/>
              <w:rPr>
                <w:color w:val="auto"/>
              </w:rPr>
            </w:pPr>
            <w:r w:rsidRPr="00461166">
              <w:rPr>
                <w:color w:val="auto"/>
              </w:rPr>
              <w:t>4 477,83</w:t>
            </w:r>
          </w:p>
        </w:tc>
        <w:tc>
          <w:tcPr>
            <w:tcW w:w="1559" w:type="dxa"/>
            <w:shd w:val="clear" w:color="auto" w:fill="auto"/>
            <w:vAlign w:val="center"/>
          </w:tcPr>
          <w:p w:rsidR="00881166" w:rsidRPr="00461166" w:rsidRDefault="00881166" w:rsidP="00013C65">
            <w:pPr>
              <w:jc w:val="center"/>
              <w:rPr>
                <w:color w:val="auto"/>
              </w:rPr>
            </w:pPr>
            <w:r w:rsidRPr="00461166">
              <w:rPr>
                <w:color w:val="auto"/>
              </w:rPr>
              <w:t>199 577,37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0,54</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4 468,10</w:t>
            </w:r>
          </w:p>
        </w:tc>
        <w:tc>
          <w:tcPr>
            <w:tcW w:w="1723" w:type="dxa"/>
            <w:shd w:val="clear" w:color="auto" w:fill="auto"/>
            <w:vAlign w:val="center"/>
          </w:tcPr>
          <w:p w:rsidR="00881166" w:rsidRPr="00461166" w:rsidRDefault="00881166" w:rsidP="00013C65">
            <w:pPr>
              <w:jc w:val="center"/>
              <w:rPr>
                <w:color w:val="auto"/>
              </w:rPr>
            </w:pPr>
            <w:r w:rsidRPr="00461166">
              <w:rPr>
                <w:color w:val="auto"/>
              </w:rPr>
              <w:t>2 412,77</w:t>
            </w:r>
          </w:p>
        </w:tc>
        <w:tc>
          <w:tcPr>
            <w:tcW w:w="1559" w:type="dxa"/>
            <w:shd w:val="clear" w:color="auto" w:fill="auto"/>
            <w:vAlign w:val="center"/>
          </w:tcPr>
          <w:p w:rsidR="00881166" w:rsidRPr="00461166" w:rsidRDefault="00881166" w:rsidP="00013C65">
            <w:pPr>
              <w:jc w:val="center"/>
              <w:rPr>
                <w:color w:val="auto"/>
              </w:rPr>
            </w:pPr>
            <w:r w:rsidRPr="00461166">
              <w:rPr>
                <w:color w:val="auto"/>
              </w:rPr>
              <w:t>107 537,16</w:t>
            </w:r>
          </w:p>
        </w:tc>
      </w:tr>
      <w:tr w:rsidR="00AA2BE3" w:rsidRPr="00461166" w:rsidTr="00013C65">
        <w:trPr>
          <w:trHeight w:val="64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1,095194</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9 785,25</w:t>
            </w:r>
          </w:p>
        </w:tc>
        <w:tc>
          <w:tcPr>
            <w:tcW w:w="1723" w:type="dxa"/>
            <w:shd w:val="clear" w:color="auto" w:fill="auto"/>
            <w:vAlign w:val="center"/>
          </w:tcPr>
          <w:p w:rsidR="00881166" w:rsidRPr="00461166" w:rsidRDefault="00881166" w:rsidP="00013C65">
            <w:pPr>
              <w:jc w:val="center"/>
              <w:rPr>
                <w:color w:val="auto"/>
              </w:rPr>
            </w:pPr>
            <w:r w:rsidRPr="00461166">
              <w:rPr>
                <w:color w:val="auto"/>
              </w:rPr>
              <w:t>10 716,75</w:t>
            </w:r>
          </w:p>
        </w:tc>
        <w:tc>
          <w:tcPr>
            <w:tcW w:w="1559" w:type="dxa"/>
            <w:shd w:val="clear" w:color="auto" w:fill="auto"/>
            <w:vAlign w:val="center"/>
          </w:tcPr>
          <w:p w:rsidR="00881166" w:rsidRPr="00461166" w:rsidRDefault="00881166" w:rsidP="00013C65">
            <w:pPr>
              <w:jc w:val="center"/>
              <w:rPr>
                <w:color w:val="auto"/>
              </w:rPr>
            </w:pPr>
            <w:r w:rsidRPr="00461166">
              <w:rPr>
                <w:color w:val="auto"/>
              </w:rPr>
              <w:t>477 645,41</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0,080667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1 615,52</w:t>
            </w:r>
          </w:p>
        </w:tc>
        <w:tc>
          <w:tcPr>
            <w:tcW w:w="1723" w:type="dxa"/>
            <w:shd w:val="clear" w:color="auto" w:fill="auto"/>
            <w:vAlign w:val="center"/>
          </w:tcPr>
          <w:p w:rsidR="00881166" w:rsidRPr="00461166" w:rsidRDefault="00881166" w:rsidP="00013C65">
            <w:pPr>
              <w:jc w:val="center"/>
              <w:rPr>
                <w:color w:val="auto"/>
              </w:rPr>
            </w:pPr>
            <w:r w:rsidRPr="00461166">
              <w:rPr>
                <w:color w:val="auto"/>
              </w:rPr>
              <w:t>130,32</w:t>
            </w:r>
          </w:p>
        </w:tc>
        <w:tc>
          <w:tcPr>
            <w:tcW w:w="1559" w:type="dxa"/>
            <w:shd w:val="clear" w:color="auto" w:fill="auto"/>
            <w:vAlign w:val="center"/>
          </w:tcPr>
          <w:p w:rsidR="00881166" w:rsidRPr="00461166" w:rsidRDefault="00881166" w:rsidP="00013C65">
            <w:pPr>
              <w:jc w:val="center"/>
              <w:rPr>
                <w:color w:val="auto"/>
              </w:rPr>
            </w:pPr>
            <w:r w:rsidRPr="00461166">
              <w:rPr>
                <w:color w:val="auto"/>
              </w:rPr>
              <w:t>5 808,36</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0,030555</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1 430,12</w:t>
            </w:r>
          </w:p>
        </w:tc>
        <w:tc>
          <w:tcPr>
            <w:tcW w:w="1723" w:type="dxa"/>
            <w:shd w:val="clear" w:color="auto" w:fill="auto"/>
            <w:vAlign w:val="center"/>
          </w:tcPr>
          <w:p w:rsidR="00881166" w:rsidRPr="00461166" w:rsidRDefault="00881166" w:rsidP="00013C65">
            <w:pPr>
              <w:jc w:val="center"/>
              <w:rPr>
                <w:color w:val="auto"/>
              </w:rPr>
            </w:pPr>
            <w:r w:rsidRPr="00461166">
              <w:rPr>
                <w:color w:val="auto"/>
              </w:rPr>
              <w:t>43,70</w:t>
            </w:r>
          </w:p>
        </w:tc>
        <w:tc>
          <w:tcPr>
            <w:tcW w:w="1559" w:type="dxa"/>
            <w:shd w:val="clear" w:color="auto" w:fill="auto"/>
            <w:vAlign w:val="center"/>
          </w:tcPr>
          <w:p w:rsidR="00881166" w:rsidRPr="00461166" w:rsidRDefault="00881166" w:rsidP="00013C65">
            <w:pPr>
              <w:jc w:val="center"/>
              <w:rPr>
                <w:color w:val="auto"/>
              </w:rPr>
            </w:pPr>
            <w:r w:rsidRPr="00461166">
              <w:rPr>
                <w:color w:val="auto"/>
              </w:rPr>
              <w:t>1 947,71</w:t>
            </w:r>
          </w:p>
        </w:tc>
      </w:tr>
      <w:tr w:rsidR="00AA2BE3" w:rsidRPr="00461166" w:rsidTr="00013C65">
        <w:trPr>
          <w:trHeight w:val="84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0,274512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9 796,48</w:t>
            </w:r>
          </w:p>
        </w:tc>
        <w:tc>
          <w:tcPr>
            <w:tcW w:w="1723" w:type="dxa"/>
            <w:shd w:val="clear" w:color="auto" w:fill="auto"/>
            <w:vAlign w:val="center"/>
          </w:tcPr>
          <w:p w:rsidR="00881166" w:rsidRPr="00461166" w:rsidRDefault="00881166" w:rsidP="00013C65">
            <w:pPr>
              <w:jc w:val="center"/>
              <w:rPr>
                <w:color w:val="auto"/>
              </w:rPr>
            </w:pPr>
            <w:r w:rsidRPr="00461166">
              <w:rPr>
                <w:color w:val="auto"/>
              </w:rPr>
              <w:t>2 689,25</w:t>
            </w:r>
          </w:p>
        </w:tc>
        <w:tc>
          <w:tcPr>
            <w:tcW w:w="1559" w:type="dxa"/>
            <w:shd w:val="clear" w:color="auto" w:fill="auto"/>
            <w:vAlign w:val="center"/>
          </w:tcPr>
          <w:p w:rsidR="00881166" w:rsidRPr="00461166" w:rsidRDefault="00881166" w:rsidP="00013C65">
            <w:pPr>
              <w:jc w:val="center"/>
              <w:rPr>
                <w:color w:val="auto"/>
              </w:rPr>
            </w:pPr>
            <w:r w:rsidRPr="00461166">
              <w:rPr>
                <w:color w:val="auto"/>
              </w:rPr>
              <w:t>119 859,87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0,057732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14 623,92</w:t>
            </w:r>
          </w:p>
        </w:tc>
        <w:tc>
          <w:tcPr>
            <w:tcW w:w="1723" w:type="dxa"/>
            <w:shd w:val="clear" w:color="auto" w:fill="auto"/>
            <w:vAlign w:val="center"/>
          </w:tcPr>
          <w:p w:rsidR="00881166" w:rsidRPr="00461166" w:rsidRDefault="00881166" w:rsidP="00013C65">
            <w:pPr>
              <w:jc w:val="center"/>
              <w:rPr>
                <w:color w:val="auto"/>
              </w:rPr>
            </w:pPr>
            <w:r w:rsidRPr="00461166">
              <w:rPr>
                <w:color w:val="auto"/>
              </w:rPr>
              <w:t>844,29</w:t>
            </w:r>
          </w:p>
        </w:tc>
        <w:tc>
          <w:tcPr>
            <w:tcW w:w="1559" w:type="dxa"/>
            <w:shd w:val="clear" w:color="auto" w:fill="auto"/>
            <w:vAlign w:val="center"/>
          </w:tcPr>
          <w:p w:rsidR="00881166" w:rsidRPr="00461166" w:rsidRDefault="00881166" w:rsidP="00013C65">
            <w:pPr>
              <w:jc w:val="center"/>
              <w:rPr>
                <w:color w:val="auto"/>
              </w:rPr>
            </w:pPr>
            <w:r w:rsidRPr="00461166">
              <w:rPr>
                <w:color w:val="auto"/>
              </w:rPr>
              <w:t>37 630,00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0,022033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19 967,61</w:t>
            </w:r>
          </w:p>
        </w:tc>
        <w:tc>
          <w:tcPr>
            <w:tcW w:w="1723" w:type="dxa"/>
            <w:shd w:val="clear" w:color="auto" w:fill="auto"/>
            <w:vAlign w:val="center"/>
          </w:tcPr>
          <w:p w:rsidR="00881166" w:rsidRPr="00461166" w:rsidRDefault="00881166" w:rsidP="00013C65">
            <w:pPr>
              <w:jc w:val="center"/>
              <w:rPr>
                <w:color w:val="auto"/>
              </w:rPr>
            </w:pPr>
            <w:r w:rsidRPr="00461166">
              <w:rPr>
                <w:color w:val="auto"/>
              </w:rPr>
              <w:t>439,95</w:t>
            </w:r>
          </w:p>
        </w:tc>
        <w:tc>
          <w:tcPr>
            <w:tcW w:w="1559" w:type="dxa"/>
            <w:shd w:val="clear" w:color="auto" w:fill="auto"/>
            <w:vAlign w:val="center"/>
          </w:tcPr>
          <w:p w:rsidR="00881166" w:rsidRPr="00461166" w:rsidRDefault="00881166" w:rsidP="00013C65">
            <w:pPr>
              <w:jc w:val="center"/>
              <w:rPr>
                <w:color w:val="auto"/>
              </w:rPr>
            </w:pPr>
            <w:r w:rsidRPr="00461166">
              <w:rPr>
                <w:color w:val="auto"/>
              </w:rPr>
              <w:t>19 608,57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0,122408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3 154,50</w:t>
            </w:r>
          </w:p>
        </w:tc>
        <w:tc>
          <w:tcPr>
            <w:tcW w:w="1723" w:type="dxa"/>
            <w:shd w:val="clear" w:color="auto" w:fill="auto"/>
            <w:vAlign w:val="center"/>
          </w:tcPr>
          <w:p w:rsidR="00881166" w:rsidRPr="00461166" w:rsidRDefault="00881166" w:rsidP="00013C65">
            <w:pPr>
              <w:jc w:val="center"/>
              <w:rPr>
                <w:color w:val="auto"/>
              </w:rPr>
            </w:pPr>
            <w:r w:rsidRPr="00461166">
              <w:rPr>
                <w:color w:val="auto"/>
              </w:rPr>
              <w:t>386,14</w:t>
            </w:r>
          </w:p>
        </w:tc>
        <w:tc>
          <w:tcPr>
            <w:tcW w:w="1559" w:type="dxa"/>
            <w:shd w:val="clear" w:color="auto" w:fill="auto"/>
            <w:vAlign w:val="center"/>
          </w:tcPr>
          <w:p w:rsidR="00881166" w:rsidRPr="00461166" w:rsidRDefault="00881166" w:rsidP="00013C65">
            <w:pPr>
              <w:jc w:val="center"/>
              <w:rPr>
                <w:color w:val="auto"/>
              </w:rPr>
            </w:pPr>
            <w:r w:rsidRPr="00461166">
              <w:rPr>
                <w:color w:val="auto"/>
              </w:rPr>
              <w:t>17 210,26</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0,03537</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5 784,25</w:t>
            </w:r>
          </w:p>
        </w:tc>
        <w:tc>
          <w:tcPr>
            <w:tcW w:w="1723" w:type="dxa"/>
            <w:shd w:val="clear" w:color="auto" w:fill="auto"/>
            <w:vAlign w:val="center"/>
          </w:tcPr>
          <w:p w:rsidR="00881166" w:rsidRPr="00461166" w:rsidRDefault="00881166" w:rsidP="00013C65">
            <w:pPr>
              <w:jc w:val="center"/>
              <w:rPr>
                <w:color w:val="auto"/>
              </w:rPr>
            </w:pPr>
            <w:r w:rsidRPr="00461166">
              <w:rPr>
                <w:color w:val="auto"/>
              </w:rPr>
              <w:t>204,59</w:t>
            </w:r>
          </w:p>
        </w:tc>
        <w:tc>
          <w:tcPr>
            <w:tcW w:w="1559" w:type="dxa"/>
            <w:shd w:val="clear" w:color="auto" w:fill="auto"/>
            <w:vAlign w:val="center"/>
          </w:tcPr>
          <w:p w:rsidR="00881166" w:rsidRPr="00461166" w:rsidRDefault="00881166" w:rsidP="00013C65">
            <w:pPr>
              <w:jc w:val="center"/>
              <w:rPr>
                <w:color w:val="auto"/>
              </w:rPr>
            </w:pPr>
            <w:r w:rsidRPr="00461166">
              <w:rPr>
                <w:color w:val="auto"/>
              </w:rPr>
              <w:t>9 118,58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0,001492</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45 472,83</w:t>
            </w:r>
          </w:p>
        </w:tc>
        <w:tc>
          <w:tcPr>
            <w:tcW w:w="1723" w:type="dxa"/>
            <w:shd w:val="clear" w:color="auto" w:fill="auto"/>
            <w:vAlign w:val="center"/>
          </w:tcPr>
          <w:p w:rsidR="00881166" w:rsidRPr="00461166" w:rsidRDefault="00881166" w:rsidP="00013C65">
            <w:pPr>
              <w:jc w:val="center"/>
              <w:rPr>
                <w:color w:val="auto"/>
              </w:rPr>
            </w:pPr>
            <w:r w:rsidRPr="00461166">
              <w:rPr>
                <w:color w:val="auto"/>
              </w:rPr>
              <w:t>67,85</w:t>
            </w:r>
          </w:p>
        </w:tc>
        <w:tc>
          <w:tcPr>
            <w:tcW w:w="1559" w:type="dxa"/>
            <w:shd w:val="clear" w:color="auto" w:fill="auto"/>
            <w:vAlign w:val="center"/>
          </w:tcPr>
          <w:p w:rsidR="00881166" w:rsidRPr="00461166" w:rsidRDefault="00881166" w:rsidP="00013C65">
            <w:pPr>
              <w:jc w:val="center"/>
              <w:rPr>
                <w:color w:val="auto"/>
              </w:rPr>
            </w:pPr>
            <w:r w:rsidRPr="00461166">
              <w:rPr>
                <w:color w:val="auto"/>
              </w:rPr>
              <w:t>3 024,07</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0,027103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11 214,27</w:t>
            </w:r>
          </w:p>
        </w:tc>
        <w:tc>
          <w:tcPr>
            <w:tcW w:w="1723" w:type="dxa"/>
            <w:shd w:val="clear" w:color="auto" w:fill="auto"/>
            <w:vAlign w:val="center"/>
          </w:tcPr>
          <w:p w:rsidR="00881166" w:rsidRPr="00461166" w:rsidRDefault="00881166" w:rsidP="00013C65">
            <w:pPr>
              <w:jc w:val="center"/>
              <w:rPr>
                <w:color w:val="auto"/>
              </w:rPr>
            </w:pPr>
            <w:r w:rsidRPr="00461166">
              <w:rPr>
                <w:color w:val="auto"/>
              </w:rPr>
              <w:t>303,94</w:t>
            </w:r>
          </w:p>
        </w:tc>
        <w:tc>
          <w:tcPr>
            <w:tcW w:w="1559" w:type="dxa"/>
            <w:shd w:val="clear" w:color="auto" w:fill="auto"/>
            <w:vAlign w:val="center"/>
          </w:tcPr>
          <w:p w:rsidR="00881166" w:rsidRPr="00461166" w:rsidRDefault="00881166" w:rsidP="00013C65">
            <w:pPr>
              <w:jc w:val="center"/>
              <w:rPr>
                <w:color w:val="auto"/>
              </w:rPr>
            </w:pPr>
            <w:r w:rsidRPr="00461166">
              <w:rPr>
                <w:color w:val="auto"/>
              </w:rPr>
              <w:t>13 546,61</w:t>
            </w:r>
          </w:p>
        </w:tc>
      </w:tr>
      <w:tr w:rsidR="00AA2BE3" w:rsidRPr="00461166" w:rsidTr="00013C65">
        <w:trPr>
          <w:trHeight w:val="45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14.7.7</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0,002081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150 599,74</w:t>
            </w:r>
          </w:p>
        </w:tc>
        <w:tc>
          <w:tcPr>
            <w:tcW w:w="1723" w:type="dxa"/>
            <w:shd w:val="clear" w:color="auto" w:fill="auto"/>
            <w:vAlign w:val="center"/>
          </w:tcPr>
          <w:p w:rsidR="00881166" w:rsidRPr="00461166" w:rsidRDefault="00881166" w:rsidP="00013C65">
            <w:pPr>
              <w:jc w:val="center"/>
              <w:rPr>
                <w:color w:val="auto"/>
              </w:rPr>
            </w:pPr>
            <w:r w:rsidRPr="00461166">
              <w:rPr>
                <w:color w:val="auto"/>
              </w:rPr>
              <w:t>313,40</w:t>
            </w:r>
          </w:p>
        </w:tc>
        <w:tc>
          <w:tcPr>
            <w:tcW w:w="1559" w:type="dxa"/>
            <w:shd w:val="clear" w:color="auto" w:fill="auto"/>
            <w:vAlign w:val="center"/>
          </w:tcPr>
          <w:p w:rsidR="00881166" w:rsidRPr="00461166" w:rsidRDefault="00881166" w:rsidP="00013C65">
            <w:pPr>
              <w:jc w:val="center"/>
              <w:rPr>
                <w:color w:val="auto"/>
              </w:rPr>
            </w:pPr>
            <w:r w:rsidRPr="00461166">
              <w:rPr>
                <w:color w:val="auto"/>
              </w:rPr>
              <w:t>13 968,24</w:t>
            </w:r>
          </w:p>
        </w:tc>
      </w:tr>
      <w:tr w:rsidR="00AA2BE3" w:rsidRPr="00461166" w:rsidTr="00013C65">
        <w:trPr>
          <w:trHeight w:val="40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14.7.8</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0,003783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20 665,45</w:t>
            </w:r>
          </w:p>
        </w:tc>
        <w:tc>
          <w:tcPr>
            <w:tcW w:w="1723" w:type="dxa"/>
            <w:shd w:val="clear" w:color="auto" w:fill="auto"/>
            <w:vAlign w:val="center"/>
          </w:tcPr>
          <w:p w:rsidR="00881166" w:rsidRPr="00461166" w:rsidRDefault="00881166" w:rsidP="00013C65">
            <w:pPr>
              <w:jc w:val="center"/>
              <w:rPr>
                <w:color w:val="auto"/>
              </w:rPr>
            </w:pPr>
            <w:r w:rsidRPr="00461166">
              <w:rPr>
                <w:color w:val="auto"/>
              </w:rPr>
              <w:t>78,18</w:t>
            </w:r>
          </w:p>
        </w:tc>
        <w:tc>
          <w:tcPr>
            <w:tcW w:w="1559" w:type="dxa"/>
            <w:shd w:val="clear" w:color="auto" w:fill="auto"/>
            <w:vAlign w:val="center"/>
          </w:tcPr>
          <w:p w:rsidR="00881166" w:rsidRPr="00461166" w:rsidRDefault="00881166" w:rsidP="00013C65">
            <w:pPr>
              <w:jc w:val="center"/>
              <w:rPr>
                <w:color w:val="auto"/>
              </w:rPr>
            </w:pPr>
            <w:r w:rsidRPr="00461166">
              <w:rPr>
                <w:color w:val="auto"/>
              </w:rPr>
              <w:t>3 484,48</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14.7.9</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0,000647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61 705,90</w:t>
            </w:r>
          </w:p>
        </w:tc>
        <w:tc>
          <w:tcPr>
            <w:tcW w:w="1723" w:type="dxa"/>
            <w:shd w:val="clear" w:color="auto" w:fill="auto"/>
            <w:vAlign w:val="center"/>
          </w:tcPr>
          <w:p w:rsidR="00881166" w:rsidRPr="00461166" w:rsidRDefault="00881166" w:rsidP="00013C65">
            <w:pPr>
              <w:jc w:val="center"/>
              <w:rPr>
                <w:color w:val="auto"/>
              </w:rPr>
            </w:pPr>
            <w:r w:rsidRPr="00461166">
              <w:rPr>
                <w:color w:val="auto"/>
              </w:rPr>
              <w:t>39,92</w:t>
            </w:r>
          </w:p>
        </w:tc>
        <w:tc>
          <w:tcPr>
            <w:tcW w:w="1559" w:type="dxa"/>
            <w:shd w:val="clear" w:color="auto" w:fill="auto"/>
            <w:vAlign w:val="center"/>
          </w:tcPr>
          <w:p w:rsidR="00881166" w:rsidRPr="00461166" w:rsidRDefault="00881166" w:rsidP="00013C65">
            <w:pPr>
              <w:jc w:val="center"/>
              <w:rPr>
                <w:color w:val="auto"/>
              </w:rPr>
            </w:pPr>
            <w:r w:rsidRPr="00461166">
              <w:rPr>
                <w:color w:val="auto"/>
              </w:rPr>
              <w:t>1 779,23</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14.7.10</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0,001241</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4 687,53</w:t>
            </w:r>
          </w:p>
        </w:tc>
        <w:tc>
          <w:tcPr>
            <w:tcW w:w="1723" w:type="dxa"/>
            <w:shd w:val="clear" w:color="auto" w:fill="auto"/>
            <w:vAlign w:val="center"/>
          </w:tcPr>
          <w:p w:rsidR="00881166" w:rsidRPr="00461166" w:rsidRDefault="00881166" w:rsidP="00013C65">
            <w:pPr>
              <w:jc w:val="center"/>
              <w:rPr>
                <w:color w:val="auto"/>
              </w:rPr>
            </w:pPr>
            <w:r w:rsidRPr="00461166">
              <w:rPr>
                <w:color w:val="auto"/>
              </w:rPr>
              <w:t>5,82</w:t>
            </w:r>
          </w:p>
        </w:tc>
        <w:tc>
          <w:tcPr>
            <w:tcW w:w="1559" w:type="dxa"/>
            <w:shd w:val="clear" w:color="auto" w:fill="auto"/>
            <w:vAlign w:val="center"/>
          </w:tcPr>
          <w:p w:rsidR="00881166" w:rsidRPr="00461166" w:rsidRDefault="00881166" w:rsidP="00013C65">
            <w:pPr>
              <w:jc w:val="center"/>
              <w:rPr>
                <w:color w:val="auto"/>
              </w:rPr>
            </w:pPr>
            <w:r w:rsidRPr="00461166">
              <w:rPr>
                <w:color w:val="auto"/>
              </w:rPr>
              <w:t>259,40</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14.7.11</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0,000622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8 310,24</w:t>
            </w:r>
          </w:p>
        </w:tc>
        <w:tc>
          <w:tcPr>
            <w:tcW w:w="1723" w:type="dxa"/>
            <w:shd w:val="clear" w:color="auto" w:fill="auto"/>
            <w:vAlign w:val="center"/>
          </w:tcPr>
          <w:p w:rsidR="00881166" w:rsidRPr="00461166" w:rsidRDefault="00881166" w:rsidP="00013C65">
            <w:pPr>
              <w:jc w:val="center"/>
              <w:rPr>
                <w:color w:val="auto"/>
              </w:rPr>
            </w:pPr>
            <w:r w:rsidRPr="00461166">
              <w:rPr>
                <w:color w:val="auto"/>
              </w:rPr>
              <w:t>5,17</w:t>
            </w:r>
          </w:p>
        </w:tc>
        <w:tc>
          <w:tcPr>
            <w:tcW w:w="1559" w:type="dxa"/>
            <w:shd w:val="clear" w:color="auto" w:fill="auto"/>
            <w:vAlign w:val="center"/>
          </w:tcPr>
          <w:p w:rsidR="00881166" w:rsidRPr="00461166" w:rsidRDefault="00881166" w:rsidP="00013C65">
            <w:pPr>
              <w:jc w:val="center"/>
              <w:rPr>
                <w:color w:val="auto"/>
              </w:rPr>
            </w:pPr>
            <w:r w:rsidRPr="00461166">
              <w:rPr>
                <w:color w:val="auto"/>
              </w:rPr>
              <w:t>230,43</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14.8</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0,21027700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4 085,80</w:t>
            </w:r>
          </w:p>
        </w:tc>
        <w:tc>
          <w:tcPr>
            <w:tcW w:w="1723" w:type="dxa"/>
            <w:shd w:val="clear" w:color="auto" w:fill="auto"/>
            <w:vAlign w:val="center"/>
          </w:tcPr>
          <w:p w:rsidR="00881166" w:rsidRPr="00461166" w:rsidRDefault="00881166" w:rsidP="00013C65">
            <w:pPr>
              <w:jc w:val="center"/>
              <w:rPr>
                <w:color w:val="auto"/>
              </w:rPr>
            </w:pPr>
            <w:r w:rsidRPr="00461166">
              <w:rPr>
                <w:color w:val="auto"/>
              </w:rPr>
              <w:t>859,15</w:t>
            </w:r>
          </w:p>
        </w:tc>
        <w:tc>
          <w:tcPr>
            <w:tcW w:w="1559" w:type="dxa"/>
            <w:shd w:val="clear" w:color="auto" w:fill="auto"/>
            <w:vAlign w:val="center"/>
          </w:tcPr>
          <w:p w:rsidR="00881166" w:rsidRPr="00461166" w:rsidRDefault="00881166" w:rsidP="00013C65">
            <w:pPr>
              <w:jc w:val="center"/>
              <w:rPr>
                <w:color w:val="auto"/>
              </w:rPr>
            </w:pPr>
            <w:r w:rsidRPr="00461166">
              <w:rPr>
                <w:color w:val="auto"/>
              </w:rPr>
              <w:t>38 292,32</w:t>
            </w:r>
          </w:p>
        </w:tc>
      </w:tr>
      <w:tr w:rsidR="00AA2BE3" w:rsidRPr="00461166" w:rsidTr="00013C65">
        <w:trPr>
          <w:trHeight w:val="416"/>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14.8.1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0,005620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6 016,44</w:t>
            </w:r>
          </w:p>
        </w:tc>
        <w:tc>
          <w:tcPr>
            <w:tcW w:w="1723" w:type="dxa"/>
            <w:shd w:val="clear" w:color="auto" w:fill="auto"/>
            <w:vAlign w:val="center"/>
          </w:tcPr>
          <w:p w:rsidR="00881166" w:rsidRPr="00461166" w:rsidRDefault="00881166" w:rsidP="00013C65">
            <w:pPr>
              <w:jc w:val="center"/>
              <w:rPr>
                <w:color w:val="auto"/>
              </w:rPr>
            </w:pPr>
            <w:r w:rsidRPr="00461166">
              <w:rPr>
                <w:color w:val="auto"/>
              </w:rPr>
              <w:t>33,81</w:t>
            </w:r>
          </w:p>
        </w:tc>
        <w:tc>
          <w:tcPr>
            <w:tcW w:w="1559" w:type="dxa"/>
            <w:shd w:val="clear" w:color="auto" w:fill="auto"/>
            <w:vAlign w:val="center"/>
          </w:tcPr>
          <w:p w:rsidR="00881166" w:rsidRPr="00461166" w:rsidRDefault="00881166" w:rsidP="00013C65">
            <w:pPr>
              <w:jc w:val="center"/>
              <w:rPr>
                <w:color w:val="auto"/>
              </w:rPr>
            </w:pPr>
            <w:r w:rsidRPr="00461166">
              <w:rPr>
                <w:color w:val="auto"/>
              </w:rPr>
              <w:t>1 506,91</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0,275509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13 240,16</w:t>
            </w:r>
          </w:p>
        </w:tc>
        <w:tc>
          <w:tcPr>
            <w:tcW w:w="1723" w:type="dxa"/>
            <w:shd w:val="clear" w:color="auto" w:fill="auto"/>
            <w:vAlign w:val="center"/>
          </w:tcPr>
          <w:p w:rsidR="00881166" w:rsidRPr="00461166" w:rsidRDefault="00881166" w:rsidP="00013C65">
            <w:pPr>
              <w:jc w:val="center"/>
              <w:rPr>
                <w:color w:val="auto"/>
              </w:rPr>
            </w:pPr>
            <w:r w:rsidRPr="00461166">
              <w:rPr>
                <w:color w:val="auto"/>
              </w:rPr>
              <w:t>3 647,78</w:t>
            </w:r>
          </w:p>
        </w:tc>
        <w:tc>
          <w:tcPr>
            <w:tcW w:w="1559" w:type="dxa"/>
            <w:shd w:val="clear" w:color="auto" w:fill="auto"/>
            <w:vAlign w:val="center"/>
          </w:tcPr>
          <w:p w:rsidR="00881166" w:rsidRPr="00461166" w:rsidRDefault="00881166" w:rsidP="00013C65">
            <w:pPr>
              <w:jc w:val="center"/>
              <w:rPr>
                <w:color w:val="auto"/>
              </w:rPr>
            </w:pPr>
            <w:r w:rsidRPr="00461166">
              <w:rPr>
                <w:color w:val="auto"/>
              </w:rPr>
              <w:t>162 581,55</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0,04505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18 420,55</w:t>
            </w:r>
          </w:p>
        </w:tc>
        <w:tc>
          <w:tcPr>
            <w:tcW w:w="1723" w:type="dxa"/>
            <w:shd w:val="clear" w:color="auto" w:fill="auto"/>
            <w:vAlign w:val="center"/>
          </w:tcPr>
          <w:p w:rsidR="00881166" w:rsidRPr="00461166" w:rsidRDefault="00881166" w:rsidP="00013C65">
            <w:pPr>
              <w:jc w:val="center"/>
              <w:rPr>
                <w:color w:val="auto"/>
              </w:rPr>
            </w:pPr>
            <w:r w:rsidRPr="00461166">
              <w:rPr>
                <w:color w:val="auto"/>
              </w:rPr>
              <w:t>829,85</w:t>
            </w:r>
          </w:p>
        </w:tc>
        <w:tc>
          <w:tcPr>
            <w:tcW w:w="1559" w:type="dxa"/>
            <w:shd w:val="clear" w:color="auto" w:fill="auto"/>
            <w:vAlign w:val="center"/>
          </w:tcPr>
          <w:p w:rsidR="00881166" w:rsidRPr="00461166" w:rsidRDefault="00881166" w:rsidP="00013C65">
            <w:pPr>
              <w:jc w:val="center"/>
              <w:rPr>
                <w:color w:val="auto"/>
              </w:rPr>
            </w:pPr>
            <w:r w:rsidRPr="00461166">
              <w:rPr>
                <w:color w:val="auto"/>
              </w:rPr>
              <w:t>36 986,41</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0,0598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8 007,88</w:t>
            </w:r>
          </w:p>
        </w:tc>
        <w:tc>
          <w:tcPr>
            <w:tcW w:w="1723" w:type="dxa"/>
            <w:shd w:val="clear" w:color="auto" w:fill="auto"/>
            <w:vAlign w:val="center"/>
          </w:tcPr>
          <w:p w:rsidR="00881166" w:rsidRPr="00461166" w:rsidRDefault="00881166" w:rsidP="00013C65">
            <w:pPr>
              <w:jc w:val="center"/>
              <w:rPr>
                <w:color w:val="auto"/>
              </w:rPr>
            </w:pPr>
            <w:r w:rsidRPr="00461166">
              <w:rPr>
                <w:color w:val="auto"/>
              </w:rPr>
              <w:t>478,87</w:t>
            </w:r>
          </w:p>
        </w:tc>
        <w:tc>
          <w:tcPr>
            <w:tcW w:w="1559" w:type="dxa"/>
            <w:shd w:val="clear" w:color="auto" w:fill="auto"/>
            <w:vAlign w:val="center"/>
          </w:tcPr>
          <w:p w:rsidR="00881166" w:rsidRPr="00461166" w:rsidRDefault="00881166" w:rsidP="00013C65">
            <w:pPr>
              <w:jc w:val="center"/>
              <w:rPr>
                <w:color w:val="auto"/>
              </w:rPr>
            </w:pPr>
            <w:r w:rsidRPr="00461166">
              <w:rPr>
                <w:color w:val="auto"/>
              </w:rPr>
              <w:t>21 343,24</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0,138983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15 652,18</w:t>
            </w:r>
          </w:p>
        </w:tc>
        <w:tc>
          <w:tcPr>
            <w:tcW w:w="1723" w:type="dxa"/>
            <w:shd w:val="clear" w:color="auto" w:fill="auto"/>
            <w:vAlign w:val="center"/>
          </w:tcPr>
          <w:p w:rsidR="00881166" w:rsidRPr="00461166" w:rsidRDefault="00881166" w:rsidP="00013C65">
            <w:pPr>
              <w:jc w:val="center"/>
              <w:rPr>
                <w:color w:val="auto"/>
              </w:rPr>
            </w:pPr>
            <w:r w:rsidRPr="00461166">
              <w:rPr>
                <w:color w:val="auto"/>
              </w:rPr>
              <w:t>2 175,39</w:t>
            </w:r>
          </w:p>
        </w:tc>
        <w:tc>
          <w:tcPr>
            <w:tcW w:w="1559" w:type="dxa"/>
            <w:shd w:val="clear" w:color="auto" w:fill="auto"/>
            <w:vAlign w:val="center"/>
          </w:tcPr>
          <w:p w:rsidR="00881166" w:rsidRPr="00461166" w:rsidRDefault="00881166" w:rsidP="00013C65">
            <w:pPr>
              <w:jc w:val="center"/>
              <w:rPr>
                <w:color w:val="auto"/>
              </w:rPr>
            </w:pPr>
            <w:r w:rsidRPr="00461166">
              <w:rPr>
                <w:color w:val="auto"/>
              </w:rPr>
              <w:t>96 957,13</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0,018057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4 713,47</w:t>
            </w:r>
          </w:p>
        </w:tc>
        <w:tc>
          <w:tcPr>
            <w:tcW w:w="1723" w:type="dxa"/>
            <w:shd w:val="clear" w:color="auto" w:fill="auto"/>
            <w:vAlign w:val="center"/>
          </w:tcPr>
          <w:p w:rsidR="00881166" w:rsidRPr="00461166" w:rsidRDefault="00881166" w:rsidP="00013C65">
            <w:pPr>
              <w:jc w:val="center"/>
              <w:rPr>
                <w:color w:val="auto"/>
              </w:rPr>
            </w:pPr>
            <w:r w:rsidRPr="00461166">
              <w:rPr>
                <w:color w:val="auto"/>
              </w:rPr>
              <w:t>85,11</w:t>
            </w:r>
          </w:p>
        </w:tc>
        <w:tc>
          <w:tcPr>
            <w:tcW w:w="1559" w:type="dxa"/>
            <w:shd w:val="clear" w:color="auto" w:fill="auto"/>
            <w:vAlign w:val="center"/>
          </w:tcPr>
          <w:p w:rsidR="00881166" w:rsidRPr="00461166" w:rsidRDefault="00881166" w:rsidP="00013C65">
            <w:pPr>
              <w:jc w:val="center"/>
              <w:rPr>
                <w:color w:val="auto"/>
              </w:rPr>
            </w:pPr>
            <w:r w:rsidRPr="00461166">
              <w:rPr>
                <w:color w:val="auto"/>
              </w:rPr>
              <w:t>3 793,35</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0,000970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15 528,85</w:t>
            </w:r>
          </w:p>
        </w:tc>
        <w:tc>
          <w:tcPr>
            <w:tcW w:w="1723" w:type="dxa"/>
            <w:shd w:val="clear" w:color="auto" w:fill="auto"/>
            <w:vAlign w:val="center"/>
          </w:tcPr>
          <w:p w:rsidR="00881166" w:rsidRPr="00461166" w:rsidRDefault="00881166" w:rsidP="00013C65">
            <w:pPr>
              <w:jc w:val="center"/>
              <w:rPr>
                <w:color w:val="auto"/>
              </w:rPr>
            </w:pPr>
            <w:r w:rsidRPr="00461166">
              <w:rPr>
                <w:color w:val="auto"/>
              </w:rPr>
              <w:t>15,06</w:t>
            </w:r>
          </w:p>
        </w:tc>
        <w:tc>
          <w:tcPr>
            <w:tcW w:w="1559" w:type="dxa"/>
            <w:shd w:val="clear" w:color="auto" w:fill="auto"/>
            <w:vAlign w:val="center"/>
          </w:tcPr>
          <w:p w:rsidR="00881166" w:rsidRPr="00461166" w:rsidRDefault="00881166" w:rsidP="00013C65">
            <w:pPr>
              <w:jc w:val="center"/>
              <w:rPr>
                <w:color w:val="auto"/>
              </w:rPr>
            </w:pPr>
            <w:r w:rsidRPr="00461166">
              <w:rPr>
                <w:color w:val="auto"/>
              </w:rPr>
              <w:t>671,22</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0,017087</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4 099,41</w:t>
            </w:r>
          </w:p>
        </w:tc>
        <w:tc>
          <w:tcPr>
            <w:tcW w:w="1723" w:type="dxa"/>
            <w:shd w:val="clear" w:color="auto" w:fill="auto"/>
            <w:vAlign w:val="center"/>
          </w:tcPr>
          <w:p w:rsidR="00881166" w:rsidRPr="00461166" w:rsidRDefault="00881166" w:rsidP="00013C65">
            <w:pPr>
              <w:jc w:val="center"/>
              <w:rPr>
                <w:color w:val="auto"/>
              </w:rPr>
            </w:pPr>
            <w:r w:rsidRPr="00461166">
              <w:rPr>
                <w:color w:val="auto"/>
              </w:rPr>
              <w:t>70,05</w:t>
            </w:r>
          </w:p>
        </w:tc>
        <w:tc>
          <w:tcPr>
            <w:tcW w:w="1559" w:type="dxa"/>
            <w:shd w:val="clear" w:color="auto" w:fill="auto"/>
            <w:vAlign w:val="center"/>
          </w:tcPr>
          <w:p w:rsidR="00881166" w:rsidRPr="00461166" w:rsidRDefault="00881166" w:rsidP="00013C65">
            <w:pPr>
              <w:jc w:val="center"/>
              <w:rPr>
                <w:color w:val="auto"/>
              </w:rPr>
            </w:pPr>
            <w:r w:rsidRPr="00461166">
              <w:rPr>
                <w:color w:val="auto"/>
              </w:rPr>
              <w:t>3 122,13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0,032831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13 718,14</w:t>
            </w:r>
          </w:p>
        </w:tc>
        <w:tc>
          <w:tcPr>
            <w:tcW w:w="1723" w:type="dxa"/>
            <w:shd w:val="clear" w:color="auto" w:fill="auto"/>
            <w:vAlign w:val="center"/>
          </w:tcPr>
          <w:p w:rsidR="00881166" w:rsidRPr="00461166" w:rsidRDefault="00881166" w:rsidP="00013C65">
            <w:pPr>
              <w:jc w:val="center"/>
              <w:rPr>
                <w:color w:val="auto"/>
              </w:rPr>
            </w:pPr>
            <w:r w:rsidRPr="00461166">
              <w:rPr>
                <w:color w:val="auto"/>
              </w:rPr>
              <w:t>450,38</w:t>
            </w:r>
          </w:p>
        </w:tc>
        <w:tc>
          <w:tcPr>
            <w:tcW w:w="1559" w:type="dxa"/>
            <w:shd w:val="clear" w:color="auto" w:fill="auto"/>
            <w:vAlign w:val="center"/>
          </w:tcPr>
          <w:p w:rsidR="00881166" w:rsidRPr="00461166" w:rsidRDefault="00881166" w:rsidP="00013C65">
            <w:pPr>
              <w:jc w:val="center"/>
              <w:rPr>
                <w:color w:val="auto"/>
              </w:rPr>
            </w:pPr>
            <w:r w:rsidRPr="00461166">
              <w:rPr>
                <w:color w:val="auto"/>
              </w:rPr>
              <w:t>20 073,44</w:t>
            </w:r>
          </w:p>
        </w:tc>
      </w:tr>
      <w:tr w:rsidR="00AA2BE3" w:rsidRPr="00461166" w:rsidTr="00013C65">
        <w:trPr>
          <w:trHeight w:val="70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0,058126</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151 199,46</w:t>
            </w:r>
          </w:p>
        </w:tc>
        <w:tc>
          <w:tcPr>
            <w:tcW w:w="1723" w:type="dxa"/>
            <w:shd w:val="clear" w:color="auto" w:fill="auto"/>
            <w:vAlign w:val="center"/>
          </w:tcPr>
          <w:p w:rsidR="00881166" w:rsidRPr="00461166" w:rsidRDefault="00881166" w:rsidP="00013C65">
            <w:pPr>
              <w:jc w:val="center"/>
              <w:rPr>
                <w:color w:val="auto"/>
              </w:rPr>
            </w:pPr>
            <w:r w:rsidRPr="00461166">
              <w:rPr>
                <w:color w:val="auto"/>
              </w:rPr>
              <w:t>8 788,62</w:t>
            </w:r>
          </w:p>
        </w:tc>
        <w:tc>
          <w:tcPr>
            <w:tcW w:w="1559" w:type="dxa"/>
            <w:shd w:val="clear" w:color="auto" w:fill="auto"/>
            <w:vAlign w:val="center"/>
          </w:tcPr>
          <w:p w:rsidR="00881166" w:rsidRPr="00461166" w:rsidRDefault="00881166" w:rsidP="00013C65">
            <w:pPr>
              <w:jc w:val="center"/>
              <w:rPr>
                <w:color w:val="auto"/>
              </w:rPr>
            </w:pPr>
            <w:r w:rsidRPr="00461166">
              <w:rPr>
                <w:color w:val="auto"/>
              </w:rPr>
              <w:t>391 708,67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0,014388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340 803,00</w:t>
            </w:r>
          </w:p>
        </w:tc>
        <w:tc>
          <w:tcPr>
            <w:tcW w:w="1723" w:type="dxa"/>
            <w:shd w:val="clear" w:color="auto" w:fill="auto"/>
            <w:vAlign w:val="center"/>
          </w:tcPr>
          <w:p w:rsidR="00881166" w:rsidRPr="00461166" w:rsidRDefault="00881166" w:rsidP="00013C65">
            <w:pPr>
              <w:jc w:val="center"/>
              <w:rPr>
                <w:color w:val="auto"/>
              </w:rPr>
            </w:pPr>
            <w:r w:rsidRPr="00461166">
              <w:rPr>
                <w:color w:val="auto"/>
              </w:rPr>
              <w:t>4 903,47</w:t>
            </w:r>
          </w:p>
        </w:tc>
        <w:tc>
          <w:tcPr>
            <w:tcW w:w="1559" w:type="dxa"/>
            <w:shd w:val="clear" w:color="auto" w:fill="auto"/>
            <w:vAlign w:val="center"/>
          </w:tcPr>
          <w:p w:rsidR="00881166" w:rsidRPr="00461166" w:rsidRDefault="00881166" w:rsidP="00013C65">
            <w:pPr>
              <w:jc w:val="center"/>
              <w:rPr>
                <w:color w:val="auto"/>
              </w:rPr>
            </w:pPr>
            <w:r w:rsidRPr="00461166">
              <w:rPr>
                <w:color w:val="auto"/>
              </w:rPr>
              <w:t>218 547,66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0,000741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117 837,90</w:t>
            </w:r>
          </w:p>
        </w:tc>
        <w:tc>
          <w:tcPr>
            <w:tcW w:w="1723" w:type="dxa"/>
            <w:shd w:val="clear" w:color="auto" w:fill="auto"/>
            <w:vAlign w:val="center"/>
          </w:tcPr>
          <w:p w:rsidR="00881166" w:rsidRPr="00461166" w:rsidRDefault="00881166" w:rsidP="00013C65">
            <w:pPr>
              <w:jc w:val="center"/>
              <w:rPr>
                <w:color w:val="auto"/>
              </w:rPr>
            </w:pPr>
            <w:r w:rsidRPr="00461166">
              <w:rPr>
                <w:color w:val="auto"/>
              </w:rPr>
              <w:t>87,32</w:t>
            </w:r>
          </w:p>
        </w:tc>
        <w:tc>
          <w:tcPr>
            <w:tcW w:w="1559" w:type="dxa"/>
            <w:shd w:val="clear" w:color="auto" w:fill="auto"/>
            <w:vAlign w:val="center"/>
          </w:tcPr>
          <w:p w:rsidR="00881166" w:rsidRPr="00461166" w:rsidRDefault="00881166" w:rsidP="00013C65">
            <w:pPr>
              <w:jc w:val="center"/>
              <w:rPr>
                <w:color w:val="auto"/>
              </w:rPr>
            </w:pPr>
            <w:r w:rsidRPr="00461166">
              <w:rPr>
                <w:color w:val="auto"/>
              </w:rPr>
              <w:t>3 891,76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0,001288</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267 086,34</w:t>
            </w:r>
          </w:p>
        </w:tc>
        <w:tc>
          <w:tcPr>
            <w:tcW w:w="1723" w:type="dxa"/>
            <w:shd w:val="clear" w:color="auto" w:fill="auto"/>
            <w:vAlign w:val="center"/>
          </w:tcPr>
          <w:p w:rsidR="00881166" w:rsidRPr="00461166" w:rsidRDefault="00881166" w:rsidP="00013C65">
            <w:pPr>
              <w:jc w:val="center"/>
              <w:rPr>
                <w:color w:val="auto"/>
              </w:rPr>
            </w:pPr>
            <w:r w:rsidRPr="00461166">
              <w:rPr>
                <w:color w:val="auto"/>
              </w:rPr>
              <w:t>344,01</w:t>
            </w:r>
          </w:p>
        </w:tc>
        <w:tc>
          <w:tcPr>
            <w:tcW w:w="1559" w:type="dxa"/>
            <w:shd w:val="clear" w:color="auto" w:fill="auto"/>
            <w:vAlign w:val="center"/>
          </w:tcPr>
          <w:p w:rsidR="00881166" w:rsidRPr="00461166" w:rsidRDefault="00881166" w:rsidP="00013C65">
            <w:pPr>
              <w:jc w:val="center"/>
              <w:rPr>
                <w:color w:val="auto"/>
              </w:rPr>
            </w:pPr>
            <w:r w:rsidRPr="00461166">
              <w:rPr>
                <w:color w:val="auto"/>
              </w:rPr>
              <w:t>15 332,53</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15.4</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0,141823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269 593,37</w:t>
            </w:r>
          </w:p>
        </w:tc>
        <w:tc>
          <w:tcPr>
            <w:tcW w:w="1723" w:type="dxa"/>
            <w:shd w:val="clear" w:color="auto" w:fill="auto"/>
            <w:vAlign w:val="center"/>
          </w:tcPr>
          <w:p w:rsidR="00881166" w:rsidRPr="00461166" w:rsidRDefault="00881166" w:rsidP="00013C65">
            <w:pPr>
              <w:jc w:val="center"/>
              <w:rPr>
                <w:color w:val="auto"/>
              </w:rPr>
            </w:pPr>
            <w:r w:rsidRPr="00461166">
              <w:rPr>
                <w:color w:val="auto"/>
              </w:rPr>
              <w:t>38 234,54</w:t>
            </w:r>
          </w:p>
        </w:tc>
        <w:tc>
          <w:tcPr>
            <w:tcW w:w="1559" w:type="dxa"/>
            <w:shd w:val="clear" w:color="auto" w:fill="auto"/>
            <w:vAlign w:val="center"/>
          </w:tcPr>
          <w:p w:rsidR="00881166" w:rsidRPr="00461166" w:rsidRDefault="00881166" w:rsidP="00013C65">
            <w:pPr>
              <w:jc w:val="center"/>
              <w:rPr>
                <w:color w:val="auto"/>
              </w:rPr>
            </w:pPr>
            <w:r w:rsidRPr="00461166">
              <w:rPr>
                <w:color w:val="auto"/>
              </w:rPr>
              <w:t>1 704 113,67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0,010265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438 093,40</w:t>
            </w:r>
          </w:p>
        </w:tc>
        <w:tc>
          <w:tcPr>
            <w:tcW w:w="1723" w:type="dxa"/>
            <w:shd w:val="clear" w:color="auto" w:fill="auto"/>
            <w:vAlign w:val="center"/>
          </w:tcPr>
          <w:p w:rsidR="00881166" w:rsidRPr="00461166" w:rsidRDefault="00881166" w:rsidP="00013C65">
            <w:pPr>
              <w:jc w:val="center"/>
              <w:rPr>
                <w:color w:val="auto"/>
              </w:rPr>
            </w:pPr>
            <w:r w:rsidRPr="00461166">
              <w:rPr>
                <w:color w:val="auto"/>
              </w:rPr>
              <w:t>4 497,03</w:t>
            </w:r>
          </w:p>
        </w:tc>
        <w:tc>
          <w:tcPr>
            <w:tcW w:w="1559" w:type="dxa"/>
            <w:shd w:val="clear" w:color="auto" w:fill="auto"/>
            <w:vAlign w:val="center"/>
          </w:tcPr>
          <w:p w:rsidR="00881166" w:rsidRPr="00461166" w:rsidRDefault="00881166" w:rsidP="00013C65">
            <w:pPr>
              <w:jc w:val="center"/>
              <w:rPr>
                <w:color w:val="auto"/>
              </w:rPr>
            </w:pPr>
            <w:r w:rsidRPr="00461166">
              <w:rPr>
                <w:color w:val="auto"/>
              </w:rPr>
              <w:t>200 432,63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0,002327</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167 914,00</w:t>
            </w:r>
          </w:p>
        </w:tc>
        <w:tc>
          <w:tcPr>
            <w:tcW w:w="1723" w:type="dxa"/>
            <w:shd w:val="clear" w:color="auto" w:fill="auto"/>
            <w:vAlign w:val="center"/>
          </w:tcPr>
          <w:p w:rsidR="00881166" w:rsidRPr="00461166" w:rsidRDefault="00881166" w:rsidP="00013C65">
            <w:pPr>
              <w:jc w:val="center"/>
              <w:rPr>
                <w:color w:val="auto"/>
              </w:rPr>
            </w:pPr>
            <w:r w:rsidRPr="00461166">
              <w:rPr>
                <w:color w:val="auto"/>
              </w:rPr>
              <w:t>390,74</w:t>
            </w:r>
          </w:p>
        </w:tc>
        <w:tc>
          <w:tcPr>
            <w:tcW w:w="1559" w:type="dxa"/>
            <w:shd w:val="clear" w:color="auto" w:fill="auto"/>
            <w:vAlign w:val="center"/>
          </w:tcPr>
          <w:p w:rsidR="00881166" w:rsidRPr="00461166" w:rsidRDefault="00881166" w:rsidP="00013C65">
            <w:pPr>
              <w:jc w:val="center"/>
              <w:rPr>
                <w:color w:val="auto"/>
              </w:rPr>
            </w:pPr>
            <w:r w:rsidRPr="00461166">
              <w:rPr>
                <w:color w:val="auto"/>
              </w:rPr>
              <w:t>17 415,28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0,000430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259 394,00</w:t>
            </w:r>
          </w:p>
        </w:tc>
        <w:tc>
          <w:tcPr>
            <w:tcW w:w="1723" w:type="dxa"/>
            <w:shd w:val="clear" w:color="auto" w:fill="auto"/>
            <w:vAlign w:val="center"/>
          </w:tcPr>
          <w:p w:rsidR="00881166" w:rsidRPr="00461166" w:rsidRDefault="00881166" w:rsidP="00013C65">
            <w:pPr>
              <w:jc w:val="center"/>
              <w:rPr>
                <w:color w:val="auto"/>
              </w:rPr>
            </w:pPr>
            <w:r w:rsidRPr="00461166">
              <w:rPr>
                <w:color w:val="auto"/>
              </w:rPr>
              <w:t>111,54</w:t>
            </w:r>
          </w:p>
        </w:tc>
        <w:tc>
          <w:tcPr>
            <w:tcW w:w="1559" w:type="dxa"/>
            <w:shd w:val="clear" w:color="auto" w:fill="auto"/>
            <w:vAlign w:val="center"/>
          </w:tcPr>
          <w:p w:rsidR="00881166" w:rsidRPr="00461166" w:rsidRDefault="00881166" w:rsidP="00013C65">
            <w:pPr>
              <w:jc w:val="center"/>
              <w:rPr>
                <w:color w:val="auto"/>
              </w:rPr>
            </w:pPr>
            <w:r w:rsidRPr="00461166">
              <w:rPr>
                <w:color w:val="auto"/>
              </w:rPr>
              <w:t>4 971,34</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16.4</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0,000189</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351 396,10</w:t>
            </w:r>
          </w:p>
        </w:tc>
        <w:tc>
          <w:tcPr>
            <w:tcW w:w="1723" w:type="dxa"/>
            <w:shd w:val="clear" w:color="auto" w:fill="auto"/>
            <w:vAlign w:val="center"/>
          </w:tcPr>
          <w:p w:rsidR="00881166" w:rsidRPr="00461166" w:rsidRDefault="00881166" w:rsidP="00013C65">
            <w:pPr>
              <w:jc w:val="center"/>
              <w:rPr>
                <w:color w:val="auto"/>
              </w:rPr>
            </w:pPr>
            <w:r w:rsidRPr="00461166">
              <w:rPr>
                <w:color w:val="auto"/>
              </w:rPr>
              <w:t>66,41</w:t>
            </w:r>
          </w:p>
        </w:tc>
        <w:tc>
          <w:tcPr>
            <w:tcW w:w="1559" w:type="dxa"/>
            <w:shd w:val="clear" w:color="auto" w:fill="auto"/>
            <w:vAlign w:val="center"/>
          </w:tcPr>
          <w:p w:rsidR="00881166" w:rsidRPr="00461166" w:rsidRDefault="00881166" w:rsidP="00013C65">
            <w:pPr>
              <w:jc w:val="center"/>
              <w:rPr>
                <w:color w:val="auto"/>
              </w:rPr>
            </w:pPr>
            <w:r w:rsidRPr="00461166">
              <w:rPr>
                <w:color w:val="auto"/>
              </w:rPr>
              <w:t>2 959,89</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16.5</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0,000472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211 159,80</w:t>
            </w:r>
          </w:p>
        </w:tc>
        <w:tc>
          <w:tcPr>
            <w:tcW w:w="1723" w:type="dxa"/>
            <w:shd w:val="clear" w:color="auto" w:fill="auto"/>
            <w:vAlign w:val="center"/>
          </w:tcPr>
          <w:p w:rsidR="00881166" w:rsidRPr="00461166" w:rsidRDefault="00881166" w:rsidP="00013C65">
            <w:pPr>
              <w:jc w:val="center"/>
              <w:rPr>
                <w:color w:val="auto"/>
              </w:rPr>
            </w:pPr>
            <w:r w:rsidRPr="00461166">
              <w:rPr>
                <w:color w:val="auto"/>
              </w:rPr>
              <w:t>99,67</w:t>
            </w:r>
          </w:p>
        </w:tc>
        <w:tc>
          <w:tcPr>
            <w:tcW w:w="1559" w:type="dxa"/>
            <w:shd w:val="clear" w:color="auto" w:fill="auto"/>
            <w:vAlign w:val="center"/>
          </w:tcPr>
          <w:p w:rsidR="00881166" w:rsidRPr="00461166" w:rsidRDefault="00881166" w:rsidP="00013C65">
            <w:pPr>
              <w:jc w:val="center"/>
              <w:rPr>
                <w:color w:val="auto"/>
              </w:rPr>
            </w:pPr>
            <w:r w:rsidRPr="00461166">
              <w:rPr>
                <w:color w:val="auto"/>
              </w:rPr>
              <w:t>4 442,29</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16.6</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0,000025</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1 299 928,40</w:t>
            </w:r>
          </w:p>
        </w:tc>
        <w:tc>
          <w:tcPr>
            <w:tcW w:w="1723" w:type="dxa"/>
            <w:shd w:val="clear" w:color="auto" w:fill="auto"/>
            <w:vAlign w:val="center"/>
          </w:tcPr>
          <w:p w:rsidR="00881166" w:rsidRPr="00461166" w:rsidRDefault="00881166" w:rsidP="00013C65">
            <w:pPr>
              <w:jc w:val="center"/>
              <w:rPr>
                <w:color w:val="auto"/>
              </w:rPr>
            </w:pPr>
            <w:r w:rsidRPr="00461166">
              <w:rPr>
                <w:color w:val="auto"/>
              </w:rPr>
              <w:t>32,50</w:t>
            </w:r>
          </w:p>
        </w:tc>
        <w:tc>
          <w:tcPr>
            <w:tcW w:w="1559" w:type="dxa"/>
            <w:shd w:val="clear" w:color="auto" w:fill="auto"/>
            <w:vAlign w:val="center"/>
          </w:tcPr>
          <w:p w:rsidR="00881166" w:rsidRPr="00461166" w:rsidRDefault="00881166" w:rsidP="00013C65">
            <w:pPr>
              <w:jc w:val="center"/>
              <w:rPr>
                <w:color w:val="auto"/>
              </w:rPr>
            </w:pPr>
            <w:r w:rsidRPr="00461166">
              <w:rPr>
                <w:color w:val="auto"/>
              </w:rPr>
              <w:t>1 448,53</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16.7</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0,003371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115 539,57</w:t>
            </w:r>
          </w:p>
        </w:tc>
        <w:tc>
          <w:tcPr>
            <w:tcW w:w="1723" w:type="dxa"/>
            <w:shd w:val="clear" w:color="auto" w:fill="auto"/>
            <w:vAlign w:val="center"/>
          </w:tcPr>
          <w:p w:rsidR="00881166" w:rsidRPr="00461166" w:rsidRDefault="00881166" w:rsidP="00013C65">
            <w:pPr>
              <w:jc w:val="center"/>
              <w:rPr>
                <w:color w:val="auto"/>
              </w:rPr>
            </w:pPr>
            <w:r w:rsidRPr="00461166">
              <w:rPr>
                <w:color w:val="auto"/>
              </w:rPr>
              <w:t>389,48</w:t>
            </w:r>
          </w:p>
        </w:tc>
        <w:tc>
          <w:tcPr>
            <w:tcW w:w="1559" w:type="dxa"/>
            <w:shd w:val="clear" w:color="auto" w:fill="auto"/>
            <w:vAlign w:val="center"/>
          </w:tcPr>
          <w:p w:rsidR="00881166" w:rsidRPr="00461166" w:rsidRDefault="00881166" w:rsidP="00013C65">
            <w:pPr>
              <w:jc w:val="center"/>
              <w:rPr>
                <w:color w:val="auto"/>
              </w:rPr>
            </w:pPr>
            <w:r w:rsidRPr="00461166">
              <w:rPr>
                <w:color w:val="auto"/>
              </w:rPr>
              <w:t>17 359,12</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0,002813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127 078,31</w:t>
            </w:r>
          </w:p>
        </w:tc>
        <w:tc>
          <w:tcPr>
            <w:tcW w:w="1723" w:type="dxa"/>
            <w:shd w:val="clear" w:color="auto" w:fill="auto"/>
            <w:vAlign w:val="center"/>
          </w:tcPr>
          <w:p w:rsidR="00881166" w:rsidRPr="00461166" w:rsidRDefault="00881166" w:rsidP="00013C65">
            <w:pPr>
              <w:jc w:val="center"/>
              <w:rPr>
                <w:color w:val="auto"/>
              </w:rPr>
            </w:pPr>
            <w:r w:rsidRPr="00461166">
              <w:rPr>
                <w:color w:val="auto"/>
              </w:rPr>
              <w:t>357,47</w:t>
            </w:r>
          </w:p>
        </w:tc>
        <w:tc>
          <w:tcPr>
            <w:tcW w:w="1559" w:type="dxa"/>
            <w:shd w:val="clear" w:color="auto" w:fill="auto"/>
            <w:vAlign w:val="center"/>
          </w:tcPr>
          <w:p w:rsidR="00881166" w:rsidRPr="00461166" w:rsidRDefault="00881166" w:rsidP="00013C65">
            <w:pPr>
              <w:jc w:val="center"/>
              <w:rPr>
                <w:color w:val="auto"/>
              </w:rPr>
            </w:pPr>
            <w:r w:rsidRPr="00461166">
              <w:rPr>
                <w:color w:val="auto"/>
              </w:rPr>
              <w:t>15 932,49</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0,005869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245 950,57</w:t>
            </w:r>
          </w:p>
        </w:tc>
        <w:tc>
          <w:tcPr>
            <w:tcW w:w="1723" w:type="dxa"/>
            <w:shd w:val="clear" w:color="auto" w:fill="auto"/>
            <w:vAlign w:val="center"/>
          </w:tcPr>
          <w:p w:rsidR="00881166" w:rsidRPr="00461166" w:rsidRDefault="00881166" w:rsidP="00013C65">
            <w:pPr>
              <w:jc w:val="center"/>
              <w:rPr>
                <w:color w:val="auto"/>
              </w:rPr>
            </w:pPr>
            <w:r w:rsidRPr="00461166">
              <w:rPr>
                <w:color w:val="auto"/>
              </w:rPr>
              <w:t>1 443,48</w:t>
            </w:r>
          </w:p>
        </w:tc>
        <w:tc>
          <w:tcPr>
            <w:tcW w:w="1559" w:type="dxa"/>
            <w:shd w:val="clear" w:color="auto" w:fill="auto"/>
            <w:vAlign w:val="center"/>
          </w:tcPr>
          <w:p w:rsidR="00881166" w:rsidRPr="00461166" w:rsidRDefault="00881166" w:rsidP="00013C65">
            <w:pPr>
              <w:jc w:val="center"/>
              <w:rPr>
                <w:color w:val="auto"/>
              </w:rPr>
            </w:pPr>
            <w:r w:rsidRPr="00461166">
              <w:rPr>
                <w:color w:val="auto"/>
              </w:rPr>
              <w:t>64 335,90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18</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735,16</w:t>
            </w:r>
          </w:p>
        </w:tc>
        <w:tc>
          <w:tcPr>
            <w:tcW w:w="1559" w:type="dxa"/>
            <w:shd w:val="clear" w:color="auto" w:fill="auto"/>
            <w:vAlign w:val="center"/>
          </w:tcPr>
          <w:p w:rsidR="00881166" w:rsidRPr="00461166" w:rsidRDefault="00881166" w:rsidP="00013C65">
            <w:pPr>
              <w:jc w:val="center"/>
              <w:rPr>
                <w:color w:val="auto"/>
              </w:rPr>
            </w:pPr>
            <w:r w:rsidRPr="00461166">
              <w:rPr>
                <w:color w:val="auto"/>
              </w:rPr>
              <w:t>32 766,00</w:t>
            </w:r>
          </w:p>
        </w:tc>
      </w:tr>
      <w:tr w:rsidR="00AA2BE3" w:rsidRPr="00461166" w:rsidTr="00013C65">
        <w:trPr>
          <w:trHeight w:val="21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19</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14 221,33</w:t>
            </w:r>
          </w:p>
        </w:tc>
        <w:tc>
          <w:tcPr>
            <w:tcW w:w="1559" w:type="dxa"/>
            <w:shd w:val="clear" w:color="auto" w:fill="auto"/>
            <w:vAlign w:val="center"/>
          </w:tcPr>
          <w:p w:rsidR="00881166" w:rsidRPr="00461166" w:rsidRDefault="00881166" w:rsidP="00013C65">
            <w:pPr>
              <w:jc w:val="center"/>
              <w:rPr>
                <w:color w:val="auto"/>
              </w:rPr>
            </w:pPr>
            <w:r w:rsidRPr="00461166">
              <w:rPr>
                <w:color w:val="auto"/>
              </w:rPr>
              <w:t>633 844,70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20</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0,632273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2 294,09</w:t>
            </w:r>
          </w:p>
        </w:tc>
        <w:tc>
          <w:tcPr>
            <w:tcW w:w="1723" w:type="dxa"/>
            <w:shd w:val="clear" w:color="auto" w:fill="auto"/>
            <w:vAlign w:val="center"/>
          </w:tcPr>
          <w:p w:rsidR="00881166" w:rsidRPr="00461166" w:rsidRDefault="00881166" w:rsidP="00013C65">
            <w:pPr>
              <w:jc w:val="center"/>
              <w:rPr>
                <w:color w:val="auto"/>
              </w:rPr>
            </w:pPr>
            <w:r w:rsidRPr="00461166">
              <w:rPr>
                <w:color w:val="auto"/>
              </w:rPr>
              <w:t>1 450,49</w:t>
            </w:r>
          </w:p>
        </w:tc>
        <w:tc>
          <w:tcPr>
            <w:tcW w:w="1559" w:type="dxa"/>
            <w:shd w:val="clear" w:color="auto" w:fill="auto"/>
            <w:vAlign w:val="center"/>
          </w:tcPr>
          <w:p w:rsidR="00881166" w:rsidRPr="00461166" w:rsidRDefault="00881166" w:rsidP="00013C65">
            <w:pPr>
              <w:jc w:val="center"/>
              <w:rPr>
                <w:color w:val="auto"/>
              </w:rPr>
            </w:pPr>
            <w:r w:rsidRPr="00461166">
              <w:rPr>
                <w:color w:val="auto"/>
              </w:rPr>
              <w:t>64 648,30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1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0,240775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9 131,93</w:t>
            </w:r>
          </w:p>
        </w:tc>
        <w:tc>
          <w:tcPr>
            <w:tcW w:w="1723" w:type="dxa"/>
            <w:shd w:val="clear" w:color="auto" w:fill="auto"/>
            <w:vAlign w:val="center"/>
          </w:tcPr>
          <w:p w:rsidR="00881166" w:rsidRPr="00461166" w:rsidRDefault="00881166" w:rsidP="00013C65">
            <w:pPr>
              <w:jc w:val="center"/>
              <w:rPr>
                <w:color w:val="auto"/>
              </w:rPr>
            </w:pPr>
            <w:r w:rsidRPr="00461166">
              <w:rPr>
                <w:color w:val="auto"/>
              </w:rPr>
              <w:t>2 198,74</w:t>
            </w:r>
          </w:p>
        </w:tc>
        <w:tc>
          <w:tcPr>
            <w:tcW w:w="1559" w:type="dxa"/>
            <w:shd w:val="clear" w:color="auto" w:fill="auto"/>
            <w:vAlign w:val="center"/>
          </w:tcPr>
          <w:p w:rsidR="00881166" w:rsidRPr="00461166" w:rsidRDefault="00881166" w:rsidP="00013C65">
            <w:pPr>
              <w:jc w:val="center"/>
              <w:rPr>
                <w:color w:val="auto"/>
              </w:rPr>
            </w:pPr>
            <w:r w:rsidRPr="00461166">
              <w:rPr>
                <w:color w:val="auto"/>
              </w:rPr>
              <w:t>97 997,90</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75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22.7.7</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3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22.7.8</w:t>
            </w:r>
          </w:p>
        </w:tc>
        <w:tc>
          <w:tcPr>
            <w:tcW w:w="1854" w:type="dxa"/>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22.7.9</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22.7.10</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22.7.11</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22.8</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22.8.1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0,011219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137 098,67</w:t>
            </w:r>
          </w:p>
        </w:tc>
        <w:tc>
          <w:tcPr>
            <w:tcW w:w="1723" w:type="dxa"/>
            <w:shd w:val="clear" w:color="auto" w:fill="auto"/>
            <w:vAlign w:val="center"/>
          </w:tcPr>
          <w:p w:rsidR="00881166" w:rsidRPr="00461166" w:rsidRDefault="00881166" w:rsidP="00013C65">
            <w:pPr>
              <w:jc w:val="center"/>
              <w:rPr>
                <w:color w:val="auto"/>
              </w:rPr>
            </w:pPr>
            <w:r w:rsidRPr="00461166">
              <w:rPr>
                <w:color w:val="auto"/>
              </w:rPr>
              <w:t>1 538,11</w:t>
            </w:r>
          </w:p>
        </w:tc>
        <w:tc>
          <w:tcPr>
            <w:tcW w:w="1559" w:type="dxa"/>
            <w:shd w:val="clear" w:color="auto" w:fill="auto"/>
            <w:vAlign w:val="center"/>
          </w:tcPr>
          <w:p w:rsidR="00881166" w:rsidRPr="00461166" w:rsidRDefault="00881166" w:rsidP="00013C65">
            <w:pPr>
              <w:jc w:val="center"/>
              <w:rPr>
                <w:color w:val="auto"/>
              </w:rPr>
            </w:pPr>
            <w:r w:rsidRPr="00461166">
              <w:rPr>
                <w:color w:val="auto"/>
              </w:rPr>
              <w:t>68 553,76</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23.4</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0,034701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256 964,35</w:t>
            </w:r>
          </w:p>
        </w:tc>
        <w:tc>
          <w:tcPr>
            <w:tcW w:w="1723" w:type="dxa"/>
            <w:shd w:val="clear" w:color="auto" w:fill="auto"/>
            <w:vAlign w:val="center"/>
          </w:tcPr>
          <w:p w:rsidR="00881166" w:rsidRPr="00461166" w:rsidRDefault="00881166" w:rsidP="00013C65">
            <w:pPr>
              <w:jc w:val="center"/>
              <w:rPr>
                <w:color w:val="auto"/>
              </w:rPr>
            </w:pPr>
            <w:r w:rsidRPr="00461166">
              <w:rPr>
                <w:color w:val="auto"/>
              </w:rPr>
              <w:t>8 916,92</w:t>
            </w:r>
          </w:p>
        </w:tc>
        <w:tc>
          <w:tcPr>
            <w:tcW w:w="1559" w:type="dxa"/>
            <w:shd w:val="clear" w:color="auto" w:fill="auto"/>
            <w:vAlign w:val="center"/>
          </w:tcPr>
          <w:p w:rsidR="00881166" w:rsidRPr="00461166" w:rsidRDefault="00881166" w:rsidP="00013C65">
            <w:pPr>
              <w:jc w:val="center"/>
              <w:rPr>
                <w:color w:val="auto"/>
              </w:rPr>
            </w:pPr>
            <w:r w:rsidRPr="00461166">
              <w:rPr>
                <w:color w:val="auto"/>
              </w:rPr>
              <w:t>397 427,14</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24.2</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24.3</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24.4</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24.5</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24.6</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24.7</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117,07</w:t>
            </w:r>
          </w:p>
        </w:tc>
        <w:tc>
          <w:tcPr>
            <w:tcW w:w="1559" w:type="dxa"/>
            <w:shd w:val="clear" w:color="auto" w:fill="auto"/>
            <w:vAlign w:val="center"/>
          </w:tcPr>
          <w:p w:rsidR="00881166" w:rsidRPr="00461166" w:rsidRDefault="00881166" w:rsidP="00013C65">
            <w:pPr>
              <w:jc w:val="center"/>
              <w:rPr>
                <w:color w:val="auto"/>
              </w:rPr>
            </w:pPr>
            <w:r w:rsidRPr="00461166">
              <w:rPr>
                <w:color w:val="auto"/>
              </w:rPr>
              <w:t>5 217,60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9 285,01</w:t>
            </w:r>
          </w:p>
        </w:tc>
        <w:tc>
          <w:tcPr>
            <w:tcW w:w="1559" w:type="dxa"/>
            <w:shd w:val="clear" w:color="auto" w:fill="auto"/>
            <w:vAlign w:val="center"/>
          </w:tcPr>
          <w:p w:rsidR="00881166" w:rsidRPr="00461166" w:rsidRDefault="00881166" w:rsidP="00013C65">
            <w:pPr>
              <w:jc w:val="center"/>
              <w:rPr>
                <w:color w:val="auto"/>
              </w:rPr>
            </w:pPr>
            <w:r w:rsidRPr="00461166">
              <w:rPr>
                <w:color w:val="auto"/>
              </w:rPr>
              <w:t>413 832,50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28</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29</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0,009260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2 875,54</w:t>
            </w:r>
          </w:p>
        </w:tc>
        <w:tc>
          <w:tcPr>
            <w:tcW w:w="1723" w:type="dxa"/>
            <w:shd w:val="clear" w:color="auto" w:fill="auto"/>
            <w:vAlign w:val="center"/>
          </w:tcPr>
          <w:p w:rsidR="00881166" w:rsidRPr="00461166" w:rsidRDefault="00881166" w:rsidP="00013C65">
            <w:pPr>
              <w:jc w:val="center"/>
              <w:rPr>
                <w:color w:val="auto"/>
              </w:rPr>
            </w:pPr>
            <w:r w:rsidRPr="00461166">
              <w:rPr>
                <w:color w:val="auto"/>
              </w:rPr>
              <w:t>26,63</w:t>
            </w:r>
          </w:p>
        </w:tc>
        <w:tc>
          <w:tcPr>
            <w:tcW w:w="1559" w:type="dxa"/>
            <w:shd w:val="clear" w:color="auto" w:fill="auto"/>
            <w:vAlign w:val="center"/>
          </w:tcPr>
          <w:p w:rsidR="00881166" w:rsidRPr="00461166" w:rsidRDefault="00881166" w:rsidP="00013C65">
            <w:pPr>
              <w:jc w:val="center"/>
              <w:rPr>
                <w:color w:val="auto"/>
              </w:rPr>
            </w:pPr>
            <w:r w:rsidRPr="00461166">
              <w:rPr>
                <w:color w:val="auto"/>
              </w:rPr>
              <w:t>1 186,79</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0,003851</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2 875,54</w:t>
            </w:r>
          </w:p>
        </w:tc>
        <w:tc>
          <w:tcPr>
            <w:tcW w:w="1723" w:type="dxa"/>
            <w:shd w:val="clear" w:color="auto" w:fill="auto"/>
            <w:vAlign w:val="center"/>
          </w:tcPr>
          <w:p w:rsidR="00881166" w:rsidRPr="00461166" w:rsidRDefault="00881166" w:rsidP="00013C65">
            <w:pPr>
              <w:jc w:val="center"/>
              <w:rPr>
                <w:color w:val="auto"/>
              </w:rPr>
            </w:pPr>
            <w:r w:rsidRPr="00461166">
              <w:rPr>
                <w:color w:val="auto"/>
              </w:rPr>
              <w:t>11,07</w:t>
            </w:r>
          </w:p>
        </w:tc>
        <w:tc>
          <w:tcPr>
            <w:tcW w:w="1559" w:type="dxa"/>
            <w:shd w:val="clear" w:color="auto" w:fill="auto"/>
            <w:vAlign w:val="center"/>
          </w:tcPr>
          <w:p w:rsidR="00881166" w:rsidRPr="00461166" w:rsidRDefault="00881166" w:rsidP="00013C65">
            <w:pPr>
              <w:jc w:val="center"/>
              <w:rPr>
                <w:color w:val="auto"/>
              </w:rPr>
            </w:pPr>
            <w:r w:rsidRPr="00461166">
              <w:rPr>
                <w:color w:val="auto"/>
              </w:rPr>
              <w:t>493,56</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0,711499</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1 950,32</w:t>
            </w:r>
          </w:p>
        </w:tc>
        <w:tc>
          <w:tcPr>
            <w:tcW w:w="1723" w:type="dxa"/>
            <w:shd w:val="clear" w:color="auto" w:fill="auto"/>
            <w:vAlign w:val="center"/>
          </w:tcPr>
          <w:p w:rsidR="00881166" w:rsidRPr="00461166" w:rsidRDefault="00881166" w:rsidP="00013C65">
            <w:pPr>
              <w:jc w:val="center"/>
              <w:rPr>
                <w:color w:val="auto"/>
              </w:rPr>
            </w:pPr>
            <w:r w:rsidRPr="00461166">
              <w:rPr>
                <w:color w:val="auto"/>
              </w:rPr>
              <w:t>1 387,65</w:t>
            </w:r>
          </w:p>
        </w:tc>
        <w:tc>
          <w:tcPr>
            <w:tcW w:w="1559" w:type="dxa"/>
            <w:shd w:val="clear" w:color="auto" w:fill="auto"/>
            <w:vAlign w:val="center"/>
          </w:tcPr>
          <w:p w:rsidR="00881166" w:rsidRPr="00461166" w:rsidRDefault="00881166" w:rsidP="00013C65">
            <w:pPr>
              <w:jc w:val="center"/>
              <w:rPr>
                <w:color w:val="auto"/>
              </w:rPr>
            </w:pPr>
            <w:r w:rsidRPr="00461166">
              <w:rPr>
                <w:color w:val="auto"/>
              </w:rPr>
              <w:t>61 847,44</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106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0,143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6 115,17</w:t>
            </w:r>
          </w:p>
        </w:tc>
        <w:tc>
          <w:tcPr>
            <w:tcW w:w="1723" w:type="dxa"/>
            <w:shd w:val="clear" w:color="auto" w:fill="auto"/>
            <w:vAlign w:val="center"/>
          </w:tcPr>
          <w:p w:rsidR="00881166" w:rsidRPr="00461166" w:rsidRDefault="00881166" w:rsidP="00013C65">
            <w:pPr>
              <w:jc w:val="center"/>
              <w:rPr>
                <w:color w:val="auto"/>
              </w:rPr>
            </w:pPr>
            <w:r w:rsidRPr="00461166">
              <w:rPr>
                <w:color w:val="auto"/>
              </w:rPr>
              <w:t>874,47</w:t>
            </w:r>
          </w:p>
        </w:tc>
        <w:tc>
          <w:tcPr>
            <w:tcW w:w="1559" w:type="dxa"/>
            <w:shd w:val="clear" w:color="auto" w:fill="auto"/>
            <w:vAlign w:val="center"/>
          </w:tcPr>
          <w:p w:rsidR="00881166" w:rsidRPr="00461166" w:rsidRDefault="00881166" w:rsidP="00013C65">
            <w:pPr>
              <w:jc w:val="center"/>
              <w:rPr>
                <w:color w:val="auto"/>
              </w:rPr>
            </w:pPr>
            <w:r w:rsidRPr="00461166">
              <w:rPr>
                <w:color w:val="auto"/>
              </w:rPr>
              <w:t>38 974,92</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30.6.2</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80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30.7.4</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30.7.6</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30.7.7</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30.7.8</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30.7.9</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30.7.10</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30.7.11</w:t>
            </w:r>
          </w:p>
        </w:tc>
        <w:tc>
          <w:tcPr>
            <w:tcW w:w="1854" w:type="dxa"/>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3"/>
          <w:jc w:val="center"/>
        </w:trPr>
        <w:tc>
          <w:tcPr>
            <w:tcW w:w="5536" w:type="dxa"/>
            <w:shd w:val="clear" w:color="auto" w:fill="auto"/>
            <w:vAlign w:val="center"/>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30.10.1</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30.11</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0,003933</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60 940,76</w:t>
            </w:r>
          </w:p>
        </w:tc>
        <w:tc>
          <w:tcPr>
            <w:tcW w:w="1723" w:type="dxa"/>
            <w:shd w:val="clear" w:color="auto" w:fill="auto"/>
            <w:vAlign w:val="center"/>
          </w:tcPr>
          <w:p w:rsidR="00881166" w:rsidRPr="00461166" w:rsidRDefault="00881166" w:rsidP="00013C65">
            <w:pPr>
              <w:jc w:val="center"/>
              <w:rPr>
                <w:color w:val="auto"/>
              </w:rPr>
            </w:pPr>
            <w:r w:rsidRPr="00461166">
              <w:rPr>
                <w:color w:val="auto"/>
              </w:rPr>
              <w:t>239,68</w:t>
            </w:r>
          </w:p>
        </w:tc>
        <w:tc>
          <w:tcPr>
            <w:tcW w:w="1559" w:type="dxa"/>
            <w:shd w:val="clear" w:color="auto" w:fill="auto"/>
            <w:vAlign w:val="center"/>
          </w:tcPr>
          <w:p w:rsidR="00881166" w:rsidRPr="00461166" w:rsidRDefault="00881166" w:rsidP="00013C65">
            <w:pPr>
              <w:jc w:val="center"/>
              <w:rPr>
                <w:color w:val="auto"/>
              </w:rPr>
            </w:pPr>
            <w:r w:rsidRPr="00461166">
              <w:rPr>
                <w:color w:val="auto"/>
              </w:rPr>
              <w:t>10 682,50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31.1</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31.4</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0,013545</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375 779,99</w:t>
            </w:r>
          </w:p>
        </w:tc>
        <w:tc>
          <w:tcPr>
            <w:tcW w:w="1723" w:type="dxa"/>
            <w:shd w:val="clear" w:color="auto" w:fill="auto"/>
            <w:vAlign w:val="center"/>
          </w:tcPr>
          <w:p w:rsidR="00881166" w:rsidRPr="00461166" w:rsidRDefault="00881166" w:rsidP="00013C65">
            <w:pPr>
              <w:jc w:val="center"/>
              <w:rPr>
                <w:color w:val="auto"/>
              </w:rPr>
            </w:pPr>
            <w:r w:rsidRPr="00461166">
              <w:rPr>
                <w:color w:val="auto"/>
              </w:rPr>
              <w:t>5 089,94</w:t>
            </w:r>
          </w:p>
        </w:tc>
        <w:tc>
          <w:tcPr>
            <w:tcW w:w="1559" w:type="dxa"/>
            <w:shd w:val="clear" w:color="auto" w:fill="auto"/>
            <w:vAlign w:val="center"/>
          </w:tcPr>
          <w:p w:rsidR="00881166" w:rsidRPr="00461166" w:rsidRDefault="00881166" w:rsidP="00013C65">
            <w:pPr>
              <w:jc w:val="center"/>
              <w:rPr>
                <w:color w:val="auto"/>
              </w:rPr>
            </w:pPr>
            <w:r w:rsidRPr="00461166">
              <w:rPr>
                <w:color w:val="auto"/>
              </w:rPr>
              <w:t>226 858,67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32.2</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32.3</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32.4</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32.5</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32.6</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0,000000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32.7</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X</w:t>
            </w:r>
          </w:p>
        </w:tc>
        <w:tc>
          <w:tcPr>
            <w:tcW w:w="1559" w:type="dxa"/>
            <w:shd w:val="clear" w:color="auto" w:fill="auto"/>
            <w:vAlign w:val="center"/>
          </w:tcPr>
          <w:p w:rsidR="00881166" w:rsidRPr="00461166" w:rsidRDefault="00881166" w:rsidP="00013C65">
            <w:pPr>
              <w:jc w:val="center"/>
              <w:rPr>
                <w:color w:val="auto"/>
              </w:rPr>
            </w:pPr>
            <w:r w:rsidRPr="00461166">
              <w:rPr>
                <w:color w:val="auto"/>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33.1</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33.2</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33.3</w:t>
            </w:r>
          </w:p>
        </w:tc>
        <w:tc>
          <w:tcPr>
            <w:tcW w:w="1854"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w:t>
            </w:r>
          </w:p>
        </w:tc>
        <w:tc>
          <w:tcPr>
            <w:tcW w:w="1854" w:type="dxa"/>
            <w:shd w:val="clear" w:color="auto" w:fill="auto"/>
            <w:vAlign w:val="center"/>
          </w:tcPr>
          <w:p w:rsidR="00881166" w:rsidRPr="00461166" w:rsidRDefault="00881166" w:rsidP="00013C65">
            <w:pPr>
              <w:jc w:val="center"/>
              <w:rPr>
                <w:color w:val="auto"/>
              </w:rPr>
            </w:pPr>
            <w:r w:rsidRPr="00461166">
              <w:rPr>
                <w:color w:val="auto"/>
              </w:rPr>
              <w:t>X</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77 847,90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w:t>
            </w:r>
          </w:p>
        </w:tc>
        <w:tc>
          <w:tcPr>
            <w:tcW w:w="1854" w:type="dxa"/>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0,03</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5 583,33</w:t>
            </w:r>
          </w:p>
        </w:tc>
        <w:tc>
          <w:tcPr>
            <w:tcW w:w="1723" w:type="dxa"/>
            <w:shd w:val="clear" w:color="auto" w:fill="auto"/>
            <w:vAlign w:val="center"/>
          </w:tcPr>
          <w:p w:rsidR="00881166" w:rsidRPr="00461166" w:rsidRDefault="00881166" w:rsidP="00013C65">
            <w:pPr>
              <w:jc w:val="center"/>
              <w:rPr>
                <w:color w:val="auto"/>
              </w:rPr>
            </w:pPr>
            <w:r w:rsidRPr="00461166">
              <w:rPr>
                <w:color w:val="auto"/>
              </w:rPr>
              <w:t>167,50</w:t>
            </w:r>
          </w:p>
        </w:tc>
        <w:tc>
          <w:tcPr>
            <w:tcW w:w="1559" w:type="dxa"/>
            <w:shd w:val="clear" w:color="auto" w:fill="auto"/>
            <w:vAlign w:val="center"/>
          </w:tcPr>
          <w:p w:rsidR="00881166" w:rsidRPr="00461166" w:rsidRDefault="00881166" w:rsidP="00013C65">
            <w:pPr>
              <w:jc w:val="center"/>
              <w:rPr>
                <w:color w:val="auto"/>
              </w:rPr>
            </w:pPr>
            <w:r w:rsidRPr="00461166">
              <w:rPr>
                <w:color w:val="auto"/>
              </w:rPr>
              <w:t>7 465,78</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6.1.1 посещение по паллиативной медицинской помощи без учета посещений на дому патронажными бригадами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34.1.1</w:t>
            </w:r>
          </w:p>
        </w:tc>
        <w:tc>
          <w:tcPr>
            <w:tcW w:w="1854" w:type="dxa"/>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0,022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2 715,00</w:t>
            </w:r>
          </w:p>
        </w:tc>
        <w:tc>
          <w:tcPr>
            <w:tcW w:w="1723" w:type="dxa"/>
            <w:shd w:val="clear" w:color="auto" w:fill="auto"/>
            <w:vAlign w:val="center"/>
          </w:tcPr>
          <w:p w:rsidR="00881166" w:rsidRPr="00461166" w:rsidRDefault="00881166" w:rsidP="00013C65">
            <w:pPr>
              <w:jc w:val="center"/>
              <w:rPr>
                <w:color w:val="auto"/>
              </w:rPr>
            </w:pPr>
            <w:r w:rsidRPr="00461166">
              <w:rPr>
                <w:color w:val="auto"/>
              </w:rPr>
              <w:t>59,73</w:t>
            </w:r>
          </w:p>
        </w:tc>
        <w:tc>
          <w:tcPr>
            <w:tcW w:w="1559" w:type="dxa"/>
            <w:shd w:val="clear" w:color="auto" w:fill="auto"/>
            <w:vAlign w:val="center"/>
          </w:tcPr>
          <w:p w:rsidR="00881166" w:rsidRPr="00461166" w:rsidRDefault="00881166" w:rsidP="00013C65">
            <w:pPr>
              <w:jc w:val="center"/>
              <w:rPr>
                <w:color w:val="auto"/>
              </w:rPr>
            </w:pPr>
            <w:r w:rsidRPr="00461166">
              <w:rPr>
                <w:color w:val="auto"/>
              </w:rPr>
              <w:t>2 662,38</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6.1.2 посещения на дому выездными патронажными бригадами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34.1.2</w:t>
            </w:r>
          </w:p>
        </w:tc>
        <w:tc>
          <w:tcPr>
            <w:tcW w:w="1854" w:type="dxa"/>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0,008</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13 471,25</w:t>
            </w:r>
          </w:p>
        </w:tc>
        <w:tc>
          <w:tcPr>
            <w:tcW w:w="1723" w:type="dxa"/>
            <w:shd w:val="clear" w:color="auto" w:fill="auto"/>
            <w:vAlign w:val="center"/>
          </w:tcPr>
          <w:p w:rsidR="00881166" w:rsidRPr="00461166" w:rsidRDefault="00881166" w:rsidP="00013C65">
            <w:pPr>
              <w:jc w:val="center"/>
              <w:rPr>
                <w:color w:val="auto"/>
              </w:rPr>
            </w:pPr>
            <w:r w:rsidRPr="00461166">
              <w:rPr>
                <w:color w:val="auto"/>
              </w:rPr>
              <w:t>107,77</w:t>
            </w:r>
          </w:p>
        </w:tc>
        <w:tc>
          <w:tcPr>
            <w:tcW w:w="1559" w:type="dxa"/>
            <w:shd w:val="clear" w:color="auto" w:fill="auto"/>
            <w:vAlign w:val="center"/>
          </w:tcPr>
          <w:p w:rsidR="00881166" w:rsidRPr="00461166" w:rsidRDefault="00881166" w:rsidP="00013C65">
            <w:pPr>
              <w:jc w:val="center"/>
              <w:rPr>
                <w:color w:val="auto"/>
              </w:rPr>
            </w:pPr>
            <w:r w:rsidRPr="00461166">
              <w:rPr>
                <w:color w:val="auto"/>
              </w:rPr>
              <w:t>4 803,40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6.2. оказываемая в стационарных условиях (включая койки паллиативной медицинской помощи и койки сестринского ухода)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34.2</w:t>
            </w:r>
          </w:p>
        </w:tc>
        <w:tc>
          <w:tcPr>
            <w:tcW w:w="1854" w:type="dxa"/>
            <w:shd w:val="clear" w:color="auto" w:fill="auto"/>
            <w:vAlign w:val="center"/>
          </w:tcPr>
          <w:p w:rsidR="00881166" w:rsidRPr="00461166" w:rsidRDefault="00881166" w:rsidP="00013C65">
            <w:pPr>
              <w:jc w:val="center"/>
              <w:rPr>
                <w:color w:val="auto"/>
              </w:rPr>
            </w:pPr>
            <w:r w:rsidRPr="00461166">
              <w:rPr>
                <w:color w:val="auto"/>
              </w:rPr>
              <w:t>койко-день</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0,092</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17 164,57</w:t>
            </w:r>
          </w:p>
        </w:tc>
        <w:tc>
          <w:tcPr>
            <w:tcW w:w="1723" w:type="dxa"/>
            <w:shd w:val="clear" w:color="auto" w:fill="auto"/>
            <w:vAlign w:val="center"/>
          </w:tcPr>
          <w:p w:rsidR="00881166" w:rsidRPr="00461166" w:rsidRDefault="00881166" w:rsidP="00013C65">
            <w:pPr>
              <w:jc w:val="center"/>
              <w:rPr>
                <w:color w:val="auto"/>
              </w:rPr>
            </w:pPr>
            <w:r w:rsidRPr="00461166">
              <w:rPr>
                <w:color w:val="auto"/>
              </w:rPr>
              <w:t>1 579,14</w:t>
            </w:r>
          </w:p>
        </w:tc>
        <w:tc>
          <w:tcPr>
            <w:tcW w:w="1559" w:type="dxa"/>
            <w:shd w:val="clear" w:color="auto" w:fill="auto"/>
            <w:vAlign w:val="center"/>
          </w:tcPr>
          <w:p w:rsidR="00881166" w:rsidRPr="00461166" w:rsidRDefault="00881166" w:rsidP="00013C65">
            <w:pPr>
              <w:jc w:val="center"/>
              <w:rPr>
                <w:color w:val="auto"/>
              </w:rPr>
            </w:pPr>
            <w:r w:rsidRPr="00461166">
              <w:rPr>
                <w:color w:val="auto"/>
              </w:rPr>
              <w:t>70 382,12</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6.3 оказываемая в условиях дневного стационара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34.3</w:t>
            </w:r>
          </w:p>
        </w:tc>
        <w:tc>
          <w:tcPr>
            <w:tcW w:w="1854" w:type="dxa"/>
            <w:shd w:val="clear" w:color="auto" w:fill="auto"/>
            <w:vAlign w:val="center"/>
          </w:tcPr>
          <w:p w:rsidR="00881166" w:rsidRPr="00461166" w:rsidRDefault="00881166" w:rsidP="00013C65">
            <w:pPr>
              <w:jc w:val="center"/>
              <w:rPr>
                <w:color w:val="auto"/>
              </w:rPr>
            </w:pPr>
            <w:r w:rsidRPr="00461166">
              <w:rPr>
                <w:color w:val="auto"/>
              </w:rPr>
              <w:t>случай лечения</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0,00</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7. Расходы на ведение дела СМО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35</w:t>
            </w:r>
          </w:p>
        </w:tc>
        <w:tc>
          <w:tcPr>
            <w:tcW w:w="1854" w:type="dxa"/>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76,43</w:t>
            </w:r>
          </w:p>
        </w:tc>
        <w:tc>
          <w:tcPr>
            <w:tcW w:w="1559" w:type="dxa"/>
            <w:shd w:val="clear" w:color="auto" w:fill="auto"/>
            <w:vAlign w:val="center"/>
          </w:tcPr>
          <w:p w:rsidR="00881166" w:rsidRPr="00461166" w:rsidRDefault="00881166" w:rsidP="00013C65">
            <w:pPr>
              <w:jc w:val="center"/>
              <w:rPr>
                <w:color w:val="auto"/>
              </w:rPr>
            </w:pPr>
            <w:r w:rsidRPr="00461166">
              <w:rPr>
                <w:color w:val="auto"/>
              </w:rPr>
              <w:t>3 406,50</w:t>
            </w:r>
          </w:p>
        </w:tc>
      </w:tr>
      <w:tr w:rsidR="00881166"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8. Иные расходы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36</w:t>
            </w:r>
          </w:p>
        </w:tc>
        <w:tc>
          <w:tcPr>
            <w:tcW w:w="1854" w:type="dxa"/>
            <w:shd w:val="clear" w:color="auto" w:fill="auto"/>
            <w:noWrap/>
            <w:vAlign w:val="center"/>
          </w:tcPr>
          <w:p w:rsidR="00881166" w:rsidRPr="00461166" w:rsidRDefault="00881166" w:rsidP="00013C65">
            <w:pPr>
              <w:jc w:val="center"/>
              <w:rPr>
                <w:color w:val="auto"/>
              </w:rPr>
            </w:pPr>
            <w:r w:rsidRPr="00461166">
              <w:rPr>
                <w:color w:val="auto"/>
              </w:rPr>
              <w:t>-</w:t>
            </w:r>
          </w:p>
        </w:tc>
        <w:tc>
          <w:tcPr>
            <w:tcW w:w="1371" w:type="dxa"/>
            <w:shd w:val="clear" w:color="auto" w:fill="auto"/>
            <w:noWrap/>
            <w:vAlign w:val="center"/>
          </w:tcPr>
          <w:p w:rsidR="00881166" w:rsidRPr="00461166" w:rsidRDefault="00881166" w:rsidP="00013C65">
            <w:pPr>
              <w:jc w:val="center"/>
              <w:rPr>
                <w:color w:val="auto"/>
              </w:rPr>
            </w:pPr>
            <w:r w:rsidRPr="00461166">
              <w:rPr>
                <w:color w:val="auto"/>
              </w:rPr>
              <w:t>X</w:t>
            </w:r>
          </w:p>
        </w:tc>
        <w:tc>
          <w:tcPr>
            <w:tcW w:w="1701" w:type="dxa"/>
            <w:shd w:val="clear" w:color="auto" w:fill="auto"/>
            <w:noWrap/>
            <w:vAlign w:val="center"/>
          </w:tcPr>
          <w:p w:rsidR="00881166" w:rsidRPr="00461166" w:rsidRDefault="00881166" w:rsidP="00013C65">
            <w:pPr>
              <w:jc w:val="center"/>
              <w:rPr>
                <w:color w:val="auto"/>
              </w:rPr>
            </w:pPr>
            <w:r w:rsidRPr="00461166">
              <w:rPr>
                <w:color w:val="auto"/>
              </w:rPr>
              <w:t>X</w:t>
            </w:r>
          </w:p>
        </w:tc>
        <w:tc>
          <w:tcPr>
            <w:tcW w:w="1723" w:type="dxa"/>
            <w:shd w:val="clear" w:color="auto" w:fill="auto"/>
            <w:vAlign w:val="center"/>
          </w:tcPr>
          <w:p w:rsidR="00881166" w:rsidRPr="00461166" w:rsidRDefault="00881166" w:rsidP="00013C65">
            <w:pPr>
              <w:jc w:val="center"/>
              <w:rPr>
                <w:color w:val="auto"/>
              </w:rPr>
            </w:pPr>
            <w:r w:rsidRPr="00461166">
              <w:rPr>
                <w:color w:val="auto"/>
              </w:rPr>
              <w:t>0,00</w:t>
            </w:r>
          </w:p>
        </w:tc>
        <w:tc>
          <w:tcPr>
            <w:tcW w:w="1559" w:type="dxa"/>
            <w:shd w:val="clear" w:color="auto" w:fill="auto"/>
            <w:vAlign w:val="center"/>
          </w:tcPr>
          <w:p w:rsidR="00881166" w:rsidRPr="00461166" w:rsidRDefault="00881166" w:rsidP="00013C65">
            <w:pPr>
              <w:jc w:val="center"/>
              <w:rPr>
                <w:color w:val="auto"/>
              </w:rPr>
            </w:pPr>
            <w:r w:rsidRPr="00461166">
              <w:rPr>
                <w:color w:val="auto"/>
              </w:rPr>
              <w:t>0,00</w:t>
            </w:r>
          </w:p>
        </w:tc>
      </w:tr>
      <w:bookmarkEnd w:id="203"/>
    </w:tbl>
    <w:p w:rsidR="00881166" w:rsidRPr="00461166" w:rsidRDefault="00881166" w:rsidP="00881166">
      <w:pPr>
        <w:rPr>
          <w:color w:val="auto"/>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p w:rsidR="00881166" w:rsidRPr="00461166" w:rsidRDefault="00881166" w:rsidP="00881166">
      <w:pPr>
        <w:rPr>
          <w:color w:val="auto"/>
          <w:sz w:val="24"/>
          <w:szCs w:val="24"/>
        </w:rPr>
      </w:pPr>
    </w:p>
    <w:tbl>
      <w:tblPr>
        <w:tblW w:w="0" w:type="auto"/>
        <w:tblInd w:w="8472" w:type="dxa"/>
        <w:tblLook w:val="04A0" w:firstRow="1" w:lastRow="0" w:firstColumn="1" w:lastColumn="0" w:noHBand="0" w:noVBand="1"/>
      </w:tblPr>
      <w:tblGrid>
        <w:gridCol w:w="5814"/>
      </w:tblGrid>
      <w:tr w:rsidR="00991862" w:rsidRPr="00461166" w:rsidTr="00013C65">
        <w:trPr>
          <w:trHeight w:val="1636"/>
        </w:trPr>
        <w:tc>
          <w:tcPr>
            <w:tcW w:w="6030" w:type="dxa"/>
            <w:shd w:val="clear" w:color="auto" w:fill="auto"/>
            <w:vAlign w:val="center"/>
          </w:tcPr>
          <w:p w:rsidR="00881166" w:rsidRPr="00461166" w:rsidRDefault="00881166" w:rsidP="00013C65">
            <w:pPr>
              <w:jc w:val="center"/>
              <w:rPr>
                <w:color w:val="auto"/>
                <w:sz w:val="24"/>
                <w:szCs w:val="24"/>
              </w:rPr>
            </w:pPr>
            <w:bookmarkStart w:id="206" w:name="_Hlk197779284"/>
            <w:r w:rsidRPr="00461166">
              <w:rPr>
                <w:color w:val="auto"/>
                <w:sz w:val="24"/>
                <w:szCs w:val="24"/>
              </w:rPr>
              <w:t>Приложение 3.1</w:t>
            </w:r>
          </w:p>
          <w:p w:rsidR="00881166" w:rsidRPr="00461166" w:rsidRDefault="00881166" w:rsidP="00013C65">
            <w:pPr>
              <w:jc w:val="center"/>
              <w:rPr>
                <w:color w:val="auto"/>
                <w:sz w:val="24"/>
                <w:szCs w:val="24"/>
              </w:rPr>
            </w:pPr>
            <w:r w:rsidRPr="00461166">
              <w:rPr>
                <w:color w:val="auto"/>
                <w:sz w:val="24"/>
                <w:szCs w:val="24"/>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r w:rsidR="00461166" w:rsidRPr="00461166">
              <w:rPr>
                <w:color w:val="auto"/>
                <w:sz w:val="24"/>
                <w:szCs w:val="24"/>
              </w:rPr>
              <w:br/>
            </w:r>
            <w:r w:rsidRPr="00461166">
              <w:rPr>
                <w:color w:val="auto"/>
                <w:sz w:val="24"/>
                <w:szCs w:val="24"/>
              </w:rPr>
              <w:t xml:space="preserve"> в Чукотском автономном округе</w:t>
            </w:r>
          </w:p>
        </w:tc>
      </w:tr>
      <w:bookmarkEnd w:id="206"/>
    </w:tbl>
    <w:p w:rsidR="00881166" w:rsidRPr="00461166" w:rsidRDefault="00881166" w:rsidP="00881166">
      <w:pPr>
        <w:tabs>
          <w:tab w:val="left" w:pos="10143"/>
          <w:tab w:val="right" w:pos="15704"/>
        </w:tabs>
        <w:rPr>
          <w:color w:val="auto"/>
          <w:sz w:val="28"/>
          <w:szCs w:val="28"/>
        </w:rPr>
      </w:pPr>
    </w:p>
    <w:p w:rsidR="00461166" w:rsidRPr="00461166" w:rsidRDefault="00461166" w:rsidP="00881166">
      <w:pPr>
        <w:tabs>
          <w:tab w:val="left" w:pos="10143"/>
          <w:tab w:val="right" w:pos="15704"/>
        </w:tabs>
        <w:rPr>
          <w:color w:val="auto"/>
          <w:sz w:val="28"/>
          <w:szCs w:val="28"/>
        </w:rPr>
      </w:pPr>
    </w:p>
    <w:p w:rsidR="00881166" w:rsidRPr="00461166" w:rsidRDefault="00881166" w:rsidP="00881166">
      <w:pPr>
        <w:tabs>
          <w:tab w:val="left" w:pos="10143"/>
          <w:tab w:val="right" w:pos="15704"/>
        </w:tabs>
        <w:jc w:val="center"/>
        <w:rPr>
          <w:b/>
          <w:bCs/>
          <w:color w:val="auto"/>
          <w:sz w:val="28"/>
          <w:szCs w:val="28"/>
        </w:rPr>
      </w:pPr>
      <w:r w:rsidRPr="00461166">
        <w:rPr>
          <w:b/>
          <w:bCs/>
          <w:color w:val="auto"/>
          <w:sz w:val="28"/>
          <w:szCs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(далее - бюджетные ассигнования) на 2026 год</w:t>
      </w:r>
    </w:p>
    <w:p w:rsidR="00881166" w:rsidRPr="00461166" w:rsidRDefault="00881166" w:rsidP="00881166">
      <w:pPr>
        <w:tabs>
          <w:tab w:val="left" w:pos="10143"/>
          <w:tab w:val="right" w:pos="15704"/>
        </w:tabs>
        <w:rPr>
          <w:color w:val="auto"/>
          <w:sz w:val="22"/>
          <w:szCs w:val="22"/>
        </w:rPr>
      </w:pPr>
      <w:r w:rsidRPr="00461166">
        <w:rPr>
          <w:color w:val="auto"/>
          <w:sz w:val="22"/>
          <w:szCs w:val="22"/>
        </w:rPr>
        <w:tab/>
      </w:r>
    </w:p>
    <w:tbl>
      <w:tblPr>
        <w:tblW w:w="537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44"/>
        <w:gridCol w:w="918"/>
        <w:gridCol w:w="982"/>
        <w:gridCol w:w="832"/>
        <w:gridCol w:w="976"/>
        <w:gridCol w:w="1117"/>
        <w:gridCol w:w="1114"/>
        <w:gridCol w:w="1059"/>
        <w:gridCol w:w="1099"/>
        <w:gridCol w:w="1056"/>
        <w:gridCol w:w="1259"/>
        <w:gridCol w:w="620"/>
        <w:gridCol w:w="1099"/>
        <w:gridCol w:w="1062"/>
      </w:tblGrid>
      <w:tr w:rsidR="00AA2BE3" w:rsidRPr="00461166" w:rsidTr="00461166">
        <w:trPr>
          <w:trHeight w:val="1487"/>
        </w:trPr>
        <w:tc>
          <w:tcPr>
            <w:tcW w:w="460"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w:t>
            </w:r>
          </w:p>
        </w:tc>
        <w:tc>
          <w:tcPr>
            <w:tcW w:w="242"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стро</w:t>
            </w:r>
            <w:r w:rsidR="00461166" w:rsidRPr="00461166">
              <w:rPr>
                <w:b/>
                <w:color w:val="auto"/>
                <w:sz w:val="18"/>
                <w:szCs w:val="18"/>
              </w:rPr>
              <w:t>-</w:t>
            </w:r>
            <w:r w:rsidRPr="00461166">
              <w:rPr>
                <w:b/>
                <w:color w:val="auto"/>
                <w:sz w:val="18"/>
                <w:szCs w:val="18"/>
              </w:rPr>
              <w:t>ки</w:t>
            </w:r>
          </w:p>
        </w:tc>
        <w:tc>
          <w:tcPr>
            <w:tcW w:w="299"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Едини</w:t>
            </w:r>
            <w:r w:rsidR="00461166" w:rsidRPr="00461166">
              <w:rPr>
                <w:b/>
                <w:color w:val="auto"/>
                <w:sz w:val="18"/>
                <w:szCs w:val="18"/>
              </w:rPr>
              <w:t>-</w:t>
            </w:r>
            <w:r w:rsidRPr="00461166">
              <w:rPr>
                <w:b/>
                <w:color w:val="auto"/>
                <w:sz w:val="18"/>
                <w:szCs w:val="18"/>
              </w:rPr>
              <w:t>ца измере</w:t>
            </w:r>
            <w:r w:rsidR="00461166" w:rsidRPr="00461166">
              <w:rPr>
                <w:b/>
                <w:color w:val="auto"/>
                <w:sz w:val="18"/>
                <w:szCs w:val="18"/>
              </w:rPr>
              <w:t>-</w:t>
            </w:r>
            <w:r w:rsidRPr="00461166">
              <w:rPr>
                <w:b/>
                <w:color w:val="auto"/>
                <w:sz w:val="18"/>
                <w:szCs w:val="18"/>
              </w:rPr>
              <w:t>ния</w:t>
            </w:r>
          </w:p>
        </w:tc>
        <w:tc>
          <w:tcPr>
            <w:tcW w:w="909" w:type="pct"/>
            <w:gridSpan w:val="3"/>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Установленный ТПГГ объем медицинской помощи, не входящей в базовую программу ОМС, в расчете на одного жителя </w:t>
            </w:r>
          </w:p>
        </w:tc>
        <w:tc>
          <w:tcPr>
            <w:tcW w:w="1072" w:type="pct"/>
            <w:gridSpan w:val="3"/>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702" w:type="pct"/>
            <w:gridSpan w:val="2"/>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 </w:t>
            </w:r>
          </w:p>
        </w:tc>
        <w:tc>
          <w:tcPr>
            <w:tcW w:w="1316" w:type="pct"/>
            <w:gridSpan w:val="4"/>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 </w:t>
            </w:r>
          </w:p>
        </w:tc>
      </w:tr>
      <w:tr w:rsidR="00AA2BE3" w:rsidRPr="00461166" w:rsidTr="00461166">
        <w:trPr>
          <w:trHeight w:val="300"/>
        </w:trPr>
        <w:tc>
          <w:tcPr>
            <w:tcW w:w="460" w:type="pct"/>
            <w:vMerge/>
            <w:vAlign w:val="center"/>
            <w:hideMark/>
          </w:tcPr>
          <w:p w:rsidR="00881166" w:rsidRPr="00461166" w:rsidRDefault="00881166" w:rsidP="00013C65">
            <w:pPr>
              <w:rPr>
                <w:b/>
                <w:color w:val="auto"/>
                <w:sz w:val="18"/>
                <w:szCs w:val="18"/>
              </w:rPr>
            </w:pPr>
          </w:p>
        </w:tc>
        <w:tc>
          <w:tcPr>
            <w:tcW w:w="242" w:type="pct"/>
            <w:vMerge/>
            <w:vAlign w:val="center"/>
            <w:hideMark/>
          </w:tcPr>
          <w:p w:rsidR="00881166" w:rsidRPr="00461166" w:rsidRDefault="00881166" w:rsidP="00013C65">
            <w:pPr>
              <w:rPr>
                <w:b/>
                <w:color w:val="auto"/>
                <w:sz w:val="18"/>
                <w:szCs w:val="18"/>
              </w:rPr>
            </w:pPr>
          </w:p>
        </w:tc>
        <w:tc>
          <w:tcPr>
            <w:tcW w:w="299" w:type="pct"/>
            <w:vMerge/>
            <w:vAlign w:val="center"/>
            <w:hideMark/>
          </w:tcPr>
          <w:p w:rsidR="00881166" w:rsidRPr="00461166" w:rsidRDefault="00881166" w:rsidP="00013C65">
            <w:pPr>
              <w:rPr>
                <w:b/>
                <w:color w:val="auto"/>
                <w:sz w:val="18"/>
                <w:szCs w:val="18"/>
              </w:rPr>
            </w:pPr>
          </w:p>
        </w:tc>
        <w:tc>
          <w:tcPr>
            <w:tcW w:w="320"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Общий норматив объема медицинской помощи, оказываемой за счет бюджетных асигнований, включая средства МБТ в бюджет  ТФОМС, в том числе:</w:t>
            </w:r>
          </w:p>
        </w:tc>
        <w:tc>
          <w:tcPr>
            <w:tcW w:w="271"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318"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364"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Общий норматив финансовых затрат  на единицу объема медицинской помощи, оказываемой за счет бюджетных асигнований, включая средства МБТ в бюджет ТФОМС, &lt;*&gt; в том числе:</w:t>
            </w:r>
          </w:p>
        </w:tc>
        <w:tc>
          <w:tcPr>
            <w:tcW w:w="363"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 норматив финансовых затрат  на единицу объема медицинской помощи за счет бюджетных асигнований (без учета средств МБТ в бюджет ТФОМС на  предоставление медицинской помощи  сверх  базовой программы ОМС) </w:t>
            </w:r>
          </w:p>
        </w:tc>
        <w:tc>
          <w:tcPr>
            <w:tcW w:w="345"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 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358"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344"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 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410"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202"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доли в структуре расходов</w:t>
            </w:r>
          </w:p>
        </w:tc>
        <w:tc>
          <w:tcPr>
            <w:tcW w:w="358"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 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346" w:type="pct"/>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доли в структуре расходов</w:t>
            </w:r>
          </w:p>
        </w:tc>
      </w:tr>
      <w:tr w:rsidR="00AA2BE3" w:rsidRPr="00461166" w:rsidTr="00461166">
        <w:trPr>
          <w:trHeight w:val="4740"/>
        </w:trPr>
        <w:tc>
          <w:tcPr>
            <w:tcW w:w="460" w:type="pct"/>
            <w:vMerge/>
            <w:vAlign w:val="center"/>
            <w:hideMark/>
          </w:tcPr>
          <w:p w:rsidR="00881166" w:rsidRPr="00461166" w:rsidRDefault="00881166" w:rsidP="00013C65">
            <w:pPr>
              <w:rPr>
                <w:b/>
                <w:color w:val="auto"/>
                <w:sz w:val="18"/>
                <w:szCs w:val="18"/>
              </w:rPr>
            </w:pPr>
          </w:p>
        </w:tc>
        <w:tc>
          <w:tcPr>
            <w:tcW w:w="242" w:type="pct"/>
            <w:vMerge/>
            <w:vAlign w:val="center"/>
            <w:hideMark/>
          </w:tcPr>
          <w:p w:rsidR="00881166" w:rsidRPr="00461166" w:rsidRDefault="00881166" w:rsidP="00013C65">
            <w:pPr>
              <w:rPr>
                <w:b/>
                <w:color w:val="auto"/>
                <w:sz w:val="18"/>
                <w:szCs w:val="18"/>
              </w:rPr>
            </w:pPr>
          </w:p>
        </w:tc>
        <w:tc>
          <w:tcPr>
            <w:tcW w:w="299" w:type="pct"/>
            <w:vMerge/>
            <w:vAlign w:val="center"/>
            <w:hideMark/>
          </w:tcPr>
          <w:p w:rsidR="00881166" w:rsidRPr="00461166" w:rsidRDefault="00881166" w:rsidP="00013C65">
            <w:pPr>
              <w:rPr>
                <w:b/>
                <w:color w:val="auto"/>
                <w:sz w:val="18"/>
                <w:szCs w:val="18"/>
              </w:rPr>
            </w:pPr>
          </w:p>
        </w:tc>
        <w:tc>
          <w:tcPr>
            <w:tcW w:w="320" w:type="pct"/>
            <w:vMerge/>
            <w:vAlign w:val="center"/>
            <w:hideMark/>
          </w:tcPr>
          <w:p w:rsidR="00881166" w:rsidRPr="00461166" w:rsidRDefault="00881166" w:rsidP="00013C65">
            <w:pPr>
              <w:rPr>
                <w:b/>
                <w:color w:val="auto"/>
                <w:sz w:val="18"/>
                <w:szCs w:val="18"/>
              </w:rPr>
            </w:pPr>
          </w:p>
        </w:tc>
        <w:tc>
          <w:tcPr>
            <w:tcW w:w="271" w:type="pct"/>
            <w:vMerge/>
            <w:vAlign w:val="center"/>
            <w:hideMark/>
          </w:tcPr>
          <w:p w:rsidR="00881166" w:rsidRPr="00461166" w:rsidRDefault="00881166" w:rsidP="00013C65">
            <w:pPr>
              <w:rPr>
                <w:b/>
                <w:color w:val="auto"/>
                <w:sz w:val="18"/>
                <w:szCs w:val="18"/>
              </w:rPr>
            </w:pPr>
          </w:p>
        </w:tc>
        <w:tc>
          <w:tcPr>
            <w:tcW w:w="318" w:type="pct"/>
            <w:vMerge/>
            <w:vAlign w:val="center"/>
            <w:hideMark/>
          </w:tcPr>
          <w:p w:rsidR="00881166" w:rsidRPr="00461166" w:rsidRDefault="00881166" w:rsidP="00013C65">
            <w:pPr>
              <w:rPr>
                <w:b/>
                <w:color w:val="auto"/>
                <w:sz w:val="18"/>
                <w:szCs w:val="18"/>
              </w:rPr>
            </w:pPr>
          </w:p>
        </w:tc>
        <w:tc>
          <w:tcPr>
            <w:tcW w:w="364" w:type="pct"/>
            <w:vMerge/>
            <w:vAlign w:val="center"/>
            <w:hideMark/>
          </w:tcPr>
          <w:p w:rsidR="00881166" w:rsidRPr="00461166" w:rsidRDefault="00881166" w:rsidP="00013C65">
            <w:pPr>
              <w:rPr>
                <w:b/>
                <w:color w:val="auto"/>
                <w:sz w:val="18"/>
                <w:szCs w:val="18"/>
              </w:rPr>
            </w:pPr>
          </w:p>
        </w:tc>
        <w:tc>
          <w:tcPr>
            <w:tcW w:w="363" w:type="pct"/>
            <w:vMerge/>
            <w:vAlign w:val="center"/>
            <w:hideMark/>
          </w:tcPr>
          <w:p w:rsidR="00881166" w:rsidRPr="00461166" w:rsidRDefault="00881166" w:rsidP="00013C65">
            <w:pPr>
              <w:rPr>
                <w:b/>
                <w:color w:val="auto"/>
                <w:sz w:val="18"/>
                <w:szCs w:val="18"/>
              </w:rPr>
            </w:pPr>
          </w:p>
        </w:tc>
        <w:tc>
          <w:tcPr>
            <w:tcW w:w="345" w:type="pct"/>
            <w:vMerge/>
            <w:vAlign w:val="center"/>
            <w:hideMark/>
          </w:tcPr>
          <w:p w:rsidR="00881166" w:rsidRPr="00461166" w:rsidRDefault="00881166" w:rsidP="00013C65">
            <w:pPr>
              <w:rPr>
                <w:b/>
                <w:color w:val="auto"/>
                <w:sz w:val="18"/>
                <w:szCs w:val="18"/>
              </w:rPr>
            </w:pPr>
          </w:p>
        </w:tc>
        <w:tc>
          <w:tcPr>
            <w:tcW w:w="358" w:type="pct"/>
            <w:vMerge/>
            <w:vAlign w:val="center"/>
            <w:hideMark/>
          </w:tcPr>
          <w:p w:rsidR="00881166" w:rsidRPr="00461166" w:rsidRDefault="00881166" w:rsidP="00013C65">
            <w:pPr>
              <w:rPr>
                <w:b/>
                <w:color w:val="auto"/>
                <w:sz w:val="18"/>
                <w:szCs w:val="18"/>
              </w:rPr>
            </w:pPr>
          </w:p>
        </w:tc>
        <w:tc>
          <w:tcPr>
            <w:tcW w:w="344" w:type="pct"/>
            <w:vMerge/>
            <w:vAlign w:val="center"/>
            <w:hideMark/>
          </w:tcPr>
          <w:p w:rsidR="00881166" w:rsidRPr="00461166" w:rsidRDefault="00881166" w:rsidP="00013C65">
            <w:pPr>
              <w:rPr>
                <w:b/>
                <w:color w:val="auto"/>
                <w:sz w:val="18"/>
                <w:szCs w:val="18"/>
              </w:rPr>
            </w:pPr>
          </w:p>
        </w:tc>
        <w:tc>
          <w:tcPr>
            <w:tcW w:w="410" w:type="pct"/>
            <w:vMerge/>
            <w:vAlign w:val="center"/>
            <w:hideMark/>
          </w:tcPr>
          <w:p w:rsidR="00881166" w:rsidRPr="00461166" w:rsidRDefault="00881166" w:rsidP="00013C65">
            <w:pPr>
              <w:rPr>
                <w:b/>
                <w:color w:val="auto"/>
                <w:sz w:val="18"/>
                <w:szCs w:val="18"/>
              </w:rPr>
            </w:pPr>
          </w:p>
        </w:tc>
        <w:tc>
          <w:tcPr>
            <w:tcW w:w="202" w:type="pct"/>
            <w:vMerge/>
            <w:vAlign w:val="center"/>
            <w:hideMark/>
          </w:tcPr>
          <w:p w:rsidR="00881166" w:rsidRPr="00461166" w:rsidRDefault="00881166" w:rsidP="00013C65">
            <w:pPr>
              <w:rPr>
                <w:b/>
                <w:color w:val="auto"/>
                <w:sz w:val="18"/>
                <w:szCs w:val="18"/>
              </w:rPr>
            </w:pPr>
          </w:p>
        </w:tc>
        <w:tc>
          <w:tcPr>
            <w:tcW w:w="358" w:type="pct"/>
            <w:vMerge/>
            <w:vAlign w:val="center"/>
            <w:hideMark/>
          </w:tcPr>
          <w:p w:rsidR="00881166" w:rsidRPr="00461166" w:rsidRDefault="00881166" w:rsidP="00013C65">
            <w:pPr>
              <w:rPr>
                <w:b/>
                <w:color w:val="auto"/>
                <w:sz w:val="18"/>
                <w:szCs w:val="18"/>
              </w:rPr>
            </w:pPr>
          </w:p>
        </w:tc>
        <w:tc>
          <w:tcPr>
            <w:tcW w:w="346" w:type="pct"/>
            <w:vMerge/>
            <w:vAlign w:val="center"/>
            <w:hideMark/>
          </w:tcPr>
          <w:p w:rsidR="00881166" w:rsidRPr="00461166" w:rsidRDefault="00881166" w:rsidP="00013C65">
            <w:pPr>
              <w:rPr>
                <w:b/>
                <w:color w:val="auto"/>
                <w:sz w:val="18"/>
                <w:szCs w:val="18"/>
              </w:rPr>
            </w:pPr>
          </w:p>
        </w:tc>
      </w:tr>
      <w:tr w:rsidR="00AA2BE3" w:rsidRPr="00461166" w:rsidTr="00461166">
        <w:trPr>
          <w:trHeight w:val="525"/>
        </w:trPr>
        <w:tc>
          <w:tcPr>
            <w:tcW w:w="460"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242"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299"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320"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271"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318"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w:t>
            </w:r>
          </w:p>
        </w:tc>
        <w:tc>
          <w:tcPr>
            <w:tcW w:w="364"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363"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345"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358"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344"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410"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202"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w:t>
            </w:r>
          </w:p>
        </w:tc>
        <w:tc>
          <w:tcPr>
            <w:tcW w:w="358"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346"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w:t>
            </w:r>
          </w:p>
        </w:tc>
      </w:tr>
      <w:tr w:rsidR="00AA2BE3" w:rsidRPr="00461166" w:rsidTr="00461166">
        <w:trPr>
          <w:trHeight w:val="570"/>
        </w:trPr>
        <w:tc>
          <w:tcPr>
            <w:tcW w:w="460"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1</w:t>
            </w:r>
          </w:p>
        </w:tc>
        <w:tc>
          <w:tcPr>
            <w:tcW w:w="242"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2</w:t>
            </w:r>
          </w:p>
        </w:tc>
        <w:tc>
          <w:tcPr>
            <w:tcW w:w="299"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3</w:t>
            </w:r>
          </w:p>
        </w:tc>
        <w:tc>
          <w:tcPr>
            <w:tcW w:w="320"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4=5+6</w:t>
            </w:r>
          </w:p>
        </w:tc>
        <w:tc>
          <w:tcPr>
            <w:tcW w:w="271"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5</w:t>
            </w:r>
          </w:p>
        </w:tc>
        <w:tc>
          <w:tcPr>
            <w:tcW w:w="318"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6</w:t>
            </w:r>
          </w:p>
        </w:tc>
        <w:tc>
          <w:tcPr>
            <w:tcW w:w="364"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7= (5*8+6*9)/4</w:t>
            </w:r>
          </w:p>
        </w:tc>
        <w:tc>
          <w:tcPr>
            <w:tcW w:w="363"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8</w:t>
            </w:r>
          </w:p>
        </w:tc>
        <w:tc>
          <w:tcPr>
            <w:tcW w:w="345"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9</w:t>
            </w:r>
          </w:p>
        </w:tc>
        <w:tc>
          <w:tcPr>
            <w:tcW w:w="358" w:type="pc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10</w:t>
            </w:r>
          </w:p>
        </w:tc>
        <w:tc>
          <w:tcPr>
            <w:tcW w:w="344" w:type="pct"/>
            <w:shd w:val="clear" w:color="auto" w:fill="auto"/>
            <w:noWrap/>
            <w:vAlign w:val="center"/>
            <w:hideMark/>
          </w:tcPr>
          <w:p w:rsidR="00881166" w:rsidRPr="00461166" w:rsidRDefault="00881166" w:rsidP="00013C65">
            <w:pPr>
              <w:jc w:val="center"/>
              <w:rPr>
                <w:b/>
                <w:color w:val="auto"/>
                <w:sz w:val="18"/>
                <w:szCs w:val="18"/>
              </w:rPr>
            </w:pPr>
            <w:r w:rsidRPr="00461166">
              <w:rPr>
                <w:b/>
                <w:color w:val="auto"/>
                <w:sz w:val="18"/>
                <w:szCs w:val="18"/>
              </w:rPr>
              <w:t>11</w:t>
            </w:r>
          </w:p>
        </w:tc>
        <w:tc>
          <w:tcPr>
            <w:tcW w:w="410" w:type="pct"/>
            <w:shd w:val="clear" w:color="auto" w:fill="auto"/>
            <w:noWrap/>
            <w:vAlign w:val="center"/>
            <w:hideMark/>
          </w:tcPr>
          <w:p w:rsidR="00881166" w:rsidRPr="00461166" w:rsidRDefault="00881166" w:rsidP="00013C65">
            <w:pPr>
              <w:jc w:val="center"/>
              <w:rPr>
                <w:b/>
                <w:color w:val="auto"/>
                <w:sz w:val="18"/>
                <w:szCs w:val="18"/>
              </w:rPr>
            </w:pPr>
            <w:r w:rsidRPr="00461166">
              <w:rPr>
                <w:b/>
                <w:color w:val="auto"/>
                <w:sz w:val="18"/>
                <w:szCs w:val="18"/>
              </w:rPr>
              <w:t>12</w:t>
            </w:r>
          </w:p>
        </w:tc>
        <w:tc>
          <w:tcPr>
            <w:tcW w:w="202" w:type="pct"/>
            <w:shd w:val="clear" w:color="auto" w:fill="auto"/>
            <w:noWrap/>
            <w:vAlign w:val="center"/>
            <w:hideMark/>
          </w:tcPr>
          <w:p w:rsidR="00881166" w:rsidRPr="00461166" w:rsidRDefault="00881166" w:rsidP="00013C65">
            <w:pPr>
              <w:jc w:val="center"/>
              <w:rPr>
                <w:b/>
                <w:color w:val="auto"/>
                <w:sz w:val="18"/>
                <w:szCs w:val="18"/>
              </w:rPr>
            </w:pPr>
            <w:r w:rsidRPr="00461166">
              <w:rPr>
                <w:b/>
                <w:color w:val="auto"/>
                <w:sz w:val="18"/>
                <w:szCs w:val="18"/>
              </w:rPr>
              <w:t>13</w:t>
            </w:r>
          </w:p>
        </w:tc>
        <w:tc>
          <w:tcPr>
            <w:tcW w:w="358" w:type="pct"/>
            <w:shd w:val="clear" w:color="auto" w:fill="auto"/>
            <w:noWrap/>
            <w:vAlign w:val="center"/>
            <w:hideMark/>
          </w:tcPr>
          <w:p w:rsidR="00881166" w:rsidRPr="00461166" w:rsidRDefault="00881166" w:rsidP="00013C65">
            <w:pPr>
              <w:jc w:val="center"/>
              <w:rPr>
                <w:b/>
                <w:color w:val="auto"/>
                <w:sz w:val="18"/>
                <w:szCs w:val="18"/>
              </w:rPr>
            </w:pPr>
            <w:r w:rsidRPr="00461166">
              <w:rPr>
                <w:b/>
                <w:color w:val="auto"/>
                <w:sz w:val="18"/>
                <w:szCs w:val="18"/>
              </w:rPr>
              <w:t>14</w:t>
            </w:r>
          </w:p>
        </w:tc>
        <w:tc>
          <w:tcPr>
            <w:tcW w:w="346" w:type="pct"/>
            <w:shd w:val="clear" w:color="auto" w:fill="auto"/>
            <w:noWrap/>
            <w:vAlign w:val="center"/>
            <w:hideMark/>
          </w:tcPr>
          <w:p w:rsidR="00881166" w:rsidRPr="00461166" w:rsidRDefault="00881166" w:rsidP="00013C65">
            <w:pPr>
              <w:jc w:val="center"/>
              <w:rPr>
                <w:b/>
                <w:color w:val="auto"/>
                <w:sz w:val="18"/>
                <w:szCs w:val="18"/>
              </w:rPr>
            </w:pPr>
            <w:r w:rsidRPr="00461166">
              <w:rPr>
                <w:b/>
                <w:color w:val="auto"/>
                <w:sz w:val="18"/>
                <w:szCs w:val="18"/>
              </w:rPr>
              <w:t>15</w:t>
            </w:r>
          </w:p>
        </w:tc>
      </w:tr>
      <w:tr w:rsidR="00AA2BE3" w:rsidRPr="00461166" w:rsidTr="00461166">
        <w:trPr>
          <w:trHeight w:val="1140"/>
        </w:trPr>
        <w:tc>
          <w:tcPr>
            <w:tcW w:w="460" w:type="pct"/>
            <w:shd w:val="clear" w:color="auto" w:fill="auto"/>
            <w:vAlign w:val="center"/>
            <w:hideMark/>
          </w:tcPr>
          <w:p w:rsidR="00881166" w:rsidRPr="00461166" w:rsidRDefault="00881166" w:rsidP="00013C65">
            <w:pPr>
              <w:rPr>
                <w:color w:val="auto"/>
                <w:sz w:val="18"/>
                <w:szCs w:val="18"/>
              </w:rPr>
            </w:pPr>
            <w:bookmarkStart w:id="207" w:name="_Hlk227000706"/>
            <w:r w:rsidRPr="00461166">
              <w:rPr>
                <w:color w:val="auto"/>
                <w:sz w:val="18"/>
                <w:szCs w:val="18"/>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93377F" w:rsidP="00013C65">
            <w:pPr>
              <w:rPr>
                <w:color w:val="auto"/>
                <w:sz w:val="18"/>
                <w:szCs w:val="18"/>
              </w:rPr>
            </w:pPr>
            <w:r w:rsidRPr="00461166">
              <w:rPr>
                <w:color w:val="auto"/>
                <w:sz w:val="18"/>
                <w:szCs w:val="18"/>
              </w:rPr>
              <w:t>38 381,53</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9 208,5</w:t>
            </w:r>
            <w:r w:rsidR="000D41B2" w:rsidRPr="00461166">
              <w:rPr>
                <w:color w:val="auto"/>
                <w:sz w:val="18"/>
                <w:szCs w:val="18"/>
              </w:rPr>
              <w:t>8</w:t>
            </w:r>
            <w:r w:rsidRPr="00461166">
              <w:rPr>
                <w:color w:val="auto"/>
                <w:sz w:val="18"/>
                <w:szCs w:val="18"/>
              </w:rPr>
              <w:t xml:space="preserve"> </w:t>
            </w:r>
          </w:p>
        </w:tc>
        <w:tc>
          <w:tcPr>
            <w:tcW w:w="410" w:type="pct"/>
            <w:shd w:val="clear" w:color="auto" w:fill="auto"/>
            <w:vAlign w:val="center"/>
            <w:hideMark/>
          </w:tcPr>
          <w:p w:rsidR="00881166" w:rsidRPr="00461166" w:rsidRDefault="0093377F" w:rsidP="00013C65">
            <w:pPr>
              <w:rPr>
                <w:color w:val="auto"/>
                <w:sz w:val="18"/>
                <w:szCs w:val="18"/>
              </w:rPr>
            </w:pPr>
            <w:r w:rsidRPr="00461166">
              <w:rPr>
                <w:color w:val="auto"/>
                <w:sz w:val="18"/>
                <w:szCs w:val="18"/>
              </w:rPr>
              <w:t>1 813 353,50</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410 426,00 </w:t>
            </w:r>
          </w:p>
        </w:tc>
        <w:tc>
          <w:tcPr>
            <w:tcW w:w="346"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r>
      <w:bookmarkEnd w:id="207"/>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I. Нормируемая медицинская помощь</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27 746,8</w:t>
            </w:r>
            <w:r w:rsidR="000D41B2" w:rsidRPr="00461166">
              <w:rPr>
                <w:color w:val="auto"/>
                <w:sz w:val="18"/>
                <w:szCs w:val="18"/>
              </w:rPr>
              <w:t>9</w:t>
            </w:r>
            <w:r w:rsidRPr="00461166">
              <w:rPr>
                <w:color w:val="auto"/>
                <w:sz w:val="18"/>
                <w:szCs w:val="18"/>
              </w:rPr>
              <w:t xml:space="preserve">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9 208,5</w:t>
            </w:r>
            <w:r w:rsidR="000D41B2" w:rsidRPr="00461166">
              <w:rPr>
                <w:color w:val="auto"/>
                <w:sz w:val="18"/>
                <w:szCs w:val="18"/>
              </w:rPr>
              <w:t>8</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1 301 933,50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410 426,00 </w:t>
            </w:r>
          </w:p>
        </w:tc>
        <w:tc>
          <w:tcPr>
            <w:tcW w:w="346"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r>
      <w:tr w:rsidR="00AA2BE3" w:rsidRPr="00461166" w:rsidTr="00461166">
        <w:trPr>
          <w:trHeight w:val="114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вызов</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0,01206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0,01206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1 537 173,30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1 537 173,30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18 538,31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891 507,50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3</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вызов</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скорая медицинская помощь при санитарно-авиационной эвакуации</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4</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вызов</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0,01206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0,01206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1 537 173,30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1 537 173,30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18 538,31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891 507,50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r>
      <w:tr w:rsidR="00AA2BE3" w:rsidRPr="00461166" w:rsidTr="00461166">
        <w:trPr>
          <w:trHeight w:val="57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 Первичная медико-санитарная помощь, предоставляемая:</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5</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w:t>
            </w:r>
            <w:r w:rsidR="000D41B2" w:rsidRPr="00461166">
              <w:rPr>
                <w:color w:val="auto"/>
                <w:sz w:val="18"/>
                <w:szCs w:val="18"/>
              </w:rPr>
              <w:t> </w:t>
            </w:r>
            <w:r w:rsidRPr="00461166">
              <w:rPr>
                <w:color w:val="auto"/>
                <w:sz w:val="18"/>
                <w:szCs w:val="18"/>
              </w:rPr>
              <w:t>2</w:t>
            </w:r>
            <w:r w:rsidR="000D41B2" w:rsidRPr="00461166">
              <w:rPr>
                <w:color w:val="auto"/>
                <w:sz w:val="18"/>
                <w:szCs w:val="18"/>
              </w:rPr>
              <w:t>99,82</w:t>
            </w:r>
            <w:r w:rsidRPr="00461166">
              <w:rPr>
                <w:color w:val="auto"/>
                <w:sz w:val="18"/>
                <w:szCs w:val="18"/>
              </w:rPr>
              <w:t xml:space="preserve">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w:t>
            </w:r>
            <w:r w:rsidR="000D41B2" w:rsidRPr="00461166">
              <w:rPr>
                <w:color w:val="auto"/>
                <w:sz w:val="18"/>
                <w:szCs w:val="18"/>
              </w:rPr>
              <w:t> </w:t>
            </w:r>
            <w:r w:rsidRPr="00461166">
              <w:rPr>
                <w:color w:val="auto"/>
                <w:sz w:val="18"/>
                <w:szCs w:val="18"/>
              </w:rPr>
              <w:t>2</w:t>
            </w:r>
            <w:r w:rsidR="000D41B2" w:rsidRPr="00461166">
              <w:rPr>
                <w:color w:val="auto"/>
                <w:sz w:val="18"/>
                <w:szCs w:val="18"/>
              </w:rPr>
              <w:t>99,82</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10</w:t>
            </w:r>
            <w:r w:rsidR="000D41B2" w:rsidRPr="00461166">
              <w:rPr>
                <w:color w:val="auto"/>
                <w:sz w:val="18"/>
                <w:szCs w:val="18"/>
              </w:rPr>
              <w:t>2 502,71</w:t>
            </w:r>
            <w:r w:rsidRPr="00461166">
              <w:rPr>
                <w:color w:val="auto"/>
                <w:sz w:val="18"/>
                <w:szCs w:val="18"/>
              </w:rPr>
              <w:t xml:space="preserve"> </w:t>
            </w:r>
          </w:p>
        </w:tc>
        <w:tc>
          <w:tcPr>
            <w:tcW w:w="20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w:t>
            </w:r>
            <w:r w:rsidR="000D41B2" w:rsidRPr="00461166">
              <w:rPr>
                <w:color w:val="auto"/>
                <w:sz w:val="18"/>
                <w:szCs w:val="18"/>
              </w:rPr>
              <w:t>102 502,71</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2.1 в амбулаторных условиях:</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6</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271"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1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6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63"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5"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410"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202"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6"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2.1.1 с профилактической и иными целями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7</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0,</w:t>
            </w:r>
            <w:r w:rsidR="000D41B2" w:rsidRPr="00461166">
              <w:rPr>
                <w:color w:val="auto"/>
                <w:sz w:val="18"/>
                <w:szCs w:val="18"/>
              </w:rPr>
              <w:t>724610</w:t>
            </w:r>
            <w:r w:rsidRPr="00461166">
              <w:rPr>
                <w:color w:val="auto"/>
                <w:sz w:val="18"/>
                <w:szCs w:val="18"/>
              </w:rPr>
              <w:t xml:space="preserve">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0,</w:t>
            </w:r>
            <w:r w:rsidR="000D41B2" w:rsidRPr="00461166">
              <w:rPr>
                <w:color w:val="auto"/>
                <w:sz w:val="18"/>
                <w:szCs w:val="18"/>
              </w:rPr>
              <w:t>724610</w:t>
            </w:r>
            <w:r w:rsidRPr="00461166">
              <w:rPr>
                <w:color w:val="auto"/>
                <w:sz w:val="18"/>
                <w:szCs w:val="18"/>
              </w:rPr>
              <w:t xml:space="preserve">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w:t>
            </w:r>
            <w:r w:rsidR="000D41B2" w:rsidRPr="00461166">
              <w:rPr>
                <w:color w:val="auto"/>
                <w:sz w:val="18"/>
                <w:szCs w:val="18"/>
              </w:rPr>
              <w:t> </w:t>
            </w:r>
            <w:r w:rsidRPr="00461166">
              <w:rPr>
                <w:color w:val="auto"/>
                <w:sz w:val="18"/>
                <w:szCs w:val="18"/>
              </w:rPr>
              <w:t>9</w:t>
            </w:r>
            <w:r w:rsidR="000D41B2" w:rsidRPr="00461166">
              <w:rPr>
                <w:color w:val="auto"/>
                <w:sz w:val="18"/>
                <w:szCs w:val="18"/>
              </w:rPr>
              <w:t>67,06</w:t>
            </w:r>
            <w:r w:rsidRPr="00461166">
              <w:rPr>
                <w:color w:val="auto"/>
                <w:sz w:val="18"/>
                <w:szCs w:val="18"/>
              </w:rPr>
              <w:t xml:space="preserve">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w:t>
            </w:r>
            <w:r w:rsidR="000D41B2" w:rsidRPr="00461166">
              <w:rPr>
                <w:color w:val="auto"/>
                <w:sz w:val="18"/>
                <w:szCs w:val="18"/>
              </w:rPr>
              <w:t> </w:t>
            </w:r>
            <w:r w:rsidRPr="00461166">
              <w:rPr>
                <w:color w:val="auto"/>
                <w:sz w:val="18"/>
                <w:szCs w:val="18"/>
              </w:rPr>
              <w:t>9</w:t>
            </w:r>
            <w:r w:rsidR="000D41B2" w:rsidRPr="00461166">
              <w:rPr>
                <w:color w:val="auto"/>
                <w:sz w:val="18"/>
                <w:szCs w:val="18"/>
              </w:rPr>
              <w:t>67,06</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w:t>
            </w:r>
            <w:r w:rsidR="000D41B2" w:rsidRPr="00461166">
              <w:rPr>
                <w:color w:val="auto"/>
                <w:sz w:val="18"/>
                <w:szCs w:val="18"/>
              </w:rPr>
              <w:t> 425,35</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w:t>
            </w:r>
            <w:r w:rsidR="000D41B2" w:rsidRPr="00461166">
              <w:rPr>
                <w:color w:val="auto"/>
                <w:sz w:val="18"/>
                <w:szCs w:val="18"/>
              </w:rPr>
              <w:t> 425,35</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6</w:t>
            </w:r>
            <w:r w:rsidR="000D41B2" w:rsidRPr="00461166">
              <w:rPr>
                <w:color w:val="auto"/>
                <w:sz w:val="18"/>
                <w:szCs w:val="18"/>
              </w:rPr>
              <w:t>3 527,35</w:t>
            </w:r>
            <w:r w:rsidRPr="00461166">
              <w:rPr>
                <w:color w:val="auto"/>
                <w:sz w:val="18"/>
                <w:szCs w:val="18"/>
              </w:rPr>
              <w:t xml:space="preserve">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6</w:t>
            </w:r>
            <w:r w:rsidR="000D41B2" w:rsidRPr="00461166">
              <w:rPr>
                <w:color w:val="auto"/>
                <w:sz w:val="18"/>
                <w:szCs w:val="18"/>
              </w:rPr>
              <w:t>3 527,35</w:t>
            </w:r>
            <w:r w:rsidRPr="00461166">
              <w:rPr>
                <w:color w:val="auto"/>
                <w:sz w:val="18"/>
                <w:szCs w:val="18"/>
              </w:rPr>
              <w:t xml:space="preserve">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07.1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2.1.2 в связи с заболеваниями - обращений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8</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обращение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0,143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0,143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6</w:t>
            </w:r>
            <w:r w:rsidR="000D41B2" w:rsidRPr="00461166">
              <w:rPr>
                <w:color w:val="auto"/>
                <w:sz w:val="18"/>
                <w:szCs w:val="18"/>
              </w:rPr>
              <w:t> </w:t>
            </w:r>
            <w:r w:rsidRPr="00461166">
              <w:rPr>
                <w:color w:val="auto"/>
                <w:sz w:val="18"/>
                <w:szCs w:val="18"/>
              </w:rPr>
              <w:t>1</w:t>
            </w:r>
            <w:r w:rsidR="000D41B2" w:rsidRPr="00461166">
              <w:rPr>
                <w:color w:val="auto"/>
                <w:sz w:val="18"/>
                <w:szCs w:val="18"/>
              </w:rPr>
              <w:t>15,17</w:t>
            </w:r>
            <w:r w:rsidRPr="00461166">
              <w:rPr>
                <w:color w:val="auto"/>
                <w:sz w:val="18"/>
                <w:szCs w:val="18"/>
              </w:rPr>
              <w:t xml:space="preserve">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w:t>
            </w:r>
            <w:r w:rsidR="000D41B2" w:rsidRPr="00461166">
              <w:rPr>
                <w:color w:val="auto"/>
                <w:sz w:val="18"/>
                <w:szCs w:val="18"/>
              </w:rPr>
              <w:t>6 115,17</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8</w:t>
            </w:r>
            <w:r w:rsidR="000D41B2" w:rsidRPr="00461166">
              <w:rPr>
                <w:color w:val="auto"/>
                <w:sz w:val="18"/>
                <w:szCs w:val="18"/>
              </w:rPr>
              <w:t>74,47</w:t>
            </w:r>
            <w:r w:rsidRPr="00461166">
              <w:rPr>
                <w:color w:val="auto"/>
                <w:sz w:val="18"/>
                <w:szCs w:val="18"/>
              </w:rPr>
              <w:t xml:space="preserve">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8</w:t>
            </w:r>
            <w:r w:rsidR="000D41B2" w:rsidRPr="00461166">
              <w:rPr>
                <w:color w:val="auto"/>
                <w:sz w:val="18"/>
                <w:szCs w:val="18"/>
              </w:rPr>
              <w:t>74,47</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3</w:t>
            </w:r>
            <w:r w:rsidR="000D41B2" w:rsidRPr="00461166">
              <w:rPr>
                <w:color w:val="auto"/>
                <w:sz w:val="18"/>
                <w:szCs w:val="18"/>
              </w:rPr>
              <w:t>8 974,92</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3</w:t>
            </w:r>
            <w:r w:rsidR="000D41B2" w:rsidRPr="00461166">
              <w:rPr>
                <w:color w:val="auto"/>
                <w:sz w:val="18"/>
                <w:szCs w:val="18"/>
              </w:rPr>
              <w:t>8 974,92</w:t>
            </w:r>
            <w:r w:rsidRPr="00461166">
              <w:rPr>
                <w:color w:val="auto"/>
                <w:sz w:val="18"/>
                <w:szCs w:val="18"/>
              </w:rPr>
              <w:t xml:space="preserve">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08.1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обращение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2.2 в условиях дневных стационаров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9</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71"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1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64"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63"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5"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41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02"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6"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09.1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855"/>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3. В условиях дневных стационаров (первичная медико-санитарная помощь, специализированная медицинская помощь)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10</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0,003933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0,003933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6</w:t>
            </w:r>
            <w:r w:rsidR="000D41B2" w:rsidRPr="00461166">
              <w:rPr>
                <w:color w:val="auto"/>
                <w:sz w:val="18"/>
                <w:szCs w:val="18"/>
              </w:rPr>
              <w:t>0 940,76</w:t>
            </w:r>
            <w:r w:rsidRPr="00461166">
              <w:rPr>
                <w:color w:val="auto"/>
                <w:sz w:val="18"/>
                <w:szCs w:val="18"/>
              </w:rPr>
              <w:t xml:space="preserve">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6</w:t>
            </w:r>
            <w:r w:rsidR="000D41B2" w:rsidRPr="00461166">
              <w:rPr>
                <w:color w:val="auto"/>
                <w:sz w:val="18"/>
                <w:szCs w:val="18"/>
              </w:rPr>
              <w:t>0 940,76</w:t>
            </w:r>
            <w:r w:rsidRPr="00461166">
              <w:rPr>
                <w:color w:val="auto"/>
                <w:sz w:val="18"/>
                <w:szCs w:val="18"/>
              </w:rPr>
              <w:t xml:space="preserve">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w:t>
            </w:r>
            <w:r w:rsidR="00280257" w:rsidRPr="00461166">
              <w:rPr>
                <w:color w:val="auto"/>
                <w:sz w:val="18"/>
                <w:szCs w:val="18"/>
              </w:rPr>
              <w:t>39,68</w:t>
            </w:r>
            <w:r w:rsidRPr="00461166">
              <w:rPr>
                <w:color w:val="auto"/>
                <w:sz w:val="18"/>
                <w:szCs w:val="18"/>
              </w:rPr>
              <w:t xml:space="preserve">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2</w:t>
            </w:r>
            <w:r w:rsidR="00280257" w:rsidRPr="00461166">
              <w:rPr>
                <w:color w:val="auto"/>
                <w:sz w:val="18"/>
                <w:szCs w:val="18"/>
              </w:rPr>
              <w:t>39,68</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10</w:t>
            </w:r>
            <w:r w:rsidR="00280257" w:rsidRPr="00461166">
              <w:rPr>
                <w:color w:val="auto"/>
                <w:sz w:val="18"/>
                <w:szCs w:val="18"/>
              </w:rPr>
              <w:t> 682,50</w:t>
            </w:r>
            <w:r w:rsidRPr="00461166">
              <w:rPr>
                <w:color w:val="auto"/>
                <w:sz w:val="18"/>
                <w:szCs w:val="18"/>
              </w:rPr>
              <w:t xml:space="preserve">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10</w:t>
            </w:r>
            <w:r w:rsidR="00280257" w:rsidRPr="00461166">
              <w:rPr>
                <w:color w:val="auto"/>
                <w:sz w:val="18"/>
                <w:szCs w:val="18"/>
              </w:rPr>
              <w:t> 682,50</w:t>
            </w:r>
            <w:r w:rsidRPr="00461166">
              <w:rPr>
                <w:color w:val="auto"/>
                <w:sz w:val="18"/>
                <w:szCs w:val="18"/>
              </w:rPr>
              <w:t xml:space="preserve">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10.1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57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4. Специализированная, в том числе высокотехнологичная, медицинская помощь</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11</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5</w:t>
            </w:r>
            <w:r w:rsidR="00280257" w:rsidRPr="00461166">
              <w:rPr>
                <w:color w:val="auto"/>
                <w:sz w:val="18"/>
                <w:szCs w:val="18"/>
              </w:rPr>
              <w:t> 089,94</w:t>
            </w:r>
            <w:r w:rsidRPr="00461166">
              <w:rPr>
                <w:color w:val="auto"/>
                <w:sz w:val="18"/>
                <w:szCs w:val="18"/>
              </w:rPr>
              <w:t xml:space="preserve">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5</w:t>
            </w:r>
            <w:r w:rsidR="00280257" w:rsidRPr="00461166">
              <w:rPr>
                <w:color w:val="auto"/>
                <w:sz w:val="18"/>
                <w:szCs w:val="18"/>
              </w:rPr>
              <w:t> 089,94</w:t>
            </w:r>
            <w:r w:rsidRPr="00461166">
              <w:rPr>
                <w:color w:val="auto"/>
                <w:sz w:val="18"/>
                <w:szCs w:val="18"/>
              </w:rPr>
              <w:t xml:space="preserve">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22</w:t>
            </w:r>
            <w:r w:rsidR="00280257" w:rsidRPr="00461166">
              <w:rPr>
                <w:color w:val="auto"/>
                <w:sz w:val="18"/>
                <w:szCs w:val="18"/>
              </w:rPr>
              <w:t>6 858,67</w:t>
            </w:r>
            <w:r w:rsidRPr="00461166">
              <w:rPr>
                <w:color w:val="auto"/>
                <w:sz w:val="18"/>
                <w:szCs w:val="18"/>
              </w:rPr>
              <w:t xml:space="preserve">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22</w:t>
            </w:r>
            <w:r w:rsidR="00280257" w:rsidRPr="00461166">
              <w:rPr>
                <w:color w:val="auto"/>
                <w:sz w:val="18"/>
                <w:szCs w:val="18"/>
              </w:rPr>
              <w:t>6 858,67</w:t>
            </w:r>
            <w:r w:rsidRPr="00461166">
              <w:rPr>
                <w:color w:val="auto"/>
                <w:sz w:val="18"/>
                <w:szCs w:val="18"/>
              </w:rPr>
              <w:t xml:space="preserve">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4.1 в условиях дневных стационаров &lt;*****&gt;,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12</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71"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1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64"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63"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5"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41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02"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6"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12.1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4.2 в условиях круглосуточных стационаров,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13</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госпитализации</w:t>
            </w:r>
          </w:p>
        </w:tc>
        <w:tc>
          <w:tcPr>
            <w:tcW w:w="32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xml:space="preserve"> 0,013545 </w:t>
            </w:r>
          </w:p>
        </w:tc>
        <w:tc>
          <w:tcPr>
            <w:tcW w:w="271"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1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xml:space="preserve"> 0,013545 </w:t>
            </w:r>
          </w:p>
        </w:tc>
        <w:tc>
          <w:tcPr>
            <w:tcW w:w="364"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37</w:t>
            </w:r>
            <w:r w:rsidR="00280257" w:rsidRPr="00461166">
              <w:rPr>
                <w:iCs/>
                <w:color w:val="auto"/>
                <w:sz w:val="18"/>
                <w:szCs w:val="18"/>
              </w:rPr>
              <w:t>5 779,99</w:t>
            </w:r>
            <w:r w:rsidRPr="00461166">
              <w:rPr>
                <w:iCs/>
                <w:color w:val="auto"/>
                <w:sz w:val="18"/>
                <w:szCs w:val="18"/>
              </w:rPr>
              <w:t xml:space="preserve"> </w:t>
            </w:r>
          </w:p>
        </w:tc>
        <w:tc>
          <w:tcPr>
            <w:tcW w:w="363"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5"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37</w:t>
            </w:r>
            <w:r w:rsidR="00280257" w:rsidRPr="00461166">
              <w:rPr>
                <w:iCs/>
                <w:color w:val="auto"/>
                <w:sz w:val="18"/>
                <w:szCs w:val="18"/>
              </w:rPr>
              <w:t>5 779,99</w:t>
            </w:r>
            <w:r w:rsidRPr="00461166">
              <w:rPr>
                <w:iCs/>
                <w:color w:val="auto"/>
                <w:sz w:val="18"/>
                <w:szCs w:val="18"/>
              </w:rPr>
              <w:t xml:space="preserve">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5</w:t>
            </w:r>
            <w:r w:rsidR="00280257" w:rsidRPr="00461166">
              <w:rPr>
                <w:iCs/>
                <w:color w:val="auto"/>
                <w:sz w:val="18"/>
                <w:szCs w:val="18"/>
              </w:rPr>
              <w:t> 089,94</w:t>
            </w:r>
            <w:r w:rsidRPr="00461166">
              <w:rPr>
                <w:iCs/>
                <w:color w:val="auto"/>
                <w:sz w:val="18"/>
                <w:szCs w:val="18"/>
              </w:rPr>
              <w:t xml:space="preserve"> </w:t>
            </w:r>
          </w:p>
        </w:tc>
        <w:tc>
          <w:tcPr>
            <w:tcW w:w="34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5</w:t>
            </w:r>
            <w:r w:rsidR="00280257" w:rsidRPr="00461166">
              <w:rPr>
                <w:iCs/>
                <w:color w:val="auto"/>
                <w:sz w:val="18"/>
                <w:szCs w:val="18"/>
              </w:rPr>
              <w:t> 089,94</w:t>
            </w:r>
            <w:r w:rsidRPr="00461166">
              <w:rPr>
                <w:iCs/>
                <w:color w:val="auto"/>
                <w:sz w:val="18"/>
                <w:szCs w:val="18"/>
              </w:rPr>
              <w:t xml:space="preserve"> </w:t>
            </w:r>
          </w:p>
        </w:tc>
        <w:tc>
          <w:tcPr>
            <w:tcW w:w="41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22</w:t>
            </w:r>
            <w:r w:rsidR="00280257" w:rsidRPr="00461166">
              <w:rPr>
                <w:iCs/>
                <w:color w:val="auto"/>
                <w:sz w:val="18"/>
                <w:szCs w:val="18"/>
              </w:rPr>
              <w:t>6 858,67</w:t>
            </w:r>
            <w:r w:rsidRPr="00461166">
              <w:rPr>
                <w:iCs/>
                <w:color w:val="auto"/>
                <w:sz w:val="18"/>
                <w:szCs w:val="18"/>
              </w:rPr>
              <w:t xml:space="preserve"> </w:t>
            </w:r>
          </w:p>
        </w:tc>
        <w:tc>
          <w:tcPr>
            <w:tcW w:w="202"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22</w:t>
            </w:r>
            <w:r w:rsidR="00280257" w:rsidRPr="00461166">
              <w:rPr>
                <w:iCs/>
                <w:color w:val="auto"/>
                <w:sz w:val="18"/>
                <w:szCs w:val="18"/>
              </w:rPr>
              <w:t>6 858,67</w:t>
            </w:r>
            <w:r w:rsidRPr="00461166">
              <w:rPr>
                <w:iCs/>
                <w:color w:val="auto"/>
                <w:sz w:val="18"/>
                <w:szCs w:val="18"/>
              </w:rPr>
              <w:t xml:space="preserve"> </w:t>
            </w:r>
          </w:p>
        </w:tc>
        <w:tc>
          <w:tcPr>
            <w:tcW w:w="346"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не идентифицированным и не застрахованным в системе ОМС лицам</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13.1</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5.Паллиативная медицинская помощь:</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14</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9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5.1. Первичная медицинская помощь, в том числе доврачебная и врачебная (включая ветеранов боевых действий) &lt;***&gt;, всего,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15</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0,03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0,03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5 473,14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5 473,14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167,50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167,50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7 465,78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7 465,78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посещение по паллиативной медицинской помощи без учета посещений на дому патронажными бригадами</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15.1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0,022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0,022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2 715,00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2 715,00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59,73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59,73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2 662,38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2 662,38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посещения на дому выездными патронажными бригадами,</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15.2</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0,008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0,008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13 471,25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13 471,25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107,77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107,77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4 803,40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4 803,40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в том числе для детского населения</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15.2.1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посещение</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0,000604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0,000604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13 471,49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13 471,49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8,14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8,14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391,30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391,30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12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16</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койко-день</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0,092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0,092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17 164,57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17 164,57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1 579,14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1 579,14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70 382,12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70 382,12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3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в том числе для детского населения</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16.1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койко-день</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0,004108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0,004108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17 258,88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17 258,88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65,71 </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65,71 </w:t>
            </w:r>
          </w:p>
        </w:tc>
        <w:tc>
          <w:tcPr>
            <w:tcW w:w="41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3 159,99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3 159,99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5.3 Паллиативная медицинская помощь в условиях дневного стационара &lt;******&gt;</w:t>
            </w:r>
          </w:p>
        </w:tc>
        <w:tc>
          <w:tcPr>
            <w:tcW w:w="242" w:type="pct"/>
            <w:shd w:val="clear" w:color="000000" w:fill="FFFFFF"/>
            <w:noWrap/>
            <w:vAlign w:val="center"/>
            <w:hideMark/>
          </w:tcPr>
          <w:p w:rsidR="00881166" w:rsidRPr="00461166" w:rsidRDefault="00881166" w:rsidP="00013C65">
            <w:pPr>
              <w:jc w:val="center"/>
              <w:rPr>
                <w:color w:val="auto"/>
                <w:sz w:val="18"/>
                <w:szCs w:val="18"/>
              </w:rPr>
            </w:pPr>
            <w:r w:rsidRPr="00461166">
              <w:rPr>
                <w:color w:val="auto"/>
                <w:sz w:val="18"/>
                <w:szCs w:val="18"/>
              </w:rPr>
              <w:t>17</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случай лечения</w:t>
            </w:r>
          </w:p>
        </w:tc>
        <w:tc>
          <w:tcPr>
            <w:tcW w:w="32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600"/>
        </w:trPr>
        <w:tc>
          <w:tcPr>
            <w:tcW w:w="460" w:type="pct"/>
            <w:shd w:val="clear" w:color="auto" w:fill="auto"/>
            <w:vAlign w:val="center"/>
            <w:hideMark/>
          </w:tcPr>
          <w:p w:rsidR="00881166" w:rsidRPr="00461166" w:rsidRDefault="00881166" w:rsidP="00013C65">
            <w:pPr>
              <w:rPr>
                <w:color w:val="auto"/>
                <w:sz w:val="18"/>
                <w:szCs w:val="18"/>
              </w:rPr>
            </w:pPr>
            <w:bookmarkStart w:id="208" w:name="_Hlk227000963"/>
            <w:r w:rsidRPr="00461166">
              <w:rPr>
                <w:color w:val="auto"/>
                <w:sz w:val="18"/>
                <w:szCs w:val="18"/>
              </w:rPr>
              <w:t xml:space="preserve">II. Ненормируемая медицинская помощь и  прочие виды медицинских и иных услуг, в том числе:  </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93377F" w:rsidP="0093377F">
            <w:pPr>
              <w:jc w:val="center"/>
              <w:rPr>
                <w:color w:val="auto"/>
                <w:sz w:val="18"/>
                <w:szCs w:val="18"/>
              </w:rPr>
            </w:pPr>
            <w:r w:rsidRPr="00461166">
              <w:rPr>
                <w:color w:val="auto"/>
                <w:sz w:val="18"/>
                <w:szCs w:val="18"/>
              </w:rPr>
              <w:t>10 634,64</w:t>
            </w:r>
          </w:p>
        </w:tc>
        <w:tc>
          <w:tcPr>
            <w:tcW w:w="344"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w:t>
            </w:r>
            <w:r w:rsidR="0093377F" w:rsidRPr="00461166">
              <w:rPr>
                <w:color w:val="auto"/>
                <w:sz w:val="18"/>
                <w:szCs w:val="18"/>
              </w:rPr>
              <w:t xml:space="preserve"> 511 420,00</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r>
      <w:tr w:rsidR="00AA2BE3" w:rsidRPr="00461166" w:rsidTr="00461166">
        <w:trPr>
          <w:trHeight w:val="3135"/>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18</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93377F" w:rsidP="0093377F">
            <w:pPr>
              <w:jc w:val="center"/>
              <w:rPr>
                <w:color w:val="auto"/>
                <w:sz w:val="18"/>
                <w:szCs w:val="18"/>
              </w:rPr>
            </w:pPr>
            <w:r w:rsidRPr="00461166">
              <w:rPr>
                <w:color w:val="auto"/>
                <w:sz w:val="18"/>
                <w:szCs w:val="18"/>
              </w:rPr>
              <w:t>9 700,54</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w:t>
            </w:r>
            <w:r w:rsidR="0093377F" w:rsidRPr="00461166">
              <w:rPr>
                <w:color w:val="auto"/>
                <w:sz w:val="18"/>
                <w:szCs w:val="18"/>
              </w:rPr>
              <w:t xml:space="preserve"> 466 499,00</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bookmarkEnd w:id="208"/>
      <w:tr w:rsidR="00AA2BE3" w:rsidRPr="00461166" w:rsidTr="00461166">
        <w:trPr>
          <w:trHeight w:val="855"/>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7. Высокотехнологичная медицинская помощь, оказываемая в подведомственных медицинских организациях, в том числе:</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19</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r>
      <w:tr w:rsidR="00AA2BE3" w:rsidRPr="00461166" w:rsidTr="00461166">
        <w:trPr>
          <w:trHeight w:val="21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7.1.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постаовлением Правительства Российской Федерации от декабря 2024 г. №  (далее – Программа )</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19.1</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271"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63" w:type="pct"/>
            <w:shd w:val="clear" w:color="auto" w:fill="auto"/>
            <w:vAlign w:val="center"/>
            <w:hideMark/>
          </w:tcPr>
          <w:p w:rsidR="00881166" w:rsidRPr="00461166" w:rsidRDefault="00881166" w:rsidP="00013C65">
            <w:pPr>
              <w:jc w:val="center"/>
              <w:rPr>
                <w:iCs/>
                <w:color w:val="auto"/>
                <w:sz w:val="18"/>
                <w:szCs w:val="18"/>
              </w:rPr>
            </w:pPr>
            <w:r w:rsidRPr="00461166">
              <w:rPr>
                <w:iCs/>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02"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2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7.2. дополнительные объемы высокотехнологичной медицинской помощи,  включенной в базовую программу ОМС в соответствии с разделом I приложения № 1 к Программе&lt;********&gt;</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19.2</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855"/>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8. Расходы на содержание и обеспечение деятельности подведомственных медицинских организаций, из них на: </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20</w:t>
            </w:r>
          </w:p>
        </w:tc>
        <w:tc>
          <w:tcPr>
            <w:tcW w:w="299" w:type="pct"/>
            <w:shd w:val="clear" w:color="auto" w:fill="auto"/>
            <w:vAlign w:val="center"/>
            <w:hideMark/>
          </w:tcPr>
          <w:p w:rsidR="00881166" w:rsidRPr="00461166" w:rsidRDefault="00881166" w:rsidP="00013C65">
            <w:pPr>
              <w:jc w:val="center"/>
              <w:rPr>
                <w:color w:val="auto"/>
                <w:sz w:val="18"/>
                <w:szCs w:val="18"/>
              </w:rPr>
            </w:pP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934,10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44 921,00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2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20.1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2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20.2</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934,10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      44 921,00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500"/>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  </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202" w:type="pct"/>
            <w:shd w:val="clear" w:color="auto" w:fill="auto"/>
            <w:vAlign w:val="center"/>
            <w:hideMark/>
          </w:tcPr>
          <w:p w:rsidR="00881166" w:rsidRPr="00461166" w:rsidRDefault="00881166" w:rsidP="00013C65">
            <w:pPr>
              <w:rPr>
                <w:iCs/>
                <w:color w:val="auto"/>
                <w:sz w:val="18"/>
                <w:szCs w:val="18"/>
              </w:rPr>
            </w:pPr>
            <w:r w:rsidRPr="00461166">
              <w:rPr>
                <w:iCs/>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155"/>
        </w:trPr>
        <w:tc>
          <w:tcPr>
            <w:tcW w:w="46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питания&lt;*********&gt;                             </w:t>
            </w:r>
          </w:p>
        </w:tc>
        <w:tc>
          <w:tcPr>
            <w:tcW w:w="242"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21</w:t>
            </w:r>
          </w:p>
        </w:tc>
        <w:tc>
          <w:tcPr>
            <w:tcW w:w="299"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570"/>
        </w:trPr>
        <w:tc>
          <w:tcPr>
            <w:tcW w:w="460"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10. Бесплатное (со скидкой) зубное протезирование &lt;**********&gt;   </w:t>
            </w:r>
          </w:p>
        </w:tc>
        <w:tc>
          <w:tcPr>
            <w:tcW w:w="242"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22</w:t>
            </w:r>
          </w:p>
        </w:tc>
        <w:tc>
          <w:tcPr>
            <w:tcW w:w="299"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461166">
        <w:trPr>
          <w:trHeight w:val="1425"/>
        </w:trPr>
        <w:tc>
          <w:tcPr>
            <w:tcW w:w="460"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   </w:t>
            </w:r>
          </w:p>
        </w:tc>
        <w:tc>
          <w:tcPr>
            <w:tcW w:w="242"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23</w:t>
            </w:r>
          </w:p>
        </w:tc>
        <w:tc>
          <w:tcPr>
            <w:tcW w:w="299"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Х</w:t>
            </w:r>
          </w:p>
        </w:tc>
        <w:tc>
          <w:tcPr>
            <w:tcW w:w="320"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271"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18"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4"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63"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5"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58"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44"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410"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202" w:type="pct"/>
            <w:tcBorders>
              <w:bottom w:val="single" w:sz="4" w:space="0" w:color="auto"/>
            </w:tcBorders>
            <w:shd w:val="clear" w:color="auto" w:fill="auto"/>
            <w:vAlign w:val="center"/>
            <w:hideMark/>
          </w:tcPr>
          <w:p w:rsidR="00881166" w:rsidRPr="00461166" w:rsidRDefault="00881166" w:rsidP="00013C65">
            <w:pPr>
              <w:rPr>
                <w:color w:val="auto"/>
                <w:sz w:val="18"/>
                <w:szCs w:val="18"/>
              </w:rPr>
            </w:pPr>
            <w:r w:rsidRPr="00461166">
              <w:rPr>
                <w:color w:val="auto"/>
                <w:sz w:val="18"/>
                <w:szCs w:val="18"/>
              </w:rPr>
              <w:t> </w:t>
            </w:r>
          </w:p>
        </w:tc>
        <w:tc>
          <w:tcPr>
            <w:tcW w:w="358"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c>
          <w:tcPr>
            <w:tcW w:w="346" w:type="pct"/>
            <w:tcBorders>
              <w:bottom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 xml:space="preserve"> Х </w:t>
            </w:r>
          </w:p>
        </w:tc>
      </w:tr>
      <w:tr w:rsidR="00AA2BE3" w:rsidRPr="00461166" w:rsidTr="00013C65">
        <w:trPr>
          <w:trHeight w:val="1350"/>
        </w:trPr>
        <w:tc>
          <w:tcPr>
            <w:tcW w:w="5000" w:type="pct"/>
            <w:gridSpan w:val="15"/>
            <w:tcBorders>
              <w:top w:val="single" w:sz="4" w:space="0" w:color="auto"/>
              <w:left w:val="nil"/>
              <w:bottom w:val="nil"/>
              <w:right w:val="nil"/>
            </w:tcBorders>
            <w:shd w:val="clear" w:color="000000" w:fill="FFFFFF"/>
            <w:vAlign w:val="center"/>
            <w:hideMark/>
          </w:tcPr>
          <w:p w:rsidR="00881166" w:rsidRPr="00461166" w:rsidRDefault="00881166" w:rsidP="00013C65">
            <w:pPr>
              <w:rPr>
                <w:color w:val="auto"/>
                <w:sz w:val="18"/>
                <w:szCs w:val="18"/>
              </w:rPr>
            </w:pPr>
          </w:p>
          <w:p w:rsidR="00881166" w:rsidRPr="00461166" w:rsidRDefault="00881166" w:rsidP="00013C65">
            <w:pPr>
              <w:rPr>
                <w:color w:val="auto"/>
                <w:sz w:val="18"/>
                <w:szCs w:val="18"/>
              </w:rPr>
            </w:pPr>
            <w:r w:rsidRPr="00461166">
              <w:rPr>
                <w:color w:val="auto"/>
                <w:sz w:val="18"/>
                <w:szCs w:val="18"/>
              </w:rPr>
              <w:t xml:space="preserve">&lt;*&gt; Общий норматив финансовых затрат  на единицу объема медицинской помощи в графе 7, оказываемой за счет бюджетных асигнований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          </w:t>
            </w:r>
          </w:p>
        </w:tc>
      </w:tr>
      <w:tr w:rsidR="00AA2BE3" w:rsidRPr="00461166" w:rsidTr="00013C65">
        <w:trPr>
          <w:trHeight w:val="765"/>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bookmarkStart w:id="209" w:name="_Hlk227001219"/>
            <w:r w:rsidRPr="00461166">
              <w:rPr>
                <w:color w:val="auto"/>
                <w:sz w:val="18"/>
                <w:szCs w:val="18"/>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w:t>
            </w:r>
            <w:proofErr w:type="gramStart"/>
            <w:r w:rsidRPr="00461166">
              <w:rPr>
                <w:color w:val="auto"/>
                <w:sz w:val="18"/>
                <w:szCs w:val="18"/>
              </w:rPr>
              <w:t>судами,и</w:t>
            </w:r>
            <w:proofErr w:type="gramEnd"/>
            <w:r w:rsidRPr="00461166">
              <w:rPr>
                <w:color w:val="auto"/>
                <w:sz w:val="18"/>
                <w:szCs w:val="18"/>
              </w:rPr>
              <w:t xml:space="preserve"> устанавливаются субъектом Российской Федерации. Средний норматив финансовых затрат за счет средств соответствующих бюджетов на один </w:t>
            </w:r>
            <w:r w:rsidR="007C1FEE" w:rsidRPr="00461166">
              <w:rPr>
                <w:color w:val="auto"/>
                <w:sz w:val="18"/>
                <w:szCs w:val="18"/>
              </w:rPr>
              <w:t>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w:t>
            </w:r>
            <w:r w:rsidRPr="00461166">
              <w:rPr>
                <w:color w:val="auto"/>
                <w:sz w:val="18"/>
                <w:szCs w:val="18"/>
              </w:rPr>
              <w:t xml:space="preserve"> с учетом реальной потребности (за исключением расходов на авиационные работы) составляет </w:t>
            </w:r>
            <w:r w:rsidR="002018F4" w:rsidRPr="00461166">
              <w:rPr>
                <w:color w:val="auto"/>
                <w:sz w:val="18"/>
                <w:szCs w:val="18"/>
              </w:rPr>
              <w:t>1 537 173,30 рублей.</w:t>
            </w:r>
            <w:bookmarkEnd w:id="209"/>
          </w:p>
        </w:tc>
      </w:tr>
      <w:tr w:rsidR="00AA2BE3" w:rsidRPr="00461166" w:rsidTr="00013C65">
        <w:trPr>
          <w:trHeight w:val="81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 2.1.1.).</w:t>
            </w:r>
          </w:p>
        </w:tc>
      </w:tr>
      <w:tr w:rsidR="00AA2BE3" w:rsidRPr="00461166" w:rsidTr="00013C65">
        <w:trPr>
          <w:trHeight w:val="57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&lt;****&gt; Законченных случаев лечения заболевания в амбулаторных условиях с кратностью посещений по поводу одного заболевания не менее 2.</w:t>
            </w:r>
          </w:p>
        </w:tc>
      </w:tr>
      <w:tr w:rsidR="00AA2BE3" w:rsidRPr="00461166" w:rsidTr="00013C65">
        <w:trPr>
          <w:trHeight w:val="78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реальyой потребности населения, а также общие нормативы объема и стоимости единицы объема медицинской помощи в условиях дневного стационара.</w:t>
            </w:r>
          </w:p>
        </w:tc>
      </w:tr>
      <w:tr w:rsidR="00AA2BE3" w:rsidRPr="00461166" w:rsidTr="00013C65">
        <w:trPr>
          <w:trHeight w:val="78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 xml:space="preserve">&lt;******&gt; Субъект Российской Федерации с учетом реальной потребности вправе </w:t>
            </w:r>
            <w:proofErr w:type="gramStart"/>
            <w:r w:rsidRPr="00461166">
              <w:rPr>
                <w:color w:val="auto"/>
                <w:sz w:val="18"/>
                <w:szCs w:val="18"/>
              </w:rPr>
              <w:t>устанавливать  отдельные</w:t>
            </w:r>
            <w:proofErr w:type="gramEnd"/>
            <w:r w:rsidRPr="00461166">
              <w:rPr>
                <w:color w:val="auto"/>
                <w:sz w:val="18"/>
                <w:szCs w:val="18"/>
              </w:rPr>
              <w:t xml:space="preserve">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t>
            </w:r>
          </w:p>
        </w:tc>
      </w:tr>
      <w:tr w:rsidR="00AA2BE3" w:rsidRPr="00461166" w:rsidTr="00013C65">
        <w:trPr>
          <w:trHeight w:val="1980"/>
        </w:trPr>
        <w:tc>
          <w:tcPr>
            <w:tcW w:w="5000" w:type="pct"/>
            <w:gridSpan w:val="15"/>
            <w:tcBorders>
              <w:top w:val="nil"/>
              <w:left w:val="nil"/>
              <w:bottom w:val="nil"/>
              <w:right w:val="nil"/>
            </w:tcBorders>
            <w:shd w:val="clear" w:color="000000" w:fill="FFFFFF"/>
            <w:vAlign w:val="center"/>
            <w:hideMark/>
          </w:tcPr>
          <w:p w:rsidR="00881166" w:rsidRPr="00461166" w:rsidRDefault="00881166" w:rsidP="00953E79">
            <w:pPr>
              <w:rPr>
                <w:color w:val="auto"/>
                <w:sz w:val="18"/>
                <w:szCs w:val="18"/>
              </w:rPr>
            </w:pPr>
            <w:bookmarkStart w:id="210" w:name="_Hlk227001241"/>
            <w:r w:rsidRPr="00461166">
              <w:rPr>
                <w:color w:val="auto"/>
                <w:sz w:val="18"/>
                <w:szCs w:val="18"/>
              </w:rPr>
              <w:t xml:space="preserve">&lt;*******&gt;Отражаются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w:t>
            </w:r>
            <w:bookmarkStart w:id="211" w:name="_Hlk227001421"/>
            <w:r w:rsidR="00991862" w:rsidRPr="00461166">
              <w:rPr>
                <w:color w:val="auto"/>
                <w:sz w:val="18"/>
                <w:szCs w:val="18"/>
              </w:rPr>
              <w:t xml:space="preserve">Минздравом </w:t>
            </w:r>
            <w:r w:rsidRPr="00461166">
              <w:rPr>
                <w:color w:val="auto"/>
                <w:sz w:val="18"/>
                <w:szCs w:val="18"/>
              </w:rPr>
              <w:t>России</w:t>
            </w:r>
            <w:bookmarkEnd w:id="210"/>
            <w:bookmarkEnd w:id="211"/>
            <w:r w:rsidR="00953E79" w:rsidRPr="00461166">
              <w:rPr>
                <w:color w:val="auto"/>
                <w:sz w:val="18"/>
                <w:szCs w:val="18"/>
              </w:rPr>
              <w:t>.</w:t>
            </w:r>
          </w:p>
        </w:tc>
      </w:tr>
      <w:tr w:rsidR="00AA2BE3" w:rsidRPr="00461166" w:rsidTr="00013C65">
        <w:trPr>
          <w:trHeight w:val="81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 1 к Программе, в дополнение к объемам высокотехнологичной медицинской помощи, предоставляемым в рамках территориальной программы ОМС.</w:t>
            </w:r>
          </w:p>
        </w:tc>
      </w:tr>
      <w:tr w:rsidR="00AA2BE3" w:rsidRPr="00461166" w:rsidTr="00013C65">
        <w:trPr>
          <w:trHeight w:val="1470"/>
        </w:trPr>
        <w:tc>
          <w:tcPr>
            <w:tcW w:w="5000" w:type="pct"/>
            <w:gridSpan w:val="15"/>
            <w:tcBorders>
              <w:top w:val="nil"/>
              <w:left w:val="nil"/>
              <w:bottom w:val="nil"/>
              <w:right w:val="nil"/>
            </w:tcBorders>
            <w:shd w:val="clear" w:color="000000" w:fill="FFFFFF"/>
            <w:vAlign w:val="center"/>
            <w:hideMark/>
          </w:tcPr>
          <w:p w:rsidR="00881166" w:rsidRPr="00461166" w:rsidRDefault="00881166" w:rsidP="00013C65">
            <w:pPr>
              <w:rPr>
                <w:color w:val="auto"/>
                <w:sz w:val="18"/>
                <w:szCs w:val="18"/>
              </w:rPr>
            </w:pPr>
            <w:r w:rsidRPr="00461166">
              <w:rPr>
                <w:color w:val="auto"/>
                <w:sz w:val="18"/>
                <w:szCs w:val="18"/>
              </w:rPr>
              <w:t>&lt;*********&gt; Не 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AA2BE3" w:rsidRPr="00461166" w:rsidTr="00013C65">
        <w:trPr>
          <w:trHeight w:val="1620"/>
        </w:trPr>
        <w:tc>
          <w:tcPr>
            <w:tcW w:w="5000" w:type="pct"/>
            <w:gridSpan w:val="15"/>
            <w:tcBorders>
              <w:top w:val="nil"/>
              <w:left w:val="nil"/>
              <w:bottom w:val="nil"/>
              <w:right w:val="nil"/>
            </w:tcBorders>
            <w:shd w:val="clear" w:color="000000" w:fill="FFFFFF"/>
            <w:vAlign w:val="center"/>
            <w:hideMark/>
          </w:tcPr>
          <w:p w:rsidR="00881166" w:rsidRPr="00461166" w:rsidRDefault="00881166" w:rsidP="00953E79">
            <w:pPr>
              <w:rPr>
                <w:color w:val="auto"/>
                <w:sz w:val="18"/>
                <w:szCs w:val="18"/>
              </w:rPr>
            </w:pPr>
            <w:bookmarkStart w:id="212" w:name="_Hlk227001299"/>
            <w:r w:rsidRPr="00461166">
              <w:rPr>
                <w:color w:val="auto"/>
                <w:sz w:val="18"/>
                <w:szCs w:val="18"/>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24.05.2022 №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вышеуказаные цели, и наименования исполнительного органа субъекта Российской Федерации, которому они предусмотрены</w:t>
            </w:r>
            <w:bookmarkEnd w:id="212"/>
            <w:r w:rsidRPr="00461166">
              <w:rPr>
                <w:color w:val="auto"/>
                <w:sz w:val="18"/>
                <w:szCs w:val="18"/>
              </w:rPr>
              <w:t>.</w:t>
            </w:r>
          </w:p>
        </w:tc>
      </w:tr>
    </w:tbl>
    <w:p w:rsidR="00881166" w:rsidRPr="00461166" w:rsidRDefault="00881166" w:rsidP="00881166">
      <w:pPr>
        <w:tabs>
          <w:tab w:val="left" w:pos="10143"/>
          <w:tab w:val="right" w:pos="15704"/>
        </w:tabs>
        <w:rPr>
          <w:color w:val="auto"/>
          <w:sz w:val="18"/>
          <w:szCs w:val="18"/>
        </w:rPr>
      </w:pPr>
    </w:p>
    <w:p w:rsidR="00461166" w:rsidRPr="00461166" w:rsidRDefault="00461166" w:rsidP="00881166">
      <w:pPr>
        <w:tabs>
          <w:tab w:val="left" w:pos="10143"/>
          <w:tab w:val="right" w:pos="15704"/>
        </w:tabs>
        <w:rPr>
          <w:color w:val="auto"/>
          <w:sz w:val="18"/>
          <w:szCs w:val="18"/>
        </w:rPr>
      </w:pPr>
    </w:p>
    <w:p w:rsidR="00461166" w:rsidRPr="00461166" w:rsidRDefault="00461166" w:rsidP="00881166">
      <w:pPr>
        <w:tabs>
          <w:tab w:val="left" w:pos="10143"/>
          <w:tab w:val="right" w:pos="15704"/>
        </w:tabs>
        <w:rPr>
          <w:color w:val="auto"/>
          <w:sz w:val="18"/>
          <w:szCs w:val="18"/>
        </w:rPr>
      </w:pPr>
    </w:p>
    <w:p w:rsidR="00461166" w:rsidRPr="00461166" w:rsidRDefault="00461166" w:rsidP="00881166">
      <w:pPr>
        <w:tabs>
          <w:tab w:val="left" w:pos="10143"/>
          <w:tab w:val="right" w:pos="15704"/>
        </w:tabs>
        <w:rPr>
          <w:color w:val="auto"/>
          <w:sz w:val="18"/>
          <w:szCs w:val="18"/>
        </w:rPr>
      </w:pPr>
    </w:p>
    <w:p w:rsidR="00461166" w:rsidRPr="00461166" w:rsidRDefault="00461166" w:rsidP="00881166">
      <w:pPr>
        <w:tabs>
          <w:tab w:val="left" w:pos="10143"/>
          <w:tab w:val="right" w:pos="15704"/>
        </w:tabs>
        <w:rPr>
          <w:color w:val="auto"/>
          <w:sz w:val="18"/>
          <w:szCs w:val="18"/>
        </w:rPr>
        <w:sectPr w:rsidR="00461166" w:rsidRPr="00461166" w:rsidSect="00461166">
          <w:pgSz w:w="16838" w:h="11906" w:orient="landscape"/>
          <w:pgMar w:top="1701" w:right="851" w:bottom="851" w:left="1701" w:header="397" w:footer="720" w:gutter="0"/>
          <w:cols w:space="720"/>
        </w:sectPr>
      </w:pPr>
    </w:p>
    <w:tbl>
      <w:tblPr>
        <w:tblW w:w="0" w:type="auto"/>
        <w:tblInd w:w="8472" w:type="dxa"/>
        <w:tblLook w:val="04A0" w:firstRow="1" w:lastRow="0" w:firstColumn="1" w:lastColumn="0" w:noHBand="0" w:noVBand="1"/>
      </w:tblPr>
      <w:tblGrid>
        <w:gridCol w:w="5814"/>
      </w:tblGrid>
      <w:tr w:rsidR="00881166" w:rsidRPr="00461166" w:rsidTr="00953E79">
        <w:trPr>
          <w:trHeight w:val="1636"/>
        </w:trPr>
        <w:tc>
          <w:tcPr>
            <w:tcW w:w="5814" w:type="dxa"/>
            <w:shd w:val="clear" w:color="auto" w:fill="auto"/>
            <w:vAlign w:val="center"/>
          </w:tcPr>
          <w:p w:rsidR="00881166" w:rsidRPr="00461166" w:rsidRDefault="00881166" w:rsidP="00013C65">
            <w:pPr>
              <w:jc w:val="center"/>
              <w:rPr>
                <w:color w:val="auto"/>
                <w:sz w:val="24"/>
                <w:szCs w:val="24"/>
              </w:rPr>
            </w:pPr>
            <w:r w:rsidRPr="00461166">
              <w:rPr>
                <w:color w:val="auto"/>
                <w:sz w:val="24"/>
                <w:szCs w:val="24"/>
              </w:rPr>
              <w:t>Приложение 4</w:t>
            </w:r>
          </w:p>
          <w:p w:rsidR="00881166" w:rsidRPr="00461166" w:rsidRDefault="00881166" w:rsidP="00013C65">
            <w:pPr>
              <w:jc w:val="center"/>
              <w:rPr>
                <w:color w:val="auto"/>
                <w:sz w:val="24"/>
                <w:szCs w:val="24"/>
              </w:rPr>
            </w:pPr>
            <w:r w:rsidRPr="00461166">
              <w:rPr>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461166" w:rsidRPr="00461166">
              <w:rPr>
                <w:color w:val="auto"/>
                <w:sz w:val="24"/>
                <w:szCs w:val="24"/>
              </w:rPr>
              <w:br/>
            </w:r>
            <w:r w:rsidRPr="00461166">
              <w:rPr>
                <w:color w:val="auto"/>
                <w:sz w:val="24"/>
                <w:szCs w:val="24"/>
              </w:rPr>
              <w:t>в Чукотском автономном округе</w:t>
            </w:r>
          </w:p>
        </w:tc>
      </w:tr>
    </w:tbl>
    <w:p w:rsidR="00881166" w:rsidRPr="00461166" w:rsidRDefault="00881166" w:rsidP="00881166">
      <w:pPr>
        <w:tabs>
          <w:tab w:val="left" w:pos="10143"/>
          <w:tab w:val="right" w:pos="15704"/>
        </w:tabs>
        <w:rPr>
          <w:color w:val="auto"/>
          <w:sz w:val="28"/>
          <w:szCs w:val="28"/>
        </w:rPr>
      </w:pPr>
    </w:p>
    <w:p w:rsidR="00461166" w:rsidRPr="00461166" w:rsidRDefault="00461166" w:rsidP="00881166">
      <w:pPr>
        <w:tabs>
          <w:tab w:val="left" w:pos="10143"/>
          <w:tab w:val="right" w:pos="15704"/>
        </w:tabs>
        <w:rPr>
          <w:color w:val="auto"/>
          <w:sz w:val="28"/>
          <w:szCs w:val="28"/>
        </w:rPr>
      </w:pPr>
    </w:p>
    <w:p w:rsidR="00881166" w:rsidRPr="00461166" w:rsidRDefault="00461166" w:rsidP="00881166">
      <w:pPr>
        <w:keepNext/>
        <w:ind w:left="142"/>
        <w:jc w:val="center"/>
        <w:rPr>
          <w:rFonts w:ascii="Times New Roman Полужирный" w:hAnsi="Times New Roman Полужирный"/>
          <w:b/>
          <w:color w:val="auto"/>
          <w:spacing w:val="20"/>
          <w:sz w:val="28"/>
          <w:szCs w:val="28"/>
        </w:rPr>
      </w:pPr>
      <w:r w:rsidRPr="00461166">
        <w:rPr>
          <w:rFonts w:ascii="Times New Roman Полужирный" w:hAnsi="Times New Roman Полужирный"/>
          <w:b/>
          <w:color w:val="auto"/>
          <w:spacing w:val="20"/>
          <w:sz w:val="28"/>
          <w:szCs w:val="28"/>
        </w:rPr>
        <w:t>СТОИМОСТЬ</w:t>
      </w:r>
    </w:p>
    <w:p w:rsidR="00881166" w:rsidRPr="00461166" w:rsidRDefault="00881166" w:rsidP="00881166">
      <w:pPr>
        <w:keepNext/>
        <w:ind w:left="142"/>
        <w:jc w:val="center"/>
        <w:rPr>
          <w:b/>
          <w:color w:val="auto"/>
          <w:sz w:val="28"/>
          <w:szCs w:val="28"/>
        </w:rPr>
      </w:pPr>
      <w:r w:rsidRPr="00461166">
        <w:rPr>
          <w:b/>
          <w:color w:val="auto"/>
          <w:sz w:val="28"/>
          <w:szCs w:val="28"/>
        </w:rPr>
        <w:t>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p>
    <w:p w:rsidR="00881166" w:rsidRPr="00461166" w:rsidRDefault="00881166" w:rsidP="00881166">
      <w:pPr>
        <w:keepNext/>
        <w:jc w:val="center"/>
        <w:rPr>
          <w:color w:val="auto"/>
          <w:sz w:val="16"/>
          <w:szCs w:val="16"/>
        </w:rPr>
      </w:pP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536"/>
        <w:gridCol w:w="1431"/>
        <w:gridCol w:w="1589"/>
        <w:gridCol w:w="1359"/>
        <w:gridCol w:w="1055"/>
        <w:gridCol w:w="1285"/>
        <w:gridCol w:w="1403"/>
        <w:gridCol w:w="1208"/>
        <w:gridCol w:w="1414"/>
      </w:tblGrid>
      <w:tr w:rsidR="00AA2BE3" w:rsidRPr="00461166" w:rsidTr="004D62A7">
        <w:trPr>
          <w:trHeight w:val="510"/>
        </w:trPr>
        <w:tc>
          <w:tcPr>
            <w:tcW w:w="2890" w:type="dxa"/>
            <w:vMerge w:val="restart"/>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536" w:type="dxa"/>
            <w:vMerge w:val="restart"/>
            <w:shd w:val="clear" w:color="auto" w:fill="auto"/>
            <w:vAlign w:val="center"/>
            <w:hideMark/>
          </w:tcPr>
          <w:p w:rsidR="00881166" w:rsidRPr="00461166" w:rsidRDefault="008F222E" w:rsidP="004D62A7">
            <w:pPr>
              <w:ind w:left="-142" w:right="-109"/>
              <w:jc w:val="center"/>
              <w:rPr>
                <w:b/>
                <w:color w:val="auto"/>
                <w:sz w:val="18"/>
                <w:szCs w:val="18"/>
              </w:rPr>
            </w:pPr>
            <w:r w:rsidRPr="00461166">
              <w:rPr>
                <w:b/>
                <w:color w:val="auto"/>
                <w:sz w:val="18"/>
                <w:szCs w:val="18"/>
              </w:rPr>
              <w:t>№</w:t>
            </w:r>
            <w:r w:rsidR="00881166" w:rsidRPr="00461166">
              <w:rPr>
                <w:b/>
                <w:color w:val="auto"/>
                <w:sz w:val="18"/>
                <w:szCs w:val="18"/>
              </w:rPr>
              <w:t xml:space="preserve"> стро</w:t>
            </w:r>
            <w:r w:rsidR="004D62A7" w:rsidRPr="00461166">
              <w:rPr>
                <w:b/>
                <w:color w:val="auto"/>
                <w:sz w:val="18"/>
                <w:szCs w:val="18"/>
              </w:rPr>
              <w:t>-</w:t>
            </w:r>
            <w:r w:rsidR="00881166" w:rsidRPr="00461166">
              <w:rPr>
                <w:b/>
                <w:color w:val="auto"/>
                <w:sz w:val="18"/>
                <w:szCs w:val="18"/>
              </w:rPr>
              <w:t>ки</w:t>
            </w:r>
          </w:p>
        </w:tc>
        <w:tc>
          <w:tcPr>
            <w:tcW w:w="5434" w:type="dxa"/>
            <w:gridSpan w:val="4"/>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202</w:t>
            </w:r>
            <w:r w:rsidRPr="00461166">
              <w:rPr>
                <w:b/>
                <w:color w:val="auto"/>
                <w:sz w:val="18"/>
                <w:szCs w:val="18"/>
                <w:lang w:val="en-US"/>
              </w:rPr>
              <w:t>6</w:t>
            </w:r>
            <w:r w:rsidRPr="00461166">
              <w:rPr>
                <w:b/>
                <w:color w:val="auto"/>
                <w:sz w:val="18"/>
                <w:szCs w:val="18"/>
              </w:rPr>
              <w:t xml:space="preserve"> год</w:t>
            </w:r>
          </w:p>
        </w:tc>
        <w:tc>
          <w:tcPr>
            <w:tcW w:w="5310" w:type="dxa"/>
            <w:gridSpan w:val="4"/>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плановый период</w:t>
            </w:r>
          </w:p>
        </w:tc>
      </w:tr>
      <w:tr w:rsidR="00AA2BE3" w:rsidRPr="00461166" w:rsidTr="004D62A7">
        <w:trPr>
          <w:trHeight w:val="495"/>
        </w:trPr>
        <w:tc>
          <w:tcPr>
            <w:tcW w:w="2890" w:type="dxa"/>
            <w:vMerge/>
            <w:shd w:val="clear" w:color="auto" w:fill="auto"/>
            <w:vAlign w:val="center"/>
            <w:hideMark/>
          </w:tcPr>
          <w:p w:rsidR="00881166" w:rsidRPr="00461166" w:rsidRDefault="00881166" w:rsidP="00013C65">
            <w:pPr>
              <w:rPr>
                <w:b/>
                <w:color w:val="auto"/>
                <w:sz w:val="18"/>
                <w:szCs w:val="18"/>
              </w:rPr>
            </w:pPr>
          </w:p>
        </w:tc>
        <w:tc>
          <w:tcPr>
            <w:tcW w:w="536" w:type="dxa"/>
            <w:vMerge/>
            <w:shd w:val="clear" w:color="auto" w:fill="auto"/>
            <w:vAlign w:val="center"/>
            <w:hideMark/>
          </w:tcPr>
          <w:p w:rsidR="00881166" w:rsidRPr="00461166" w:rsidRDefault="00881166" w:rsidP="00013C65">
            <w:pPr>
              <w:rPr>
                <w:b/>
                <w:color w:val="auto"/>
                <w:sz w:val="18"/>
                <w:szCs w:val="18"/>
              </w:rPr>
            </w:pPr>
          </w:p>
        </w:tc>
        <w:tc>
          <w:tcPr>
            <w:tcW w:w="3020" w:type="dxa"/>
            <w:gridSpan w:val="2"/>
            <w:vMerge w:val="restart"/>
            <w:shd w:val="clear" w:color="auto" w:fill="auto"/>
            <w:vAlign w:val="center"/>
            <w:hideMark/>
          </w:tcPr>
          <w:p w:rsidR="004D62A7" w:rsidRPr="00461166" w:rsidRDefault="00881166" w:rsidP="00775A50">
            <w:pPr>
              <w:jc w:val="center"/>
              <w:rPr>
                <w:b/>
                <w:color w:val="auto"/>
                <w:sz w:val="18"/>
                <w:szCs w:val="18"/>
              </w:rPr>
            </w:pPr>
            <w:r w:rsidRPr="00461166">
              <w:rPr>
                <w:b/>
                <w:color w:val="auto"/>
                <w:sz w:val="18"/>
                <w:szCs w:val="18"/>
              </w:rPr>
              <w:t>Утвержденная</w:t>
            </w:r>
            <w:r w:rsidR="00775A50" w:rsidRPr="00461166">
              <w:rPr>
                <w:b/>
                <w:color w:val="auto"/>
                <w:sz w:val="18"/>
                <w:szCs w:val="18"/>
              </w:rPr>
              <w:t xml:space="preserve"> </w:t>
            </w:r>
            <w:r w:rsidR="00FE49A7" w:rsidRPr="00461166">
              <w:rPr>
                <w:b/>
                <w:color w:val="auto"/>
                <w:sz w:val="18"/>
                <w:szCs w:val="18"/>
              </w:rPr>
              <w:t xml:space="preserve">Постановлением Правительства Чукотского автономного округа </w:t>
            </w:r>
          </w:p>
          <w:p w:rsidR="00775A50" w:rsidRPr="00461166" w:rsidRDefault="00FE49A7" w:rsidP="00775A50">
            <w:pPr>
              <w:jc w:val="center"/>
              <w:rPr>
                <w:b/>
                <w:color w:val="auto"/>
                <w:sz w:val="18"/>
                <w:szCs w:val="18"/>
              </w:rPr>
            </w:pPr>
            <w:r w:rsidRPr="00461166">
              <w:rPr>
                <w:b/>
                <w:color w:val="auto"/>
                <w:sz w:val="18"/>
                <w:szCs w:val="18"/>
              </w:rPr>
              <w:t>от 26</w:t>
            </w:r>
            <w:r w:rsidR="008F222E" w:rsidRPr="00461166">
              <w:rPr>
                <w:b/>
                <w:color w:val="auto"/>
                <w:sz w:val="18"/>
                <w:szCs w:val="18"/>
              </w:rPr>
              <w:t xml:space="preserve"> декабря </w:t>
            </w:r>
            <w:r w:rsidRPr="00461166">
              <w:rPr>
                <w:b/>
                <w:color w:val="auto"/>
                <w:sz w:val="18"/>
                <w:szCs w:val="18"/>
              </w:rPr>
              <w:t xml:space="preserve">2025 </w:t>
            </w:r>
            <w:r w:rsidR="008F222E" w:rsidRPr="00461166">
              <w:rPr>
                <w:b/>
                <w:color w:val="auto"/>
                <w:sz w:val="18"/>
                <w:szCs w:val="18"/>
              </w:rPr>
              <w:t>года</w:t>
            </w:r>
            <w:r w:rsidRPr="00461166">
              <w:rPr>
                <w:b/>
                <w:color w:val="auto"/>
                <w:sz w:val="18"/>
                <w:szCs w:val="18"/>
              </w:rPr>
              <w:t xml:space="preserve"> № 679</w:t>
            </w:r>
            <w:r w:rsidR="00775A50" w:rsidRPr="00461166">
              <w:rPr>
                <w:b/>
                <w:color w:val="auto"/>
                <w:sz w:val="18"/>
                <w:szCs w:val="18"/>
              </w:rPr>
              <w:t xml:space="preserve"> </w:t>
            </w:r>
          </w:p>
          <w:p w:rsidR="00881166" w:rsidRPr="00461166" w:rsidRDefault="00775A50" w:rsidP="00953E79">
            <w:pPr>
              <w:jc w:val="center"/>
              <w:rPr>
                <w:b/>
                <w:color w:val="auto"/>
                <w:sz w:val="18"/>
                <w:szCs w:val="18"/>
              </w:rPr>
            </w:pPr>
            <w:r w:rsidRPr="00461166">
              <w:rPr>
                <w:b/>
                <w:color w:val="auto"/>
                <w:sz w:val="18"/>
                <w:szCs w:val="18"/>
              </w:rPr>
              <w:t xml:space="preserve">(срок вступления в силу 01.01.2026) </w:t>
            </w:r>
            <w:r w:rsidR="00881166" w:rsidRPr="00461166">
              <w:rPr>
                <w:b/>
                <w:color w:val="auto"/>
                <w:sz w:val="18"/>
                <w:szCs w:val="18"/>
              </w:rPr>
              <w:t>стоимость территориальной программы государственных гарантий</w:t>
            </w:r>
          </w:p>
        </w:tc>
        <w:tc>
          <w:tcPr>
            <w:tcW w:w="2414" w:type="dxa"/>
            <w:gridSpan w:val="2"/>
            <w:vMerge w:val="restart"/>
            <w:shd w:val="clear" w:color="auto" w:fill="auto"/>
            <w:vAlign w:val="center"/>
            <w:hideMark/>
          </w:tcPr>
          <w:p w:rsidR="004D62A7" w:rsidRPr="00461166" w:rsidRDefault="00881166" w:rsidP="00013C65">
            <w:pPr>
              <w:jc w:val="center"/>
              <w:rPr>
                <w:b/>
                <w:color w:val="auto"/>
                <w:sz w:val="18"/>
                <w:szCs w:val="18"/>
              </w:rPr>
            </w:pPr>
            <w:r w:rsidRPr="00461166">
              <w:rPr>
                <w:b/>
                <w:color w:val="auto"/>
                <w:sz w:val="18"/>
                <w:szCs w:val="18"/>
              </w:rPr>
              <w:t xml:space="preserve">Утвержденные </w:t>
            </w:r>
            <w:r w:rsidR="004B78ED" w:rsidRPr="00461166">
              <w:rPr>
                <w:b/>
                <w:color w:val="auto"/>
                <w:sz w:val="18"/>
                <w:szCs w:val="18"/>
              </w:rPr>
              <w:t>Закон</w:t>
            </w:r>
            <w:r w:rsidR="004D62A7" w:rsidRPr="00461166">
              <w:rPr>
                <w:b/>
                <w:color w:val="auto"/>
                <w:sz w:val="18"/>
                <w:szCs w:val="18"/>
              </w:rPr>
              <w:t>ом</w:t>
            </w:r>
            <w:r w:rsidR="004B78ED" w:rsidRPr="00461166">
              <w:rPr>
                <w:b/>
                <w:color w:val="auto"/>
                <w:sz w:val="18"/>
                <w:szCs w:val="18"/>
              </w:rPr>
              <w:t xml:space="preserve"> Чукотского автономного округа</w:t>
            </w:r>
          </w:p>
          <w:p w:rsidR="004D62A7" w:rsidRPr="00461166" w:rsidRDefault="008F222E" w:rsidP="00013C65">
            <w:pPr>
              <w:jc w:val="center"/>
              <w:rPr>
                <w:b/>
                <w:color w:val="auto"/>
                <w:sz w:val="18"/>
                <w:szCs w:val="18"/>
              </w:rPr>
            </w:pPr>
            <w:r w:rsidRPr="00461166">
              <w:rPr>
                <w:b/>
                <w:color w:val="auto"/>
                <w:sz w:val="18"/>
                <w:szCs w:val="18"/>
              </w:rPr>
              <w:t xml:space="preserve"> от </w:t>
            </w:r>
            <w:r w:rsidR="004B78ED" w:rsidRPr="00461166">
              <w:rPr>
                <w:b/>
                <w:color w:val="auto"/>
                <w:sz w:val="18"/>
                <w:szCs w:val="18"/>
              </w:rPr>
              <w:t>3</w:t>
            </w:r>
            <w:r w:rsidRPr="00461166">
              <w:rPr>
                <w:b/>
                <w:color w:val="auto"/>
                <w:sz w:val="18"/>
                <w:szCs w:val="18"/>
              </w:rPr>
              <w:t xml:space="preserve"> декабря </w:t>
            </w:r>
            <w:r w:rsidR="004B78ED" w:rsidRPr="00461166">
              <w:rPr>
                <w:b/>
                <w:color w:val="auto"/>
                <w:sz w:val="18"/>
                <w:szCs w:val="18"/>
              </w:rPr>
              <w:t xml:space="preserve">2025 </w:t>
            </w:r>
            <w:r w:rsidRPr="00461166">
              <w:rPr>
                <w:b/>
                <w:color w:val="auto"/>
                <w:sz w:val="18"/>
                <w:szCs w:val="18"/>
              </w:rPr>
              <w:t>года</w:t>
            </w:r>
            <w:r w:rsidR="004B78ED" w:rsidRPr="00461166">
              <w:rPr>
                <w:b/>
                <w:color w:val="auto"/>
                <w:sz w:val="18"/>
                <w:szCs w:val="18"/>
              </w:rPr>
              <w:t xml:space="preserve"> № 95-ОЗ </w:t>
            </w:r>
          </w:p>
          <w:p w:rsidR="004D62A7" w:rsidRPr="00461166" w:rsidRDefault="004D62A7" w:rsidP="00013C65">
            <w:pPr>
              <w:jc w:val="center"/>
              <w:rPr>
                <w:b/>
                <w:color w:val="auto"/>
                <w:sz w:val="18"/>
                <w:szCs w:val="18"/>
              </w:rPr>
            </w:pPr>
            <w:r w:rsidRPr="00461166">
              <w:rPr>
                <w:b/>
                <w:color w:val="auto"/>
                <w:sz w:val="18"/>
                <w:szCs w:val="18"/>
              </w:rPr>
              <w:t>«Об окружном бюджете на 2026 год и на плановый период 2027 и 2028 годов»</w:t>
            </w:r>
          </w:p>
          <w:p w:rsidR="00881166" w:rsidRPr="00461166" w:rsidRDefault="004D62A7" w:rsidP="00953E79">
            <w:pPr>
              <w:jc w:val="center"/>
              <w:rPr>
                <w:b/>
                <w:color w:val="auto"/>
                <w:sz w:val="18"/>
                <w:szCs w:val="18"/>
              </w:rPr>
            </w:pPr>
            <w:r w:rsidRPr="00461166">
              <w:rPr>
                <w:b/>
                <w:color w:val="auto"/>
                <w:sz w:val="18"/>
                <w:szCs w:val="18"/>
              </w:rPr>
              <w:t xml:space="preserve">(срок вступления в силу 01.01.2026) </w:t>
            </w:r>
            <w:r w:rsidR="00881166" w:rsidRPr="00461166">
              <w:rPr>
                <w:b/>
                <w:color w:val="auto"/>
                <w:sz w:val="18"/>
                <w:szCs w:val="18"/>
              </w:rPr>
              <w:t>расходы на финансовое обеспечение территориальной программы государственных гарантий</w:t>
            </w:r>
          </w:p>
        </w:tc>
        <w:tc>
          <w:tcPr>
            <w:tcW w:w="2688" w:type="dxa"/>
            <w:gridSpan w:val="2"/>
            <w:shd w:val="clear" w:color="auto" w:fill="auto"/>
            <w:hideMark/>
          </w:tcPr>
          <w:p w:rsidR="00881166" w:rsidRPr="00461166" w:rsidRDefault="00881166" w:rsidP="00013C65">
            <w:pPr>
              <w:jc w:val="center"/>
              <w:rPr>
                <w:b/>
                <w:color w:val="auto"/>
                <w:sz w:val="18"/>
                <w:szCs w:val="18"/>
              </w:rPr>
            </w:pPr>
            <w:r w:rsidRPr="00461166">
              <w:rPr>
                <w:b/>
                <w:color w:val="auto"/>
                <w:sz w:val="18"/>
                <w:szCs w:val="18"/>
              </w:rPr>
              <w:t>202</w:t>
            </w:r>
            <w:r w:rsidRPr="00461166">
              <w:rPr>
                <w:b/>
                <w:color w:val="auto"/>
                <w:sz w:val="18"/>
                <w:szCs w:val="18"/>
                <w:lang w:val="en-US"/>
              </w:rPr>
              <w:t>7</w:t>
            </w:r>
            <w:r w:rsidRPr="00461166">
              <w:rPr>
                <w:b/>
                <w:color w:val="auto"/>
                <w:sz w:val="18"/>
                <w:szCs w:val="18"/>
              </w:rPr>
              <w:t xml:space="preserve"> год</w:t>
            </w:r>
          </w:p>
        </w:tc>
        <w:tc>
          <w:tcPr>
            <w:tcW w:w="2622" w:type="dxa"/>
            <w:gridSpan w:val="2"/>
            <w:shd w:val="clear" w:color="auto" w:fill="auto"/>
            <w:hideMark/>
          </w:tcPr>
          <w:p w:rsidR="00881166" w:rsidRPr="00461166" w:rsidRDefault="00881166" w:rsidP="00013C65">
            <w:pPr>
              <w:jc w:val="center"/>
              <w:rPr>
                <w:b/>
                <w:color w:val="auto"/>
                <w:sz w:val="18"/>
                <w:szCs w:val="18"/>
              </w:rPr>
            </w:pPr>
            <w:r w:rsidRPr="00461166">
              <w:rPr>
                <w:b/>
                <w:color w:val="auto"/>
                <w:sz w:val="18"/>
                <w:szCs w:val="18"/>
              </w:rPr>
              <w:t>202</w:t>
            </w:r>
            <w:r w:rsidRPr="00461166">
              <w:rPr>
                <w:b/>
                <w:color w:val="auto"/>
                <w:sz w:val="18"/>
                <w:szCs w:val="18"/>
                <w:lang w:val="en-US"/>
              </w:rPr>
              <w:t>8</w:t>
            </w:r>
            <w:r w:rsidRPr="00461166">
              <w:rPr>
                <w:b/>
                <w:color w:val="auto"/>
                <w:sz w:val="18"/>
                <w:szCs w:val="18"/>
              </w:rPr>
              <w:t xml:space="preserve"> год</w:t>
            </w:r>
          </w:p>
        </w:tc>
      </w:tr>
      <w:tr w:rsidR="00AA2BE3" w:rsidRPr="00461166" w:rsidTr="004D62A7">
        <w:trPr>
          <w:trHeight w:val="1110"/>
        </w:trPr>
        <w:tc>
          <w:tcPr>
            <w:tcW w:w="2890" w:type="dxa"/>
            <w:vMerge/>
            <w:shd w:val="clear" w:color="auto" w:fill="auto"/>
            <w:vAlign w:val="center"/>
            <w:hideMark/>
          </w:tcPr>
          <w:p w:rsidR="00881166" w:rsidRPr="00461166" w:rsidRDefault="00881166" w:rsidP="00013C65">
            <w:pPr>
              <w:rPr>
                <w:b/>
                <w:color w:val="auto"/>
                <w:sz w:val="18"/>
                <w:szCs w:val="18"/>
              </w:rPr>
            </w:pPr>
          </w:p>
        </w:tc>
        <w:tc>
          <w:tcPr>
            <w:tcW w:w="536" w:type="dxa"/>
            <w:vMerge/>
            <w:shd w:val="clear" w:color="auto" w:fill="auto"/>
            <w:vAlign w:val="center"/>
            <w:hideMark/>
          </w:tcPr>
          <w:p w:rsidR="00881166" w:rsidRPr="00461166" w:rsidRDefault="00881166" w:rsidP="00013C65">
            <w:pPr>
              <w:rPr>
                <w:b/>
                <w:color w:val="auto"/>
                <w:sz w:val="18"/>
                <w:szCs w:val="18"/>
              </w:rPr>
            </w:pPr>
          </w:p>
        </w:tc>
        <w:tc>
          <w:tcPr>
            <w:tcW w:w="3020" w:type="dxa"/>
            <w:gridSpan w:val="2"/>
            <w:vMerge/>
            <w:shd w:val="clear" w:color="auto" w:fill="auto"/>
            <w:vAlign w:val="center"/>
            <w:hideMark/>
          </w:tcPr>
          <w:p w:rsidR="00881166" w:rsidRPr="00461166" w:rsidRDefault="00881166" w:rsidP="00013C65">
            <w:pPr>
              <w:rPr>
                <w:b/>
                <w:color w:val="auto"/>
                <w:sz w:val="18"/>
                <w:szCs w:val="18"/>
              </w:rPr>
            </w:pPr>
          </w:p>
        </w:tc>
        <w:tc>
          <w:tcPr>
            <w:tcW w:w="2414" w:type="dxa"/>
            <w:gridSpan w:val="2"/>
            <w:vMerge/>
            <w:shd w:val="clear" w:color="auto" w:fill="auto"/>
            <w:vAlign w:val="center"/>
            <w:hideMark/>
          </w:tcPr>
          <w:p w:rsidR="00881166" w:rsidRPr="00461166" w:rsidRDefault="00881166" w:rsidP="00013C65">
            <w:pPr>
              <w:rPr>
                <w:b/>
                <w:color w:val="auto"/>
                <w:sz w:val="18"/>
                <w:szCs w:val="18"/>
              </w:rPr>
            </w:pPr>
          </w:p>
        </w:tc>
        <w:tc>
          <w:tcPr>
            <w:tcW w:w="2688" w:type="dxa"/>
            <w:gridSpan w:val="2"/>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Стоимость территориальной программы </w:t>
            </w:r>
          </w:p>
        </w:tc>
        <w:tc>
          <w:tcPr>
            <w:tcW w:w="2622" w:type="dxa"/>
            <w:gridSpan w:val="2"/>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 xml:space="preserve">Стоимость территориальной программы </w:t>
            </w:r>
          </w:p>
        </w:tc>
      </w:tr>
      <w:tr w:rsidR="00AA2BE3" w:rsidRPr="00461166" w:rsidTr="004D62A7">
        <w:trPr>
          <w:trHeight w:val="945"/>
        </w:trPr>
        <w:tc>
          <w:tcPr>
            <w:tcW w:w="2890" w:type="dxa"/>
            <w:vMerge/>
            <w:shd w:val="clear" w:color="auto" w:fill="auto"/>
            <w:vAlign w:val="center"/>
            <w:hideMark/>
          </w:tcPr>
          <w:p w:rsidR="00881166" w:rsidRPr="00461166" w:rsidRDefault="00881166" w:rsidP="00013C65">
            <w:pPr>
              <w:rPr>
                <w:b/>
                <w:color w:val="auto"/>
                <w:sz w:val="18"/>
                <w:szCs w:val="18"/>
              </w:rPr>
            </w:pPr>
          </w:p>
        </w:tc>
        <w:tc>
          <w:tcPr>
            <w:tcW w:w="536" w:type="dxa"/>
            <w:vMerge/>
            <w:shd w:val="clear" w:color="auto" w:fill="auto"/>
            <w:vAlign w:val="center"/>
            <w:hideMark/>
          </w:tcPr>
          <w:p w:rsidR="00881166" w:rsidRPr="00461166" w:rsidRDefault="00881166" w:rsidP="00013C65">
            <w:pPr>
              <w:rPr>
                <w:b/>
                <w:color w:val="auto"/>
                <w:sz w:val="18"/>
                <w:szCs w:val="18"/>
              </w:rPr>
            </w:pPr>
          </w:p>
        </w:tc>
        <w:tc>
          <w:tcPr>
            <w:tcW w:w="1431"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всего</w:t>
            </w:r>
          </w:p>
        </w:tc>
        <w:tc>
          <w:tcPr>
            <w:tcW w:w="1589"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на 1 жителя (1 застрахованное лицо) в год</w:t>
            </w:r>
          </w:p>
        </w:tc>
        <w:tc>
          <w:tcPr>
            <w:tcW w:w="1359"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всего</w:t>
            </w:r>
          </w:p>
        </w:tc>
        <w:tc>
          <w:tcPr>
            <w:tcW w:w="1055"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на 1 жителя  в год</w:t>
            </w:r>
          </w:p>
        </w:tc>
        <w:tc>
          <w:tcPr>
            <w:tcW w:w="1285"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всего</w:t>
            </w:r>
          </w:p>
        </w:tc>
        <w:tc>
          <w:tcPr>
            <w:tcW w:w="1403"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на 1 жителя (1 застрахованное лицо) в год</w:t>
            </w:r>
          </w:p>
        </w:tc>
        <w:tc>
          <w:tcPr>
            <w:tcW w:w="1208"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всего</w:t>
            </w:r>
          </w:p>
        </w:tc>
        <w:tc>
          <w:tcPr>
            <w:tcW w:w="1414"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на 1 жителя (1 застрахованное лицо) в год</w:t>
            </w:r>
          </w:p>
        </w:tc>
      </w:tr>
      <w:tr w:rsidR="00AA2BE3" w:rsidRPr="00461166" w:rsidTr="004D62A7">
        <w:trPr>
          <w:trHeight w:val="315"/>
        </w:trPr>
        <w:tc>
          <w:tcPr>
            <w:tcW w:w="2890" w:type="dxa"/>
            <w:vMerge/>
            <w:shd w:val="clear" w:color="auto" w:fill="auto"/>
            <w:vAlign w:val="center"/>
            <w:hideMark/>
          </w:tcPr>
          <w:p w:rsidR="00881166" w:rsidRPr="00461166" w:rsidRDefault="00881166" w:rsidP="00013C65">
            <w:pPr>
              <w:rPr>
                <w:b/>
                <w:color w:val="auto"/>
                <w:sz w:val="18"/>
                <w:szCs w:val="18"/>
              </w:rPr>
            </w:pPr>
          </w:p>
        </w:tc>
        <w:tc>
          <w:tcPr>
            <w:tcW w:w="536" w:type="dxa"/>
            <w:vMerge/>
            <w:shd w:val="clear" w:color="auto" w:fill="auto"/>
            <w:vAlign w:val="center"/>
            <w:hideMark/>
          </w:tcPr>
          <w:p w:rsidR="00881166" w:rsidRPr="00461166" w:rsidRDefault="00881166" w:rsidP="00013C65">
            <w:pPr>
              <w:rPr>
                <w:b/>
                <w:color w:val="auto"/>
                <w:sz w:val="18"/>
                <w:szCs w:val="18"/>
              </w:rPr>
            </w:pPr>
          </w:p>
        </w:tc>
        <w:tc>
          <w:tcPr>
            <w:tcW w:w="1431"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1589"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1359"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1055"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1285"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1403"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c>
          <w:tcPr>
            <w:tcW w:w="1208"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тысячи рублей</w:t>
            </w:r>
          </w:p>
        </w:tc>
        <w:tc>
          <w:tcPr>
            <w:tcW w:w="1414" w:type="dxa"/>
            <w:shd w:val="clear" w:color="auto" w:fill="auto"/>
            <w:vAlign w:val="center"/>
            <w:hideMark/>
          </w:tcPr>
          <w:p w:rsidR="00881166" w:rsidRPr="00461166" w:rsidRDefault="00881166" w:rsidP="00013C65">
            <w:pPr>
              <w:jc w:val="center"/>
              <w:rPr>
                <w:b/>
                <w:color w:val="auto"/>
                <w:sz w:val="18"/>
                <w:szCs w:val="18"/>
              </w:rPr>
            </w:pPr>
            <w:r w:rsidRPr="00461166">
              <w:rPr>
                <w:b/>
                <w:color w:val="auto"/>
                <w:sz w:val="18"/>
                <w:szCs w:val="18"/>
              </w:rPr>
              <w:t>рубли</w:t>
            </w:r>
          </w:p>
        </w:tc>
      </w:tr>
      <w:tr w:rsidR="00AA2BE3" w:rsidRPr="00461166" w:rsidTr="00F66564">
        <w:trPr>
          <w:trHeight w:val="315"/>
        </w:trPr>
        <w:tc>
          <w:tcPr>
            <w:tcW w:w="2890" w:type="dxa"/>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1</w:t>
            </w:r>
          </w:p>
        </w:tc>
        <w:tc>
          <w:tcPr>
            <w:tcW w:w="536" w:type="dxa"/>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2</w:t>
            </w:r>
          </w:p>
        </w:tc>
        <w:tc>
          <w:tcPr>
            <w:tcW w:w="1431"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3</w:t>
            </w:r>
          </w:p>
        </w:tc>
        <w:tc>
          <w:tcPr>
            <w:tcW w:w="1589"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4</w:t>
            </w:r>
          </w:p>
        </w:tc>
        <w:tc>
          <w:tcPr>
            <w:tcW w:w="1359"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5</w:t>
            </w:r>
          </w:p>
        </w:tc>
        <w:tc>
          <w:tcPr>
            <w:tcW w:w="1055"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6</w:t>
            </w:r>
          </w:p>
        </w:tc>
        <w:tc>
          <w:tcPr>
            <w:tcW w:w="1285"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7</w:t>
            </w:r>
          </w:p>
        </w:tc>
        <w:tc>
          <w:tcPr>
            <w:tcW w:w="1403"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8</w:t>
            </w:r>
          </w:p>
        </w:tc>
        <w:tc>
          <w:tcPr>
            <w:tcW w:w="1208"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9</w:t>
            </w:r>
          </w:p>
        </w:tc>
        <w:tc>
          <w:tcPr>
            <w:tcW w:w="1414" w:type="dxa"/>
            <w:tcBorders>
              <w:bottom w:val="single" w:sz="4" w:space="0" w:color="auto"/>
            </w:tcBorders>
            <w:shd w:val="clear" w:color="auto" w:fill="auto"/>
            <w:vAlign w:val="bottom"/>
            <w:hideMark/>
          </w:tcPr>
          <w:p w:rsidR="00881166" w:rsidRPr="00461166" w:rsidRDefault="00881166" w:rsidP="00013C65">
            <w:pPr>
              <w:jc w:val="center"/>
              <w:rPr>
                <w:b/>
                <w:color w:val="auto"/>
                <w:sz w:val="18"/>
                <w:szCs w:val="18"/>
              </w:rPr>
            </w:pPr>
            <w:r w:rsidRPr="00461166">
              <w:rPr>
                <w:b/>
                <w:color w:val="auto"/>
                <w:sz w:val="18"/>
                <w:szCs w:val="18"/>
              </w:rPr>
              <w:t>10</w:t>
            </w:r>
          </w:p>
        </w:tc>
      </w:tr>
      <w:tr w:rsidR="00AA2BE3" w:rsidRPr="00461166" w:rsidTr="00F66564">
        <w:trPr>
          <w:trHeight w:val="945"/>
        </w:trPr>
        <w:tc>
          <w:tcPr>
            <w:tcW w:w="2890" w:type="dxa"/>
            <w:shd w:val="clear" w:color="auto" w:fill="auto"/>
            <w:vAlign w:val="bottom"/>
            <w:hideMark/>
          </w:tcPr>
          <w:p w:rsidR="006315D3" w:rsidRPr="00461166" w:rsidRDefault="006315D3" w:rsidP="006315D3">
            <w:pPr>
              <w:rPr>
                <w:iCs/>
                <w:color w:val="auto"/>
                <w:sz w:val="18"/>
                <w:szCs w:val="18"/>
              </w:rPr>
            </w:pPr>
            <w:r w:rsidRPr="00461166">
              <w:rPr>
                <w:iCs/>
                <w:color w:val="auto"/>
                <w:sz w:val="18"/>
                <w:szCs w:val="18"/>
              </w:rPr>
              <w:t>Стоимость территориальной программы государственных гарантий всего (сумма строк 02 + 03), в том числе:</w:t>
            </w:r>
          </w:p>
        </w:tc>
        <w:tc>
          <w:tcPr>
            <w:tcW w:w="536" w:type="dxa"/>
            <w:tcBorders>
              <w:right w:val="single" w:sz="4" w:space="0" w:color="auto"/>
            </w:tcBorders>
            <w:shd w:val="clear" w:color="auto" w:fill="auto"/>
            <w:vAlign w:val="bottom"/>
            <w:hideMark/>
          </w:tcPr>
          <w:p w:rsidR="006315D3" w:rsidRPr="00461166" w:rsidRDefault="006315D3" w:rsidP="006315D3">
            <w:pPr>
              <w:jc w:val="center"/>
              <w:rPr>
                <w:color w:val="auto"/>
                <w:sz w:val="18"/>
                <w:szCs w:val="18"/>
              </w:rPr>
            </w:pPr>
            <w:r w:rsidRPr="00461166">
              <w:rPr>
                <w:color w:val="auto"/>
                <w:sz w:val="18"/>
                <w:szCs w:val="18"/>
              </w:rPr>
              <w:t>1</w:t>
            </w:r>
          </w:p>
        </w:tc>
        <w:tc>
          <w:tcPr>
            <w:tcW w:w="1431"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iCs/>
                <w:color w:val="auto"/>
              </w:rPr>
            </w:pPr>
            <w:r w:rsidRPr="00461166">
              <w:rPr>
                <w:bCs/>
                <w:iCs/>
                <w:color w:val="auto"/>
              </w:rPr>
              <w:t>6 501 080,80</w:t>
            </w:r>
          </w:p>
        </w:tc>
        <w:tc>
          <w:tcPr>
            <w:tcW w:w="1589" w:type="dxa"/>
            <w:tcBorders>
              <w:top w:val="single" w:sz="4" w:space="0" w:color="auto"/>
              <w:left w:val="nil"/>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iCs/>
                <w:color w:val="auto"/>
              </w:rPr>
            </w:pPr>
            <w:r w:rsidRPr="00461166">
              <w:rPr>
                <w:bCs/>
                <w:iCs/>
                <w:color w:val="auto"/>
              </w:rPr>
              <w:t>143 558,26</w:t>
            </w:r>
          </w:p>
        </w:tc>
        <w:tc>
          <w:tcPr>
            <w:tcW w:w="135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iCs/>
                <w:color w:val="auto"/>
              </w:rPr>
            </w:pPr>
            <w:r w:rsidRPr="00461166">
              <w:rPr>
                <w:bCs/>
                <w:iCs/>
                <w:color w:val="auto"/>
              </w:rPr>
              <w:t>2 450 604,70</w:t>
            </w:r>
          </w:p>
        </w:tc>
        <w:tc>
          <w:tcPr>
            <w:tcW w:w="1055" w:type="dxa"/>
            <w:tcBorders>
              <w:top w:val="single" w:sz="4" w:space="0" w:color="auto"/>
              <w:left w:val="nil"/>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iCs/>
                <w:color w:val="auto"/>
              </w:rPr>
            </w:pPr>
            <w:r w:rsidRPr="00461166">
              <w:rPr>
                <w:bCs/>
                <w:iCs/>
                <w:color w:val="auto"/>
              </w:rPr>
              <w:t>52 679,29</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iCs/>
                <w:color w:val="auto"/>
              </w:rPr>
            </w:pPr>
            <w:r w:rsidRPr="00461166">
              <w:rPr>
                <w:iCs/>
                <w:color w:val="auto"/>
              </w:rPr>
              <w:t>6 913 805,60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iCs/>
                <w:color w:val="auto"/>
              </w:rPr>
            </w:pPr>
            <w:r w:rsidRPr="00461166">
              <w:rPr>
                <w:iCs/>
                <w:color w:val="auto"/>
              </w:rPr>
              <w:t>152 683,26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iCs/>
                <w:color w:val="auto"/>
              </w:rPr>
            </w:pPr>
            <w:r w:rsidRPr="00461166">
              <w:rPr>
                <w:iCs/>
                <w:color w:val="auto"/>
              </w:rPr>
              <w:t>7 236 491,80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iCs/>
                <w:color w:val="auto"/>
              </w:rPr>
            </w:pPr>
            <w:r w:rsidRPr="00461166">
              <w:rPr>
                <w:iCs/>
                <w:color w:val="auto"/>
              </w:rPr>
              <w:t>159 712,07</w:t>
            </w:r>
          </w:p>
        </w:tc>
      </w:tr>
      <w:tr w:rsidR="00AA2BE3" w:rsidRPr="00461166" w:rsidTr="00F66564">
        <w:trPr>
          <w:trHeight w:val="630"/>
        </w:trPr>
        <w:tc>
          <w:tcPr>
            <w:tcW w:w="2890" w:type="dxa"/>
            <w:shd w:val="clear" w:color="auto" w:fill="auto"/>
            <w:vAlign w:val="bottom"/>
            <w:hideMark/>
          </w:tcPr>
          <w:p w:rsidR="006315D3" w:rsidRPr="00461166" w:rsidRDefault="006315D3" w:rsidP="006315D3">
            <w:pPr>
              <w:rPr>
                <w:color w:val="auto"/>
                <w:sz w:val="18"/>
                <w:szCs w:val="18"/>
              </w:rPr>
            </w:pPr>
            <w:r w:rsidRPr="00461166">
              <w:rPr>
                <w:color w:val="auto"/>
                <w:sz w:val="18"/>
                <w:szCs w:val="18"/>
              </w:rPr>
              <w:t>I. Средства консолидированного бюджета субъекта Российской Федерации &lt;*&gt;</w:t>
            </w:r>
          </w:p>
        </w:tc>
        <w:tc>
          <w:tcPr>
            <w:tcW w:w="536" w:type="dxa"/>
            <w:tcBorders>
              <w:right w:val="single" w:sz="4" w:space="0" w:color="auto"/>
            </w:tcBorders>
            <w:shd w:val="clear" w:color="auto" w:fill="auto"/>
            <w:vAlign w:val="bottom"/>
            <w:hideMark/>
          </w:tcPr>
          <w:p w:rsidR="006315D3" w:rsidRPr="00461166" w:rsidRDefault="006315D3" w:rsidP="006315D3">
            <w:pPr>
              <w:jc w:val="center"/>
              <w:rPr>
                <w:color w:val="auto"/>
                <w:sz w:val="18"/>
                <w:szCs w:val="18"/>
              </w:rPr>
            </w:pPr>
            <w:r w:rsidRPr="00461166">
              <w:rPr>
                <w:color w:val="auto"/>
                <w:sz w:val="18"/>
                <w:szCs w:val="18"/>
              </w:rPr>
              <w:t>2</w:t>
            </w:r>
          </w:p>
        </w:tc>
        <w:tc>
          <w:tcPr>
            <w:tcW w:w="1431"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color w:val="auto"/>
              </w:rPr>
            </w:pPr>
            <w:r w:rsidRPr="00461166">
              <w:rPr>
                <w:bCs/>
                <w:color w:val="auto"/>
              </w:rPr>
              <w:t>1 402 927,50</w:t>
            </w:r>
          </w:p>
        </w:tc>
        <w:tc>
          <w:tcPr>
            <w:tcW w:w="1589" w:type="dxa"/>
            <w:tcBorders>
              <w:top w:val="single" w:sz="4" w:space="0" w:color="auto"/>
              <w:left w:val="nil"/>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color w:val="auto"/>
              </w:rPr>
            </w:pPr>
            <w:r w:rsidRPr="00461166">
              <w:rPr>
                <w:bCs/>
                <w:color w:val="auto"/>
              </w:rPr>
              <w:t>29 172,95</w:t>
            </w:r>
          </w:p>
        </w:tc>
        <w:tc>
          <w:tcPr>
            <w:tcW w:w="135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color w:val="auto"/>
              </w:rPr>
            </w:pPr>
            <w:r w:rsidRPr="00461166">
              <w:rPr>
                <w:bCs/>
                <w:color w:val="auto"/>
              </w:rPr>
              <w:t>1 402 927,50</w:t>
            </w:r>
          </w:p>
        </w:tc>
        <w:tc>
          <w:tcPr>
            <w:tcW w:w="1055" w:type="dxa"/>
            <w:tcBorders>
              <w:top w:val="single" w:sz="4" w:space="0" w:color="auto"/>
              <w:left w:val="nil"/>
              <w:bottom w:val="single" w:sz="4" w:space="0" w:color="auto"/>
              <w:right w:val="single" w:sz="4" w:space="0" w:color="auto"/>
            </w:tcBorders>
            <w:shd w:val="clear" w:color="000000" w:fill="FFFFFF" w:themeFill="background1"/>
            <w:vAlign w:val="bottom"/>
            <w:hideMark/>
          </w:tcPr>
          <w:p w:rsidR="006315D3" w:rsidRPr="00461166" w:rsidRDefault="006315D3" w:rsidP="006315D3">
            <w:pPr>
              <w:jc w:val="right"/>
              <w:rPr>
                <w:color w:val="auto"/>
              </w:rPr>
            </w:pPr>
            <w:r w:rsidRPr="00461166">
              <w:rPr>
                <w:bCs/>
                <w:color w:val="auto"/>
              </w:rPr>
              <w:t>29 172,95</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color w:val="auto"/>
              </w:rPr>
            </w:pPr>
            <w:r w:rsidRPr="00461166">
              <w:rPr>
                <w:color w:val="auto"/>
              </w:rPr>
              <w:t>1 287 616,80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color w:val="auto"/>
              </w:rPr>
            </w:pPr>
            <w:r w:rsidRPr="00461166">
              <w:rPr>
                <w:color w:val="auto"/>
              </w:rPr>
              <w:t>26 450,63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color w:val="auto"/>
              </w:rPr>
            </w:pPr>
            <w:r w:rsidRPr="00461166">
              <w:rPr>
                <w:color w:val="auto"/>
              </w:rPr>
              <w:t>1 282 922,90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5D3" w:rsidRPr="00461166" w:rsidRDefault="006315D3" w:rsidP="006315D3">
            <w:pPr>
              <w:jc w:val="right"/>
              <w:rPr>
                <w:color w:val="auto"/>
              </w:rPr>
            </w:pPr>
            <w:r w:rsidRPr="00461166">
              <w:rPr>
                <w:color w:val="auto"/>
              </w:rPr>
              <w:t>26 134,10</w:t>
            </w:r>
          </w:p>
        </w:tc>
      </w:tr>
      <w:tr w:rsidR="00AA2BE3" w:rsidRPr="00461166" w:rsidTr="004D62A7">
        <w:trPr>
          <w:trHeight w:val="945"/>
        </w:trPr>
        <w:tc>
          <w:tcPr>
            <w:tcW w:w="2890" w:type="dxa"/>
            <w:shd w:val="clear" w:color="auto" w:fill="auto"/>
            <w:vAlign w:val="bottom"/>
            <w:hideMark/>
          </w:tcPr>
          <w:p w:rsidR="00881166" w:rsidRPr="00461166" w:rsidRDefault="00881166" w:rsidP="00013C65">
            <w:pPr>
              <w:rPr>
                <w:color w:val="auto"/>
                <w:sz w:val="18"/>
                <w:szCs w:val="18"/>
              </w:rPr>
            </w:pPr>
            <w:r w:rsidRPr="00461166">
              <w:rPr>
                <w:color w:val="auto"/>
                <w:sz w:val="18"/>
                <w:szCs w:val="18"/>
              </w:rPr>
              <w:t>II. Стоимость территориальной программы обязательного медицинского страхования (далее - ОМС) всего &lt;**&gt; (сумма строк 04 + 08)</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3</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5 098 153,30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114 385,31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1 047 677,20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23 506,34</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5 626 188,80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126 232,63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5 953 568,90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color w:val="auto"/>
              </w:rPr>
            </w:pPr>
            <w:r w:rsidRPr="00461166">
              <w:rPr>
                <w:color w:val="auto"/>
              </w:rPr>
              <w:t>133 577,97</w:t>
            </w:r>
          </w:p>
        </w:tc>
      </w:tr>
      <w:tr w:rsidR="00AA2BE3" w:rsidRPr="00461166" w:rsidTr="004D62A7">
        <w:trPr>
          <w:trHeight w:val="1161"/>
        </w:trPr>
        <w:tc>
          <w:tcPr>
            <w:tcW w:w="2890" w:type="dxa"/>
            <w:shd w:val="clear" w:color="auto" w:fill="auto"/>
            <w:vAlign w:val="bottom"/>
            <w:hideMark/>
          </w:tcPr>
          <w:p w:rsidR="00881166" w:rsidRPr="00461166" w:rsidRDefault="00881166" w:rsidP="00013C65">
            <w:pPr>
              <w:rPr>
                <w:color w:val="auto"/>
                <w:sz w:val="18"/>
                <w:szCs w:val="18"/>
              </w:rPr>
            </w:pPr>
            <w:r w:rsidRPr="00461166">
              <w:rPr>
                <w:color w:val="auto"/>
                <w:sz w:val="18"/>
                <w:szCs w:val="18"/>
              </w:rPr>
              <w:t>1. Стоимость территориальной программы ОМС за счет средств ОМС в рамках базовой программы ОМС &lt;**&gt; (сумма строк 05 + 06 + 07), в том числе:</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4</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4 684 320,80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105 100,30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633 844,70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14 221,33</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5 134 454,70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115 199,77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5 461 834,80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122 545,11</w:t>
            </w:r>
          </w:p>
        </w:tc>
      </w:tr>
      <w:tr w:rsidR="00AA2BE3" w:rsidRPr="00461166" w:rsidTr="004D62A7">
        <w:trPr>
          <w:trHeight w:val="480"/>
        </w:trPr>
        <w:tc>
          <w:tcPr>
            <w:tcW w:w="2890" w:type="dxa"/>
            <w:shd w:val="clear" w:color="auto" w:fill="auto"/>
            <w:vAlign w:val="bottom"/>
            <w:hideMark/>
          </w:tcPr>
          <w:p w:rsidR="00881166" w:rsidRPr="00461166" w:rsidRDefault="00881166" w:rsidP="00013C65">
            <w:pPr>
              <w:rPr>
                <w:iCs/>
                <w:color w:val="auto"/>
                <w:sz w:val="18"/>
                <w:szCs w:val="18"/>
              </w:rPr>
            </w:pPr>
            <w:r w:rsidRPr="00461166">
              <w:rPr>
                <w:iCs/>
                <w:color w:val="auto"/>
                <w:sz w:val="18"/>
                <w:szCs w:val="18"/>
              </w:rPr>
              <w:t>1.1. субвенции из бюджета ФОМС &lt;**&gt;</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5</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4 050 476,10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90 878,97</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4 381 292,30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98 301,36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4 708 672,40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105 646,69</w:t>
            </w:r>
          </w:p>
        </w:tc>
      </w:tr>
      <w:tr w:rsidR="00AA2BE3" w:rsidRPr="00461166" w:rsidTr="004D62A7">
        <w:trPr>
          <w:trHeight w:val="2355"/>
        </w:trPr>
        <w:tc>
          <w:tcPr>
            <w:tcW w:w="2890" w:type="dxa"/>
            <w:shd w:val="clear" w:color="auto" w:fill="auto"/>
            <w:vAlign w:val="bottom"/>
            <w:hideMark/>
          </w:tcPr>
          <w:p w:rsidR="00881166" w:rsidRPr="00461166" w:rsidRDefault="00881166" w:rsidP="00013C65">
            <w:pPr>
              <w:rPr>
                <w:iCs/>
                <w:color w:val="auto"/>
                <w:sz w:val="18"/>
                <w:szCs w:val="18"/>
              </w:rPr>
            </w:pPr>
            <w:r w:rsidRPr="00461166">
              <w:rPr>
                <w:iCs/>
                <w:color w:val="auto"/>
                <w:sz w:val="18"/>
                <w:szCs w:val="18"/>
              </w:rP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6</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633 844,70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14 221,33</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633 844,70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14 221,33</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753 162,40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16 898,41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753 162,40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16 898,42</w:t>
            </w:r>
          </w:p>
        </w:tc>
      </w:tr>
      <w:tr w:rsidR="00AA2BE3" w:rsidRPr="00461166" w:rsidTr="004D62A7">
        <w:trPr>
          <w:trHeight w:val="375"/>
        </w:trPr>
        <w:tc>
          <w:tcPr>
            <w:tcW w:w="2890" w:type="dxa"/>
            <w:shd w:val="clear" w:color="auto" w:fill="auto"/>
            <w:vAlign w:val="bottom"/>
            <w:hideMark/>
          </w:tcPr>
          <w:p w:rsidR="00881166" w:rsidRPr="00461166" w:rsidRDefault="00881166" w:rsidP="00013C65">
            <w:pPr>
              <w:rPr>
                <w:iCs/>
                <w:color w:val="auto"/>
                <w:sz w:val="18"/>
                <w:szCs w:val="18"/>
              </w:rPr>
            </w:pPr>
            <w:r w:rsidRPr="00461166">
              <w:rPr>
                <w:iCs/>
                <w:color w:val="auto"/>
                <w:sz w:val="18"/>
                <w:szCs w:val="18"/>
              </w:rPr>
              <w:t>1.3. прочие поступления</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7</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r>
      <w:tr w:rsidR="00AA2BE3" w:rsidRPr="00461166" w:rsidTr="004D62A7">
        <w:trPr>
          <w:trHeight w:val="1875"/>
        </w:trPr>
        <w:tc>
          <w:tcPr>
            <w:tcW w:w="2890" w:type="dxa"/>
            <w:shd w:val="clear" w:color="auto" w:fill="auto"/>
            <w:vAlign w:val="bottom"/>
            <w:hideMark/>
          </w:tcPr>
          <w:p w:rsidR="00881166" w:rsidRPr="00461166" w:rsidRDefault="00881166" w:rsidP="00013C65">
            <w:pPr>
              <w:rPr>
                <w:color w:val="auto"/>
                <w:sz w:val="18"/>
                <w:szCs w:val="18"/>
              </w:rPr>
            </w:pPr>
            <w:r w:rsidRPr="00461166">
              <w:rPr>
                <w:color w:val="auto"/>
                <w:sz w:val="18"/>
                <w:szCs w:val="18"/>
              </w:rPr>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8</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413 832,50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9 285,01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413 832,50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9 285,01</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491 734,10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11 032,86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491 734,10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11 032,86</w:t>
            </w:r>
          </w:p>
        </w:tc>
      </w:tr>
      <w:tr w:rsidR="00AA2BE3" w:rsidRPr="00461166" w:rsidTr="004D62A7">
        <w:trPr>
          <w:trHeight w:val="2565"/>
        </w:trPr>
        <w:tc>
          <w:tcPr>
            <w:tcW w:w="2890" w:type="dxa"/>
            <w:shd w:val="clear" w:color="auto" w:fill="auto"/>
            <w:vAlign w:val="bottom"/>
            <w:hideMark/>
          </w:tcPr>
          <w:p w:rsidR="00881166" w:rsidRPr="00461166" w:rsidRDefault="00881166" w:rsidP="00013C65">
            <w:pPr>
              <w:rPr>
                <w:iCs/>
                <w:color w:val="auto"/>
                <w:sz w:val="18"/>
                <w:szCs w:val="18"/>
              </w:rPr>
            </w:pPr>
            <w:r w:rsidRPr="00461166">
              <w:rPr>
                <w:iCs/>
                <w:color w:val="auto"/>
                <w:sz w:val="18"/>
                <w:szCs w:val="18"/>
              </w:rP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9</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413 832,50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9 285,01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413 832,50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9 285,01</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491 734,10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11 032,86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491 734,10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11 032,86</w:t>
            </w:r>
          </w:p>
        </w:tc>
      </w:tr>
      <w:tr w:rsidR="00881166" w:rsidRPr="00461166" w:rsidTr="004D62A7">
        <w:trPr>
          <w:trHeight w:val="2242"/>
        </w:trPr>
        <w:tc>
          <w:tcPr>
            <w:tcW w:w="2890" w:type="dxa"/>
            <w:shd w:val="clear" w:color="auto" w:fill="auto"/>
            <w:vAlign w:val="bottom"/>
            <w:hideMark/>
          </w:tcPr>
          <w:p w:rsidR="00881166" w:rsidRPr="00461166" w:rsidRDefault="00881166" w:rsidP="00013C65">
            <w:pPr>
              <w:rPr>
                <w:iCs/>
                <w:color w:val="auto"/>
                <w:sz w:val="18"/>
                <w:szCs w:val="18"/>
              </w:rPr>
            </w:pPr>
            <w:r w:rsidRPr="00461166">
              <w:rPr>
                <w:iCs/>
                <w:color w:val="auto"/>
                <w:sz w:val="18"/>
                <w:szCs w:val="18"/>
              </w:rP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536" w:type="dxa"/>
            <w:tcBorders>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10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right"/>
              <w:rPr>
                <w:iCs/>
                <w:color w:val="auto"/>
              </w:rPr>
            </w:pPr>
            <w:r w:rsidRPr="00461166">
              <w:rPr>
                <w:iCs/>
                <w:color w:val="auto"/>
              </w:rPr>
              <w:t>0,00</w:t>
            </w:r>
          </w:p>
        </w:tc>
      </w:tr>
    </w:tbl>
    <w:p w:rsidR="00881166" w:rsidRPr="00461166" w:rsidRDefault="00881166" w:rsidP="00881166">
      <w:pPr>
        <w:keepNext/>
        <w:jc w:val="center"/>
        <w:rPr>
          <w:color w:val="auto"/>
          <w:sz w:val="16"/>
          <w:szCs w:val="16"/>
        </w:rPr>
      </w:pPr>
    </w:p>
    <w:p w:rsidR="00881166" w:rsidRPr="00461166" w:rsidRDefault="00881166" w:rsidP="00881166">
      <w:pPr>
        <w:jc w:val="center"/>
        <w:rPr>
          <w:color w:val="auto"/>
          <w:sz w:val="22"/>
          <w:szCs w:val="22"/>
        </w:rPr>
      </w:pPr>
      <w:r w:rsidRPr="00461166">
        <w:rPr>
          <w:color w:val="auto"/>
          <w:sz w:val="22"/>
          <w:szCs w:val="22"/>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881166" w:rsidRPr="00461166" w:rsidRDefault="00881166" w:rsidP="00881166">
      <w:pPr>
        <w:keepNext/>
        <w:jc w:val="center"/>
        <w:rPr>
          <w:color w:val="auto"/>
          <w:sz w:val="16"/>
          <w:szCs w:val="16"/>
        </w:rPr>
      </w:pPr>
    </w:p>
    <w:p w:rsidR="00881166" w:rsidRPr="00461166" w:rsidRDefault="00881166" w:rsidP="00881166">
      <w:pPr>
        <w:keepNext/>
        <w:jc w:val="center"/>
        <w:rPr>
          <w:color w:val="auto"/>
          <w:sz w:val="16"/>
          <w:szCs w:val="16"/>
        </w:rPr>
      </w:pPr>
    </w:p>
    <w:tbl>
      <w:tblPr>
        <w:tblW w:w="14170" w:type="dxa"/>
        <w:tblInd w:w="113" w:type="dxa"/>
        <w:tblLook w:val="04A0" w:firstRow="1" w:lastRow="0" w:firstColumn="1" w:lastColumn="0" w:noHBand="0" w:noVBand="1"/>
      </w:tblPr>
      <w:tblGrid>
        <w:gridCol w:w="5807"/>
        <w:gridCol w:w="3119"/>
        <w:gridCol w:w="2551"/>
        <w:gridCol w:w="2693"/>
      </w:tblGrid>
      <w:tr w:rsidR="00AA2BE3" w:rsidRPr="00461166" w:rsidTr="00013C65">
        <w:trPr>
          <w:trHeight w:val="9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6</w:t>
            </w:r>
            <w:r w:rsidRPr="00461166">
              <w:rPr>
                <w:b/>
                <w:bCs/>
                <w:iCs/>
                <w:color w:val="auto"/>
                <w:sz w:val="18"/>
                <w:szCs w:val="18"/>
              </w:rPr>
              <w:t xml:space="preserve"> год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7</w:t>
            </w:r>
            <w:r w:rsidRPr="00461166">
              <w:rPr>
                <w:b/>
                <w:bCs/>
                <w:iCs/>
                <w:color w:val="auto"/>
                <w:sz w:val="18"/>
                <w:szCs w:val="18"/>
              </w:rPr>
              <w:t xml:space="preserve"> год</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8</w:t>
            </w:r>
            <w:r w:rsidRPr="00461166">
              <w:rPr>
                <w:b/>
                <w:bCs/>
                <w:iCs/>
                <w:color w:val="auto"/>
                <w:sz w:val="18"/>
                <w:szCs w:val="18"/>
              </w:rPr>
              <w:t xml:space="preserve"> год</w:t>
            </w:r>
          </w:p>
        </w:tc>
      </w:tr>
      <w:tr w:rsidR="00AA2BE3" w:rsidRPr="00461166" w:rsidTr="00013C65">
        <w:trPr>
          <w:trHeight w:val="82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b/>
                <w:bCs/>
                <w:iCs/>
                <w:color w:val="auto"/>
                <w:sz w:val="18"/>
                <w:szCs w:val="18"/>
              </w:rPr>
            </w:pPr>
          </w:p>
        </w:tc>
      </w:tr>
      <w:tr w:rsidR="00AA2BE3" w:rsidRPr="00461166" w:rsidTr="00013C65">
        <w:trPr>
          <w:trHeight w:val="8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Коэффициент дифференциации, рассчитанный в соответствии с методикой, утвержденной постановлением Правительства Российской Федерации от 5 мая 2012 г. N 462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4,05</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4,05</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4,05</w:t>
            </w:r>
          </w:p>
        </w:tc>
      </w:tr>
      <w:tr w:rsidR="00AA2BE3" w:rsidRPr="00461166" w:rsidTr="00013C65">
        <w:trPr>
          <w:trHeight w:val="93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1166" w:rsidRPr="00461166" w:rsidRDefault="00881166" w:rsidP="00013C65">
            <w:pPr>
              <w:jc w:val="center"/>
              <w:rPr>
                <w:color w:val="auto"/>
                <w:sz w:val="18"/>
                <w:szCs w:val="18"/>
              </w:rPr>
            </w:pPr>
            <w:r w:rsidRPr="00461166">
              <w:rPr>
                <w:color w:val="auto"/>
                <w:sz w:val="18"/>
                <w:szCs w:val="18"/>
              </w:rPr>
              <w:t>Коэффициент доступности медицинской помощи, рассчитанный в соответствии с методикой, утвержденной постановлением Правительства Российской Федерации от 5 мая 2012 г. N 462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1,05</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1,05</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1,05</w:t>
            </w:r>
          </w:p>
        </w:tc>
      </w:tr>
    </w:tbl>
    <w:p w:rsidR="00881166" w:rsidRPr="00461166" w:rsidRDefault="00881166" w:rsidP="00881166">
      <w:pPr>
        <w:rPr>
          <w:color w:val="auto"/>
          <w:sz w:val="22"/>
          <w:szCs w:val="22"/>
        </w:rPr>
      </w:pPr>
      <w:r w:rsidRPr="00461166">
        <w:rPr>
          <w:color w:val="auto"/>
          <w:sz w:val="22"/>
          <w:szCs w:val="22"/>
        </w:rP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881166" w:rsidRPr="00461166" w:rsidRDefault="00881166" w:rsidP="00881166">
      <w:pPr>
        <w:keepNext/>
        <w:rPr>
          <w:color w:val="auto"/>
          <w:sz w:val="16"/>
          <w:szCs w:val="16"/>
        </w:rPr>
      </w:pPr>
    </w:p>
    <w:tbl>
      <w:tblPr>
        <w:tblW w:w="14389" w:type="dxa"/>
        <w:tblInd w:w="113" w:type="dxa"/>
        <w:tblLook w:val="04A0" w:firstRow="1" w:lastRow="0" w:firstColumn="1" w:lastColumn="0" w:noHBand="0" w:noVBand="1"/>
      </w:tblPr>
      <w:tblGrid>
        <w:gridCol w:w="3109"/>
        <w:gridCol w:w="1564"/>
        <w:gridCol w:w="1985"/>
        <w:gridCol w:w="1559"/>
        <w:gridCol w:w="2268"/>
        <w:gridCol w:w="1843"/>
        <w:gridCol w:w="2061"/>
      </w:tblGrid>
      <w:tr w:rsidR="00AA2BE3" w:rsidRPr="00461166" w:rsidTr="00461166">
        <w:trPr>
          <w:trHeight w:val="585"/>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Справочно</w:t>
            </w:r>
          </w:p>
        </w:tc>
        <w:tc>
          <w:tcPr>
            <w:tcW w:w="3549" w:type="dxa"/>
            <w:gridSpan w:val="2"/>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6</w:t>
            </w:r>
            <w:r w:rsidRPr="00461166">
              <w:rPr>
                <w:b/>
                <w:bCs/>
                <w:iCs/>
                <w:color w:val="auto"/>
                <w:sz w:val="18"/>
                <w:szCs w:val="18"/>
              </w:rPr>
              <w:t xml:space="preserve"> год</w:t>
            </w:r>
          </w:p>
        </w:tc>
        <w:tc>
          <w:tcPr>
            <w:tcW w:w="3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7</w:t>
            </w:r>
            <w:r w:rsidRPr="00461166">
              <w:rPr>
                <w:b/>
                <w:bCs/>
                <w:iCs/>
                <w:color w:val="auto"/>
                <w:sz w:val="18"/>
                <w:szCs w:val="18"/>
              </w:rPr>
              <w:t xml:space="preserve"> год</w:t>
            </w:r>
          </w:p>
        </w:tc>
        <w:tc>
          <w:tcPr>
            <w:tcW w:w="3904" w:type="dxa"/>
            <w:gridSpan w:val="2"/>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sz w:val="18"/>
                <w:szCs w:val="18"/>
              </w:rPr>
            </w:pPr>
            <w:r w:rsidRPr="00461166">
              <w:rPr>
                <w:b/>
                <w:bCs/>
                <w:iCs/>
                <w:color w:val="auto"/>
                <w:sz w:val="18"/>
                <w:szCs w:val="18"/>
              </w:rPr>
              <w:t>202</w:t>
            </w:r>
            <w:r w:rsidRPr="00461166">
              <w:rPr>
                <w:b/>
                <w:bCs/>
                <w:iCs/>
                <w:color w:val="auto"/>
                <w:sz w:val="18"/>
                <w:szCs w:val="18"/>
                <w:lang w:val="en-US"/>
              </w:rPr>
              <w:t>8</w:t>
            </w:r>
            <w:r w:rsidRPr="00461166">
              <w:rPr>
                <w:b/>
                <w:bCs/>
                <w:iCs/>
                <w:color w:val="auto"/>
                <w:sz w:val="18"/>
                <w:szCs w:val="18"/>
              </w:rPr>
              <w:t xml:space="preserve"> год</w:t>
            </w:r>
          </w:p>
        </w:tc>
      </w:tr>
      <w:tr w:rsidR="00AA2BE3" w:rsidRPr="00461166" w:rsidTr="00461166">
        <w:trPr>
          <w:trHeight w:val="615"/>
        </w:trPr>
        <w:tc>
          <w:tcPr>
            <w:tcW w:w="31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66" w:rsidRPr="00461166" w:rsidRDefault="00881166" w:rsidP="00013C65">
            <w:pPr>
              <w:rPr>
                <w:color w:val="auto"/>
                <w:sz w:val="18"/>
                <w:szCs w:val="18"/>
              </w:rPr>
            </w:pPr>
          </w:p>
        </w:tc>
        <w:tc>
          <w:tcPr>
            <w:tcW w:w="1564" w:type="dxa"/>
            <w:tcBorders>
              <w:top w:val="nil"/>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Всего (тыс.руб.)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На 1 застрахованное лицо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Всего (тыс.руб.)</w:t>
            </w:r>
          </w:p>
        </w:tc>
        <w:tc>
          <w:tcPr>
            <w:tcW w:w="2268" w:type="dxa"/>
            <w:tcBorders>
              <w:top w:val="nil"/>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На 1 застрахованное лицо (руб.)</w:t>
            </w:r>
          </w:p>
        </w:tc>
        <w:tc>
          <w:tcPr>
            <w:tcW w:w="1843" w:type="dxa"/>
            <w:tcBorders>
              <w:top w:val="nil"/>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Всего (тыс.руб.)</w:t>
            </w:r>
          </w:p>
        </w:tc>
        <w:tc>
          <w:tcPr>
            <w:tcW w:w="2061" w:type="dxa"/>
            <w:tcBorders>
              <w:top w:val="nil"/>
              <w:left w:val="nil"/>
              <w:bottom w:val="single" w:sz="4" w:space="0" w:color="auto"/>
              <w:right w:val="single" w:sz="4" w:space="0" w:color="auto"/>
            </w:tcBorders>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На 1 застрахованное лицо (руб.)</w:t>
            </w:r>
          </w:p>
        </w:tc>
      </w:tr>
      <w:tr w:rsidR="00881166" w:rsidRPr="00461166" w:rsidTr="00461166">
        <w:trPr>
          <w:trHeight w:val="585"/>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166" w:rsidRPr="00461166" w:rsidRDefault="00881166" w:rsidP="00013C65">
            <w:pPr>
              <w:jc w:val="center"/>
              <w:rPr>
                <w:color w:val="auto"/>
                <w:sz w:val="18"/>
                <w:szCs w:val="18"/>
              </w:rPr>
            </w:pPr>
            <w:r w:rsidRPr="00461166">
              <w:rPr>
                <w:color w:val="auto"/>
                <w:sz w:val="18"/>
                <w:szCs w:val="18"/>
              </w:rPr>
              <w:t>Расходы на обеспечение выполнения ТФОМС своих функций</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166" w:rsidRPr="00461166" w:rsidRDefault="00881166" w:rsidP="00013C65">
            <w:pPr>
              <w:jc w:val="right"/>
              <w:rPr>
                <w:b/>
                <w:bCs/>
                <w:iCs/>
                <w:color w:val="auto"/>
              </w:rPr>
            </w:pPr>
            <w:r w:rsidRPr="00461166">
              <w:rPr>
                <w:b/>
                <w:bCs/>
                <w:iCs/>
                <w:color w:val="auto"/>
              </w:rPr>
              <w:t>77 212,70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rPr>
            </w:pPr>
            <w:r w:rsidRPr="00461166">
              <w:rPr>
                <w:b/>
                <w:bCs/>
                <w:iCs/>
                <w:color w:val="auto"/>
              </w:rPr>
              <w:t>1 732,39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center"/>
              <w:rPr>
                <w:b/>
                <w:bCs/>
                <w:iCs/>
                <w:color w:val="auto"/>
              </w:rPr>
            </w:pPr>
            <w:r w:rsidRPr="00461166">
              <w:rPr>
                <w:b/>
                <w:bCs/>
                <w:iCs/>
                <w:color w:val="auto"/>
              </w:rPr>
              <w:t>77 212,70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right"/>
              <w:rPr>
                <w:b/>
                <w:bCs/>
                <w:iCs/>
                <w:color w:val="auto"/>
              </w:rPr>
            </w:pPr>
            <w:r w:rsidRPr="00461166">
              <w:rPr>
                <w:b/>
                <w:bCs/>
                <w:iCs/>
                <w:color w:val="auto"/>
              </w:rPr>
              <w:t>1 732,39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right"/>
              <w:rPr>
                <w:b/>
                <w:bCs/>
                <w:iCs/>
                <w:color w:val="auto"/>
              </w:rPr>
            </w:pPr>
            <w:r w:rsidRPr="00461166">
              <w:rPr>
                <w:b/>
                <w:bCs/>
                <w:iCs/>
                <w:color w:val="auto"/>
              </w:rPr>
              <w:t>77 212,70</w:t>
            </w:r>
          </w:p>
        </w:tc>
        <w:tc>
          <w:tcPr>
            <w:tcW w:w="206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jc w:val="right"/>
              <w:rPr>
                <w:b/>
                <w:bCs/>
                <w:iCs/>
                <w:color w:val="auto"/>
              </w:rPr>
            </w:pPr>
            <w:r w:rsidRPr="00461166">
              <w:rPr>
                <w:b/>
                <w:bCs/>
                <w:iCs/>
                <w:color w:val="auto"/>
              </w:rPr>
              <w:t>1 732,39</w:t>
            </w:r>
          </w:p>
        </w:tc>
      </w:tr>
    </w:tbl>
    <w:p w:rsidR="00881166" w:rsidRPr="00461166" w:rsidRDefault="00881166" w:rsidP="00881166">
      <w:pPr>
        <w:jc w:val="center"/>
        <w:rPr>
          <w:b/>
          <w:bCs/>
          <w:color w:val="auto"/>
          <w:sz w:val="22"/>
          <w:szCs w:val="22"/>
        </w:rPr>
      </w:pPr>
    </w:p>
    <w:p w:rsidR="00461166" w:rsidRDefault="00461166" w:rsidP="00881166">
      <w:pPr>
        <w:jc w:val="center"/>
        <w:rPr>
          <w:b/>
          <w:bCs/>
          <w:color w:val="auto"/>
          <w:sz w:val="28"/>
          <w:szCs w:val="28"/>
        </w:rPr>
      </w:pPr>
    </w:p>
    <w:p w:rsidR="00461166" w:rsidRDefault="00461166" w:rsidP="00881166">
      <w:pPr>
        <w:jc w:val="center"/>
        <w:rPr>
          <w:b/>
          <w:bCs/>
          <w:color w:val="auto"/>
          <w:sz w:val="28"/>
          <w:szCs w:val="28"/>
        </w:rPr>
      </w:pPr>
    </w:p>
    <w:p w:rsidR="00461166" w:rsidRDefault="00461166" w:rsidP="00881166">
      <w:pPr>
        <w:jc w:val="center"/>
        <w:rPr>
          <w:b/>
          <w:bCs/>
          <w:color w:val="auto"/>
          <w:sz w:val="28"/>
          <w:szCs w:val="28"/>
        </w:rPr>
      </w:pPr>
    </w:p>
    <w:p w:rsidR="00903360" w:rsidRDefault="00903360" w:rsidP="00881166">
      <w:pPr>
        <w:jc w:val="center"/>
        <w:rPr>
          <w:b/>
          <w:bCs/>
          <w:color w:val="auto"/>
          <w:sz w:val="28"/>
          <w:szCs w:val="28"/>
        </w:rPr>
        <w:sectPr w:rsidR="00903360" w:rsidSect="00461166">
          <w:pgSz w:w="16838" w:h="11906" w:orient="landscape"/>
          <w:pgMar w:top="1701" w:right="851" w:bottom="851" w:left="1701" w:header="397" w:footer="720" w:gutter="0"/>
          <w:cols w:space="720"/>
        </w:sectPr>
      </w:pPr>
    </w:p>
    <w:tbl>
      <w:tblPr>
        <w:tblStyle w:val="afff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031"/>
        <w:gridCol w:w="5487"/>
      </w:tblGrid>
      <w:tr w:rsidR="00903360" w:rsidTr="00903360">
        <w:tc>
          <w:tcPr>
            <w:tcW w:w="4758" w:type="dxa"/>
          </w:tcPr>
          <w:p w:rsidR="00903360" w:rsidRDefault="00903360" w:rsidP="00881166">
            <w:pPr>
              <w:jc w:val="center"/>
              <w:rPr>
                <w:b/>
                <w:bCs/>
                <w:color w:val="auto"/>
                <w:sz w:val="28"/>
                <w:szCs w:val="28"/>
              </w:rPr>
            </w:pPr>
          </w:p>
        </w:tc>
        <w:tc>
          <w:tcPr>
            <w:tcW w:w="4031" w:type="dxa"/>
          </w:tcPr>
          <w:p w:rsidR="00903360" w:rsidRDefault="00903360" w:rsidP="00881166">
            <w:pPr>
              <w:jc w:val="center"/>
              <w:rPr>
                <w:b/>
                <w:bCs/>
                <w:color w:val="auto"/>
                <w:sz w:val="28"/>
                <w:szCs w:val="28"/>
              </w:rPr>
            </w:pPr>
          </w:p>
        </w:tc>
        <w:tc>
          <w:tcPr>
            <w:tcW w:w="5487" w:type="dxa"/>
          </w:tcPr>
          <w:p w:rsidR="00903360" w:rsidRPr="00461166" w:rsidRDefault="00903360" w:rsidP="00903360">
            <w:pPr>
              <w:jc w:val="center"/>
              <w:rPr>
                <w:color w:val="auto"/>
                <w:sz w:val="24"/>
                <w:szCs w:val="24"/>
              </w:rPr>
            </w:pPr>
            <w:r w:rsidRPr="00461166">
              <w:rPr>
                <w:color w:val="auto"/>
                <w:sz w:val="24"/>
                <w:szCs w:val="24"/>
              </w:rPr>
              <w:t>Приложение 5</w:t>
            </w:r>
          </w:p>
          <w:p w:rsidR="00903360" w:rsidRDefault="00903360" w:rsidP="00903360">
            <w:pPr>
              <w:jc w:val="center"/>
              <w:rPr>
                <w:b/>
                <w:bCs/>
                <w:color w:val="auto"/>
                <w:sz w:val="28"/>
                <w:szCs w:val="28"/>
              </w:rPr>
            </w:pPr>
            <w:r w:rsidRPr="00461166">
              <w:rPr>
                <w:color w:val="auto"/>
                <w:sz w:val="24"/>
                <w:szCs w:val="24"/>
              </w:rPr>
              <w:t xml:space="preserve">к Территориальной программе государственных гарантий бесплатного оказания гражданам </w:t>
            </w:r>
            <w:r>
              <w:rPr>
                <w:color w:val="auto"/>
                <w:sz w:val="24"/>
                <w:szCs w:val="24"/>
              </w:rPr>
              <w:br/>
            </w:r>
            <w:r w:rsidRPr="00461166">
              <w:rPr>
                <w:color w:val="auto"/>
                <w:sz w:val="24"/>
                <w:szCs w:val="24"/>
              </w:rPr>
              <w:t xml:space="preserve">медицинской помощи на 2026 год и на плановый период 2027 и 2028 годов </w:t>
            </w:r>
            <w:r>
              <w:rPr>
                <w:color w:val="auto"/>
                <w:sz w:val="24"/>
                <w:szCs w:val="24"/>
              </w:rPr>
              <w:br/>
            </w:r>
            <w:r w:rsidRPr="00461166">
              <w:rPr>
                <w:color w:val="auto"/>
                <w:sz w:val="24"/>
                <w:szCs w:val="24"/>
              </w:rPr>
              <w:t>в Чукотском автономном округе</w:t>
            </w:r>
          </w:p>
        </w:tc>
      </w:tr>
    </w:tbl>
    <w:p w:rsidR="00903360" w:rsidRPr="00903360" w:rsidRDefault="00903360" w:rsidP="00881166">
      <w:pPr>
        <w:jc w:val="center"/>
        <w:rPr>
          <w:bCs/>
          <w:color w:val="auto"/>
          <w:sz w:val="28"/>
          <w:szCs w:val="28"/>
        </w:rPr>
      </w:pPr>
    </w:p>
    <w:p w:rsidR="00461166" w:rsidRPr="00903360" w:rsidRDefault="00461166" w:rsidP="00881166">
      <w:pPr>
        <w:jc w:val="center"/>
        <w:rPr>
          <w:bCs/>
          <w:color w:val="auto"/>
          <w:sz w:val="28"/>
          <w:szCs w:val="28"/>
        </w:rPr>
      </w:pPr>
    </w:p>
    <w:p w:rsidR="00881166" w:rsidRPr="00903360" w:rsidRDefault="00903360" w:rsidP="00881166">
      <w:pPr>
        <w:jc w:val="center"/>
        <w:rPr>
          <w:rFonts w:ascii="Times New Roman Полужирный" w:hAnsi="Times New Roman Полужирный"/>
          <w:b/>
          <w:bCs/>
          <w:color w:val="auto"/>
          <w:spacing w:val="20"/>
          <w:sz w:val="28"/>
          <w:szCs w:val="28"/>
        </w:rPr>
      </w:pPr>
      <w:r w:rsidRPr="00903360">
        <w:rPr>
          <w:rFonts w:ascii="Times New Roman Полужирный" w:hAnsi="Times New Roman Полужирный"/>
          <w:b/>
          <w:bCs/>
          <w:color w:val="auto"/>
          <w:spacing w:val="20"/>
          <w:sz w:val="28"/>
          <w:szCs w:val="28"/>
        </w:rPr>
        <w:t>НОРМАТИВЫ</w:t>
      </w:r>
    </w:p>
    <w:p w:rsidR="00881166" w:rsidRPr="00461166" w:rsidRDefault="00881166" w:rsidP="00881166">
      <w:pPr>
        <w:jc w:val="center"/>
        <w:rPr>
          <w:b/>
          <w:bCs/>
          <w:color w:val="auto"/>
          <w:sz w:val="28"/>
          <w:szCs w:val="28"/>
        </w:rPr>
      </w:pPr>
      <w:r w:rsidRPr="00461166">
        <w:rPr>
          <w:b/>
          <w:bCs/>
          <w:color w:val="auto"/>
          <w:sz w:val="28"/>
          <w:szCs w:val="28"/>
        </w:rPr>
        <w:t xml:space="preserve"> объемов медицинской помощи и нормативы финансовых затрат на единицу объема медицинской помощи с учетом условий ее оказания в Чукотском автономном округе на 2026 год </w:t>
      </w:r>
      <w:r w:rsidR="00903360">
        <w:rPr>
          <w:b/>
          <w:bCs/>
          <w:color w:val="auto"/>
          <w:sz w:val="28"/>
          <w:szCs w:val="28"/>
        </w:rPr>
        <w:br/>
      </w:r>
      <w:r w:rsidRPr="00461166">
        <w:rPr>
          <w:b/>
          <w:bCs/>
          <w:color w:val="auto"/>
          <w:sz w:val="28"/>
          <w:szCs w:val="28"/>
        </w:rPr>
        <w:t>и на плановый период 2027 и 2028 годов</w:t>
      </w:r>
    </w:p>
    <w:p w:rsidR="00881166" w:rsidRPr="00461166" w:rsidRDefault="00881166" w:rsidP="00881166">
      <w:pPr>
        <w:jc w:val="center"/>
        <w:rPr>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547"/>
        <w:gridCol w:w="1641"/>
        <w:gridCol w:w="1642"/>
        <w:gridCol w:w="1642"/>
        <w:gridCol w:w="1642"/>
        <w:gridCol w:w="1642"/>
        <w:gridCol w:w="1642"/>
      </w:tblGrid>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jc w:val="center"/>
              <w:rPr>
                <w:color w:val="auto"/>
              </w:rPr>
            </w:pPr>
          </w:p>
        </w:tc>
        <w:tc>
          <w:tcPr>
            <w:tcW w:w="1572" w:type="dxa"/>
            <w:shd w:val="clear" w:color="auto" w:fill="auto"/>
            <w:noWrap/>
            <w:vAlign w:val="center"/>
            <w:hideMark/>
          </w:tcPr>
          <w:p w:rsidR="00881166" w:rsidRPr="00461166" w:rsidRDefault="00881166" w:rsidP="00013C65">
            <w:pPr>
              <w:tabs>
                <w:tab w:val="left" w:pos="2640"/>
              </w:tabs>
              <w:jc w:val="center"/>
              <w:rPr>
                <w:color w:val="auto"/>
              </w:rPr>
            </w:pPr>
          </w:p>
        </w:tc>
        <w:tc>
          <w:tcPr>
            <w:tcW w:w="3334" w:type="dxa"/>
            <w:gridSpan w:val="2"/>
            <w:shd w:val="clear" w:color="auto" w:fill="auto"/>
            <w:noWrap/>
            <w:vAlign w:val="center"/>
            <w:hideMark/>
          </w:tcPr>
          <w:p w:rsidR="00881166" w:rsidRPr="00903360" w:rsidRDefault="00881166" w:rsidP="00013C65">
            <w:pPr>
              <w:tabs>
                <w:tab w:val="left" w:pos="2640"/>
              </w:tabs>
              <w:jc w:val="center"/>
              <w:rPr>
                <w:b/>
                <w:bCs/>
                <w:color w:val="auto"/>
              </w:rPr>
            </w:pPr>
            <w:r w:rsidRPr="00461166">
              <w:rPr>
                <w:b/>
                <w:bCs/>
                <w:color w:val="auto"/>
              </w:rPr>
              <w:t>202</w:t>
            </w:r>
            <w:r w:rsidRPr="00903360">
              <w:rPr>
                <w:b/>
                <w:bCs/>
                <w:color w:val="auto"/>
              </w:rPr>
              <w:t>6</w:t>
            </w:r>
          </w:p>
        </w:tc>
        <w:tc>
          <w:tcPr>
            <w:tcW w:w="3334" w:type="dxa"/>
            <w:gridSpan w:val="2"/>
            <w:shd w:val="clear" w:color="auto" w:fill="auto"/>
            <w:noWrap/>
            <w:vAlign w:val="center"/>
            <w:hideMark/>
          </w:tcPr>
          <w:p w:rsidR="00881166" w:rsidRPr="00903360" w:rsidRDefault="00881166" w:rsidP="00013C65">
            <w:pPr>
              <w:tabs>
                <w:tab w:val="left" w:pos="2640"/>
              </w:tabs>
              <w:jc w:val="center"/>
              <w:rPr>
                <w:b/>
                <w:bCs/>
                <w:color w:val="auto"/>
              </w:rPr>
            </w:pPr>
            <w:r w:rsidRPr="00461166">
              <w:rPr>
                <w:b/>
                <w:bCs/>
                <w:color w:val="auto"/>
              </w:rPr>
              <w:t>202</w:t>
            </w:r>
            <w:r w:rsidRPr="00903360">
              <w:rPr>
                <w:b/>
                <w:bCs/>
                <w:color w:val="auto"/>
              </w:rPr>
              <w:t>7</w:t>
            </w:r>
          </w:p>
        </w:tc>
        <w:tc>
          <w:tcPr>
            <w:tcW w:w="3334" w:type="dxa"/>
            <w:gridSpan w:val="2"/>
            <w:shd w:val="clear" w:color="auto" w:fill="auto"/>
            <w:noWrap/>
            <w:vAlign w:val="center"/>
            <w:hideMark/>
          </w:tcPr>
          <w:p w:rsidR="00881166" w:rsidRPr="00903360" w:rsidRDefault="00881166" w:rsidP="00013C65">
            <w:pPr>
              <w:tabs>
                <w:tab w:val="left" w:pos="2640"/>
              </w:tabs>
              <w:jc w:val="center"/>
              <w:rPr>
                <w:b/>
                <w:bCs/>
                <w:color w:val="auto"/>
              </w:rPr>
            </w:pPr>
            <w:r w:rsidRPr="00461166">
              <w:rPr>
                <w:b/>
                <w:bCs/>
                <w:color w:val="auto"/>
              </w:rPr>
              <w:t>202</w:t>
            </w:r>
            <w:r w:rsidRPr="00903360">
              <w:rPr>
                <w:b/>
                <w:bCs/>
                <w:color w:val="auto"/>
              </w:rPr>
              <w:t>8</w:t>
            </w:r>
          </w:p>
        </w:tc>
      </w:tr>
      <w:tr w:rsidR="00AA2BE3" w:rsidRPr="00461166" w:rsidTr="00013C65">
        <w:trPr>
          <w:trHeight w:val="510"/>
        </w:trPr>
        <w:tc>
          <w:tcPr>
            <w:tcW w:w="2928" w:type="dxa"/>
            <w:vMerge w:val="restart"/>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Виды и условия оказания медицинской помощи</w:t>
            </w:r>
          </w:p>
        </w:tc>
        <w:tc>
          <w:tcPr>
            <w:tcW w:w="1572" w:type="dxa"/>
            <w:vMerge w:val="restart"/>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Единица измерения</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Стоимость единицы объема медицинской помощи (норматив финансовых затрат на единицу объема предоставления медицинской помощи)</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Стоимость единицы объема медицинской помощи (норматив финансовых затрат на единицу объема предоставления медицинской помощи)</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67" w:type="dxa"/>
            <w:vMerge w:val="restart"/>
            <w:shd w:val="clear" w:color="auto" w:fill="auto"/>
            <w:vAlign w:val="center"/>
            <w:hideMark/>
          </w:tcPr>
          <w:p w:rsidR="00881166" w:rsidRPr="00461166" w:rsidRDefault="00881166" w:rsidP="00013C65">
            <w:pPr>
              <w:tabs>
                <w:tab w:val="left" w:pos="2640"/>
              </w:tabs>
              <w:jc w:val="center"/>
              <w:rPr>
                <w:b/>
                <w:bCs/>
                <w:color w:val="auto"/>
              </w:rPr>
            </w:pPr>
            <w:r w:rsidRPr="00461166">
              <w:rPr>
                <w:b/>
                <w:bCs/>
                <w:color w:val="auto"/>
              </w:rPr>
              <w:t>Стоимость единицы объема медицинской помощи (норматив финансовых затрат на единицу объема предоставления медицинской помощи)</w:t>
            </w:r>
          </w:p>
        </w:tc>
      </w:tr>
      <w:tr w:rsidR="00AA2BE3" w:rsidRPr="00461166" w:rsidTr="00013C65">
        <w:trPr>
          <w:trHeight w:val="255"/>
        </w:trPr>
        <w:tc>
          <w:tcPr>
            <w:tcW w:w="2928"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572"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r>
      <w:tr w:rsidR="00AA2BE3" w:rsidRPr="00461166" w:rsidTr="00013C65">
        <w:trPr>
          <w:trHeight w:val="2310"/>
        </w:trPr>
        <w:tc>
          <w:tcPr>
            <w:tcW w:w="2928"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572"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c>
          <w:tcPr>
            <w:tcW w:w="1667" w:type="dxa"/>
            <w:vMerge/>
            <w:shd w:val="clear" w:color="auto" w:fill="auto"/>
            <w:vAlign w:val="center"/>
            <w:hideMark/>
          </w:tcPr>
          <w:p w:rsidR="00881166" w:rsidRPr="00461166" w:rsidRDefault="00881166" w:rsidP="00013C65">
            <w:pPr>
              <w:tabs>
                <w:tab w:val="left" w:pos="2640"/>
              </w:tabs>
              <w:jc w:val="center"/>
              <w:rPr>
                <w:b/>
                <w:bCs/>
                <w:color w:val="auto"/>
              </w:rPr>
            </w:pP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1</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2</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3</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4</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5</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6</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7</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8</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b/>
                <w:bCs/>
                <w:color w:val="auto"/>
              </w:rPr>
            </w:pPr>
            <w:r w:rsidRPr="00461166">
              <w:rPr>
                <w:b/>
                <w:bCs/>
                <w:color w:val="auto"/>
              </w:rPr>
              <w:t>Медицинская помощь, предоставляемая за счет консолидированного бюджета субъекта Российской Федерации, в том числе:</w:t>
            </w:r>
          </w:p>
        </w:tc>
        <w:tc>
          <w:tcPr>
            <w:tcW w:w="1572" w:type="dxa"/>
            <w:shd w:val="clear" w:color="auto" w:fill="auto"/>
            <w:noWrap/>
            <w:vAlign w:val="center"/>
            <w:hideMark/>
          </w:tcPr>
          <w:p w:rsidR="00881166" w:rsidRPr="00461166" w:rsidRDefault="00881166" w:rsidP="00013C65">
            <w:pPr>
              <w:tabs>
                <w:tab w:val="left" w:pos="2640"/>
              </w:tabs>
              <w:jc w:val="center"/>
              <w:rPr>
                <w:b/>
                <w:bCs/>
                <w:color w:val="auto"/>
              </w:rPr>
            </w:pP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c>
          <w:tcPr>
            <w:tcW w:w="1667" w:type="dxa"/>
            <w:shd w:val="clear" w:color="auto" w:fill="auto"/>
            <w:noWrap/>
            <w:vAlign w:val="center"/>
            <w:hideMark/>
          </w:tcPr>
          <w:p w:rsidR="00881166" w:rsidRPr="00461166" w:rsidRDefault="00881166" w:rsidP="00013C65">
            <w:pPr>
              <w:tabs>
                <w:tab w:val="left" w:pos="2640"/>
              </w:tabs>
              <w:jc w:val="center"/>
              <w:rPr>
                <w:b/>
                <w:bCs/>
                <w:color w:val="auto"/>
              </w:rPr>
            </w:pPr>
            <w:r w:rsidRPr="00461166">
              <w:rPr>
                <w:b/>
                <w:bCs/>
                <w:color w:val="auto"/>
              </w:rPr>
              <w:t>X</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1 537 173,30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1 569 905,88</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1 548 774,77</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iCs/>
                <w:color w:val="auto"/>
              </w:rPr>
            </w:pPr>
            <w:r w:rsidRPr="00461166">
              <w:rPr>
                <w:iCs/>
                <w:color w:val="auto"/>
              </w:rPr>
              <w:t>не идентифицированным и не застрахованным в системе ОМС лицам</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iCs/>
                <w:color w:val="auto"/>
              </w:rPr>
            </w:pPr>
            <w:r w:rsidRPr="00461166">
              <w:rPr>
                <w:iCs/>
                <w:color w:val="auto"/>
              </w:rPr>
              <w:t>скорая медицинская помощь при санитарно-авиационной эвакуации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sz w:val="18"/>
                <w:szCs w:val="18"/>
              </w:rPr>
            </w:pPr>
            <w:r w:rsidRPr="00461166">
              <w:rPr>
                <w:color w:val="auto"/>
                <w:sz w:val="18"/>
                <w:szCs w:val="18"/>
              </w:rPr>
              <w:t>1 537 173,30</w:t>
            </w:r>
          </w:p>
        </w:tc>
        <w:tc>
          <w:tcPr>
            <w:tcW w:w="1667" w:type="dxa"/>
            <w:shd w:val="clear" w:color="auto" w:fill="auto"/>
            <w:noWrap/>
            <w:vAlign w:val="center"/>
            <w:hideMark/>
          </w:tcPr>
          <w:p w:rsidR="00881166" w:rsidRPr="00461166" w:rsidRDefault="00881166" w:rsidP="00013C65">
            <w:pPr>
              <w:tabs>
                <w:tab w:val="left" w:pos="2640"/>
              </w:tabs>
              <w:jc w:val="center"/>
              <w:rPr>
                <w:color w:val="auto"/>
                <w:sz w:val="18"/>
                <w:szCs w:val="18"/>
              </w:rPr>
            </w:pPr>
            <w:r w:rsidRPr="00461166">
              <w:rPr>
                <w:color w:val="auto"/>
                <w:sz w:val="18"/>
                <w:szCs w:val="18"/>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sz w:val="18"/>
                <w:szCs w:val="18"/>
              </w:rPr>
            </w:pPr>
            <w:r w:rsidRPr="00461166">
              <w:rPr>
                <w:color w:val="auto"/>
                <w:sz w:val="18"/>
                <w:szCs w:val="18"/>
              </w:rPr>
              <w:t>1 569 905,88</w:t>
            </w:r>
          </w:p>
        </w:tc>
        <w:tc>
          <w:tcPr>
            <w:tcW w:w="1667" w:type="dxa"/>
            <w:shd w:val="clear" w:color="auto" w:fill="auto"/>
            <w:noWrap/>
            <w:vAlign w:val="center"/>
            <w:hideMark/>
          </w:tcPr>
          <w:p w:rsidR="00881166" w:rsidRPr="00461166" w:rsidRDefault="00881166" w:rsidP="00013C65">
            <w:pPr>
              <w:tabs>
                <w:tab w:val="left" w:pos="2640"/>
              </w:tabs>
              <w:jc w:val="center"/>
              <w:rPr>
                <w:color w:val="auto"/>
                <w:sz w:val="18"/>
                <w:szCs w:val="18"/>
              </w:rPr>
            </w:pPr>
            <w:r w:rsidRPr="00461166">
              <w:rPr>
                <w:color w:val="auto"/>
                <w:sz w:val="18"/>
                <w:szCs w:val="18"/>
              </w:rPr>
              <w:t>0,01206</w:t>
            </w:r>
          </w:p>
        </w:tc>
        <w:tc>
          <w:tcPr>
            <w:tcW w:w="1667" w:type="dxa"/>
            <w:shd w:val="clear" w:color="auto" w:fill="auto"/>
            <w:noWrap/>
            <w:vAlign w:val="center"/>
            <w:hideMark/>
          </w:tcPr>
          <w:p w:rsidR="00881166" w:rsidRPr="00461166" w:rsidRDefault="00881166" w:rsidP="00013C65">
            <w:pPr>
              <w:tabs>
                <w:tab w:val="left" w:pos="2640"/>
              </w:tabs>
              <w:jc w:val="center"/>
              <w:rPr>
                <w:color w:val="auto"/>
                <w:sz w:val="18"/>
                <w:szCs w:val="18"/>
              </w:rPr>
            </w:pPr>
            <w:r w:rsidRPr="00461166">
              <w:rPr>
                <w:color w:val="auto"/>
                <w:sz w:val="18"/>
                <w:szCs w:val="18"/>
              </w:rPr>
              <w:t>1 548 774,77</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условиях круглосуточных стационаров,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iCs/>
                <w:color w:val="auto"/>
              </w:rPr>
            </w:pPr>
            <w:r w:rsidRPr="00461166">
              <w:rPr>
                <w:iCs/>
                <w:color w:val="auto"/>
              </w:rPr>
              <w:t>не идентифицированным и не застрахованным в системе ОМС лицам</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c>
          <w:tcPr>
            <w:tcW w:w="1667"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b/>
                <w:bCs/>
                <w:color w:val="auto"/>
              </w:rPr>
            </w:pPr>
            <w:r w:rsidRPr="00461166">
              <w:rPr>
                <w:b/>
                <w:bCs/>
                <w:color w:val="auto"/>
              </w:rPr>
              <w:t>Медицинская помощь в рамках территориальной программы ОМС:</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Скорая, в том числе скорая специализированная,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21 689,45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23 266,28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24 830,35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Первичная медико-санитарная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амбулаторных условиях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для проведения профилактических медицинских осмотров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0,269428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10 820,92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0,269428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11 594,64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0,269428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12 362,52</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проведения диспансеризации, всего,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0,443799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13 190,25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0,443799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14 133,81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0,443799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15 070,18</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iCs/>
                <w:color w:val="auto"/>
              </w:rPr>
            </w:pPr>
            <w:r w:rsidRPr="00461166">
              <w:rPr>
                <w:iCs/>
                <w:color w:val="auto"/>
              </w:rPr>
              <w:t>для проведения углубленной диспансеризации</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9 991,67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10 706,09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11 415,34</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диспансеризация граждан репродуктивного возраста по оценке репродуктивного здоровья женщин и мужчин</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0,145709</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8 226,46</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0,158198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8 814,58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0,170688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9 398,43</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женщины</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0,074587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12 990,54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0,080980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13 919,71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0,087373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14 841,66</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мужчины</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0,071122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3 230,20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0,077218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3 461,11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0,083314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3 690,26</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посещений с иными целями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3,329737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2 197,16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3,329727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2 466,62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3,329727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2 584,88</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 xml:space="preserve">в неотложной форме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4 468,10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4 787,46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5 104,70</w:t>
            </w:r>
          </w:p>
        </w:tc>
      </w:tr>
      <w:tr w:rsidR="00AA2BE3" w:rsidRPr="00461166" w:rsidTr="00013C65">
        <w:trPr>
          <w:trHeight w:val="558"/>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связи с заболеваниями (обращений), всего</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обращение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1,478969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9 324,04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1,478469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10 257,13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1,478469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10 736,75</w:t>
            </w:r>
          </w:p>
        </w:tc>
      </w:tr>
      <w:tr w:rsidR="00AA2BE3" w:rsidRPr="00461166" w:rsidTr="00013C65">
        <w:trPr>
          <w:trHeight w:val="558"/>
        </w:trPr>
        <w:tc>
          <w:tcPr>
            <w:tcW w:w="2928" w:type="dxa"/>
            <w:shd w:val="clear" w:color="auto" w:fill="auto"/>
            <w:vAlign w:val="center"/>
          </w:tcPr>
          <w:p w:rsidR="00881166" w:rsidRPr="00461166" w:rsidRDefault="00881166" w:rsidP="00013C65">
            <w:pPr>
              <w:rPr>
                <w:color w:val="auto"/>
              </w:rPr>
            </w:pPr>
            <w:r w:rsidRPr="00461166">
              <w:rPr>
                <w:color w:val="auto"/>
              </w:rPr>
              <w:t>консультация с применением телемедицинских технологий при дистанционном взаимодействии медицинских работников между собой</w:t>
            </w:r>
          </w:p>
        </w:tc>
        <w:tc>
          <w:tcPr>
            <w:tcW w:w="1572" w:type="dxa"/>
            <w:shd w:val="clear" w:color="auto" w:fill="auto"/>
            <w:noWrap/>
            <w:vAlign w:val="center"/>
          </w:tcPr>
          <w:p w:rsidR="00881166" w:rsidRPr="00461166" w:rsidRDefault="00881166" w:rsidP="00013C65">
            <w:pPr>
              <w:rPr>
                <w:color w:val="auto"/>
              </w:rPr>
            </w:pPr>
            <w:r w:rsidRPr="00461166">
              <w:rPr>
                <w:color w:val="auto"/>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1 615,53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1 731,19</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1 846,01</w:t>
            </w:r>
          </w:p>
        </w:tc>
      </w:tr>
      <w:tr w:rsidR="00AA2BE3" w:rsidRPr="00461166" w:rsidTr="00013C65">
        <w:trPr>
          <w:trHeight w:val="558"/>
        </w:trPr>
        <w:tc>
          <w:tcPr>
            <w:tcW w:w="2928" w:type="dxa"/>
            <w:shd w:val="clear" w:color="auto" w:fill="auto"/>
            <w:vAlign w:val="center"/>
          </w:tcPr>
          <w:p w:rsidR="00881166" w:rsidRPr="00461166" w:rsidRDefault="00881166" w:rsidP="00013C65">
            <w:pPr>
              <w:rPr>
                <w:color w:val="auto"/>
              </w:rPr>
            </w:pPr>
            <w:r w:rsidRPr="00461166">
              <w:rPr>
                <w:color w:val="auto"/>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72" w:type="dxa"/>
            <w:shd w:val="clear" w:color="auto" w:fill="auto"/>
            <w:noWrap/>
            <w:vAlign w:val="center"/>
          </w:tcPr>
          <w:p w:rsidR="00881166" w:rsidRPr="00461166" w:rsidRDefault="00881166" w:rsidP="00013C65">
            <w:pPr>
              <w:rPr>
                <w:color w:val="auto"/>
              </w:rPr>
            </w:pPr>
            <w:r w:rsidRPr="00461166">
              <w:rPr>
                <w:color w:val="auto"/>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1 430,21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1 532,60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1 634,24</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Проведение отдельных диагностических (лабораторных) исследований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0,274512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9 796,48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0,274786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10 469,24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0,275063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11 183,66</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компьютерная томография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14 623,92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15 670,04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16 708,07</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магнитно-резонансная томография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19 967,61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21 395,60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22 812,96</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ультразвуковое исследование сердечно-сосудистой системы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3 154,50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3 380,31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3 604,42</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эндоскопическое диагностическое исследование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5 784,25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6 198,02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6 608,39</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молекулярно-генетическое исследование с целью диагностики онкологических заболеваний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45 472,83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48 725,15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51 952,79</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11 214,27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12 016,29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12 812,36</w:t>
            </w:r>
          </w:p>
        </w:tc>
      </w:tr>
      <w:tr w:rsidR="00AA2BE3" w:rsidRPr="00461166" w:rsidTr="00013C65">
        <w:trPr>
          <w:trHeight w:val="523"/>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ПЭТ -КТ при онкологических заболеваниях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0,002081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150 599,74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0,002141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157 896,18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0,002203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165 318,91</w:t>
            </w:r>
          </w:p>
        </w:tc>
      </w:tr>
      <w:tr w:rsidR="00AA2BE3" w:rsidRPr="00461166" w:rsidTr="00013C65">
        <w:trPr>
          <w:trHeight w:val="417"/>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ОФЭКТ/КТ/сцинтиграфия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0,003783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20 665,45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0,003997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22 143,62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0,004212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23 610,31</w:t>
            </w:r>
          </w:p>
        </w:tc>
      </w:tr>
      <w:tr w:rsidR="00AA2BE3" w:rsidRPr="00461166" w:rsidTr="00013C65">
        <w:trPr>
          <w:trHeight w:val="417"/>
        </w:trPr>
        <w:tc>
          <w:tcPr>
            <w:tcW w:w="2928" w:type="dxa"/>
            <w:shd w:val="clear" w:color="auto" w:fill="auto"/>
            <w:vAlign w:val="center"/>
          </w:tcPr>
          <w:p w:rsidR="00881166" w:rsidRPr="00461166" w:rsidRDefault="00881166" w:rsidP="00013C65">
            <w:pPr>
              <w:rPr>
                <w:color w:val="auto"/>
              </w:rPr>
            </w:pPr>
            <w:r w:rsidRPr="00461166">
              <w:rPr>
                <w:color w:val="auto"/>
              </w:rPr>
              <w:t>Неинвазивное пренатальное тестирование (определение внеклеточной ДНК плода по крови матери)</w:t>
            </w:r>
          </w:p>
        </w:tc>
        <w:tc>
          <w:tcPr>
            <w:tcW w:w="1572" w:type="dxa"/>
            <w:shd w:val="clear" w:color="auto" w:fill="auto"/>
            <w:noWrap/>
            <w:vAlign w:val="center"/>
          </w:tcPr>
          <w:p w:rsidR="00881166" w:rsidRPr="00461166" w:rsidRDefault="00881166" w:rsidP="00013C65">
            <w:pPr>
              <w:rPr>
                <w:color w:val="auto"/>
              </w:rPr>
            </w:pPr>
            <w:r w:rsidRPr="00461166">
              <w:rPr>
                <w:color w:val="auto"/>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61 705,90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66 119,15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70 498,80</w:t>
            </w:r>
          </w:p>
        </w:tc>
      </w:tr>
      <w:tr w:rsidR="00AA2BE3" w:rsidRPr="00461166" w:rsidTr="00013C65">
        <w:trPr>
          <w:trHeight w:val="417"/>
        </w:trPr>
        <w:tc>
          <w:tcPr>
            <w:tcW w:w="2928" w:type="dxa"/>
            <w:shd w:val="clear" w:color="auto" w:fill="auto"/>
            <w:vAlign w:val="center"/>
          </w:tcPr>
          <w:p w:rsidR="00881166" w:rsidRPr="00461166" w:rsidRDefault="00881166" w:rsidP="00013C65">
            <w:pPr>
              <w:rPr>
                <w:color w:val="auto"/>
              </w:rPr>
            </w:pPr>
            <w:r w:rsidRPr="00461166">
              <w:rPr>
                <w:color w:val="auto"/>
              </w:rPr>
              <w:t>определение РНК вируса гепатита C (Hepatitis C virus) в крови методом ПЦР</w:t>
            </w:r>
          </w:p>
        </w:tc>
        <w:tc>
          <w:tcPr>
            <w:tcW w:w="1572" w:type="dxa"/>
            <w:shd w:val="clear" w:color="auto" w:fill="auto"/>
            <w:noWrap/>
            <w:vAlign w:val="center"/>
          </w:tcPr>
          <w:p w:rsidR="00881166" w:rsidRPr="00461166" w:rsidRDefault="00881166" w:rsidP="00013C65">
            <w:pPr>
              <w:rPr>
                <w:color w:val="auto"/>
              </w:rPr>
            </w:pPr>
            <w:r w:rsidRPr="00461166">
              <w:rPr>
                <w:color w:val="auto"/>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4 687,53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5 022,63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5 355,17</w:t>
            </w:r>
          </w:p>
        </w:tc>
      </w:tr>
      <w:tr w:rsidR="00AA2BE3" w:rsidRPr="00461166" w:rsidTr="00013C65">
        <w:trPr>
          <w:trHeight w:val="417"/>
        </w:trPr>
        <w:tc>
          <w:tcPr>
            <w:tcW w:w="2928" w:type="dxa"/>
            <w:shd w:val="clear" w:color="auto" w:fill="auto"/>
            <w:vAlign w:val="center"/>
          </w:tcPr>
          <w:p w:rsidR="00881166" w:rsidRPr="00461166" w:rsidRDefault="00881166" w:rsidP="00013C65">
            <w:pPr>
              <w:rPr>
                <w:color w:val="auto"/>
              </w:rPr>
            </w:pPr>
            <w:r w:rsidRPr="00461166">
              <w:rPr>
                <w:color w:val="auto"/>
              </w:rPr>
              <w:t xml:space="preserve"> лабораторная диагностика для пациентов с хроническим вирусным гепатитом С (оценка стадии фиброза, определение генотипа ВГС)</w:t>
            </w:r>
          </w:p>
        </w:tc>
        <w:tc>
          <w:tcPr>
            <w:tcW w:w="1572" w:type="dxa"/>
            <w:shd w:val="clear" w:color="auto" w:fill="auto"/>
            <w:noWrap/>
            <w:vAlign w:val="center"/>
          </w:tcPr>
          <w:p w:rsidR="00881166" w:rsidRPr="00461166" w:rsidRDefault="00881166" w:rsidP="00013C65">
            <w:pPr>
              <w:rPr>
                <w:color w:val="auto"/>
              </w:rPr>
            </w:pPr>
            <w:r w:rsidRPr="00461166">
              <w:rPr>
                <w:color w:val="auto"/>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8 310,24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8 904,31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9 494,13</w:t>
            </w:r>
          </w:p>
        </w:tc>
      </w:tr>
      <w:tr w:rsidR="00AA2BE3" w:rsidRPr="00461166" w:rsidTr="00013C65">
        <w:trPr>
          <w:trHeight w:val="417"/>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школа для больных с хроническими заболеваниями, в том числе:</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4 085,80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4 377,94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4 667,97</w:t>
            </w:r>
          </w:p>
        </w:tc>
      </w:tr>
      <w:tr w:rsidR="00AA2BE3" w:rsidRPr="00461166" w:rsidTr="00013C65">
        <w:trPr>
          <w:trHeight w:val="551"/>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школа сахарного диабета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6 016,44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6 446,79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6 873,74</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диспансерное наблюдение,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13 240,16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14 186,77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15 126,57</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онкология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18 420,55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19 737,98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21 045,20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сахарный диабет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8 007,88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8 580,69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9 149,25</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болезни системы кровообращения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15 652,18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16 771,43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17 882,19</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Дистанционное наблюдение за состоянием здоровья пациентов, в том числе</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0,018057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4 713,47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0,040988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5 447,03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0,042831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5 960,30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пациентов с сахарным диабетом</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0,000970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15 528,85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0,001293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16 493,75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0,001940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17 600,25</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 xml:space="preserve"> пациентов с артериальной гипертензией</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0,017087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4 099,41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0,039695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5 087,27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0,040891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5 407,90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с профилактичскими целями центров здоровья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13 718,14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14 699,19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15 673,01</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0,073278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144 196,21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0,073275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154 915,86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0,073275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159 862,85</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340 803,00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359 144,04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377 633,91</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медицинской помощи при экстракорпоральном оплодотворении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117 837,90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123 509,20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129 282,20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для медицинской помощи при вирусном гепатите С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267 086,34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277 775,85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288 882,53</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0,190069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274 854,92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0,190064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307 657,16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0,190062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325 766,17</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медицинская помощь по профилю "онкология"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438 093,40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466 709,75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495 212,13</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стентирование для больных с инфарктом миокарда медицинскими организациями (за исключением федеральным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167 914,00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176 275,90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184 760,70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имплантация частотно-адаптированного кардиостимулятора взрослым медицинскими организацияии (исключением федеральных мединских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259 394,00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270 465,20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281 879,20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эндоваскулярная деструкция дополнительных проводящих путей и аритмогенных зон сердца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351 396,10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366 799,50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382 631,70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211 159,80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223 949,20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236 738,80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трансплантация почки</w:t>
            </w:r>
          </w:p>
        </w:tc>
        <w:tc>
          <w:tcPr>
            <w:tcW w:w="1572" w:type="dxa"/>
            <w:shd w:val="clear" w:color="auto" w:fill="auto"/>
            <w:vAlign w:val="center"/>
          </w:tcPr>
          <w:p w:rsidR="00881166" w:rsidRPr="00461166" w:rsidRDefault="00881166" w:rsidP="00013C65">
            <w:pPr>
              <w:rPr>
                <w:color w:val="auto"/>
              </w:rPr>
            </w:pPr>
            <w:r w:rsidRPr="00461166">
              <w:rPr>
                <w:color w:val="auto"/>
              </w:rPr>
              <w:t>случай госпитализации</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1 299 928,40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1 369 498,80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1 439 664,00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высокотехнологичная медицинская помощь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Медицинская реабилитация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амбулаторных условиях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комплексные 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0,003371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115 539,57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0,003506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123 837,48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0,003647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132 071,17</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условиях дневных стационаров (первичная медико-санитарная помощь, специализированная медицинская помощь)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0,002813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127 078,31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0,002926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135 815,92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0,003044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144 499,52</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0,005869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245 950,57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0,006104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262 430,28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0,006350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278 825,37</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Паллиативная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первичная медицинская помощь, в том числе доврачебная и врачебная, всего,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5 583,33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5 980,67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7 045,33</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посещение по паллиативной медицинской помощи без учета посещений на дому патронажными бригадами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2 715,00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2 908,18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3 414,55</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посещения на дому выездными патронажными бригадами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13 471,25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14 430,00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17 030,00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оказываемая в стационарных условиях (включая койки паллиативной медицинской помощи и койки сестринского ухода)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койко-день</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17 164,57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18 570,65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19 925,22</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оказываемая в условиях дневного стационара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b/>
                <w:bCs/>
                <w:color w:val="auto"/>
              </w:rPr>
            </w:pPr>
            <w:r w:rsidRPr="00461166">
              <w:rPr>
                <w:b/>
                <w:bCs/>
                <w:color w:val="auto"/>
              </w:rPr>
              <w:t>1. Медицинская помощь, предоставляемая в рамках базовой программы ОМС застрахованным лицам (за счет субвенции ФОМС)</w:t>
            </w:r>
          </w:p>
        </w:tc>
        <w:tc>
          <w:tcPr>
            <w:tcW w:w="1572" w:type="dxa"/>
            <w:shd w:val="clear" w:color="auto" w:fill="auto"/>
            <w:noWrap/>
            <w:vAlign w:val="center"/>
            <w:hideMark/>
          </w:tcPr>
          <w:p w:rsidR="00881166" w:rsidRPr="00461166" w:rsidRDefault="00881166" w:rsidP="00013C65">
            <w:pPr>
              <w:tabs>
                <w:tab w:val="left" w:pos="2640"/>
              </w:tabs>
              <w:jc w:val="center"/>
              <w:rPr>
                <w:b/>
                <w:bCs/>
                <w:color w:val="auto"/>
              </w:rPr>
            </w:pP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Скорая, в том числе скорая специализированная,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21 689,45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23 266,28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667" w:type="dxa"/>
            <w:shd w:val="clear" w:color="auto" w:fill="auto"/>
            <w:vAlign w:val="center"/>
            <w:hideMark/>
          </w:tcPr>
          <w:p w:rsidR="00881166" w:rsidRPr="00461166" w:rsidRDefault="00881166" w:rsidP="00013C65">
            <w:pPr>
              <w:jc w:val="center"/>
              <w:rPr>
                <w:color w:val="auto"/>
                <w:sz w:val="18"/>
                <w:szCs w:val="18"/>
              </w:rPr>
            </w:pPr>
            <w:r w:rsidRPr="00461166">
              <w:rPr>
                <w:color w:val="auto"/>
                <w:sz w:val="18"/>
                <w:szCs w:val="18"/>
              </w:rPr>
              <w:t>24 830,35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Первичная медико-санитарная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амбулаторных условиях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профилактических медицинских осмотров</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0,260168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11 103,70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0,260168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11 897,64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0,260168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12 685,63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диспансеризации, всего,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0,439948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13 280,56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0,439948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14 230,57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0,439948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15 173,35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iCs/>
                <w:color w:val="auto"/>
              </w:rPr>
            </w:pPr>
            <w:r w:rsidRPr="00461166">
              <w:rPr>
                <w:iCs/>
                <w:color w:val="auto"/>
              </w:rPr>
              <w:t>для проведения углубленной диспансеризации</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9 991,67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10 706,09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11 415,41</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диспансеризация граждан репродуктивного возраста по оценке репродуктивного здоровья женщин и мужчин</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0,145709</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8 226,46</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0,158198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8 814,58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0,170688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9 398,45</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женщины</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0,074587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12 990,54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0,080980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13 919,71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0,087373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14 841,66</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мужчины</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0,071122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3 230,20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0,077218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3 461,11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0,083314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3 690,26</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посещений с иными целями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1,985965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2 254,74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1,939914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2 478,58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1,948576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2 635,27</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неотложной форме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4 468,10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4 787,46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5 104,70</w:t>
            </w:r>
          </w:p>
        </w:tc>
      </w:tr>
      <w:tr w:rsidR="00AA2BE3" w:rsidRPr="00461166" w:rsidTr="00013C65">
        <w:trPr>
          <w:trHeight w:val="531"/>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связи с заболеваниями (обращений), всего</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обращение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1,095194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9 785,25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1,089108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10 565,77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1,106432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11 107,91</w:t>
            </w:r>
          </w:p>
        </w:tc>
      </w:tr>
      <w:tr w:rsidR="00AA2BE3" w:rsidRPr="00461166" w:rsidTr="00013C65">
        <w:trPr>
          <w:trHeight w:val="531"/>
        </w:trPr>
        <w:tc>
          <w:tcPr>
            <w:tcW w:w="2928" w:type="dxa"/>
            <w:shd w:val="clear" w:color="auto" w:fill="auto"/>
            <w:vAlign w:val="center"/>
          </w:tcPr>
          <w:p w:rsidR="00881166" w:rsidRPr="00461166" w:rsidRDefault="00881166" w:rsidP="00013C65">
            <w:pPr>
              <w:rPr>
                <w:color w:val="auto"/>
              </w:rPr>
            </w:pPr>
            <w:r w:rsidRPr="00461166">
              <w:rPr>
                <w:color w:val="auto"/>
              </w:rPr>
              <w:t>консультация с применением телемедицинских технологий при дистанционном взаимодействии медицинских работников между собой</w:t>
            </w:r>
          </w:p>
        </w:tc>
        <w:tc>
          <w:tcPr>
            <w:tcW w:w="1572" w:type="dxa"/>
            <w:shd w:val="clear" w:color="auto" w:fill="auto"/>
            <w:noWrap/>
            <w:vAlign w:val="center"/>
          </w:tcPr>
          <w:p w:rsidR="00881166" w:rsidRPr="00461166" w:rsidRDefault="00881166" w:rsidP="00013C65">
            <w:pPr>
              <w:rPr>
                <w:color w:val="auto"/>
              </w:rPr>
            </w:pPr>
            <w:r w:rsidRPr="00461166">
              <w:rPr>
                <w:color w:val="auto"/>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1 615,52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1 731,19</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1 846,01</w:t>
            </w:r>
          </w:p>
        </w:tc>
      </w:tr>
      <w:tr w:rsidR="00AA2BE3" w:rsidRPr="00461166" w:rsidTr="00013C65">
        <w:trPr>
          <w:trHeight w:val="531"/>
        </w:trPr>
        <w:tc>
          <w:tcPr>
            <w:tcW w:w="2928" w:type="dxa"/>
            <w:shd w:val="clear" w:color="auto" w:fill="auto"/>
            <w:vAlign w:val="center"/>
          </w:tcPr>
          <w:p w:rsidR="00881166" w:rsidRPr="00461166" w:rsidRDefault="00881166" w:rsidP="00013C65">
            <w:pPr>
              <w:rPr>
                <w:color w:val="auto"/>
              </w:rPr>
            </w:pPr>
            <w:r w:rsidRPr="00461166">
              <w:rPr>
                <w:color w:val="auto"/>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72" w:type="dxa"/>
            <w:shd w:val="clear" w:color="auto" w:fill="auto"/>
            <w:noWrap/>
            <w:vAlign w:val="center"/>
          </w:tcPr>
          <w:p w:rsidR="00881166" w:rsidRPr="00461166" w:rsidRDefault="00881166" w:rsidP="00013C65">
            <w:pPr>
              <w:rPr>
                <w:color w:val="auto"/>
              </w:rPr>
            </w:pPr>
            <w:r w:rsidRPr="00461166">
              <w:rPr>
                <w:color w:val="auto"/>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1 430,12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1 532,60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1 634,24</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Проведение отдельных диагностических (лабораторных) исследований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0,274512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9 796,48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0,274786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10 469,24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0,275063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11 183,65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компьютерная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14 623,92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15 670,04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16 708,07</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магнитно-резонансная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19 967,61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21 395,60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22 812,96</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ультразвуковое исследование сердечно-сосудистой системы</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3 154,50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3 380,31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3 604,42</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эндоскопическое диагностическое исследование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5 784,25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6 198,02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6 608,39</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молекулярно-генетическое исследование с целью диагностики онкологических заболеваний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45 472,83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48 725,15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51 952,79</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11 214,27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12 016,29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12 812,36</w:t>
            </w:r>
          </w:p>
        </w:tc>
      </w:tr>
      <w:tr w:rsidR="00AA2BE3" w:rsidRPr="00461166" w:rsidTr="00013C65">
        <w:trPr>
          <w:trHeight w:val="489"/>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ПЭТ -КТ при онкологических заболеваниях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0,002081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150 599,74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0,002141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157 896,18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0,002203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165 318,91</w:t>
            </w:r>
          </w:p>
        </w:tc>
      </w:tr>
      <w:tr w:rsidR="00AA2BE3" w:rsidRPr="00461166" w:rsidTr="00013C65">
        <w:trPr>
          <w:trHeight w:val="51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ОФЭКТ/КТ/сцинтиграфия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0,003783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20 665,45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0,003997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22 143,62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0,004212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23 610,31</w:t>
            </w:r>
          </w:p>
        </w:tc>
      </w:tr>
      <w:tr w:rsidR="00AA2BE3" w:rsidRPr="00461166" w:rsidTr="00013C65">
        <w:trPr>
          <w:trHeight w:val="51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Неинвазивное пренатальное тестирование (определение внеклеточной ДНК плода по крови матери)</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61 705,90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66 119,15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70 498,80</w:t>
            </w:r>
          </w:p>
        </w:tc>
      </w:tr>
      <w:tr w:rsidR="00AA2BE3" w:rsidRPr="00461166" w:rsidTr="00013C65">
        <w:trPr>
          <w:trHeight w:val="51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определение РНК вируса гепатита C (Hepatitis C virus) в крови методом ПЦР</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4 687,53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5 022,63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5 355,17</w:t>
            </w:r>
          </w:p>
        </w:tc>
      </w:tr>
      <w:tr w:rsidR="00AA2BE3" w:rsidRPr="00461166" w:rsidTr="00013C65">
        <w:trPr>
          <w:trHeight w:val="51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 xml:space="preserve"> лабораторная диагностика для пациентов с хроническим вирусным гепатитом С (оценка стадии фиброза, определение генотипа ВГС)</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8 310,24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8 904,31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9 494,13</w:t>
            </w:r>
          </w:p>
        </w:tc>
      </w:tr>
      <w:tr w:rsidR="00AA2BE3" w:rsidRPr="00461166" w:rsidTr="00013C65">
        <w:trPr>
          <w:trHeight w:val="720"/>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школа для больных с хроническими заболеваниями, в том числе:</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4 085,80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4 377,94</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4 667,97</w:t>
            </w:r>
          </w:p>
        </w:tc>
      </w:tr>
      <w:tr w:rsidR="00AA2BE3" w:rsidRPr="00461166" w:rsidTr="00013C65">
        <w:trPr>
          <w:trHeight w:val="562"/>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школа сахарного диабета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6 016,44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6 446,79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6 873,74</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диспансерное наблюдение,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13 240,16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14 186,77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15 126,57</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онкология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18 420,55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19 737,98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21 045,20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сахарный диабет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8 007,88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8 580,69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9 149,25</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болезни системы кровообращения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15 652,18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16 771,43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17 882,19</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Дистанционное наблюдение за состоянием здоровья пациентов, в том числе</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0,018057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4 713,47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0,040988</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5 447,03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0,042831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5 960,30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пациентов с сахарным диабетом</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0,000970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15 528,85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0,001293</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16 493,75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0,001940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17 600,25</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 xml:space="preserve"> пациентов с артериальной гипертензией</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0,017087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4 099,41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0,039695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5 087,27</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0,040891</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5 407,90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с профилактичскими целями центров здоровья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13 718,14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14 699,19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15 673,01</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0,058126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151 199,46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0,058081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159 686,13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0,059181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164 976,26</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340 803,00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359 144,04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377 633,91</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медицинской помощи при экстракорпоральном оплодотворении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117 837,90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123 509,20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129 282,20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для медицинской помощи при вирусном гепатите С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267 086,34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277 775,85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288 882,53</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00"/>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0,141823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269 593,37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0,140529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296 460,73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0,142497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316 475,43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438 093,40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466 709,75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495 212,13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стентирование для больных с инфарктом миокарда медицинскими организациями (за исключением федеральным медицинских организаций)</w:t>
            </w:r>
          </w:p>
        </w:tc>
        <w:tc>
          <w:tcPr>
            <w:tcW w:w="1572"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167 914,00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176 275,90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184 760,70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имплантация частотно-адаптированного кардиостимулятора взрослым медицинскими организацияии (исключением федеральных мединских организаций)</w:t>
            </w:r>
          </w:p>
        </w:tc>
        <w:tc>
          <w:tcPr>
            <w:tcW w:w="1572"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259 394,00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270 465,20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281 879,20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эндоваскулярная деструкция дополнительных проводящих путей и аритмогенных зон сердца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351 396,10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366 799,50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382 631,70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211 159,80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223 949,20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236 738,80</w:t>
            </w:r>
          </w:p>
        </w:tc>
      </w:tr>
      <w:tr w:rsidR="00AA2BE3" w:rsidRPr="00461166" w:rsidTr="00013C65">
        <w:trPr>
          <w:trHeight w:val="255"/>
        </w:trPr>
        <w:tc>
          <w:tcPr>
            <w:tcW w:w="2928" w:type="dxa"/>
            <w:shd w:val="clear" w:color="auto" w:fill="auto"/>
            <w:noWrap/>
            <w:vAlign w:val="center"/>
          </w:tcPr>
          <w:p w:rsidR="00881166" w:rsidRPr="00461166" w:rsidRDefault="00881166" w:rsidP="00013C65">
            <w:pPr>
              <w:rPr>
                <w:color w:val="auto"/>
              </w:rPr>
            </w:pPr>
            <w:r w:rsidRPr="00461166">
              <w:rPr>
                <w:color w:val="auto"/>
              </w:rPr>
              <w:t>трансплантация почки</w:t>
            </w:r>
          </w:p>
        </w:tc>
        <w:tc>
          <w:tcPr>
            <w:tcW w:w="1572" w:type="dxa"/>
            <w:shd w:val="clear" w:color="auto" w:fill="auto"/>
            <w:vAlign w:val="center"/>
          </w:tcPr>
          <w:p w:rsidR="00881166" w:rsidRPr="00461166" w:rsidRDefault="00881166" w:rsidP="00013C65">
            <w:pPr>
              <w:rPr>
                <w:color w:val="auto"/>
              </w:rPr>
            </w:pPr>
            <w:r w:rsidRPr="00461166">
              <w:rPr>
                <w:color w:val="auto"/>
              </w:rPr>
              <w:t>случай госпитализации</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1 299 928,40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1 369 498,80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1 439 664,00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высокотехнологичная медицинская помощь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Медицинская реабилитация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амбулаторных условиях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комплексные 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0,003371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115 539,57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0,003506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123 837,48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0,003647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132 071,17</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условиях дневных стационаров (первичная медико-санитарная помощь, специализированная медицинская помощь)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0,002813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127 078,31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0,002926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135 815,92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0,003044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144 499,52</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0,005869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245 950,57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0,006104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262 430,28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0,006350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278 825,37</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b/>
                <w:bCs/>
                <w:color w:val="auto"/>
              </w:rPr>
            </w:pPr>
            <w:r w:rsidRPr="00461166">
              <w:rPr>
                <w:b/>
                <w:bCs/>
                <w:color w:val="auto"/>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572" w:type="dxa"/>
            <w:shd w:val="clear" w:color="auto" w:fill="auto"/>
            <w:noWrap/>
            <w:vAlign w:val="center"/>
            <w:hideMark/>
          </w:tcPr>
          <w:p w:rsidR="00881166" w:rsidRPr="00461166" w:rsidRDefault="00881166" w:rsidP="00013C65">
            <w:pPr>
              <w:tabs>
                <w:tab w:val="left" w:pos="2640"/>
              </w:tabs>
              <w:jc w:val="center"/>
              <w:rPr>
                <w:b/>
                <w:bCs/>
                <w:color w:val="auto"/>
              </w:rPr>
            </w:pP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Скорая, в том числе скорая специализированная,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Первичная медико-санитарная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амбулаторных условиях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профилактических медицинских осмотров</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диспансеризации, всего,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iCs/>
                <w:color w:val="auto"/>
              </w:rPr>
            </w:pPr>
            <w:r w:rsidRPr="00461166">
              <w:rPr>
                <w:iCs/>
                <w:color w:val="auto"/>
              </w:rPr>
              <w:t>для проведения углубленной диспансеризации</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iCs/>
                <w:color w:val="auto"/>
              </w:rPr>
            </w:pPr>
            <w:r w:rsidRPr="00461166">
              <w:rPr>
                <w:iCs/>
                <w:color w:val="auto"/>
              </w:rPr>
              <w:t>диспансеризация граждан репродуктивного возраста по оценке репродуктивного здоровья женщин и мужчин</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tabs>
                <w:tab w:val="left" w:pos="2640"/>
              </w:tabs>
              <w:rPr>
                <w:color w:val="auto"/>
              </w:rPr>
            </w:pPr>
            <w:r w:rsidRPr="00461166">
              <w:rPr>
                <w:color w:val="auto"/>
              </w:rPr>
              <w:t>женщины</w:t>
            </w:r>
          </w:p>
        </w:tc>
        <w:tc>
          <w:tcPr>
            <w:tcW w:w="1572" w:type="dxa"/>
            <w:shd w:val="clear" w:color="auto" w:fill="auto"/>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tabs>
                <w:tab w:val="left" w:pos="2640"/>
              </w:tabs>
              <w:rPr>
                <w:color w:val="auto"/>
              </w:rPr>
            </w:pPr>
            <w:r w:rsidRPr="00461166">
              <w:rPr>
                <w:color w:val="auto"/>
              </w:rPr>
              <w:t>мужчины</w:t>
            </w:r>
          </w:p>
        </w:tc>
        <w:tc>
          <w:tcPr>
            <w:tcW w:w="1572" w:type="dxa"/>
            <w:shd w:val="clear" w:color="auto" w:fill="auto"/>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посещений с иными целями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0,632273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2 294,09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0,678324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2 540,97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0,669662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2 707,53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неотложной форме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9"/>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связи с заболеваниями (обращений), всего</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обращение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0,240775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9 131,93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0,246861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10 524,59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0,229537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11 059,57</w:t>
            </w:r>
          </w:p>
        </w:tc>
      </w:tr>
      <w:tr w:rsidR="00AA2BE3" w:rsidRPr="00461166" w:rsidTr="00013C65">
        <w:trPr>
          <w:trHeight w:val="569"/>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9"/>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Проведение отдельных диагностических (лабораторных) исследований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компьютерная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магнитно-резонансная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ультразвуковое исследование сердечно-сосудистой системы</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эндоскопическое диагностическое исследование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молекулярно-генетическое исследование с целью диагностики онкологических заболеваний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3"/>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ПЭТ -КТ при онкологических заболеваниях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ОФЭКТ/КТ/сцинтиграфия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Неинвазивное пренатальное тестирование (определение внеклеточной ДНК плода по крови матери)</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определение РНК вируса гепатита C (Hepatitis C virus) в крови методом ПЦР</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 xml:space="preserve"> лабораторная диагностика для пациентов с хроническим вирусным гепатитом С (оценка стадии фиброза, определение генотипа ВГС)</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школа для больных с хроническими заболеваниями, в том числе:</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29"/>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школа сахарного диабета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диспансерное наблюдение,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онкология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сахарный диабет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болезни системы кровообращения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Дистанционное наблюдение за состоянием здоровья пациентов, в том числе</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пациентов с сахарным диабетом</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rPr>
            </w:pPr>
            <w:r w:rsidRPr="00461166">
              <w:rPr>
                <w:color w:val="auto"/>
              </w:rPr>
              <w:t xml:space="preserve"> пациентов с артериальной гипертензией</w:t>
            </w:r>
          </w:p>
        </w:tc>
        <w:tc>
          <w:tcPr>
            <w:tcW w:w="1572" w:type="dxa"/>
            <w:shd w:val="clear" w:color="auto" w:fill="auto"/>
            <w:vAlign w:val="center"/>
          </w:tcPr>
          <w:p w:rsidR="00881166" w:rsidRPr="00461166" w:rsidRDefault="00881166" w:rsidP="00013C65">
            <w:pP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с профилактичскими целями центров здоровья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0,011219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137 098,67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0,011264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158 596,41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0,010164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163 729,83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медицинской помощи при экстракорпоральном оплодотворении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для медицинской помощи при вирусном гепатите С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0,034701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256 964,35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0,035995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295 906,93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0,034025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315 751,95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стентирование для больных с инфарктом миокарда медицинскими организациями (за исключением федеральным медицинских организаций)</w:t>
            </w:r>
          </w:p>
        </w:tc>
        <w:tc>
          <w:tcPr>
            <w:tcW w:w="1572"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имплантация частотно-адаптированного кардиостимулятора взрослым медицинскими организацияии (исключением федеральных мединских организаций)</w:t>
            </w:r>
          </w:p>
        </w:tc>
        <w:tc>
          <w:tcPr>
            <w:tcW w:w="1572" w:type="dxa"/>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эндоваскулярная деструкция дополнительных проводящих путей и аритмогенных зон сердца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rPr>
                <w:color w:val="auto"/>
              </w:rPr>
            </w:pPr>
            <w:r w:rsidRPr="00461166">
              <w:rPr>
                <w:color w:val="auto"/>
              </w:rPr>
              <w:t>трансплантация почки</w:t>
            </w:r>
          </w:p>
        </w:tc>
        <w:tc>
          <w:tcPr>
            <w:tcW w:w="1572" w:type="dxa"/>
            <w:shd w:val="clear" w:color="auto" w:fill="auto"/>
            <w:vAlign w:val="center"/>
          </w:tcPr>
          <w:p w:rsidR="00881166" w:rsidRPr="00461166" w:rsidRDefault="00881166" w:rsidP="00013C65">
            <w:pPr>
              <w:rPr>
                <w:color w:val="auto"/>
              </w:rPr>
            </w:pPr>
            <w:r w:rsidRPr="00461166">
              <w:rPr>
                <w:color w:val="auto"/>
              </w:rPr>
              <w:t>случай госпитализации</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Медицинская реабилитация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амбулаторных условиях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комплексные 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условиях дневных стационаров (первичная медико-санитарная помощь, специализированная медицинская помощь)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b/>
                <w:bCs/>
                <w:color w:val="auto"/>
              </w:rPr>
            </w:pPr>
            <w:r w:rsidRPr="00461166">
              <w:rPr>
                <w:b/>
                <w:bCs/>
                <w:color w:val="auto"/>
              </w:rPr>
              <w:t>3. Медицинская помощь по видам и заболеваниям, не установленным базовой программой:</w:t>
            </w:r>
          </w:p>
        </w:tc>
        <w:tc>
          <w:tcPr>
            <w:tcW w:w="1572" w:type="dxa"/>
            <w:shd w:val="clear" w:color="auto" w:fill="auto"/>
            <w:noWrap/>
            <w:vAlign w:val="center"/>
            <w:hideMark/>
          </w:tcPr>
          <w:p w:rsidR="00881166" w:rsidRPr="00461166" w:rsidRDefault="00881166" w:rsidP="00013C65">
            <w:pPr>
              <w:tabs>
                <w:tab w:val="left" w:pos="2640"/>
              </w:tabs>
              <w:jc w:val="center"/>
              <w:rPr>
                <w:b/>
                <w:bCs/>
                <w:color w:val="auto"/>
              </w:rPr>
            </w:pP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c>
          <w:tcPr>
            <w:tcW w:w="1667" w:type="dxa"/>
            <w:shd w:val="clear" w:color="auto" w:fill="auto"/>
            <w:noWrap/>
            <w:vAlign w:val="center"/>
            <w:hideMark/>
          </w:tcPr>
          <w:p w:rsidR="00881166" w:rsidRPr="00461166" w:rsidRDefault="00881166" w:rsidP="00013C65">
            <w:pPr>
              <w:jc w:val="center"/>
              <w:rPr>
                <w:b/>
                <w:bCs/>
                <w:color w:val="auto"/>
                <w:sz w:val="18"/>
                <w:szCs w:val="18"/>
              </w:rPr>
            </w:pPr>
            <w:r w:rsidRPr="00461166">
              <w:rPr>
                <w:b/>
                <w:bCs/>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Скорая, в том числе скорая специализированная,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вызов</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Первичная медико-санитарная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амбулаторных условиях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профилактических медицинских осмотров</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0,00926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2 875,54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0,00926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3 080,51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0,00926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3 283,78</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проведения диспансеризации, всего,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0,003851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2 875,54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0,003851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3 080,51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0,003851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3 283,78</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iCs/>
                <w:color w:val="auto"/>
              </w:rPr>
            </w:pPr>
            <w:r w:rsidRPr="00461166">
              <w:rPr>
                <w:iCs/>
                <w:color w:val="auto"/>
              </w:rPr>
              <w:t>для проведения углубленной диспансеризации</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iCs/>
                <w:color w:val="auto"/>
              </w:rPr>
            </w:pPr>
            <w:r w:rsidRPr="00461166">
              <w:rPr>
                <w:iCs/>
                <w:color w:val="auto"/>
              </w:rPr>
              <w:t>диспансеризация граждан репродуктивного возраста по оценке репродуктивного здоровья женщин и мужчин</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tabs>
                <w:tab w:val="left" w:pos="2640"/>
              </w:tabs>
              <w:rPr>
                <w:color w:val="auto"/>
              </w:rPr>
            </w:pPr>
            <w:r w:rsidRPr="00461166">
              <w:rPr>
                <w:color w:val="auto"/>
              </w:rPr>
              <w:t>женщины</w:t>
            </w:r>
          </w:p>
        </w:tc>
        <w:tc>
          <w:tcPr>
            <w:tcW w:w="1572" w:type="dxa"/>
            <w:shd w:val="clear" w:color="auto" w:fill="auto"/>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tabs>
                <w:tab w:val="left" w:pos="2640"/>
              </w:tabs>
              <w:rPr>
                <w:color w:val="auto"/>
              </w:rPr>
            </w:pPr>
            <w:r w:rsidRPr="00461166">
              <w:rPr>
                <w:color w:val="auto"/>
              </w:rPr>
              <w:t>мужчины</w:t>
            </w:r>
          </w:p>
        </w:tc>
        <w:tc>
          <w:tcPr>
            <w:tcW w:w="1572" w:type="dxa"/>
            <w:shd w:val="clear" w:color="auto" w:fill="auto"/>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для посещений с иными целями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0,711499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1 950,32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0,711489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2 363,11</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0,711489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2 331,43</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 неотложной форме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1"/>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связи с заболеваниями (обращений), всего</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обращение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6 115,17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7 434,88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7 334,88</w:t>
            </w:r>
          </w:p>
        </w:tc>
      </w:tr>
      <w:tr w:rsidR="00AA2BE3" w:rsidRPr="00461166" w:rsidTr="00013C65">
        <w:trPr>
          <w:trHeight w:val="481"/>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1"/>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консультаций</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Проведение отдельных диагностических (лабораторных) исследований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компьютерная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магнитно-резонансная томография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ультразвуковое исследование сердечно-сосудистой системы</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эндоскопическое диагностическое исследование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молекулярно-генетическое исследование с целью диагностики онкологических заболеваний</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2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ПЭТ -КТ при онкологических заболеваниях</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08"/>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ОФЭКТ/КТ/сцинтиграфия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исследования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08"/>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Неинвазивное пренатальное тестирование (определение внеклеточной ДНК плода по крови матери)</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08"/>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определение РНК вируса гепатита C (Hepatitis C virus) в крови методом ПЦР</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08"/>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 xml:space="preserve"> лабораторная диагностика для пациентов с хроническим вирусным гепатитом С (оценка стадии фиброза, определение генотипа ВГС)</w:t>
            </w:r>
          </w:p>
        </w:tc>
        <w:tc>
          <w:tcPr>
            <w:tcW w:w="1572"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исследования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08"/>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школа для больных с хроническими заболеваниями, в том числе:</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56"/>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школа сахарного диабета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диспансерное наблюдение,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онкология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сахарный диабет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болезни системы кровообращения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Дистанционное наблюдение за состоянием здоровья пациентов, в том числе</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пациентов с сахарным диабетом</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rPr>
                <w:color w:val="auto"/>
                <w:sz w:val="16"/>
                <w:szCs w:val="16"/>
              </w:rPr>
            </w:pPr>
            <w:r w:rsidRPr="00461166">
              <w:rPr>
                <w:color w:val="auto"/>
                <w:sz w:val="16"/>
                <w:szCs w:val="16"/>
              </w:rPr>
              <w:t xml:space="preserve"> пациентов с артериальной гипертензией</w:t>
            </w:r>
          </w:p>
        </w:tc>
        <w:tc>
          <w:tcPr>
            <w:tcW w:w="1572" w:type="dxa"/>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комплексное посещение</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с профилактичскими целями центров здоровья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комплексное посещение</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8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60 940,76</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73 867,68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72 860,05</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при экстракорпоральном оплодотворении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для медицинской помощи при вирусном гепатите С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noWrap/>
            <w:vAlign w:val="center"/>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0,013545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375 779,99</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0,01354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455 099,70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0,01354</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448 708,27</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для медицинской помощи по профилю «онкология»</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стентирование для больных с инфарктом миокарда медицинскими организациями (за исключением федеральным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имплантация частотно-адаптированного кардиостимулятора взрослым медицинскими организацияии (исключением федеральных мединских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эндоваскулярная деструкция дополнительных проводящих путей и аритмогенных зон сердца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tcPr>
          <w:p w:rsidR="00881166" w:rsidRPr="00461166" w:rsidRDefault="00881166" w:rsidP="00013C65">
            <w:pPr>
              <w:rPr>
                <w:color w:val="auto"/>
              </w:rPr>
            </w:pPr>
            <w:r w:rsidRPr="00461166">
              <w:rPr>
                <w:color w:val="auto"/>
              </w:rPr>
              <w:t>трансплантация почки</w:t>
            </w:r>
          </w:p>
        </w:tc>
        <w:tc>
          <w:tcPr>
            <w:tcW w:w="1572" w:type="dxa"/>
            <w:shd w:val="clear" w:color="auto" w:fill="auto"/>
            <w:vAlign w:val="center"/>
          </w:tcPr>
          <w:p w:rsidR="00881166" w:rsidRPr="00461166" w:rsidRDefault="00881166" w:rsidP="00013C65">
            <w:pPr>
              <w:rPr>
                <w:color w:val="auto"/>
              </w:rPr>
            </w:pPr>
            <w:r w:rsidRPr="00461166">
              <w:rPr>
                <w:color w:val="auto"/>
              </w:rPr>
              <w:t>случай госпитализации</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667" w:type="dxa"/>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высокотехнологичная медицинская помощь</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Медицинская реабилитация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амбулаторных условиях </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комплексные посещения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 xml:space="preserve">В условиях дневных стационаров (первичная медико-санитарная помощь, специализированная медицинская помощь) </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Специализированная, в том числе высокотехнологичная, медицинская помощь в условиях круглосуточного стационара</w:t>
            </w:r>
          </w:p>
        </w:tc>
        <w:tc>
          <w:tcPr>
            <w:tcW w:w="1572" w:type="dxa"/>
            <w:shd w:val="clear" w:color="auto" w:fill="auto"/>
            <w:vAlign w:val="center"/>
            <w:hideMark/>
          </w:tcPr>
          <w:p w:rsidR="00881166" w:rsidRPr="00461166" w:rsidRDefault="00881166" w:rsidP="00013C65">
            <w:pPr>
              <w:tabs>
                <w:tab w:val="left" w:pos="2640"/>
              </w:tabs>
              <w:jc w:val="center"/>
              <w:rPr>
                <w:color w:val="auto"/>
              </w:rPr>
            </w:pPr>
            <w:r w:rsidRPr="00461166">
              <w:rPr>
                <w:color w:val="auto"/>
              </w:rPr>
              <w:t>случай госпитализации</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Паллиативная медицинская помощь</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X</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1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первичная медицинская помощь, в том числе доврачебная и врачебная, всего, включая:</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5 583,33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5 980,67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7 045,33</w:t>
            </w:r>
          </w:p>
        </w:tc>
      </w:tr>
      <w:tr w:rsidR="00AA2BE3" w:rsidRPr="00461166" w:rsidTr="00013C65">
        <w:trPr>
          <w:trHeight w:val="61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по паллиативной медицинской помощи без учета посещений на дому патронажными бригадами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2 715,00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2 908,18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3 414,55</w:t>
            </w:r>
          </w:p>
        </w:tc>
      </w:tr>
      <w:tr w:rsidR="00AA2BE3" w:rsidRPr="00461166" w:rsidTr="00013C65">
        <w:trPr>
          <w:trHeight w:val="600"/>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посещения на дому выездными патронажными бригадами</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посещений</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13 471,25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14 430,00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17 030,00</w:t>
            </w:r>
          </w:p>
        </w:tc>
      </w:tr>
      <w:tr w:rsidR="00AA2BE3" w:rsidRPr="00461166" w:rsidTr="00013C65">
        <w:trPr>
          <w:trHeight w:val="825"/>
        </w:trPr>
        <w:tc>
          <w:tcPr>
            <w:tcW w:w="2928" w:type="dxa"/>
            <w:shd w:val="clear" w:color="auto" w:fill="auto"/>
            <w:vAlign w:val="center"/>
            <w:hideMark/>
          </w:tcPr>
          <w:p w:rsidR="00881166" w:rsidRPr="00461166" w:rsidRDefault="00881166" w:rsidP="00013C65">
            <w:pPr>
              <w:tabs>
                <w:tab w:val="left" w:pos="2640"/>
              </w:tabs>
              <w:rPr>
                <w:color w:val="auto"/>
              </w:rPr>
            </w:pPr>
            <w:r w:rsidRPr="00461166">
              <w:rPr>
                <w:color w:val="auto"/>
              </w:rPr>
              <w:t>оказываемая в стационарных условиях (включая койки паллиативной медицинской помощи и койки сестринского ухода)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койко-день</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17 164,57</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18 570,65</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19 925,22</w:t>
            </w:r>
          </w:p>
        </w:tc>
      </w:tr>
      <w:tr w:rsidR="00881166" w:rsidRPr="00461166" w:rsidTr="00013C65">
        <w:trPr>
          <w:trHeight w:val="255"/>
        </w:trPr>
        <w:tc>
          <w:tcPr>
            <w:tcW w:w="2928" w:type="dxa"/>
            <w:shd w:val="clear" w:color="auto" w:fill="auto"/>
            <w:noWrap/>
            <w:vAlign w:val="center"/>
            <w:hideMark/>
          </w:tcPr>
          <w:p w:rsidR="00881166" w:rsidRPr="00461166" w:rsidRDefault="00881166" w:rsidP="00013C65">
            <w:pPr>
              <w:tabs>
                <w:tab w:val="left" w:pos="2640"/>
              </w:tabs>
              <w:rPr>
                <w:color w:val="auto"/>
              </w:rPr>
            </w:pPr>
            <w:r w:rsidRPr="00461166">
              <w:rPr>
                <w:color w:val="auto"/>
              </w:rPr>
              <w:t>оказываемая в условиях дневного стационара</w:t>
            </w:r>
          </w:p>
        </w:tc>
        <w:tc>
          <w:tcPr>
            <w:tcW w:w="1572" w:type="dxa"/>
            <w:shd w:val="clear" w:color="auto" w:fill="auto"/>
            <w:noWrap/>
            <w:vAlign w:val="center"/>
            <w:hideMark/>
          </w:tcPr>
          <w:p w:rsidR="00881166" w:rsidRPr="00461166" w:rsidRDefault="00881166" w:rsidP="00013C65">
            <w:pPr>
              <w:tabs>
                <w:tab w:val="left" w:pos="2640"/>
              </w:tabs>
              <w:jc w:val="center"/>
              <w:rPr>
                <w:color w:val="auto"/>
              </w:rPr>
            </w:pPr>
            <w:r w:rsidRPr="00461166">
              <w:rPr>
                <w:color w:val="auto"/>
              </w:rPr>
              <w:t>случай лечения</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667" w:type="dxa"/>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r>
    </w:tbl>
    <w:p w:rsidR="00881166" w:rsidRPr="00461166" w:rsidRDefault="00881166" w:rsidP="00881166">
      <w:pPr>
        <w:tabs>
          <w:tab w:val="left" w:pos="2640"/>
        </w:tabs>
        <w:jc w:val="center"/>
        <w:rPr>
          <w:color w:val="auto"/>
        </w:rPr>
      </w:pPr>
    </w:p>
    <w:p w:rsidR="00881166" w:rsidRPr="00461166" w:rsidRDefault="00881166" w:rsidP="00881166">
      <w:pPr>
        <w:tabs>
          <w:tab w:val="left" w:pos="885"/>
        </w:tabs>
        <w:rPr>
          <w:color w:val="auto"/>
        </w:rPr>
        <w:sectPr w:rsidR="00881166" w:rsidRPr="00461166" w:rsidSect="00461166">
          <w:pgSz w:w="16838" w:h="11906" w:orient="landscape"/>
          <w:pgMar w:top="1701" w:right="851" w:bottom="851" w:left="1701" w:header="397" w:footer="720" w:gutter="0"/>
          <w:cols w:space="720"/>
        </w:sectPr>
      </w:pPr>
    </w:p>
    <w:tbl>
      <w:tblPr>
        <w:tblW w:w="0" w:type="auto"/>
        <w:tblInd w:w="3969" w:type="dxa"/>
        <w:tblLook w:val="04A0" w:firstRow="1" w:lastRow="0" w:firstColumn="1" w:lastColumn="0" w:noHBand="0" w:noVBand="1"/>
      </w:tblPr>
      <w:tblGrid>
        <w:gridCol w:w="5383"/>
      </w:tblGrid>
      <w:tr w:rsidR="00881166" w:rsidRPr="00461166" w:rsidTr="00013C65">
        <w:trPr>
          <w:trHeight w:val="1666"/>
        </w:trPr>
        <w:tc>
          <w:tcPr>
            <w:tcW w:w="5599" w:type="dxa"/>
            <w:shd w:val="clear" w:color="auto" w:fill="auto"/>
          </w:tcPr>
          <w:p w:rsidR="00881166" w:rsidRPr="00461166" w:rsidRDefault="00881166" w:rsidP="00013C65">
            <w:pPr>
              <w:jc w:val="center"/>
              <w:rPr>
                <w:b/>
                <w:color w:val="auto"/>
                <w:sz w:val="24"/>
                <w:szCs w:val="24"/>
              </w:rPr>
            </w:pPr>
            <w:r w:rsidRPr="00461166">
              <w:rPr>
                <w:color w:val="auto"/>
                <w:sz w:val="24"/>
                <w:szCs w:val="24"/>
              </w:rPr>
              <w:t>Приложение 6</w:t>
            </w:r>
          </w:p>
          <w:p w:rsidR="00881166" w:rsidRPr="00461166" w:rsidRDefault="00881166" w:rsidP="00013C65">
            <w:pPr>
              <w:jc w:val="center"/>
              <w:rPr>
                <w:b/>
                <w:color w:val="auto"/>
                <w:sz w:val="24"/>
                <w:szCs w:val="24"/>
              </w:rPr>
            </w:pPr>
            <w:r w:rsidRPr="00461166">
              <w:rPr>
                <w:color w:val="auto"/>
                <w:sz w:val="24"/>
                <w:szCs w:val="24"/>
              </w:rPr>
              <w:t xml:space="preserve">к </w:t>
            </w:r>
            <w:hyperlink w:anchor="sub_1000" w:history="1">
              <w:r w:rsidRPr="00461166">
                <w:rPr>
                  <w:bCs/>
                  <w:color w:val="auto"/>
                  <w:sz w:val="24"/>
                  <w:szCs w:val="24"/>
                </w:rPr>
                <w:t>Территориальной программе</w:t>
              </w:r>
            </w:hyperlink>
            <w:r w:rsidRPr="00461166">
              <w:rPr>
                <w:color w:val="auto"/>
                <w:sz w:val="24"/>
                <w:szCs w:val="24"/>
              </w:rPr>
              <w:t xml:space="preserve"> государственных гарантий бесплатного оказания гражданам медицинской помощи на 2026 год и плановый период 2027 и 2028 годов </w:t>
            </w:r>
            <w:r w:rsidR="00996AD8">
              <w:rPr>
                <w:color w:val="auto"/>
                <w:sz w:val="24"/>
                <w:szCs w:val="24"/>
              </w:rPr>
              <w:br/>
            </w:r>
            <w:r w:rsidRPr="00461166">
              <w:rPr>
                <w:color w:val="auto"/>
                <w:sz w:val="24"/>
                <w:szCs w:val="24"/>
              </w:rPr>
              <w:t>в Чукотском автономном округе</w:t>
            </w:r>
          </w:p>
        </w:tc>
      </w:tr>
    </w:tbl>
    <w:p w:rsidR="00881166" w:rsidRDefault="00881166" w:rsidP="00881166">
      <w:pPr>
        <w:jc w:val="center"/>
        <w:outlineLvl w:val="0"/>
        <w:rPr>
          <w:b/>
          <w:bCs/>
          <w:color w:val="auto"/>
          <w:sz w:val="24"/>
          <w:szCs w:val="24"/>
        </w:rPr>
      </w:pPr>
    </w:p>
    <w:p w:rsidR="00996AD8" w:rsidRPr="00461166" w:rsidRDefault="00996AD8" w:rsidP="00881166">
      <w:pPr>
        <w:jc w:val="center"/>
        <w:outlineLvl w:val="0"/>
        <w:rPr>
          <w:b/>
          <w:bCs/>
          <w:color w:val="auto"/>
          <w:sz w:val="24"/>
          <w:szCs w:val="24"/>
        </w:rPr>
      </w:pPr>
    </w:p>
    <w:p w:rsidR="00881166" w:rsidRPr="00461166" w:rsidRDefault="00996AD8" w:rsidP="00881166">
      <w:pPr>
        <w:jc w:val="center"/>
        <w:outlineLvl w:val="0"/>
        <w:rPr>
          <w:b/>
          <w:bCs/>
          <w:color w:val="auto"/>
          <w:sz w:val="28"/>
          <w:szCs w:val="28"/>
        </w:rPr>
      </w:pPr>
      <w:r w:rsidRPr="00996AD8">
        <w:rPr>
          <w:rFonts w:ascii="Times New Roman Полужирный" w:hAnsi="Times New Roman Полужирный"/>
          <w:b/>
          <w:bCs/>
          <w:color w:val="auto"/>
          <w:spacing w:val="20"/>
          <w:sz w:val="28"/>
          <w:szCs w:val="28"/>
        </w:rPr>
        <w:t>ПЕРЕЧЕНЬ</w:t>
      </w:r>
      <w:r w:rsidR="00881166" w:rsidRPr="00461166">
        <w:rPr>
          <w:b/>
          <w:bCs/>
          <w:color w:val="auto"/>
          <w:sz w:val="28"/>
          <w:szCs w:val="28"/>
        </w:rPr>
        <w:br/>
        <w:t>лекарственных средств, отпускаемых отдельным категориям граждан, имеющим право на получение медико-социальной помощи на территории Чукотского автономного округа за счет средств окружного бюджета и бюджета Чукотского территориального фонда обязательного медицинского страхования в рамках территориальной программы ОМС</w:t>
      </w:r>
    </w:p>
    <w:p w:rsidR="00881166" w:rsidRPr="00461166" w:rsidRDefault="00881166" w:rsidP="00881166">
      <w:pPr>
        <w:jc w:val="center"/>
        <w:outlineLvl w:val="0"/>
        <w:rPr>
          <w:b/>
          <w:bCs/>
          <w:color w:val="auto"/>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2297"/>
        <w:gridCol w:w="2126"/>
        <w:gridCol w:w="3799"/>
      </w:tblGrid>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Код АТХ</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Анатомо-терапевтическо-химическая классификация (АТХ)</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Лекарственные препараты</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w:t>
            </w:r>
          </w:p>
        </w:tc>
      </w:tr>
      <w:tr w:rsidR="00AA2BE3" w:rsidRPr="00461166" w:rsidTr="00013C65">
        <w:trPr>
          <w:trHeight w:val="49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пищеварительный тракт и обмен веществ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69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кислотозависимых заболеваний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A02B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противоязвенные средства и средства для лечения гастроэзофагеальной рефлюксной болезни (ГЭРБ)</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71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A02BA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блокаторы гистаминовых Н2-рецепторов</w:t>
            </w:r>
          </w:p>
        </w:tc>
        <w:tc>
          <w:tcPr>
            <w:tcW w:w="2126" w:type="dxa"/>
            <w:tcBorders>
              <w:top w:val="single" w:sz="4" w:space="0" w:color="auto"/>
              <w:left w:val="single" w:sz="4" w:space="0" w:color="auto"/>
              <w:right w:val="single" w:sz="4" w:space="0" w:color="auto"/>
            </w:tcBorders>
          </w:tcPr>
          <w:p w:rsidR="00881166" w:rsidRPr="00461166" w:rsidRDefault="00996AD8" w:rsidP="00013C65">
            <w:pPr>
              <w:rPr>
                <w:color w:val="auto"/>
              </w:rPr>
            </w:pPr>
            <w:r w:rsidRPr="00461166">
              <w:rPr>
                <w:color w:val="auto"/>
              </w:rPr>
              <w:t>Ф</w:t>
            </w:r>
            <w:r w:rsidR="00881166" w:rsidRPr="00461166">
              <w:rPr>
                <w:color w:val="auto"/>
              </w:rPr>
              <w:t>амотидин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A02BC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протонного насоса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О</w:t>
            </w:r>
            <w:r w:rsidR="00881166" w:rsidRPr="00461166">
              <w:rPr>
                <w:color w:val="auto"/>
              </w:rPr>
              <w:t>мепразол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зомепразол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A02BX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противоязвенные средства и средства для лечения ГЭРБ</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висмута трикалия дицитрат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функциональных нарушений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функциональных нарушений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платифиллин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2027"/>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синтетические антихолинергические средства, эфиры с третичной аминогруппой</w:t>
            </w:r>
          </w:p>
        </w:tc>
        <w:tc>
          <w:tcPr>
            <w:tcW w:w="2126" w:type="dxa"/>
            <w:tcBorders>
              <w:top w:val="single" w:sz="4" w:space="0" w:color="auto"/>
              <w:left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ебеверин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A03AD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папаверин и его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Д</w:t>
            </w:r>
            <w:r w:rsidR="00881166" w:rsidRPr="00461166">
              <w:rPr>
                <w:color w:val="auto"/>
              </w:rPr>
              <w:t>ротаверин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белладонна и ее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алкалоиды белладонны, третичные амины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тропин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стимуляторы моторики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A03FA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стимуляторы моторики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етоклопрамид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противорвотные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противорвотные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A04AA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серотониновых 5НТ3-рецепторов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О</w:t>
            </w:r>
            <w:r w:rsidR="00881166" w:rsidRPr="00461166">
              <w:rPr>
                <w:color w:val="auto"/>
              </w:rPr>
              <w:t>ндансетрон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печени и желчевыводящих путей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A05A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желчевыводящих путей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A05AA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желчные кислоты и их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урсодезоксихолевая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A05B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печени, липотропные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A05BA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печени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глицирризиновая кислота + фосфолипиды</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инозин + меглумин + метионин + никотинамид + янтарная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запоров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A06A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запоров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A06AB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контактные слабительные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Б</w:t>
            </w:r>
            <w:r w:rsidR="00881166" w:rsidRPr="00461166">
              <w:rPr>
                <w:color w:val="auto"/>
              </w:rPr>
              <w:t>исакодил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ректального применения; твердые лекарственные формы для приема внутрь с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сеннозиды A и B</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A06AD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осмотические слабительные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Л</w:t>
            </w:r>
            <w:r w:rsidR="00881166" w:rsidRPr="00461166">
              <w:rPr>
                <w:color w:val="auto"/>
              </w:rPr>
              <w:t>актулоза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акрогол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противодиарейные, кишечные противовоспалительные/ противомикробные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А07А</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кишечные противомикробные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А07АА</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Н</w:t>
            </w:r>
            <w:r w:rsidR="00881166" w:rsidRPr="00461166">
              <w:rPr>
                <w:color w:val="auto"/>
              </w:rPr>
              <w:t>истатин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кишечные адсорбенты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A07BС</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кишечные адсорбенты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смектит диоктаэдрический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диспергируемые в растворителе для приема внутрь;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электролиты в комбинации с углеводами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пероральные солевые составы для регидратации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декстроза + калия хлорид + натрия хлорид + натрия цитрат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снижающие моторику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снижающие моторику желудочно-кишечного тракта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Л</w:t>
            </w:r>
            <w:r w:rsidR="00881166" w:rsidRPr="00461166">
              <w:rPr>
                <w:color w:val="auto"/>
              </w:rPr>
              <w:t>операмид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 твердые лекарственные формы, требующие разжевывания или растворения во рту перед проглатыванием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кишечные противовоспалительные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A07EC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аминосалициловая кислота и подобные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есалазин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или мягкие лекарственные формы для местного ректального применения, за исключением пены ректальной; твердые лекарственные формы для приема внутрь с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ульфасалазин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противодиарейные микроорганизмы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A07FA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противодиарейные микроорганизмы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бифидобактерии бифидум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вагинального или ректального применения; твердые лекарственные формы, предназначенные для приготовления жидких лекарственных форм для приема внутрь и (или) местного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пробиотик из бифидобактерий бифидум однокомпонентный сорбированный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A09</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способствующие пищеварению, включая ферментные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A09A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способствующие пищеварению, включая ферментные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A09AA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ферментные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П</w:t>
            </w:r>
            <w:r w:rsidR="00881166" w:rsidRPr="00461166">
              <w:rPr>
                <w:color w:val="auto"/>
              </w:rPr>
              <w:t>анкреатин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сахарного диабета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инсулины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A10AB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инсулины короткого действия и их аналоги для инъекционного введения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аспарт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глулизин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лизпро</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растворимый (человеческий генноинженерный)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инсулины средней продолжительности действия и их аналоги для инъекционного введения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инсулин-изофан (человеческий генноинженерный)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аспарт двухфазный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деглудек + инсулин аспарт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двухфазный (человеческий генно-инженерный)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лизпро двухфазный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A10AE</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инсулины длительного действия и их аналоги для инъекционного введения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гларгин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гларгин + ликсисенатид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деглудек</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инсулин детемир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гипогликемические средства, кроме инсулинов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бигуаниды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етформин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сульфонилмочевины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Г</w:t>
            </w:r>
            <w:r w:rsidR="00881166" w:rsidRPr="00461166">
              <w:rPr>
                <w:color w:val="auto"/>
              </w:rPr>
              <w:t>либенкламид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Г</w:t>
            </w:r>
            <w:r w:rsidR="00881166" w:rsidRPr="00461166">
              <w:rPr>
                <w:color w:val="auto"/>
              </w:rPr>
              <w:t>ликлазид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комбинации пероральных гипогликемических средств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алоглиптин + пиоглитазон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A10BH</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дипептидилпептидазы-4 (ДПП-4)</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логлиптин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В</w:t>
            </w:r>
            <w:r w:rsidR="00881166" w:rsidRPr="00461166">
              <w:rPr>
                <w:color w:val="auto"/>
              </w:rPr>
              <w:t>илдаглиптин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Г</w:t>
            </w:r>
            <w:r w:rsidR="00881166" w:rsidRPr="00461166">
              <w:rPr>
                <w:color w:val="auto"/>
              </w:rPr>
              <w:t>озоглиптин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Л</w:t>
            </w:r>
            <w:r w:rsidR="00881166" w:rsidRPr="00461166">
              <w:rPr>
                <w:color w:val="auto"/>
              </w:rPr>
              <w:t>инаглиптин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аксаглиптин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итаглиптин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воглиптин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075"/>
        </w:trPr>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A10BJ</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аналоги глюкагоноподобного пептида-1 (ГПП-1)</w:t>
            </w:r>
          </w:p>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996AD8" w:rsidP="00013C65">
            <w:pPr>
              <w:rPr>
                <w:color w:val="auto"/>
              </w:rPr>
            </w:pPr>
            <w:r w:rsidRPr="00461166">
              <w:rPr>
                <w:color w:val="auto"/>
              </w:rPr>
              <w:t>Д</w:t>
            </w:r>
            <w:r w:rsidR="00881166" w:rsidRPr="00461166">
              <w:rPr>
                <w:color w:val="auto"/>
              </w:rPr>
              <w:t>улаглутид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емаглутид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A10BK</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натрийзависимого переносчика глюкозы 2 типа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Д</w:t>
            </w:r>
            <w:r w:rsidR="00881166" w:rsidRPr="00461166">
              <w:rPr>
                <w:color w:val="auto"/>
              </w:rPr>
              <w:t>апаглифлозин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И</w:t>
            </w:r>
            <w:r w:rsidR="00881166" w:rsidRPr="00461166">
              <w:rPr>
                <w:color w:val="auto"/>
              </w:rPr>
              <w:t>праглифлозин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737"/>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мпаглифлозин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A10BX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гипогликемические средства, кроме инсулинов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Р</w:t>
            </w:r>
            <w:r w:rsidR="00881166" w:rsidRPr="00461166">
              <w:rPr>
                <w:color w:val="auto"/>
              </w:rPr>
              <w:t>епаглинид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витамины A и D, включая их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A</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ретинол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и (или) наружного применения; мягкие лекарственные формы для наружного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A11CC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D и его аналоги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льфакальцидол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К</w:t>
            </w:r>
            <w:r w:rsidR="00881166" w:rsidRPr="00461166">
              <w:rPr>
                <w:color w:val="auto"/>
              </w:rPr>
              <w:t>альцитриол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К</w:t>
            </w:r>
            <w:r w:rsidR="00881166" w:rsidRPr="00461166">
              <w:rPr>
                <w:color w:val="auto"/>
              </w:rPr>
              <w:t>олекальциферол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B 1 и его комбинации с витаминами B 6 и B 12</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B 1</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Т</w:t>
            </w:r>
            <w:r w:rsidR="00881166" w:rsidRPr="00461166">
              <w:rPr>
                <w:color w:val="auto"/>
              </w:rPr>
              <w:t>иамин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аскорбиновая кислота (витамин C), включая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A11GA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аскорбиновая кислота (витамин C)</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аскорбиновая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витаминные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A11HA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витаминные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П</w:t>
            </w:r>
            <w:r w:rsidR="00881166" w:rsidRPr="00461166">
              <w:rPr>
                <w:color w:val="auto"/>
              </w:rPr>
              <w:t>иридоксин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минеральные добавки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кальция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A12AA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кальция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кальция глюконат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A12C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минеральные добавки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A12CX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минеральные вещества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калия и магния аспарагинат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анаболические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желудочно-кишечного тракта и нарушений обмена веществ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A16A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желудочно-кишечного тракта и нарушений обмена веществ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A16AA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и их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деметионин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модифицированным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A16AB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ферменты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агалсидаза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агалсидаза бета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велаглюцераза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Г</w:t>
            </w:r>
            <w:r w:rsidR="00881166" w:rsidRPr="00461166">
              <w:rPr>
                <w:color w:val="auto"/>
              </w:rPr>
              <w:t>алсульфаза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И</w:t>
            </w:r>
            <w:r w:rsidR="00881166" w:rsidRPr="00461166">
              <w:rPr>
                <w:color w:val="auto"/>
              </w:rPr>
              <w:t>дурсульфаза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идурсульфаза бета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раствора для интрацеребровентрикулярного введения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И</w:t>
            </w:r>
            <w:r w:rsidR="00881166" w:rsidRPr="00461166">
              <w:rPr>
                <w:color w:val="auto"/>
              </w:rPr>
              <w:t>миглюцераза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Л</w:t>
            </w:r>
            <w:r w:rsidR="00881166" w:rsidRPr="00461166">
              <w:rPr>
                <w:color w:val="auto"/>
              </w:rPr>
              <w:t>аронидаза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себелипаза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талиглюцераза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A16AX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желудочно-кишечного тракта и нарушений обмена веществ</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М</w:t>
            </w:r>
            <w:r w:rsidR="00881166" w:rsidRPr="00461166">
              <w:rPr>
                <w:color w:val="auto"/>
              </w:rPr>
              <w:t>иглустат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Н</w:t>
            </w:r>
            <w:r w:rsidR="00881166" w:rsidRPr="00461166">
              <w:rPr>
                <w:color w:val="auto"/>
              </w:rPr>
              <w:t>итизинон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апроптерин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или растворяемые в растворителе для приема внутрь</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тиоктовая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кровь и система кроветворения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антитромботические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антитромботические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витамина 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В</w:t>
            </w:r>
            <w:r w:rsidR="00881166" w:rsidRPr="00461166">
              <w:rPr>
                <w:color w:val="auto"/>
              </w:rPr>
              <w:t>арфарин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группа гепарина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гепарин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эноксапарин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парнапарин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антиагреганты, кроме гепарина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К</w:t>
            </w:r>
            <w:r w:rsidR="00881166" w:rsidRPr="00461166">
              <w:rPr>
                <w:color w:val="auto"/>
              </w:rPr>
              <w:t>лопидогрел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С</w:t>
            </w:r>
            <w:r w:rsidR="00881166" w:rsidRPr="00461166">
              <w:rPr>
                <w:color w:val="auto"/>
              </w:rPr>
              <w:t>елексипаг</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Т</w:t>
            </w:r>
            <w:r w:rsidR="00881166" w:rsidRPr="00461166">
              <w:rPr>
                <w:color w:val="auto"/>
              </w:rPr>
              <w:t>икагрелор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ферменты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лтеплаза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П</w:t>
            </w:r>
            <w:r w:rsidR="00881166" w:rsidRPr="00461166">
              <w:rPr>
                <w:color w:val="auto"/>
              </w:rPr>
              <w:t>роурокиназа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рекомбинантный белок, содержащий аминокислотную последовательность стафилокиназы</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Т</w:t>
            </w:r>
            <w:r w:rsidR="00881166" w:rsidRPr="00461166">
              <w:rPr>
                <w:color w:val="auto"/>
              </w:rPr>
              <w:t>енектеплаза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прямые ингибиторы тромбина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дабигатрана этексилат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B01AF</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прямые ингибиторы фактора Xa</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пиксабан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Р</w:t>
            </w:r>
            <w:r w:rsidR="00881166" w:rsidRPr="00461166">
              <w:rPr>
                <w:color w:val="auto"/>
              </w:rPr>
              <w:t>ивароксабан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N-(5-Хлорпиридин-2-ил)-5-метил-2-(4-(N-метилацетимидамидо)бензамидо)бензамида гидрохлорид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гемостатические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антифибринолитические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аминокапроновая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транексамовая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протеиназ</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А</w:t>
            </w:r>
            <w:r w:rsidR="00881166" w:rsidRPr="00461166">
              <w:rPr>
                <w:color w:val="auto"/>
              </w:rPr>
              <w:t>протинин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K и другие гемостатические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менадиона натрия бисульфит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гемостатические средства для местного применения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фибриноген + тромбин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местного применения</w:t>
            </w:r>
          </w:p>
        </w:tc>
      </w:tr>
      <w:tr w:rsidR="00AA2BE3" w:rsidRPr="00461166" w:rsidTr="00013C65">
        <w:trPr>
          <w:trHeight w:val="529"/>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факторы свертывания крови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K и другие гемостатические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антиингибиторный коагулянтный комплекс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мороктоког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нонаког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октоког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симоктоког альфа (фактор свертывания крови VIII человеческий рекомбинантный)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 свертывания крови VII</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 свертывания крови VIII</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 свертывания крови IX</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факторы свертывания крови II, VII, IX, X в комбинации (протромбиновый комплекс)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факторы свертывания крови II, IX и X в комбинации</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 свертывания крови VIII + фактор Виллебранда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эптаког альфа (активированный)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933"/>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эфмороктоког альфа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B02BX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гемостатические средства системного действия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Р</w:t>
            </w:r>
            <w:r w:rsidR="00881166" w:rsidRPr="00461166">
              <w:rPr>
                <w:color w:val="auto"/>
              </w:rPr>
              <w:t>омиплостим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лтромбопаг</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мицизумаб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Э</w:t>
            </w:r>
            <w:r w:rsidR="00881166" w:rsidRPr="00461166">
              <w:rPr>
                <w:color w:val="auto"/>
              </w:rPr>
              <w:t>тамзилат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и (или)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антианемические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железа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пероральные препараты трехвалентного железа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железа (III) гидроксид полимальтозат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требующие разжевывания перед проглатыванием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B03AC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парентеральные препараты железа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железа (III) гидроксид олигоизомальтозат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железа (III) гидроксида сахарозный комплекс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железа карбоксимальтозат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B 12 и фолиевая кислота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витамин B 12 (цианокобаламин и его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Ц</w:t>
            </w:r>
            <w:r w:rsidR="00881166" w:rsidRPr="00461166">
              <w:rPr>
                <w:color w:val="auto"/>
              </w:rPr>
              <w:t>ианокобаламин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B03BB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фолиевая кислота и ее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фолиевая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B03X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антианемические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B03XA</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антианемические препараты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дарбэпоэтин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метоксиполиэтиленгликоль-эпоэтин бета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Л</w:t>
            </w:r>
            <w:r w:rsidR="00881166" w:rsidRPr="00461166">
              <w:rPr>
                <w:color w:val="auto"/>
              </w:rPr>
              <w:t>успатерцепт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Р</w:t>
            </w:r>
            <w:r w:rsidR="00881166" w:rsidRPr="00461166">
              <w:rPr>
                <w:color w:val="auto"/>
              </w:rPr>
              <w:t>оксадустат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эпоэтин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эпоэтин бета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кровезаменители и перфузионные растворы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крови и подобные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кровезаменители и белковые фракции плазмы крови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альбумин человека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Г</w:t>
            </w:r>
            <w:r w:rsidR="00881166" w:rsidRPr="00461166">
              <w:rPr>
                <w:color w:val="auto"/>
              </w:rPr>
              <w:t>идроксиэтилкрахмал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Д</w:t>
            </w:r>
            <w:r w:rsidR="00881166" w:rsidRPr="00461166">
              <w:rPr>
                <w:color w:val="auto"/>
              </w:rPr>
              <w:t>екстран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Ж</w:t>
            </w:r>
            <w:r w:rsidR="00881166" w:rsidRPr="00461166">
              <w:rPr>
                <w:color w:val="auto"/>
              </w:rPr>
              <w:t>елатин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для внутривенного введения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для парентерального питания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996AD8" w:rsidP="00013C65">
            <w:pPr>
              <w:rPr>
                <w:color w:val="auto"/>
              </w:rPr>
            </w:pPr>
            <w:r w:rsidRPr="00461166">
              <w:rPr>
                <w:color w:val="auto"/>
              </w:rPr>
              <w:t>Д</w:t>
            </w:r>
            <w:r w:rsidR="00881166" w:rsidRPr="00461166">
              <w:rPr>
                <w:color w:val="auto"/>
              </w:rPr>
              <w:t>екстроза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жировые эмульсии для парентерального питания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B05BB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влияющие на водноэлектролитный баланс</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калия ацетат + кальция ацетат + магния ацетат + натрия ацетат + натрия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калия хлорид + натрия ацетат + натрия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меглюмина натрия сукцинат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лактата раствор сложный (калия хлорид + кальция хлорид + натрия хлорид + натрия лактат)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хлорида раствор сложный (калия хлорид + кальция хлорид + натрия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хлорид + калия хлорид + кальция хлорида дигидрат + магния хлорида гексагидрат + натрия ацетата тригидрат + яблочная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B05BC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с осмодиуретическим действием</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маннитол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 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ирригационные растворы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B05CB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солевые растворы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гидрокарбонат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для перитонеального диализа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растворы для перитонеального диализа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перитонеального диализа</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B05X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добавки к растворам для внутривенного введения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B05XA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растворы электролитов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магния сульфат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сердечно-сосудистая система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сердца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сердечные гликозиды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гликозиды наперстянки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дигоксин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673"/>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антиаритмические средства, классы I и III</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антиаритмические средства, класс IA</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прокаинамид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C01BC</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антиаритмические средства, класс IC</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лаппаконитина гидробромид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пропафенон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C01BD</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антиаритмические средства, класс III</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амиодарон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4-Нитро-N-[(1RS)-1-(4-фторфенил)-2-(1-этилпиперидин-4-ил)этил]бензамида гидрохлорид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кардиотонические средства, кроме сердечных гликозидов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C01CA</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адренергические и дофаминергические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добутамин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допамин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норэпинефрин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фенилэфрин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эпинефрин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C01CX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кардиотонические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левосимендан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вазодилататоры для лечения заболеваний сердца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C01DA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органические нитраты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изосорбида динитрат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или местного подъязычного применения; 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изосорбида мононитрат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rPr>
          <w:trHeight w:val="3025"/>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нитроглицерин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подъязычного применения; 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сердца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C01EA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простагландины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алпростадил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C01EB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сердца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ивабрадин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антигипертензивные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антиадренергические средства центрального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метилдопа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метилдопа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901"/>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C02AC</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агонисты имидазолиновых рецепторов</w:t>
            </w:r>
          </w:p>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клонидин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моксонидин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антиадренергические средства периферического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альфа-адреноблокаторы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доксазозин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урапидил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C02K</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антигипертензивные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C02KX</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антигипертензивные средства для лечения легочной артериальной гипертензии</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амбризентан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бозентан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мацитентан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риоцигуат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диуретики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826"/>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тиазидные диуретики (тиазиды)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тиазиды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гидрохлоротиазид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тиазидоподобные диуретики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2864"/>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сульфонамиды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индапамид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"петлевые" диуретики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сульфонамиды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фуросемид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rPr>
          <w:trHeight w:val="1014"/>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альдостерона и другие калийсберегающие диуретики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104"/>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C03DA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альдостерона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спиронолактон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периферические вазодилататоры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периферические вазодилататоры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C04AD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пурина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пентоксифиллин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ангиопротекторы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C05X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ангиопротекторы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C05XX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ангиопротекторы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дезоксирибонуклеиновая кислота плазмидная [сверхскрученная кольцевая двуцепочечная]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334"/>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14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C07AA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неселективные 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пропранолол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соталол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415"/>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C07AB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селективные 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атенолол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077"/>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бисопролол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метопролол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эсмолол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C07AG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альфа- и 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карведилол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C08</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блокаторы кальциевых каналов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319"/>
        </w:trPr>
        <w:tc>
          <w:tcPr>
            <w:tcW w:w="1134" w:type="dxa"/>
            <w:tcBorders>
              <w:top w:val="single" w:sz="4" w:space="0" w:color="auto"/>
              <w:right w:val="single" w:sz="4" w:space="0" w:color="auto"/>
            </w:tcBorders>
          </w:tcPr>
          <w:p w:rsidR="00881166" w:rsidRPr="00461166" w:rsidRDefault="00881166" w:rsidP="00013C65">
            <w:pPr>
              <w:rPr>
                <w:color w:val="auto"/>
              </w:rPr>
            </w:pPr>
            <w:r w:rsidRPr="00461166">
              <w:rPr>
                <w:color w:val="auto"/>
              </w:rPr>
              <w:t>C08C</w:t>
            </w:r>
          </w:p>
        </w:tc>
        <w:tc>
          <w:tcPr>
            <w:tcW w:w="2297"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селективные блокаторы кальциевых каналов с преимущественным действием на сосуды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C08CA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дигидропиридина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амлодипин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нимодипин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нифедипин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C08D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селективные блокаторы кальциевых каналов с прямым действием на сердце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C08DA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фенилалкиламина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верапамил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действующие на ренин-ангиотензиновую систему</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ангиотензинпревращающего фермента (АПФ)</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ангиотензинпревращающего фермента (АПФ)</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каптоприл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лизиноприл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периндоприл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рамиприл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эналаприл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рецепторов ангиотензина II</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рецепторов ангиотензина II</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лозартан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C09D</w:t>
            </w:r>
            <w:r w:rsidRPr="00461166">
              <w:rPr>
                <w:color w:val="auto"/>
              </w:rPr>
              <w:tab/>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рецепторов ангиотензина II,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C09DX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рецепторов ангиотензина II, другие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валсартан + сакубитрил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C10</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гиполипидемические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C10A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гиполипидемические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C10AA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ГМГ-КоА-редуктазы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аторвастатин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136"/>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симвастатин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C10AB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фибраты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фенофибрат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C10AX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гиполипидемические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алирокумаб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эволокумаб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инклисиран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противогрибковые средства,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противогрибковые средства для наружного применения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D01AE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противогрибковые средства для наружного применения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салициловая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наружного применения; 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ран и язв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способствующие нормальному рубцеванию</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204"/>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D03AX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способствующие нормальному рубцеванию</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фактор роста эпидермальный</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 и противомикробные средства,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D06C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 и противомикробные средства,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диоксометилтетра- гидропиримидин + сульфадиметоксин + тримекаин + хлорамфеникол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кортикостероиды,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кортикостероиды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D07AC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кортикостероиды с высокой активностью (группа III)</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бетаметазон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мометазон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наружного применения; 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D08</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антисептики и дезинфицирующие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D08A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антисептики и дезинфицирующие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D08AC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бигуаниды и амидины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хлоргексидин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и (или) наружного применения; мягкие лекарственные формы для местного вагинального применения; твердые лекарственные формы для местного вагинального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D08AG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йода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повидон-йод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и (или) наружного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D08AX</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антисептики и дезинфицирующие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водорода пероксид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и (или) наружного применения, за исключением спрея назального</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калия перманганат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местного и наружного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этанол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наружного применения и (или) для приготовления лекарственных форм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D11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D11A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применяемые в дерматологии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D11AH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дерматита, кроме кортикостероидов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дупилумаб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пимекролимус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мочеполовая система и половые гормоны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 и антисептики, применяемые в гинекологии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 и антисептики, кроме комбинаций с кортикостероидами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вагинального применения</w:t>
            </w:r>
          </w:p>
        </w:tc>
      </w:tr>
      <w:tr w:rsidR="00AA2BE3" w:rsidRPr="00461166" w:rsidTr="00013C65">
        <w:trPr>
          <w:trHeight w:val="1867"/>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G01AF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имидазола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клотримазол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вагинального применения; твердые лекарственные формы для местного вагинального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применяемые в гинекологии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утеротонизирующие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простагландины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динопростон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применения, за исключением системы вагинальной терапевтической</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мизопростол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применяемые в гинекологии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симпатомиметики, токолитические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гексопреналин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G02CX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применяемые в гинекологии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атозибан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половые гормоны и модуляторы половой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андрогены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3-оксоандрост-4-ена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тестостерон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гестагены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тестостерон (смесь эфиров)</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16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прегн-4-ена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прогестерон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G03DB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прегнадиена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дидрогестерон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G03DC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эстрена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норэтистерон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гонадотропины и другие стимуляторы овуляции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G03GA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гонадотропины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гонадотропин хорионический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корифоллитропин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фоллитропин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44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фоллитропин альфа + лутропин альфа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G03GB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синтетические стимуляторы овуляции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кломифен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антиандрогены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G03HA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антиандрогены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ципротерон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в урологии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G04B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в урологии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G04BD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учащенного мочеиспускания и недержания мочи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солифенацин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G04C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доброкачественной гиперплазии предстательной железы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G04CA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альфа-адреноблокаторы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алфузозин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rPr>
          <w:trHeight w:val="415"/>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тамсулозин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G04CB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тестостерон-5-альфа- редуктазы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финастерид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гормональные препараты системного действия, кроме половых гормонов и инсулинов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гипофиза и гипоталамуса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передней доли гипофиза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соматропин и его агонисты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соматропин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гормоны передней доли гипофиза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пэгвисомант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задней доли гипофиза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H01BA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вазопрессин и его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десмопрессин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назального применения; твердые лекарственные формы для приема внутрь с обычным высвобождением; твердые лекарственные формы, диспергируемые в полости рта или требующие растворения во рту перед проглатыванием; твердые лекарственные формы для местного подъязычного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терлипрессин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913"/>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H01BB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окситоцин и его аналоги</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карбетоцин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окситоцин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гипоталамуса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H01CB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соматостатин и его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ланреотид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октреотид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пасиреотид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H01CC</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антигонадотропин-рилизинг гормоны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ганиреликс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цетрореликс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кортикостероиды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кортикостероиды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H02AA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минералокортикоиды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флудрокортизон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H02AB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глюкокортикоиды</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гидрокортизон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наружного применения; лекарственные формы для парентерального применения; мягкие лекарственные формы для местного офтальмологического или наружного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дексаметазон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лекарственные формы для парентерального интравитреального применения; твердые лекарственные формы для приема внутрь с обычным высвобождением</w:t>
            </w:r>
          </w:p>
        </w:tc>
      </w:tr>
      <w:tr w:rsidR="00AA2BE3" w:rsidRPr="00461166" w:rsidTr="00013C65">
        <w:trPr>
          <w:trHeight w:val="1361"/>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метилпреднизолон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преднизолон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наружного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заболеваний щитовидной железы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щитовидной железы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щитовидной железы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левотироксин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антитиреоидные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05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H03BB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серосодержащие производные имидазола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тиамазол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йода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95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H03CA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йода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калия йодид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поджелудочной железы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расщепляющие гликоген</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H04AA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расщепляющие гликоген</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глюкагон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регулирующие обмен кальция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H05A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паратиреоидные гормоны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H05AA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паратиреоидные гормоны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терипаратид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H05B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антипаратиреоидные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H05BX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антипаратиреоидные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парикальцитол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цинакальцет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611"/>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этелкальцетид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антибактериальные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тетрациклины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тетрациклины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доксициклин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тигециклин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амфениколы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амфениколы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хлорамфеникол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бета-лактамные антибактериальные средства, пенициллины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J01CA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пенициллины широкого спектра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амоксициллин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ампициллин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J01CE</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пенициллины, чувствительные к бета-лактамазам</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бензатина бензилпенициллин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бензилпенициллин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предназначенные для приготовления жидких лекарственных форм для парентерального и местного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J01CF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пенициллины, устойчивые к бета-лактамазам</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оксациллин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J01CR</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комбинации пенициллинов, включая комбинации с ингибиторами бета-лактамаз</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амоксициллин + клавулановая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rPr>
          <w:trHeight w:val="719"/>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ампициллин + сульбактам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бета-лактамные антибактериальные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J01DB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цефалоспорины первого поколения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цефазолин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цефалексин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rPr>
          <w:trHeight w:val="1323"/>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J01DC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цефалоспорины второго поколения</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цефуроксим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J01DD</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цефалоспорины третьего поколения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цефотаксим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цефотаксим + [сульбактам]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цефтазидим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цефтриаксон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цефоперазон + сульбактам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цефтазидим + [авибактам]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J01DE</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цефалоспорины четвертого поколения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цефепим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цефепим + [сульбактам]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J01DH</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карбапенемы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биапенем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имипенем + циластатин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меропенем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эртапенем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J01DI</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цефалоспорины и пенемы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цефтаролина фосамил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цефтолозан + [тазобактам]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сульфаниламиды и триметоприм</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J01EE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комбинации сульфаниламидов с триметопримом или его производными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ко-тримоксазол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макролиды, линкозамиды и стрептограмины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J01FA</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макролиды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азитромицин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джозамицин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кларитромицин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J01FF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линкозамиды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клиндамицин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аминогликозиды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J01GA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стрептомицины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стрептомицин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J01GB</w:t>
            </w:r>
          </w:p>
          <w:p w:rsidR="00881166" w:rsidRPr="00461166" w:rsidRDefault="00881166" w:rsidP="00013C65">
            <w:pPr>
              <w:rPr>
                <w:color w:val="auto"/>
              </w:rPr>
            </w:pPr>
            <w:r w:rsidRPr="00461166">
              <w:rPr>
                <w:color w:val="auto"/>
              </w:rPr>
              <w:t>J01GB</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аминогликозиды</w:t>
            </w:r>
          </w:p>
          <w:p w:rsidR="00881166" w:rsidRPr="00461166" w:rsidRDefault="00881166" w:rsidP="00013C65">
            <w:pPr>
              <w:rPr>
                <w:color w:val="auto"/>
              </w:rPr>
            </w:pPr>
            <w:r w:rsidRPr="00461166">
              <w:rPr>
                <w:color w:val="auto"/>
              </w:rPr>
              <w:t>другие аминогликозиды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амикацин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гентамицин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канамицин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12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тобрамицин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лекарственные формы для ингаляционного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J01M</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хинолона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883"/>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J01MA</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фторхинолоны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ломефлоксацин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моксифлоксацин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и (или) ушного применения; лекарственные формы для парентерального применения; мягкие лекарственные формы для местного офтальмологического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спарфлоксацин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ципрофлоксацин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и (или) ушного применения; лекарственные формы для парентерального применения; мягкие лекарственные формы для местного офтальмологического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антибактериальные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J01XA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антибактериальные средства гликопептидной структуры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ванкомицин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предназначенные для приготовления жидких лекарственных форм для парентерального применения и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телаванцин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J01XB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полимиксины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полимиксин B</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J01XD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имидазола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метронидазол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J01XX</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антибактериальные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даптомицин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3187"/>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линезолид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тедизолид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фосфомицин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порошка для приготовления раствора для внутримышечного введения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противогрибковые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противогрибковые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J02AA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амфотерицин B</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J02AC</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триазола и тетразола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вориконазол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позаконазол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rPr>
          <w:trHeight w:val="2782"/>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флуконазол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J02AX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противогрибковые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каспофунгин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микафунгин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активные в отношении микобактерий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противотуберкулезные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549"/>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аминосалициловая кислота и ее производные</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аминосалициловая кислота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модифицированным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J04AB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антибиотики</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капреомицин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рифабутин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рифампицин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циклосерин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гидразиды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и (или) парентерального, и (или) эндотрахеального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J04AD</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тиокарбамида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протионамид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этионамид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J04AK</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противотуберкулезные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бедаквилин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деламанид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пиразинамид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претоманид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теризидон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тиоуреидоиминометилпиридиния перхлорат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448"/>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этамбутол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J04AM</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комбинации противотуберкулезных средств</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пиразинамид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пиразинамид + рифампицин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пиразинамид + рифампицин + этамбутол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пиразинамид + рифампицин + этамбутол + пиридоксин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рифампицин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изониазид + этамбутол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противолепрозные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J04BA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противолепрозные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дапсон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противовирусные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противовирусные средства прямого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J05AB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нуклеозиды и нуклеотиды, кроме ингибиторов обратной транскриптазы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ацикловир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местного, и (или) местного офтальмологического, и (или) наружного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валганцикловир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ганцикловир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молнупиравир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717"/>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ремдесивир</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J05AE</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протеаз</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атазанавир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атазанавир + ритонавир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дарунавир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нарлапревир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нирматрелвир + ритонавир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ритонавир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саквинавир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фосампренавир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J05AF</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нуклеозидные и нуклеотидные ингибиторы обратной транскриптазы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абакавир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зидовудин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ламивудин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тенофовир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тенофовира алафенамид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фосфазид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эмтрицитабин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энтекавир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J05AG</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ненуклеозидные ингибиторы обратной транскриптазы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доравирин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невирапин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элсульфавирин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этравирин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эфавиренз</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нейраминидазы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осельтамивир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J05AJ</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интегразы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долутегравир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ралтегравир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J05AP</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противовирусные средства для лечения гепатита С</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велпатасвир + софосбувир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глекапревир + пибрентасвир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даклатасвир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рибавирин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софосбувир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гразопревир + элбасвир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J05AR</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противовирусные средства для лечения ВИЧ-инфекции, комбинации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абакавир + ламивудин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абакавир + зидовудин + ламивудин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биктегравир + тенофовира алафенамид + эмтрицитабин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доравирин + ламивудин + тенофовир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зидовудин + ламивудин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кобицистат + тенофовира алафенамид + элвитегравир + эмтрицитабин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ламивудин + фосфазид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лопинавир + ритонавир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рилпивирин + тенофовир + эмтрицитабин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90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тенофовир + элсульфавирин + эмтрицитабин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J05AX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противовирусные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булевиртид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имидазолилэтанамид пентандиовой кислоты</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кагоцел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маравирок</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умифеновир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фавипиравир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rPr>
          <w:trHeight w:val="91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тилорон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иммунные сыворотки и иммуноглобулины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иммунные сыворотки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J06AA</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иммунные сыворотки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яда гадюки обыкновенной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ботулинический типа 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ботулинический типа В</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ботулинический типа Е</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гангренозный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антитоксин дифтерийный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663"/>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антитоксин столбнячный</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иммуноглобулины человека нормальные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человека нормальный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J06BB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специфические иммуноглобулины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антирабический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против клещевого энцефалита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противостолбнячный человека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человека антирезус Rho(D)</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30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человека противостафилококковый</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J06BD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противовирусные моноклональные антитела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паливизумаб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J07</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вакцины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вакцины в соответствии с национальным календарем профилактических прививок</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вакцины в соответствии с календарем профилактических прививок по эпидемическим показаниям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ингаляционного, и (или) местного назального, и (или) наружного, и (или) парентерального применения; твердые лекарственные формы для рассасывания в полости рта</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бактериальные вакцины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J07AF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вакцины против дифтерии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анатоксин дифтерийный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J07AM</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вакцины против столбняка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анатоксин дифтерийно- столбнячный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анатоксин столбнячный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противоопухолевые средства и иммуномодуляторы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противоопухолевые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алкилирующие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аналоги азотистого иприта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бендамустин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ифосфамид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мелфалан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хлорамбуцил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145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циклофосфамид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алкилсульфонаты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бусульфан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L01AD</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нитрозомочевины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кармустин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ломустин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алкилирующие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дакарбазин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темозоломид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антиметаболиты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L01BA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аналоги фолиевой кислоты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метотрексат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пеметрексед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L01BB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аналоги пурина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меркаптопурин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неларабин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флударабин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L01BC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аналоги пиримидина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азацитидин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гемцитабин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капецитабин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фторурацил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цитарабин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алкалоиды растительного происхождения и другие природные вещества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L01CA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алкалоиды барвинка и их аналоги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винбластин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винкристин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винорелбин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L01CB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подофиллотоксина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этопозид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L01CD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таксаны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доцетаксел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кабазитаксел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51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паклитаксел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L01CE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топоизомеразы I</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иринотекан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концентрата для приготовления дисперсии для инфузий</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цитотоксические антибиотики и родственные соединения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L01DB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антрациклины и родственные соединения</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даунорубицин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доксорубицин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идарубицин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митоксантрон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эпирубицин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L01DC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цитотоксические антибиотики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блеомицин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иксабепилон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митомицин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протеинкиназ</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тирозинкиназы BCR-ABL</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бозутиниб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дазатиниб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4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нилотиниб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L01EB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тирозинкиназы рецептора эпидермального фактора роста (EGFR)</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афатиниб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гефитиниб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осимертиниб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эрлотиниб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серин-треонинкиназы B-Raf (BRAF)</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вемурафениб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L01ED</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киназы анапластической лимфомы (ALK)</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алектиниб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кризотиниб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церитиниб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лорлатиниб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L01EE</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митоген-активируемых протеинкиназ (MEK)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кобиметиниб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траметиниб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L01EF</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циклин-зависимых киназ (CDK)</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абемациклиб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палбоциклиб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4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рибоциклиб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киназы mTOR (мишень рапамицина у млекопитающих)</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эверолимус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тирозинкиназы рецептора эпидермального фактора роста человека 2-го типа (HER2)</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лапатиниб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L01EJ</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Янус-киназ (JAK)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руксолитиниб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L01EK</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тирозинкиназы рецепторов фактора роста эндотелия сосудов (VEGFR)</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акситиниб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L01EL</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тирозинкиназы Брутона (BTK)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акалабрутиниб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ибрутиниб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занубрутиниб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973"/>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L01EM</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фосфатидилинозитол-3-киназ (PI3K)</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алпелисиб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L01EX</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ингибиторы протеинкиназ</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вандетаниб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кабозантиниб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капивасертиб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ленватиниб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мидостаурин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нинтеданиб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пазопаниб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регорафениб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сорафениб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29"/>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сунитиниб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моноклональные антитела и их конъюгаты с лекарственными средствами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L01FA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CD20 (кластеры дифференцировки 20)</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обинутузумаб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ритуксимаб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L01FB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CD22 (кластеры дифференцировки 22)</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инотузумаб озогамицин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L01FC</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CD38 (кластеры дифференцировки 38)</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даратумумаб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изатуксимаб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L01FD</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HER2 (рецептор эпидермального фактора роста человека 2-го типа)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пертузумаб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трастузумаб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трастузумаб эмтанзин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L01FE</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EGFR (рецептор эпидермального фактора роста)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панитумумаб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цетуксимаб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L01FF</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PD-1/PDL-1 (белок запрограммированной гибели клеток I / его лиганд)</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авелумаб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атезолизумаб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дурвалумаб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камрелизумаб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ниволумаб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499"/>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пембролизумаб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7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пролголимаб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L01FG</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VEGF/VEGFR (фактор роста эндотелия сосудов)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бевацизумаб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рамуцирумаб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L01FX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моноклональные антитела и их конъюгаты с лекарственными средствами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блинатумомаб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брентуксимаб ведотин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ипилимумаб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элотузумаб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7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полатузумаб ведотин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противоопухолевые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L01XA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соединения платины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карбоплатин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оксалиплатин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цисплатин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метилгидразины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прокарбазин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ретиноиды для лечения злокачественных опухолей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третиноин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L01XG</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протеасом</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бортезомиб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иксазомиб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419"/>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карфилзомиб</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L01XJ</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сигнального пути Hedgehog</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висмодегиб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L01XK</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поли(АДФ-рибоза)-полимераз (PARP)</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олапариб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талазопариб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L01XX</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противоопухолевые средства</w:t>
            </w:r>
          </w:p>
          <w:p w:rsidR="00881166" w:rsidRPr="00461166" w:rsidRDefault="00881166" w:rsidP="00013C65">
            <w:pPr>
              <w:rPr>
                <w:color w:val="auto"/>
              </w:rPr>
            </w:pP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аспарагиназа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194"/>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афлиберцепт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парентерального внутриглазного применения; 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венетоклакс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гидроксикарбамид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митотан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пэгаспаргаза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фактор некроза опухолей-тимозин альфа-1 рекомбинантный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994"/>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эрибулин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L01XY</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комбинации противоопухолевых средств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нурулимаб + пролголимаб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противоопухолевые гормональные препараты и антагонисты гормонов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гормоны и родственные соединения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гестагены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медроксипрогестерон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L02AE</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аналоги гонадотропин-рилизинг гормона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бусерелин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гозерелин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парентерального подкожного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лейпрорелин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533"/>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трипторелин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антагонисты гормонов и родственные соединения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L02BA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антиэстрогены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тамоксифен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фулвестрант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L02BB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антиандрогены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апалутамид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бикалутамид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даролутамид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флутамид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94"/>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энзалутамид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L02BG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ароматазы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анастрозол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L02BX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антагонисты гормонов и родственные соединения</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абиратерон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599"/>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дегареликс</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иммуностимуляторы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иммуностимуляторы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L03AA</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колониестимулирующие факторы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филграстим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пэгфилграстим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70"/>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эмпэгфилграстим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6368"/>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L03AB</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интерфероны</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интерферон альфа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 лекарственные формы для парентерального применения; мягкие лекарственные формы для местного и наружного применения; мягкие лекарственные формы для местного ректального применения; 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rsidR="00AA2BE3" w:rsidRPr="00461166" w:rsidTr="00013C65">
        <w:trPr>
          <w:trHeight w:val="561"/>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интерферон бета-1а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интерферон бета-1b</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интерферон гамма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пэгинтерферон альфа-2b</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пэгинтерферон бета-1а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сампэгинтерферон бета-1а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L03AX</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иммуностимуляторы</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азоксимера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местного и (или) парентерального применения; мягкие лекарственные формы для местного вагинального и (или) ректального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вакцина для лечения рака мочевого пузыря БЦЖ</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глатирамера ацетат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глутамил-цистеинил-глицин динатрия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L04AA</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селективные иммунодепрессанты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абатацепт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алемтузумаб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апремиласт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дивозилимаб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антитимоцитарный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иммуноглобулин антитимоцитарный лошадиный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кладрибин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микофенолата мофетил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микофеноловая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окрелизумаб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сипонимод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терифлуномид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финголимод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экулизумаб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L04AB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фактора некроза опухоли альфа (ФНО-альфа)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адалимумаб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голимумаб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инфликсимаб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цертолизумаба пэгол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этанерцепт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L04AC</w:t>
            </w:r>
          </w:p>
          <w:p w:rsidR="00881166" w:rsidRPr="00461166" w:rsidRDefault="00881166" w:rsidP="00013C65">
            <w:pPr>
              <w:rPr>
                <w:color w:val="auto"/>
              </w:rPr>
            </w:pP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интерлейкинов</w:t>
            </w:r>
          </w:p>
          <w:p w:rsidR="00881166" w:rsidRPr="00461166" w:rsidRDefault="00881166" w:rsidP="00013C65">
            <w:pPr>
              <w:rPr>
                <w:color w:val="auto"/>
              </w:rPr>
            </w:pP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анакинра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базиликсимаб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гуселькумаб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иксекизумаб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канакинумаб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левилимаб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нетакимаб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олокизумаб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рисанкизумаб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секукинумаб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тоцилизумаб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устекинумаб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концентрата для приготовления раствора для инфузий</w:t>
            </w:r>
          </w:p>
        </w:tc>
      </w:tr>
      <w:tr w:rsidR="00AA2BE3" w:rsidRPr="00461166" w:rsidTr="00013C65">
        <w:trPr>
          <w:trHeight w:val="457"/>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гофликицепт</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L04AD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кальциневрина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такролимус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наружного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циклоспорин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L04AF</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ингибиторы Янус-киназ (JAK)</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барицитиниб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тофацитиниб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упадацитиниб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L04AG</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моноклональные антитела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анифролумаб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белимумаб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за исключением раствора для подкожного введения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ведолизумаб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натализумаб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L04AX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дигидрооротатдегидрогеназы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лефлуномид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L04AX</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иммунодепрессанты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азатиоприн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диметилфумарат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леналидомид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пирфенидон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помалидомид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костно-мышечная система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противовоспалительные и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нестероидные противовоспалительные и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2489"/>
        </w:trPr>
        <w:tc>
          <w:tcPr>
            <w:tcW w:w="1134" w:type="dxa"/>
            <w:vMerge w:val="restart"/>
            <w:tcBorders>
              <w:top w:val="single" w:sz="4" w:space="0" w:color="auto"/>
              <w:bottom w:val="nil"/>
              <w:right w:val="single" w:sz="4" w:space="0" w:color="auto"/>
            </w:tcBorders>
          </w:tcPr>
          <w:p w:rsidR="00881166" w:rsidRPr="00461166" w:rsidRDefault="00881166" w:rsidP="00013C65">
            <w:pPr>
              <w:rPr>
                <w:color w:val="auto"/>
              </w:rPr>
            </w:pPr>
            <w:r w:rsidRPr="00461166">
              <w:rPr>
                <w:color w:val="auto"/>
              </w:rPr>
              <w:t>M01AB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bottom w:val="nil"/>
              <w:right w:val="single" w:sz="4" w:space="0" w:color="auto"/>
            </w:tcBorders>
          </w:tcPr>
          <w:p w:rsidR="00881166" w:rsidRPr="00461166" w:rsidRDefault="00881166" w:rsidP="00013C65">
            <w:pPr>
              <w:rPr>
                <w:color w:val="auto"/>
              </w:rPr>
            </w:pPr>
            <w:r w:rsidRPr="00461166">
              <w:rPr>
                <w:color w:val="auto"/>
              </w:rPr>
              <w:t>производные уксусной кислоты и родственные соединения</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диклофенак</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 kекарственные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rPr>
          <w:trHeight w:val="2027"/>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кеторолак</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M01AE</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пропионовой кислоты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декскетопрофен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ибупрофен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мягкие лекарственные формы для наружного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AA2BE3" w:rsidRPr="00461166" w:rsidTr="00013C65">
        <w:trPr>
          <w:trHeight w:val="2232"/>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кетопрофен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местного ректального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M01C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базисные противоревматические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837"/>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M01CC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пеницилламин и подобные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пеницилламин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миорелаксанты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миорелаксанты периферического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M03AB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холина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суксаметония йодид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суксаметония хлорид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698"/>
        </w:trPr>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M03AC</w:t>
            </w: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четвертичные аммониевые соединения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пипекурония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115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рокурония бромид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M03AX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миорелаксанты периферического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ботулинический токсин типа A</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ботулинический токсин типа A-гемагглютинин комплекс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миорелаксанты центрального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M03BX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миорелаксанты центрального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баклофен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интратекального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тизанидин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противоподагрические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противоподагрические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M04AA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ингибирующие синтез мочевой кислоты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аллопуринол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заболеваний костей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M05B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влияющие на структуру и минерализацию костей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M05BA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бисфосфонаты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алендроновая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золедроновая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M05BX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влияющие на структуру и минерализацию костей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деносумаб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стронция ранелат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M09</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костно-мышечной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M09A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костно-мышечной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M09AX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прочие препараты для лечения заболеваний костно-мышечной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нусинерсен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интратекального применения</w:t>
            </w:r>
          </w:p>
        </w:tc>
      </w:tr>
      <w:tr w:rsidR="00AA2BE3" w:rsidRPr="00461166" w:rsidTr="00013C65">
        <w:trPr>
          <w:trHeight w:val="1193"/>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рисдиплам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нервная система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анестетики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общие анестетики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галогенированные углеводороды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галотан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десфлуран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rPr>
          <w:trHeight w:val="531"/>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севофлуран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N01AF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барбитураты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тиопентал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N01AH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опиоидные анальгетики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тримеперидин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N01AX</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общие анестетики</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динитрогена оксид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кетамин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оксибутират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510"/>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пропофол</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местные анестетики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N01BA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эфиры аминобензойной кислоты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N01BB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амиды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бупивакаин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или парентерального интратекального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левобупивакаин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лидокаин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и (или) наружного применения; 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ропивакаин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анальгетики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опиоиды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N02AA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природные алкалоиды опия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морфин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налоксон + оксикодон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N02AB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фенилпиперидина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фентанил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мягкие лекарственные формы для наружного трансдермального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пропионилфенилэтоксиэтилпиперидин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местного подъязычного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N02AE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орипавина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бупренорфин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N02AX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опиоиды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тапентадол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трамадол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анальгетики и антипиретики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салициловая кислота и ее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ацетилсалициловая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 за исключением таблеток шипучих</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N02BE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анилиды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парацетамол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N02BF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габапентиноиды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прегабалин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противоэпилептические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противоэпилептические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N03AA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барбитураты и их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бензобарбитал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фенобарбитал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гидантоина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фенитоин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сукцинимида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этосуксимид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бензодиазепина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клоназепам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N03AF</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карбоксамида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карбамазепин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окскарбазепин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N03AG</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жирных кислот</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вальпроевая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N03AX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противоэпилептические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бриварацетам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лакосамид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леветирацетам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перампанел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топирамат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N04</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противопаркинсонические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N04A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антихолинергические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N04AA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третичные амины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бипериден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тригексифенидил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N04B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дофаминергические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N04BA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ДОФА и его производные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леводопа + [бенсеразид]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леводопа + [карбидопа]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N04BB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адамантана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амантадин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N04BC</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агонисты дофаминовых рецепторов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бромокриптин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пирибедил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прамипексол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психолептики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антипсихотические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алифатические производные фенотиазина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левомепромазин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хлорпромазин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N05AB</w:t>
            </w: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пиперазиновые производные фенотиазина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перфеназин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трифлуоперазин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флуфеназин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пиперидиновые производные фенотиазина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перициазин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тиоридазин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N05AD</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бутирофенона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галоперидол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дроперидол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N05AE</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индола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луразидон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сертиндол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N05AF</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тиоксантена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зуклопентиксол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флупентиксол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N05AH</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диазепины, оксазепины, тиазепины и оксепины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кветиапин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оланзапин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AA2BE3" w:rsidRPr="00461166" w:rsidTr="00013C65">
        <w:trPr>
          <w:trHeight w:val="142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N05AL</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бензамиды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сульпирид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N05AX</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другие антипсихотические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карипразин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 xml:space="preserve">твердые лекарственные формы для приема внутрь с обычным высвобождением </w:t>
            </w:r>
          </w:p>
        </w:tc>
      </w:tr>
      <w:tr w:rsidR="00AA2BE3" w:rsidRPr="00461166" w:rsidTr="00013C65">
        <w:trPr>
          <w:trHeight w:val="1153"/>
        </w:trPr>
        <w:tc>
          <w:tcPr>
            <w:tcW w:w="1134" w:type="dxa"/>
            <w:vMerge/>
            <w:tcBorders>
              <w:bottom w:val="nil"/>
              <w:right w:val="single" w:sz="4" w:space="0" w:color="auto"/>
            </w:tcBorders>
          </w:tcPr>
          <w:p w:rsidR="00881166" w:rsidRPr="00461166" w:rsidRDefault="00881166" w:rsidP="00013C65">
            <w:pPr>
              <w:rPr>
                <w:color w:val="auto"/>
              </w:rPr>
            </w:pPr>
          </w:p>
        </w:tc>
        <w:tc>
          <w:tcPr>
            <w:tcW w:w="2297" w:type="dxa"/>
            <w:vMerge/>
            <w:tcBorders>
              <w:left w:val="single" w:sz="4" w:space="0" w:color="auto"/>
              <w:bottom w:val="nil"/>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палиперидон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модифицированным высвобождением</w:t>
            </w:r>
          </w:p>
        </w:tc>
      </w:tr>
      <w:tr w:rsidR="00AA2BE3" w:rsidRPr="00461166" w:rsidTr="00013C65">
        <w:trPr>
          <w:trHeight w:val="2735"/>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рисперидон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диспергируемые в полости рта перед проглатыванием; твердые лекарственные формы для приема внутрь с обычным высвобождением; твердые лекарственные формы для рассасывания в полости рта</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анксиолитические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N05BA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производные бензодиазепина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диазепам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лоразепам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70"/>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оксазепам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N05BB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дифенилметана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гидроксизин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N05BX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анксиолитические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бромдигидрохлорфенилбензодиазепин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AA2BE3" w:rsidRPr="00461166" w:rsidTr="00013C65">
        <w:trPr>
          <w:trHeight w:val="826"/>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снотворные и седативные средства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N05CD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бензодиазепина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мидазолам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нитразепам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N05CF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бензодиазепиноподобные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зопиклон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психоаналептики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антидепрессанты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N06AA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неселективные ингибиторы обратного захвата моноаминов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амитриптилин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имипрамин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кломипрамин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N06AB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селективные ингибиторы обратного захвата серотонина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пароксетин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p w:rsidR="00881166" w:rsidRPr="00461166" w:rsidRDefault="00881166" w:rsidP="00013C65">
            <w:pPr>
              <w:rPr>
                <w:color w:val="auto"/>
              </w:rPr>
            </w:pP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сертралин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40"/>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флуоксетин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N06AX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антидепрессанты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агомелатин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882"/>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пипофезин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психостимуляторы, средства, применяемые при синдроме дефицита внимания с гиперактивностью, и ноотропные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910"/>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N06BC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ксантина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кофеин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парентерального и (или) субконъюнктивального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N06BX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психостимуляторы и ноотропные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винпоцетин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местного подъязычного и (или) защечного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метионил-глутамил-гистидил-фенилаланил-пролилглицил-пролин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 xml:space="preserve">жидкие лекарственные формы для местного назального применения </w:t>
            </w:r>
          </w:p>
        </w:tc>
      </w:tr>
      <w:tr w:rsidR="00AA2BE3" w:rsidRPr="00461166" w:rsidTr="00013C65">
        <w:trPr>
          <w:trHeight w:val="1401"/>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пирацетам</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полипептиды коры головного мозга скота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фонтурацетам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пептиды головного мозга свиньи</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514"/>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цитиколин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деменции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N06DA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антихолинэстеразные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галантамин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или модифицированным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ривастигмин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мягкие лекарственные формы для наружного трансдермального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N06DX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деменции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мемантин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нервной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парасимпатомиметики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N07AA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антихолинэстеразные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неостигмина метилсульфат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пиридостигмина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парасимпатомиметики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холина альфосцерат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при аддиктивных расстройствах</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N07BB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при алкогольной зависимости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налтрексон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головокружения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головокружения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бетагистин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нервной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N07XX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лечения заболеваний нервной системы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инозин + никотинамид + рибофлавин + янтарная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тетрабеназин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этилметилгидроксипиридина сукцинат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rPr>
          <w:trHeight w:val="954"/>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фампридин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модифицированным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противопаразитарные средства, инсектициды и репелленты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противопротозойные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P01B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противомалярийные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P01BA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аминохинолины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гидроксихлорохин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P01BC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метанолхинолины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мефлохин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антигельминтные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трематодозов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хинолина и родственные соединения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празиквантел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нематодозов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P02CA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бензимидазола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мебендазол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P02CC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тетрагидропиримидина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пирантел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P02CE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имидазотиазола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левамизол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уничтожения эктопаразитов (включая чесоточного клеща), инсектициды и репелленты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уничтожения эктопаразитов, включая чесоточного клеща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P03AX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уничтожения эктопаразитов, включая чесоточного клеща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бензилбензоат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наружного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дыхательная система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заболеваний носа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деконгестанты и другие препараты для местного применения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симпатомиметики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ксилометазолин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назального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заболеваний горла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для лечения заболеваний горла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R02AA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антисептики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йод + калия йодид + глицерол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обструктивных заболеваний дыхательных путей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адренергические средства для ингаляционного введения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R03AC</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селективные бета2-адреномиметики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индакатерол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сальбутамол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R03AK</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адренергические средства в комбинации с глюкокортикоидами или другими средствами, кроме антихолинергических средств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беклометазон + 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будесонид + 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вилантерол + флутиказона фуроат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салметерол + флутиказон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R03AL</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адренергические средства в комбинации с антихолинергическими средствами, включая тройные комбинации с глюкокортикостероидами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аклидиния бромид + 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беклометазон + гликопиррония бромид + 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будесонид + гликопиррония бромид + формотерол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вилантерол + умеклидиния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вилантерол + умеклидиния бромид + флутиказона фуроат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гликопиррония бромид + индакатерол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гликопиррония бромид + индакатерол + мометазон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ипратропия бромид + фенотерол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олодатерол + тиотропия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для ингаляционного введения, применяемые для лечения обструктивных заболеваний дыхательных путей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R03BA</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глюкокортикоиды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беклометазон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назального применения; лекарственные формы для ингаляционного применения</w:t>
            </w:r>
          </w:p>
        </w:tc>
      </w:tr>
      <w:tr w:rsidR="00AA2BE3" w:rsidRPr="00461166" w:rsidTr="00013C65">
        <w:trPr>
          <w:trHeight w:val="1159"/>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будесонид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назального применения; лекарственные формы для ингаляционного применения; 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R03BB</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антихолинергические средства</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аклидиния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гликопиррония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ипратропия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тиотропия бромид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rPr>
          <w:trHeight w:val="998"/>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R03BC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противоаллергические средства, кроме глюкокортикоидов</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кромоглициевая кислота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средства системного действия для лечения обструктивных заболеваний дыхательных путей</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452"/>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R03DA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ксантины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аминофиллин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R03DX</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средства системного действия для лечения обструктивных заболеваний дыхательных путей</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бенрализумаб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меполизумаб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омализумаб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тезепелумаб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R05</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препараты, применяемые при кашле и простудных заболеваниях</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R05C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отхаркивающие средства, кроме комбинаций с противокашлевыми средствами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3391"/>
        </w:trPr>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R05CB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муколитические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амброксол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и (или) ингаляционного применения; 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для рассасывания в полости рта</w:t>
            </w:r>
          </w:p>
          <w:p w:rsidR="00881166" w:rsidRPr="00461166" w:rsidRDefault="00881166" w:rsidP="00013C65">
            <w:pPr>
              <w:rPr>
                <w:color w:val="auto"/>
              </w:rPr>
            </w:pP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ацетилцистеин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лекарственные формы для ингаляционного и парентерального применения; твердые лекарственные формы, диспергируемые или растворяемые в растворителе для приема внутрь; твердые лекарственные формы, предназначенные для приготовления жидких лекарственных форм для приема внутрь</w:t>
            </w:r>
          </w:p>
        </w:tc>
      </w:tr>
      <w:tr w:rsidR="00AA2BE3" w:rsidRPr="00461166" w:rsidTr="00013C65">
        <w:trPr>
          <w:trHeight w:val="551"/>
        </w:trPr>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дорназа альфа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антигистаминные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антигистаминные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эфиры алкиламинов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дифенгидрамин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rPr>
          <w:trHeight w:val="2445"/>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замещенные этилендиамины</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хлоропирамин</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R06AE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производные пиперазина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цетиризин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 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R06AX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антигистаминные средства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лоратадин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дыхательной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R07A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препараты для лечения заболеваний дыхательной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R07AA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легочные сурфактанты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берактант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эндотрахеального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порактант альфа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эндотрахеального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таурактант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R07AX</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прочие препараты для лечения заболеваний дыхательной системы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ивакафтор + лумакафтор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тирозил-D-аланил-глицил-фенилаланил-лейцил-аргинина сукцинат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и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органы чувств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в офтальмологии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антибиотики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тетрациклин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мягкие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противоглаукомные препараты и миотические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S01EB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парасимпатомиметики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пилокарпин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vMerge w:val="restart"/>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S01EC</w:t>
            </w:r>
          </w:p>
          <w:p w:rsidR="00881166" w:rsidRPr="00461166" w:rsidRDefault="00881166" w:rsidP="00013C65">
            <w:pPr>
              <w:rPr>
                <w:color w:val="auto"/>
              </w:rPr>
            </w:pPr>
          </w:p>
        </w:tc>
        <w:tc>
          <w:tcPr>
            <w:tcW w:w="2297" w:type="dxa"/>
            <w:vMerge w:val="restart"/>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ингибиторы карбоангидразы</w:t>
            </w: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ацетазоламид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rPr>
          <w:trHeight w:val="968"/>
        </w:trPr>
        <w:tc>
          <w:tcPr>
            <w:tcW w:w="1134" w:type="dxa"/>
            <w:vMerge/>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vMerge/>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дорзоламид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S01ED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бета-адреноблокаторы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тимолол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S01EE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аналоги простагландинов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тафлупрост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S01F</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мидриатические и циклоплегические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S01FA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антихолинергические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тропикамид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S01H</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местные анестетики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S01HA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местные анестетики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оксибупрокаин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S01K</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в хирургии глаза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762"/>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S01KA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вязкоупругие вещества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гипромеллоза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офтальмологического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S01L</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применяемые при заболеваниях сосудистой оболочки глаза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S01LA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средства, препятствующие неоваскуляризации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бролуцизумаб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внутриглазного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ранибизумаб</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внутриглазного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S02</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заболеваний уха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S02A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S02AA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противомикробные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рифамицин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для местного ушного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V01</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аллергены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V01A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аллергены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V01AA</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экстракты аллергенов</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аллергены бактерий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аллерген бактерий (туберкулезный рекомбинантный)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V03</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V03A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V03AB</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антидоты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димеркаптопропан- сульфонат натрия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калий-железо гексацианоферрат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кальция тринатрия пентетат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ингаляционного и (или)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карбоксим</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налоксон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натрия тиосульфат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протамина сульфат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сугаммадекс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цинка бисвинилимидазола диацетат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V03AC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железосвязывающие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деферазирокс</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V03AE</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средства для лечения гиперкалиемии и гиперфосфатемии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кальция полистиролсульфонат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комплекс  -железа (III) оксигидроксида, сахарозы и крахмала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требующие разжевывания перед проглатыванием</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севеламер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V03AF</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средства, снижающие токсичность противоопухолевой терапии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кальция фолинат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417"/>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месна</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V06</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лечебное питание</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V06D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продукты лечебного питания</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V06DD</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включая комбинации с полипептидами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для парентерального питания</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и их смеси</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кетоаналоги аминокислот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твердые лекарственные формы для приема внутрь с обычным высвобождением</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V06DE</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углеводы/ минеральные вещества/ витамины, комбинации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аминокислоты для парентерального питания + прочие препараты</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V07</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нелечебные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V07A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прочие нелечебные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V07AB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растворители и разбавители, включая ирригационные растворы</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вода для инъекций</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жидкие лекарственные формы, предназначенные для приготовления жидких лекарственных форм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контрастные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рентгеноконтрастные средства, содержащие йод</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609"/>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V08AA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водорастворимые нефротропные высокоосмолярные рентгеноконтрастные средства</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натрия амидотризоат</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V08AB</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водорастворимые нефротропные низкоосмолярные рентгеноконтрастные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йоверсол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йогексол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местного ректального применения, и (или) парентерального применения, и (или) приема внутрь</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йомепрол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rPr>
          <w:trHeight w:val="273"/>
        </w:trPr>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йопромид</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рентгеноконтрастные средства, кроме йодсодержащих</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rPr>
          <w:trHeight w:val="1223"/>
        </w:trPr>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V08BA</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рентгеноконтрастные средства, содержащие бария сульфат</w:t>
            </w:r>
          </w:p>
        </w:tc>
        <w:tc>
          <w:tcPr>
            <w:tcW w:w="2126" w:type="dxa"/>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бария сульфат</w:t>
            </w:r>
          </w:p>
        </w:tc>
        <w:tc>
          <w:tcPr>
            <w:tcW w:w="3799" w:type="dxa"/>
            <w:tcBorders>
              <w:top w:val="single" w:sz="4" w:space="0" w:color="auto"/>
              <w:left w:val="single" w:sz="4" w:space="0" w:color="auto"/>
            </w:tcBorders>
          </w:tcPr>
          <w:p w:rsidR="00881166" w:rsidRPr="00461166" w:rsidRDefault="00881166" w:rsidP="00013C65">
            <w:pPr>
              <w:rPr>
                <w:color w:val="auto"/>
              </w:rPr>
            </w:pPr>
            <w:r w:rsidRPr="00461166">
              <w:rPr>
                <w:color w:val="auto"/>
              </w:rPr>
              <w:t>твердые лекарственные формы, предназначенные для приготовления жидких лекарственных форм для приема внутрь</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V08C</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контрастные средства для магнитнорезонансной томографии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V08CA</w:t>
            </w:r>
          </w:p>
          <w:p w:rsidR="00881166" w:rsidRPr="00461166" w:rsidRDefault="00881166" w:rsidP="00013C65">
            <w:pPr>
              <w:rPr>
                <w:color w:val="auto"/>
              </w:rPr>
            </w:pPr>
          </w:p>
          <w:p w:rsidR="00881166" w:rsidRPr="00461166" w:rsidRDefault="00881166" w:rsidP="00013C65">
            <w:pPr>
              <w:rPr>
                <w:color w:val="auto"/>
              </w:rPr>
            </w:pP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парамагнитные контрастные средства</w:t>
            </w:r>
          </w:p>
          <w:p w:rsidR="00881166" w:rsidRPr="00461166" w:rsidRDefault="00881166" w:rsidP="00013C65">
            <w:pPr>
              <w:rPr>
                <w:color w:val="auto"/>
              </w:rPr>
            </w:pPr>
          </w:p>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гадобеновая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гадобутрол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гадодиамид</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гадоксетовая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гадопентетовая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гадотеридол</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гадотеровая кислота</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val="restart"/>
            <w:tcBorders>
              <w:top w:val="single" w:sz="4" w:space="0" w:color="auto"/>
              <w:right w:val="single" w:sz="4" w:space="0" w:color="auto"/>
            </w:tcBorders>
          </w:tcPr>
          <w:p w:rsidR="00881166" w:rsidRPr="00461166" w:rsidRDefault="00881166" w:rsidP="00013C65">
            <w:pPr>
              <w:rPr>
                <w:color w:val="auto"/>
              </w:rPr>
            </w:pPr>
            <w:r w:rsidRPr="00461166">
              <w:rPr>
                <w:color w:val="auto"/>
              </w:rPr>
              <w:t>V09</w:t>
            </w:r>
          </w:p>
        </w:tc>
        <w:tc>
          <w:tcPr>
            <w:tcW w:w="2297" w:type="dxa"/>
            <w:vMerge w:val="restart"/>
            <w:tcBorders>
              <w:top w:val="single" w:sz="4" w:space="0" w:color="auto"/>
              <w:left w:val="single" w:sz="4" w:space="0" w:color="auto"/>
              <w:right w:val="single" w:sz="4" w:space="0" w:color="auto"/>
            </w:tcBorders>
          </w:tcPr>
          <w:p w:rsidR="00881166" w:rsidRPr="00461166" w:rsidRDefault="00881166" w:rsidP="00013C65">
            <w:pPr>
              <w:rPr>
                <w:color w:val="auto"/>
              </w:rPr>
            </w:pPr>
            <w:r w:rsidRPr="00461166">
              <w:rPr>
                <w:color w:val="auto"/>
              </w:rPr>
              <w:t>диагностические радиофармацевтические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меброфенин</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пентатех 99mTc</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пирфотех 99mTc</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right w:val="single" w:sz="4" w:space="0" w:color="auto"/>
            </w:tcBorders>
          </w:tcPr>
          <w:p w:rsidR="00881166" w:rsidRPr="00461166" w:rsidRDefault="00881166" w:rsidP="00013C65">
            <w:pPr>
              <w:rPr>
                <w:color w:val="auto"/>
              </w:rPr>
            </w:pPr>
          </w:p>
        </w:tc>
        <w:tc>
          <w:tcPr>
            <w:tcW w:w="2297" w:type="dxa"/>
            <w:vMerge/>
            <w:tcBorders>
              <w:left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технеция (99mTc) оксабифор</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vMerge/>
            <w:tcBorders>
              <w:bottom w:val="single" w:sz="4" w:space="0" w:color="auto"/>
              <w:right w:val="single" w:sz="4" w:space="0" w:color="auto"/>
            </w:tcBorders>
          </w:tcPr>
          <w:p w:rsidR="00881166" w:rsidRPr="00461166" w:rsidRDefault="00881166" w:rsidP="00013C65">
            <w:pPr>
              <w:rPr>
                <w:color w:val="auto"/>
              </w:rPr>
            </w:pPr>
          </w:p>
        </w:tc>
        <w:tc>
          <w:tcPr>
            <w:tcW w:w="2297" w:type="dxa"/>
            <w:vMerge/>
            <w:tcBorders>
              <w:left w:val="single" w:sz="4" w:space="0" w:color="auto"/>
              <w:bottom w:val="single" w:sz="4" w:space="0" w:color="auto"/>
              <w:right w:val="single" w:sz="4" w:space="0" w:color="auto"/>
            </w:tcBorders>
          </w:tcPr>
          <w:p w:rsidR="00881166" w:rsidRPr="00461166" w:rsidRDefault="00881166" w:rsidP="00013C65">
            <w:pPr>
              <w:rPr>
                <w:color w:val="auto"/>
              </w:rPr>
            </w:pP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технеция (99mTc) фитат</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V10</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терапевтические радиофармацевтические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V10B</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радиофармацевтические средства для уменьшения боли при новообразованиях костной ткани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V10BX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разные радиофармацевтические средства для уменьшения боли</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стронция хлорид 89Sr</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r w:rsidR="00AA2BE3"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V10X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терапевтические радиофармацевтические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p>
        </w:tc>
      </w:tr>
      <w:tr w:rsidR="00881166" w:rsidRPr="00461166" w:rsidTr="00013C65">
        <w:tc>
          <w:tcPr>
            <w:tcW w:w="1134" w:type="dxa"/>
            <w:tcBorders>
              <w:top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V10XX</w:t>
            </w:r>
          </w:p>
        </w:tc>
        <w:tc>
          <w:tcPr>
            <w:tcW w:w="2297"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другие терапевтические радиофармацевтические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881166" w:rsidRPr="00461166" w:rsidRDefault="00881166" w:rsidP="00013C65">
            <w:pPr>
              <w:rPr>
                <w:color w:val="auto"/>
              </w:rPr>
            </w:pPr>
            <w:r w:rsidRPr="00461166">
              <w:rPr>
                <w:color w:val="auto"/>
              </w:rPr>
              <w:t>радия хлорид [223 Ra]</w:t>
            </w:r>
          </w:p>
        </w:tc>
        <w:tc>
          <w:tcPr>
            <w:tcW w:w="3799" w:type="dxa"/>
            <w:tcBorders>
              <w:top w:val="single" w:sz="4" w:space="0" w:color="auto"/>
              <w:left w:val="single" w:sz="4" w:space="0" w:color="auto"/>
              <w:bottom w:val="single" w:sz="4" w:space="0" w:color="auto"/>
            </w:tcBorders>
          </w:tcPr>
          <w:p w:rsidR="00881166" w:rsidRPr="00461166" w:rsidRDefault="00881166" w:rsidP="00013C65">
            <w:pPr>
              <w:rPr>
                <w:color w:val="auto"/>
              </w:rPr>
            </w:pPr>
            <w:r w:rsidRPr="00461166">
              <w:rPr>
                <w:color w:val="auto"/>
              </w:rPr>
              <w:t>лекарственные формы для парентерального применения</w:t>
            </w:r>
          </w:p>
        </w:tc>
      </w:tr>
    </w:tbl>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p w:rsidR="00881166" w:rsidRPr="00461166" w:rsidRDefault="00881166" w:rsidP="00881166">
      <w:pPr>
        <w:jc w:val="center"/>
        <w:outlineLvl w:val="0"/>
        <w:rPr>
          <w:b/>
          <w:bCs/>
          <w:color w:val="auto"/>
          <w:sz w:val="24"/>
          <w:szCs w:val="24"/>
        </w:rPr>
      </w:pPr>
    </w:p>
    <w:tbl>
      <w:tblPr>
        <w:tblW w:w="0" w:type="auto"/>
        <w:tblInd w:w="4253" w:type="dxa"/>
        <w:tblLook w:val="04A0" w:firstRow="1" w:lastRow="0" w:firstColumn="1" w:lastColumn="0" w:noHBand="0" w:noVBand="1"/>
      </w:tblPr>
      <w:tblGrid>
        <w:gridCol w:w="5099"/>
      </w:tblGrid>
      <w:tr w:rsidR="00881166" w:rsidRPr="00461166" w:rsidTr="00953E79">
        <w:trPr>
          <w:trHeight w:val="1586"/>
        </w:trPr>
        <w:tc>
          <w:tcPr>
            <w:tcW w:w="5099" w:type="dxa"/>
            <w:shd w:val="clear" w:color="auto" w:fill="auto"/>
          </w:tcPr>
          <w:p w:rsidR="00881166" w:rsidRPr="00461166" w:rsidRDefault="00881166" w:rsidP="00013C65">
            <w:pPr>
              <w:jc w:val="center"/>
              <w:rPr>
                <w:bCs/>
                <w:color w:val="auto"/>
                <w:sz w:val="24"/>
                <w:szCs w:val="24"/>
              </w:rPr>
            </w:pPr>
            <w:r w:rsidRPr="00461166">
              <w:rPr>
                <w:bCs/>
                <w:color w:val="auto"/>
                <w:sz w:val="24"/>
                <w:szCs w:val="24"/>
              </w:rPr>
              <w:t>Приложение 7</w:t>
            </w:r>
            <w:r w:rsidRPr="00461166">
              <w:rPr>
                <w:bCs/>
                <w:color w:val="auto"/>
                <w:sz w:val="24"/>
                <w:szCs w:val="24"/>
              </w:rPr>
              <w:br/>
              <w:t xml:space="preserve">к </w:t>
            </w:r>
            <w:hyperlink w:anchor="sub_1000" w:history="1">
              <w:r w:rsidRPr="00461166">
                <w:rPr>
                  <w:color w:val="auto"/>
                  <w:sz w:val="24"/>
                  <w:szCs w:val="24"/>
                </w:rPr>
                <w:t>Территориальной программе</w:t>
              </w:r>
            </w:hyperlink>
            <w:r w:rsidRPr="00461166">
              <w:rPr>
                <w:bCs/>
                <w:color w:val="auto"/>
                <w:sz w:val="24"/>
                <w:szCs w:val="24"/>
              </w:rPr>
              <w:t xml:space="preserve"> государственных </w:t>
            </w:r>
            <w:r w:rsidRPr="00461166">
              <w:rPr>
                <w:bCs/>
                <w:color w:val="auto"/>
                <w:sz w:val="24"/>
                <w:szCs w:val="24"/>
              </w:rPr>
              <w:br/>
              <w:t xml:space="preserve">гарантий бесплатного оказания гражданам </w:t>
            </w:r>
            <w:r w:rsidRPr="00461166">
              <w:rPr>
                <w:bCs/>
                <w:color w:val="auto"/>
                <w:sz w:val="24"/>
                <w:szCs w:val="24"/>
              </w:rPr>
              <w:br/>
              <w:t xml:space="preserve">медицинской помощи на 2026 год и на </w:t>
            </w:r>
            <w:r w:rsidRPr="00461166">
              <w:rPr>
                <w:bCs/>
                <w:color w:val="auto"/>
                <w:sz w:val="24"/>
                <w:szCs w:val="24"/>
              </w:rPr>
              <w:br/>
              <w:t xml:space="preserve">плановый период 2027 и 2028 годов </w:t>
            </w:r>
            <w:r w:rsidRPr="00461166">
              <w:rPr>
                <w:bCs/>
                <w:color w:val="auto"/>
                <w:sz w:val="24"/>
                <w:szCs w:val="24"/>
              </w:rPr>
              <w:br/>
              <w:t>в Чукотском автономном округе</w:t>
            </w:r>
          </w:p>
        </w:tc>
      </w:tr>
    </w:tbl>
    <w:p w:rsidR="00881166" w:rsidRPr="00996AD8" w:rsidRDefault="00881166" w:rsidP="00881166">
      <w:pPr>
        <w:rPr>
          <w:color w:val="auto"/>
          <w:sz w:val="28"/>
          <w:szCs w:val="28"/>
        </w:rPr>
      </w:pPr>
    </w:p>
    <w:p w:rsidR="00996AD8" w:rsidRPr="00996AD8" w:rsidRDefault="00996AD8" w:rsidP="00881166">
      <w:pPr>
        <w:rPr>
          <w:color w:val="auto"/>
          <w:sz w:val="28"/>
          <w:szCs w:val="28"/>
        </w:rPr>
      </w:pPr>
    </w:p>
    <w:p w:rsidR="00881166" w:rsidRPr="00996AD8" w:rsidRDefault="00996AD8" w:rsidP="00881166">
      <w:pPr>
        <w:widowControl w:val="0"/>
        <w:jc w:val="center"/>
        <w:rPr>
          <w:rFonts w:ascii="Times New Roman Полужирный" w:hAnsi="Times New Roman Полужирный"/>
          <w:b/>
          <w:color w:val="auto"/>
          <w:spacing w:val="20"/>
          <w:sz w:val="28"/>
          <w:lang w:val="x-none" w:eastAsia="x-none"/>
        </w:rPr>
      </w:pPr>
      <w:r w:rsidRPr="00996AD8">
        <w:rPr>
          <w:rFonts w:ascii="Times New Roman Полужирный" w:hAnsi="Times New Roman Полужирный"/>
          <w:b/>
          <w:color w:val="auto"/>
          <w:spacing w:val="20"/>
          <w:sz w:val="28"/>
          <w:lang w:val="x-none" w:eastAsia="x-none"/>
        </w:rPr>
        <w:t>ПЕРЕЧЕНЬ</w:t>
      </w:r>
    </w:p>
    <w:p w:rsidR="00881166" w:rsidRPr="00461166" w:rsidRDefault="00881166" w:rsidP="00881166">
      <w:pPr>
        <w:widowControl w:val="0"/>
        <w:jc w:val="center"/>
        <w:rPr>
          <w:b/>
          <w:color w:val="auto"/>
          <w:sz w:val="28"/>
          <w:lang w:eastAsia="x-none"/>
        </w:rPr>
      </w:pPr>
      <w:r w:rsidRPr="00461166">
        <w:rPr>
          <w:b/>
          <w:color w:val="auto"/>
          <w:sz w:val="28"/>
          <w:lang w:val="x-none" w:eastAsia="x-none"/>
        </w:rPr>
        <w:t>изделий медицинского назначения, средств диагностики и перевязочных средств, отпускаемых отдельным категориям граждан, имеющим право на получение медико-социальной помощи на территории Чукотского автономного округа за счет средств окружного бюджета</w:t>
      </w:r>
    </w:p>
    <w:p w:rsidR="00881166" w:rsidRPr="00461166" w:rsidRDefault="00881166" w:rsidP="00881166">
      <w:pPr>
        <w:widowControl w:val="0"/>
        <w:ind w:firstLine="698"/>
        <w:jc w:val="center"/>
        <w:rPr>
          <w:b/>
          <w:color w:val="auto"/>
          <w:sz w:val="28"/>
          <w:lang w:eastAsia="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20"/>
        <w:gridCol w:w="4200"/>
      </w:tblGrid>
      <w:tr w:rsidR="00AA2BE3" w:rsidRPr="00461166" w:rsidTr="00013C65">
        <w:tc>
          <w:tcPr>
            <w:tcW w:w="9660" w:type="dxa"/>
            <w:gridSpan w:val="3"/>
            <w:tcBorders>
              <w:top w:val="single" w:sz="4" w:space="0" w:color="auto"/>
              <w:bottom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Предметы ухода за больными</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Катетеры Петцера</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Для лиц с хроническими урологическими заболеваниями</w:t>
            </w:r>
          </w:p>
        </w:tc>
      </w:tr>
      <w:tr w:rsidR="00AA2BE3" w:rsidRPr="00461166" w:rsidTr="00013C65">
        <w:tc>
          <w:tcPr>
            <w:tcW w:w="9660" w:type="dxa"/>
            <w:gridSpan w:val="3"/>
            <w:tcBorders>
              <w:top w:val="single" w:sz="4" w:space="0" w:color="auto"/>
              <w:bottom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Перевязочные средства</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Вата хирургическая н/стерильная 50 г, 100 г. 250 г.</w:t>
            </w:r>
          </w:p>
        </w:tc>
        <w:tc>
          <w:tcPr>
            <w:tcW w:w="4200" w:type="dxa"/>
            <w:vMerge w:val="restart"/>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Для инкурабельных онкологически больных</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Марля медицинская</w:t>
            </w:r>
          </w:p>
        </w:tc>
        <w:tc>
          <w:tcPr>
            <w:tcW w:w="4200" w:type="dxa"/>
            <w:vMerge/>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Бинты стерильные 5 х 10, 7 х 14</w:t>
            </w:r>
          </w:p>
        </w:tc>
        <w:tc>
          <w:tcPr>
            <w:tcW w:w="4200" w:type="dxa"/>
            <w:vMerge/>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4.</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Бинты эластичные сетчато-трубчатые</w:t>
            </w:r>
          </w:p>
        </w:tc>
        <w:tc>
          <w:tcPr>
            <w:tcW w:w="4200" w:type="dxa"/>
            <w:vMerge/>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Салфетки стерильные 16 х 14, 45 х 29</w:t>
            </w:r>
          </w:p>
        </w:tc>
        <w:tc>
          <w:tcPr>
            <w:tcW w:w="4200" w:type="dxa"/>
            <w:vMerge/>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p>
        </w:tc>
      </w:tr>
      <w:tr w:rsidR="00AA2BE3" w:rsidRPr="00461166" w:rsidTr="00013C65">
        <w:tc>
          <w:tcPr>
            <w:tcW w:w="9660" w:type="dxa"/>
            <w:gridSpan w:val="3"/>
            <w:tcBorders>
              <w:top w:val="single" w:sz="4" w:space="0" w:color="auto"/>
              <w:bottom w:val="single" w:sz="4" w:space="0" w:color="auto"/>
            </w:tcBorders>
          </w:tcPr>
          <w:p w:rsidR="00881166" w:rsidRPr="00461166" w:rsidRDefault="00881166" w:rsidP="00013C65">
            <w:pPr>
              <w:widowControl w:val="0"/>
              <w:autoSpaceDE w:val="0"/>
              <w:autoSpaceDN w:val="0"/>
              <w:adjustRightInd w:val="0"/>
              <w:jc w:val="center"/>
              <w:rPr>
                <w:b/>
                <w:color w:val="auto"/>
                <w:sz w:val="24"/>
                <w:szCs w:val="24"/>
              </w:rPr>
            </w:pPr>
            <w:r w:rsidRPr="00461166">
              <w:rPr>
                <w:b/>
                <w:color w:val="auto"/>
                <w:sz w:val="24"/>
                <w:szCs w:val="24"/>
              </w:rPr>
              <w:t>Средства диагностики и изделия медицинского назначения</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1.</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Глюкометры</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Для больных сахарным диабетом</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2.</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Тест-полоски для визуального контроля:</w:t>
            </w:r>
          </w:p>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Глюкохром - ДN 50</w:t>
            </w:r>
          </w:p>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Глюкоурихром ДвБМ - "М" N 50</w:t>
            </w:r>
          </w:p>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Кетоурихром ДвБМ "М" N 50</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Для больных сахарным диабетом</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3.</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Шприцы и иглы к шприцам типа "Оптипен"/Новопен/Микрофайн/Бдпен/Бдпен-мини/Микрофайн +/Генотропин/Микрофайн и др.</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Для больных сахарным диабетом</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4.</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Тест - полоски для определения сахара в крови с помощью глюкометров.</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Для больных сахарным диабетом</w:t>
            </w:r>
          </w:p>
        </w:tc>
      </w:tr>
      <w:tr w:rsidR="00AA2BE3"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5.</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Инфузионный набор</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Для больных сахарным диабетом</w:t>
            </w:r>
          </w:p>
        </w:tc>
      </w:tr>
      <w:tr w:rsidR="00881166" w:rsidRPr="00461166" w:rsidTr="00013C65">
        <w:tc>
          <w:tcPr>
            <w:tcW w:w="840" w:type="dxa"/>
            <w:tcBorders>
              <w:top w:val="single" w:sz="4" w:space="0" w:color="auto"/>
              <w:bottom w:val="single" w:sz="4" w:space="0" w:color="auto"/>
              <w:right w:val="single" w:sz="4" w:space="0" w:color="auto"/>
            </w:tcBorders>
          </w:tcPr>
          <w:p w:rsidR="00881166" w:rsidRPr="00461166" w:rsidRDefault="00881166" w:rsidP="00013C65">
            <w:pPr>
              <w:widowControl w:val="0"/>
              <w:autoSpaceDE w:val="0"/>
              <w:autoSpaceDN w:val="0"/>
              <w:adjustRightInd w:val="0"/>
              <w:jc w:val="center"/>
              <w:rPr>
                <w:color w:val="auto"/>
                <w:sz w:val="24"/>
                <w:szCs w:val="24"/>
              </w:rPr>
            </w:pPr>
            <w:r w:rsidRPr="00461166">
              <w:rPr>
                <w:color w:val="auto"/>
                <w:sz w:val="24"/>
                <w:szCs w:val="24"/>
              </w:rPr>
              <w:t>6.</w:t>
            </w:r>
          </w:p>
        </w:tc>
        <w:tc>
          <w:tcPr>
            <w:tcW w:w="4620" w:type="dxa"/>
            <w:tcBorders>
              <w:top w:val="single" w:sz="4" w:space="0" w:color="auto"/>
              <w:left w:val="single" w:sz="4" w:space="0" w:color="auto"/>
              <w:bottom w:val="single" w:sz="4" w:space="0" w:color="auto"/>
              <w:right w:val="nil"/>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Расходники для инсулиновой помпы (резервуары, катеторы)</w:t>
            </w:r>
          </w:p>
        </w:tc>
        <w:tc>
          <w:tcPr>
            <w:tcW w:w="4200" w:type="dxa"/>
            <w:tcBorders>
              <w:top w:val="single" w:sz="4" w:space="0" w:color="auto"/>
              <w:left w:val="single" w:sz="4" w:space="0" w:color="auto"/>
              <w:bottom w:val="single" w:sz="4" w:space="0" w:color="auto"/>
            </w:tcBorders>
          </w:tcPr>
          <w:p w:rsidR="00881166" w:rsidRPr="00461166" w:rsidRDefault="00881166" w:rsidP="00013C65">
            <w:pPr>
              <w:widowControl w:val="0"/>
              <w:autoSpaceDE w:val="0"/>
              <w:autoSpaceDN w:val="0"/>
              <w:adjustRightInd w:val="0"/>
              <w:jc w:val="both"/>
              <w:rPr>
                <w:color w:val="auto"/>
                <w:sz w:val="24"/>
                <w:szCs w:val="24"/>
              </w:rPr>
            </w:pPr>
            <w:r w:rsidRPr="00461166">
              <w:rPr>
                <w:color w:val="auto"/>
                <w:sz w:val="24"/>
                <w:szCs w:val="24"/>
              </w:rPr>
              <w:t>Для больных сахарным диабетом</w:t>
            </w:r>
          </w:p>
        </w:tc>
      </w:tr>
    </w:tbl>
    <w:p w:rsidR="00881166" w:rsidRPr="00461166" w:rsidRDefault="00881166" w:rsidP="00881166">
      <w:pPr>
        <w:widowControl w:val="0"/>
        <w:ind w:firstLine="698"/>
        <w:jc w:val="center"/>
        <w:rPr>
          <w:color w:val="auto"/>
          <w:sz w:val="26"/>
          <w:szCs w:val="26"/>
        </w:rPr>
      </w:pPr>
    </w:p>
    <w:p w:rsidR="00881166" w:rsidRPr="00461166" w:rsidRDefault="00881166" w:rsidP="00881166">
      <w:pPr>
        <w:widowControl w:val="0"/>
        <w:tabs>
          <w:tab w:val="left" w:pos="2040"/>
        </w:tabs>
        <w:jc w:val="center"/>
        <w:rPr>
          <w:b/>
          <w:color w:val="auto"/>
          <w:sz w:val="28"/>
          <w:szCs w:val="28"/>
        </w:rPr>
      </w:pPr>
    </w:p>
    <w:p w:rsidR="00881166" w:rsidRPr="00461166" w:rsidRDefault="00881166" w:rsidP="00881166">
      <w:pPr>
        <w:ind w:left="9498"/>
        <w:jc w:val="center"/>
        <w:rPr>
          <w:color w:val="auto"/>
          <w:sz w:val="24"/>
          <w:szCs w:val="24"/>
        </w:rPr>
      </w:pPr>
    </w:p>
    <w:p w:rsidR="00881166" w:rsidRPr="00461166" w:rsidRDefault="00881166" w:rsidP="00881166">
      <w:pPr>
        <w:ind w:left="9498"/>
        <w:jc w:val="center"/>
        <w:rPr>
          <w:color w:val="auto"/>
          <w:sz w:val="24"/>
          <w:szCs w:val="24"/>
        </w:rPr>
      </w:pPr>
    </w:p>
    <w:p w:rsidR="00881166" w:rsidRPr="00461166" w:rsidRDefault="00881166" w:rsidP="00881166">
      <w:pPr>
        <w:widowControl w:val="0"/>
        <w:ind w:firstLine="698"/>
        <w:jc w:val="right"/>
        <w:rPr>
          <w:color w:val="auto"/>
          <w:sz w:val="26"/>
          <w:szCs w:val="26"/>
        </w:rPr>
        <w:sectPr w:rsidR="00881166" w:rsidRPr="00461166" w:rsidSect="00996AD8">
          <w:pgSz w:w="11904" w:h="16836" w:code="9"/>
          <w:pgMar w:top="1134" w:right="851" w:bottom="1134" w:left="1701" w:header="437" w:footer="720" w:gutter="0"/>
          <w:cols w:space="720"/>
        </w:sectPr>
      </w:pPr>
    </w:p>
    <w:tbl>
      <w:tblPr>
        <w:tblW w:w="0" w:type="auto"/>
        <w:tblInd w:w="4253" w:type="dxa"/>
        <w:tblLook w:val="04A0" w:firstRow="1" w:lastRow="0" w:firstColumn="1" w:lastColumn="0" w:noHBand="0" w:noVBand="1"/>
      </w:tblPr>
      <w:tblGrid>
        <w:gridCol w:w="5317"/>
      </w:tblGrid>
      <w:tr w:rsidR="00881166" w:rsidRPr="00461166" w:rsidTr="00013C65">
        <w:tc>
          <w:tcPr>
            <w:tcW w:w="5317" w:type="dxa"/>
            <w:shd w:val="clear" w:color="auto" w:fill="auto"/>
          </w:tcPr>
          <w:p w:rsidR="00881166" w:rsidRPr="00461166" w:rsidRDefault="00881166" w:rsidP="00013C65">
            <w:pPr>
              <w:jc w:val="center"/>
              <w:rPr>
                <w:bCs/>
                <w:color w:val="auto"/>
                <w:sz w:val="24"/>
                <w:szCs w:val="24"/>
              </w:rPr>
            </w:pPr>
            <w:r w:rsidRPr="00461166">
              <w:rPr>
                <w:bCs/>
                <w:color w:val="auto"/>
                <w:sz w:val="24"/>
                <w:szCs w:val="24"/>
              </w:rPr>
              <w:t>Приложение 8</w:t>
            </w:r>
            <w:r w:rsidRPr="00461166">
              <w:rPr>
                <w:bCs/>
                <w:color w:val="auto"/>
                <w:sz w:val="24"/>
                <w:szCs w:val="24"/>
              </w:rPr>
              <w:br/>
              <w:t xml:space="preserve">к </w:t>
            </w:r>
            <w:hyperlink w:anchor="sub_1000" w:history="1">
              <w:r w:rsidRPr="00461166">
                <w:rPr>
                  <w:color w:val="auto"/>
                  <w:sz w:val="24"/>
                  <w:szCs w:val="24"/>
                </w:rPr>
                <w:t>Территориальной программе</w:t>
              </w:r>
            </w:hyperlink>
            <w:r w:rsidRPr="00461166">
              <w:rPr>
                <w:bCs/>
                <w:color w:val="auto"/>
                <w:sz w:val="24"/>
                <w:szCs w:val="24"/>
              </w:rPr>
              <w:t xml:space="preserve"> государственных </w:t>
            </w:r>
            <w:r w:rsidRPr="00461166">
              <w:rPr>
                <w:bCs/>
                <w:color w:val="auto"/>
                <w:sz w:val="24"/>
                <w:szCs w:val="24"/>
              </w:rPr>
              <w:br/>
              <w:t xml:space="preserve">гарантий бесплатного оказания гражданам </w:t>
            </w:r>
            <w:r w:rsidRPr="00461166">
              <w:rPr>
                <w:bCs/>
                <w:color w:val="auto"/>
                <w:sz w:val="24"/>
                <w:szCs w:val="24"/>
              </w:rPr>
              <w:br/>
              <w:t xml:space="preserve">медицинской помощи на 2026 год и на </w:t>
            </w:r>
            <w:r w:rsidRPr="00461166">
              <w:rPr>
                <w:bCs/>
                <w:color w:val="auto"/>
                <w:sz w:val="24"/>
                <w:szCs w:val="24"/>
              </w:rPr>
              <w:br/>
              <w:t xml:space="preserve">плановый период 2027 и 2028 годов </w:t>
            </w:r>
            <w:r w:rsidRPr="00461166">
              <w:rPr>
                <w:bCs/>
                <w:color w:val="auto"/>
                <w:sz w:val="24"/>
                <w:szCs w:val="24"/>
              </w:rPr>
              <w:br/>
              <w:t>в Чукотском автономном округе</w:t>
            </w:r>
          </w:p>
        </w:tc>
      </w:tr>
    </w:tbl>
    <w:p w:rsidR="00881166" w:rsidRDefault="00881166" w:rsidP="00881166">
      <w:pPr>
        <w:tabs>
          <w:tab w:val="left" w:pos="7785"/>
        </w:tabs>
        <w:rPr>
          <w:color w:val="auto"/>
          <w:sz w:val="28"/>
          <w:szCs w:val="28"/>
        </w:rPr>
      </w:pPr>
    </w:p>
    <w:p w:rsidR="00996AD8" w:rsidRPr="00996AD8" w:rsidRDefault="00996AD8" w:rsidP="00881166">
      <w:pPr>
        <w:tabs>
          <w:tab w:val="left" w:pos="7785"/>
        </w:tabs>
        <w:rPr>
          <w:color w:val="auto"/>
          <w:sz w:val="28"/>
          <w:szCs w:val="28"/>
        </w:rPr>
      </w:pPr>
    </w:p>
    <w:p w:rsidR="00881166" w:rsidRPr="00461166" w:rsidRDefault="00881166" w:rsidP="00881166">
      <w:pPr>
        <w:tabs>
          <w:tab w:val="left" w:pos="7785"/>
        </w:tabs>
        <w:jc w:val="center"/>
        <w:rPr>
          <w:b/>
          <w:bCs/>
          <w:color w:val="auto"/>
          <w:sz w:val="28"/>
          <w:szCs w:val="28"/>
        </w:rPr>
      </w:pPr>
      <w:r w:rsidRPr="00461166">
        <w:rPr>
          <w:b/>
          <w:bCs/>
          <w:color w:val="auto"/>
          <w:sz w:val="28"/>
          <w:szCs w:val="28"/>
        </w:rPr>
        <w:t>Дифференцированные нормативы объема медицинской помощи с учетом этапов (уровней) оказания медицинской помощи в рамках Территориальной программы государственных гарантий бесплатного оказания гражданам медицинской помощи в Чукотском автономном округе на 2026-2028 гг.</w:t>
      </w:r>
    </w:p>
    <w:p w:rsidR="00881166" w:rsidRPr="00461166" w:rsidRDefault="00881166" w:rsidP="00881166">
      <w:pPr>
        <w:tabs>
          <w:tab w:val="left" w:pos="7785"/>
        </w:tabs>
        <w:jc w:val="cente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01"/>
        <w:gridCol w:w="1660"/>
        <w:gridCol w:w="1380"/>
        <w:gridCol w:w="1440"/>
      </w:tblGrid>
      <w:tr w:rsidR="00AA2BE3" w:rsidRPr="00461166" w:rsidTr="00013C65">
        <w:trPr>
          <w:trHeight w:val="330"/>
          <w:jc w:val="center"/>
        </w:trPr>
        <w:tc>
          <w:tcPr>
            <w:tcW w:w="2800" w:type="dxa"/>
            <w:vMerge w:val="restart"/>
            <w:shd w:val="clear" w:color="auto" w:fill="auto"/>
            <w:hideMark/>
          </w:tcPr>
          <w:p w:rsidR="00881166" w:rsidRPr="00461166" w:rsidRDefault="00881166" w:rsidP="00013C65">
            <w:pPr>
              <w:tabs>
                <w:tab w:val="left" w:pos="7785"/>
              </w:tabs>
              <w:jc w:val="center"/>
              <w:rPr>
                <w:b/>
                <w:bCs/>
                <w:color w:val="auto"/>
              </w:rPr>
            </w:pPr>
            <w:r w:rsidRPr="00461166">
              <w:rPr>
                <w:b/>
                <w:bCs/>
                <w:color w:val="auto"/>
              </w:rPr>
              <w:t>Виды и условия оказания медицинской помощи</w:t>
            </w:r>
          </w:p>
        </w:tc>
        <w:tc>
          <w:tcPr>
            <w:tcW w:w="2432" w:type="dxa"/>
            <w:vMerge w:val="restart"/>
            <w:shd w:val="clear" w:color="auto" w:fill="auto"/>
            <w:hideMark/>
          </w:tcPr>
          <w:p w:rsidR="00881166" w:rsidRPr="00461166" w:rsidRDefault="00881166" w:rsidP="00013C65">
            <w:pPr>
              <w:tabs>
                <w:tab w:val="left" w:pos="7785"/>
              </w:tabs>
              <w:jc w:val="center"/>
              <w:rPr>
                <w:b/>
                <w:bCs/>
                <w:color w:val="auto"/>
              </w:rPr>
            </w:pPr>
            <w:r w:rsidRPr="00461166">
              <w:rPr>
                <w:b/>
                <w:bCs/>
                <w:color w:val="auto"/>
              </w:rPr>
              <w:t>Единица измерения</w:t>
            </w:r>
          </w:p>
        </w:tc>
        <w:tc>
          <w:tcPr>
            <w:tcW w:w="4480" w:type="dxa"/>
            <w:gridSpan w:val="3"/>
            <w:shd w:val="clear" w:color="auto" w:fill="auto"/>
            <w:hideMark/>
          </w:tcPr>
          <w:p w:rsidR="00881166" w:rsidRPr="00461166" w:rsidRDefault="00881166" w:rsidP="00013C65">
            <w:pPr>
              <w:tabs>
                <w:tab w:val="left" w:pos="7785"/>
              </w:tabs>
              <w:jc w:val="center"/>
              <w:rPr>
                <w:b/>
                <w:bCs/>
                <w:color w:val="auto"/>
              </w:rPr>
            </w:pPr>
            <w:r w:rsidRPr="00461166">
              <w:rPr>
                <w:b/>
                <w:bCs/>
                <w:color w:val="auto"/>
              </w:rPr>
              <w:t>Значение норматива</w:t>
            </w:r>
          </w:p>
        </w:tc>
      </w:tr>
      <w:tr w:rsidR="00AA2BE3" w:rsidRPr="00461166" w:rsidTr="00013C65">
        <w:trPr>
          <w:trHeight w:val="480"/>
          <w:jc w:val="center"/>
        </w:trPr>
        <w:tc>
          <w:tcPr>
            <w:tcW w:w="2800" w:type="dxa"/>
            <w:vMerge/>
            <w:shd w:val="clear" w:color="auto" w:fill="auto"/>
            <w:hideMark/>
          </w:tcPr>
          <w:p w:rsidR="00881166" w:rsidRPr="00461166" w:rsidRDefault="00881166" w:rsidP="00013C65">
            <w:pPr>
              <w:tabs>
                <w:tab w:val="left" w:pos="7785"/>
              </w:tabs>
              <w:jc w:val="center"/>
              <w:rPr>
                <w:b/>
                <w:bCs/>
                <w:color w:val="auto"/>
              </w:rPr>
            </w:pPr>
          </w:p>
        </w:tc>
        <w:tc>
          <w:tcPr>
            <w:tcW w:w="2432" w:type="dxa"/>
            <w:vMerge/>
            <w:shd w:val="clear" w:color="auto" w:fill="auto"/>
            <w:hideMark/>
          </w:tcPr>
          <w:p w:rsidR="00881166" w:rsidRPr="00461166" w:rsidRDefault="00881166" w:rsidP="00013C65">
            <w:pPr>
              <w:tabs>
                <w:tab w:val="left" w:pos="7785"/>
              </w:tabs>
              <w:jc w:val="center"/>
              <w:rPr>
                <w:b/>
                <w:bCs/>
                <w:color w:val="auto"/>
              </w:rPr>
            </w:pPr>
          </w:p>
        </w:tc>
        <w:tc>
          <w:tcPr>
            <w:tcW w:w="1660" w:type="dxa"/>
            <w:shd w:val="clear" w:color="auto" w:fill="auto"/>
            <w:vAlign w:val="center"/>
            <w:hideMark/>
          </w:tcPr>
          <w:p w:rsidR="00881166" w:rsidRPr="00461166" w:rsidRDefault="00881166" w:rsidP="00013C65">
            <w:pPr>
              <w:tabs>
                <w:tab w:val="left" w:pos="7785"/>
              </w:tabs>
              <w:jc w:val="center"/>
              <w:rPr>
                <w:b/>
                <w:bCs/>
                <w:color w:val="auto"/>
                <w:lang w:val="en-US"/>
              </w:rPr>
            </w:pPr>
            <w:r w:rsidRPr="00461166">
              <w:rPr>
                <w:b/>
                <w:bCs/>
                <w:color w:val="auto"/>
              </w:rPr>
              <w:t>202</w:t>
            </w:r>
            <w:r w:rsidRPr="00461166">
              <w:rPr>
                <w:b/>
                <w:bCs/>
                <w:color w:val="auto"/>
                <w:lang w:val="en-US"/>
              </w:rPr>
              <w:t>6</w:t>
            </w:r>
          </w:p>
        </w:tc>
        <w:tc>
          <w:tcPr>
            <w:tcW w:w="1380" w:type="dxa"/>
            <w:shd w:val="clear" w:color="auto" w:fill="auto"/>
            <w:vAlign w:val="center"/>
            <w:hideMark/>
          </w:tcPr>
          <w:p w:rsidR="00881166" w:rsidRPr="00461166" w:rsidRDefault="00881166" w:rsidP="00013C65">
            <w:pPr>
              <w:tabs>
                <w:tab w:val="left" w:pos="7785"/>
              </w:tabs>
              <w:jc w:val="center"/>
              <w:rPr>
                <w:b/>
                <w:bCs/>
                <w:color w:val="auto"/>
                <w:lang w:val="en-US"/>
              </w:rPr>
            </w:pPr>
            <w:r w:rsidRPr="00461166">
              <w:rPr>
                <w:b/>
                <w:bCs/>
                <w:color w:val="auto"/>
              </w:rPr>
              <w:t>202</w:t>
            </w:r>
            <w:r w:rsidRPr="00461166">
              <w:rPr>
                <w:b/>
                <w:bCs/>
                <w:color w:val="auto"/>
                <w:lang w:val="en-US"/>
              </w:rPr>
              <w:t>7</w:t>
            </w:r>
          </w:p>
        </w:tc>
        <w:tc>
          <w:tcPr>
            <w:tcW w:w="1440" w:type="dxa"/>
            <w:shd w:val="clear" w:color="auto" w:fill="auto"/>
            <w:vAlign w:val="center"/>
            <w:hideMark/>
          </w:tcPr>
          <w:p w:rsidR="00881166" w:rsidRPr="00461166" w:rsidRDefault="00881166" w:rsidP="00013C65">
            <w:pPr>
              <w:tabs>
                <w:tab w:val="left" w:pos="7785"/>
              </w:tabs>
              <w:jc w:val="center"/>
              <w:rPr>
                <w:b/>
                <w:bCs/>
                <w:color w:val="auto"/>
                <w:lang w:val="en-US"/>
              </w:rPr>
            </w:pPr>
            <w:r w:rsidRPr="00461166">
              <w:rPr>
                <w:b/>
                <w:bCs/>
                <w:color w:val="auto"/>
              </w:rPr>
              <w:t>202</w:t>
            </w:r>
            <w:r w:rsidRPr="00461166">
              <w:rPr>
                <w:b/>
                <w:bCs/>
                <w:color w:val="auto"/>
                <w:lang w:val="en-US"/>
              </w:rPr>
              <w:t>8</w:t>
            </w:r>
          </w:p>
        </w:tc>
      </w:tr>
      <w:tr w:rsidR="00AA2BE3" w:rsidRPr="00461166" w:rsidTr="00013C65">
        <w:trPr>
          <w:trHeight w:val="48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1. Скорая медицинская помощь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вызовов на 1 застрахованное лицо</w:t>
            </w:r>
          </w:p>
        </w:tc>
        <w:tc>
          <w:tcPr>
            <w:tcW w:w="1660" w:type="dxa"/>
            <w:shd w:val="clear" w:color="auto" w:fill="auto"/>
            <w:vAlign w:val="center"/>
            <w:hideMark/>
          </w:tcPr>
          <w:p w:rsidR="00881166" w:rsidRPr="00461166" w:rsidRDefault="00881166" w:rsidP="00013C65">
            <w:pPr>
              <w:tabs>
                <w:tab w:val="left" w:pos="7785"/>
              </w:tabs>
              <w:jc w:val="center"/>
              <w:rPr>
                <w:color w:val="auto"/>
                <w:lang w:val="en-US"/>
              </w:rPr>
            </w:pPr>
            <w:r w:rsidRPr="00461166">
              <w:rPr>
                <w:color w:val="auto"/>
              </w:rPr>
              <w:t>0,2</w:t>
            </w:r>
            <w:r w:rsidRPr="00461166">
              <w:rPr>
                <w:color w:val="auto"/>
                <w:lang w:val="en-US"/>
              </w:rPr>
              <w:t>61000</w:t>
            </w:r>
          </w:p>
        </w:tc>
        <w:tc>
          <w:tcPr>
            <w:tcW w:w="1380"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0,2</w:t>
            </w:r>
            <w:r w:rsidRPr="00461166">
              <w:rPr>
                <w:color w:val="auto"/>
                <w:lang w:val="en-US"/>
              </w:rPr>
              <w:t>61000</w:t>
            </w:r>
          </w:p>
        </w:tc>
        <w:tc>
          <w:tcPr>
            <w:tcW w:w="1440"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0,2</w:t>
            </w:r>
            <w:r w:rsidRPr="00461166">
              <w:rPr>
                <w:color w:val="auto"/>
                <w:lang w:val="en-US"/>
              </w:rPr>
              <w:t>61000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вызовов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вызовов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lang w:val="en-US"/>
              </w:rPr>
            </w:pPr>
            <w:r w:rsidRPr="00461166">
              <w:rPr>
                <w:color w:val="auto"/>
              </w:rPr>
              <w:t>0,2</w:t>
            </w:r>
            <w:r w:rsidRPr="00461166">
              <w:rPr>
                <w:color w:val="auto"/>
                <w:lang w:val="en-US"/>
              </w:rPr>
              <w:t>61000</w:t>
            </w:r>
          </w:p>
        </w:tc>
        <w:tc>
          <w:tcPr>
            <w:tcW w:w="1380" w:type="dxa"/>
            <w:shd w:val="clear" w:color="auto" w:fill="auto"/>
            <w:noWrap/>
            <w:vAlign w:val="center"/>
            <w:hideMark/>
          </w:tcPr>
          <w:p w:rsidR="00881166" w:rsidRPr="00461166" w:rsidRDefault="00881166" w:rsidP="00013C65">
            <w:pPr>
              <w:tabs>
                <w:tab w:val="left" w:pos="7785"/>
              </w:tabs>
              <w:jc w:val="center"/>
              <w:rPr>
                <w:color w:val="auto"/>
                <w:lang w:val="en-US"/>
              </w:rPr>
            </w:pPr>
            <w:r w:rsidRPr="00461166">
              <w:rPr>
                <w:color w:val="auto"/>
              </w:rPr>
              <w:t>0,2</w:t>
            </w:r>
            <w:r w:rsidRPr="00461166">
              <w:rPr>
                <w:color w:val="auto"/>
                <w:lang w:val="en-US"/>
              </w:rPr>
              <w:t>61000</w:t>
            </w:r>
          </w:p>
        </w:tc>
        <w:tc>
          <w:tcPr>
            <w:tcW w:w="1440" w:type="dxa"/>
            <w:shd w:val="clear" w:color="auto" w:fill="auto"/>
            <w:noWrap/>
            <w:vAlign w:val="center"/>
            <w:hideMark/>
          </w:tcPr>
          <w:p w:rsidR="00881166" w:rsidRPr="00461166" w:rsidRDefault="00881166" w:rsidP="00013C65">
            <w:pPr>
              <w:tabs>
                <w:tab w:val="left" w:pos="7785"/>
              </w:tabs>
              <w:jc w:val="center"/>
              <w:rPr>
                <w:color w:val="auto"/>
                <w:lang w:val="en-US"/>
              </w:rPr>
            </w:pPr>
            <w:r w:rsidRPr="00461166">
              <w:rPr>
                <w:color w:val="auto"/>
              </w:rPr>
              <w:t>0,2</w:t>
            </w:r>
            <w:r w:rsidRPr="00461166">
              <w:rPr>
                <w:color w:val="auto"/>
                <w:lang w:val="en-US"/>
              </w:rPr>
              <w:t>61000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 Медицинская помощь в амбулаторных условиях, в том числе</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08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2.1. Посещение 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52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2.1.1. Всего</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4,431781</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4,444260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4,456750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45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0,013067</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0,013103</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0,013140</w:t>
            </w:r>
          </w:p>
        </w:tc>
      </w:tr>
      <w:tr w:rsidR="00AA2BE3" w:rsidRPr="00461166" w:rsidTr="00013C65">
        <w:trPr>
          <w:trHeight w:val="48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4,418714</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4,431157</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4,443610</w:t>
            </w:r>
          </w:p>
        </w:tc>
      </w:tr>
      <w:tr w:rsidR="00AA2BE3" w:rsidRPr="00461166" w:rsidTr="00013C65">
        <w:trPr>
          <w:trHeight w:val="72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2.1.2.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3,707171</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3,719660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3,732150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5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0,013124</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0,013168</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0,013213</w:t>
            </w:r>
          </w:p>
        </w:tc>
      </w:tr>
      <w:tr w:rsidR="00AA2BE3" w:rsidRPr="00461166" w:rsidTr="00013C65">
        <w:trPr>
          <w:trHeight w:val="49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с профилактическими и иными целями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3,694047</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3,706492</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3,718937</w:t>
            </w:r>
          </w:p>
        </w:tc>
      </w:tr>
      <w:tr w:rsidR="00AA2BE3" w:rsidRPr="00461166" w:rsidTr="00013C65">
        <w:trPr>
          <w:trHeight w:val="60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2.2. Посещение по неотложной медицинской помощи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по неотложной медицинской помощи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43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по неотложной медицинской помощи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49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посещений по неотложной медицинской помощи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0,540000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2.3. Обращение в связи с заболеваниями</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40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2.3.1. Всего</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1,478969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1,478469</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1,478469</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51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0,007872</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0,007869</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0,007869</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1,471097</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1,470600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1,470600</w:t>
            </w:r>
          </w:p>
        </w:tc>
      </w:tr>
      <w:tr w:rsidR="00AA2BE3" w:rsidRPr="00461166" w:rsidTr="00013C65">
        <w:trPr>
          <w:trHeight w:val="72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2.3.2.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1,335969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1,335969</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1,335969</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0,007883</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0,007883</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0,007883</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обращений в связи с заболеваниями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1,328086</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1,328086</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1,328086</w:t>
            </w:r>
          </w:p>
        </w:tc>
      </w:tr>
      <w:tr w:rsidR="00AA2BE3" w:rsidRPr="00461166" w:rsidTr="00013C65">
        <w:trPr>
          <w:trHeight w:val="58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2.4. Диспансерное наблюдение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0,275509</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3. Медицинская помощь в условиях дневного стационара</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3.1. Всего</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0,073278</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0,073275</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0,073275</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0,073028</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0,073025</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0,073025</w:t>
            </w:r>
          </w:p>
        </w:tc>
      </w:tr>
      <w:tr w:rsidR="00AA2BE3" w:rsidRPr="00461166" w:rsidTr="00013C65">
        <w:trPr>
          <w:trHeight w:val="48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3.2.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0,069345</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0,069345</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0,069345</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0,000250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0,069095</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0,069095</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0,069095</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4. Специализированная медицинская помощь в стационарных условиях</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43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4.1. Всего</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0,190064</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0,190062</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0,190064</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0,190062</w:t>
            </w:r>
          </w:p>
        </w:tc>
      </w:tr>
      <w:tr w:rsidR="00AA2BE3" w:rsidRPr="00461166" w:rsidTr="00013C65">
        <w:trPr>
          <w:trHeight w:val="52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4.2.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0,176524</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0,176524</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0,176522</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0,176524</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0,176524</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0,176522</w:t>
            </w:r>
          </w:p>
        </w:tc>
      </w:tr>
      <w:tr w:rsidR="00AA2BE3" w:rsidRPr="00461166" w:rsidTr="00013C65">
        <w:trPr>
          <w:trHeight w:val="48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5. Медицинская реабилитация в рамках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5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5.1. В амбулаторных условиях</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0,003371</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0,003506</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0,003647</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комплексных посещений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0,003371</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0,003506</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0,003647</w:t>
            </w:r>
          </w:p>
        </w:tc>
      </w:tr>
      <w:tr w:rsidR="00AA2BE3" w:rsidRPr="00461166" w:rsidTr="00013C65">
        <w:trPr>
          <w:trHeight w:val="61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5.2. В условиях дневных стационаров </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0,002813</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0,002926</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0,003044</w:t>
            </w:r>
          </w:p>
        </w:tc>
      </w:tr>
      <w:tr w:rsidR="00AA2BE3" w:rsidRPr="00461166" w:rsidTr="00013C65">
        <w:trPr>
          <w:trHeight w:val="36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31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2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лечения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0,002813</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0,002926</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0,003044</w:t>
            </w:r>
          </w:p>
        </w:tc>
      </w:tr>
      <w:tr w:rsidR="00AA2BE3" w:rsidRPr="00461166" w:rsidTr="00013C65">
        <w:trPr>
          <w:trHeight w:val="480"/>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5.3. В условиях круглосуточного стационара </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0,005869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0,006104</w:t>
            </w:r>
          </w:p>
        </w:tc>
        <w:tc>
          <w:tcPr>
            <w:tcW w:w="1440" w:type="dxa"/>
            <w:shd w:val="clear" w:color="auto" w:fill="auto"/>
            <w:noWrap/>
            <w:vAlign w:val="center"/>
            <w:hideMark/>
          </w:tcPr>
          <w:p w:rsidR="00881166" w:rsidRPr="00461166" w:rsidRDefault="00881166" w:rsidP="00013C65">
            <w:pPr>
              <w:jc w:val="center"/>
              <w:rPr>
                <w:color w:val="auto"/>
              </w:rPr>
            </w:pPr>
            <w:r w:rsidRPr="00461166">
              <w:rPr>
                <w:color w:val="auto"/>
              </w:rPr>
              <w:t>0,006350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0,000000</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случаев госпитализации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0,005869</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0,006104</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0,006350</w:t>
            </w:r>
          </w:p>
        </w:tc>
      </w:tr>
      <w:tr w:rsidR="00AA2BE3" w:rsidRPr="00461166" w:rsidTr="00013C65">
        <w:trPr>
          <w:trHeight w:val="49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6. Паллиативная медицинская помощь в рамках сверх базовой программы обязательного медицинского страхования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койко-дней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 xml:space="preserve">в том числе </w:t>
            </w:r>
          </w:p>
        </w:tc>
        <w:tc>
          <w:tcPr>
            <w:tcW w:w="2432" w:type="dxa"/>
            <w:shd w:val="clear" w:color="auto" w:fill="auto"/>
            <w:vAlign w:val="center"/>
            <w:hideMark/>
          </w:tcPr>
          <w:p w:rsidR="00881166" w:rsidRPr="00461166" w:rsidRDefault="00881166" w:rsidP="00013C65">
            <w:pPr>
              <w:tabs>
                <w:tab w:val="left" w:pos="7785"/>
              </w:tabs>
              <w:jc w:val="center"/>
              <w:rPr>
                <w:color w:val="auto"/>
              </w:rPr>
            </w:pPr>
          </w:p>
        </w:tc>
        <w:tc>
          <w:tcPr>
            <w:tcW w:w="1660" w:type="dxa"/>
            <w:shd w:val="clear" w:color="auto" w:fill="auto"/>
            <w:noWrap/>
            <w:vAlign w:val="center"/>
            <w:hideMark/>
          </w:tcPr>
          <w:p w:rsidR="00881166" w:rsidRPr="00461166" w:rsidRDefault="00881166" w:rsidP="00013C65">
            <w:pPr>
              <w:tabs>
                <w:tab w:val="left" w:pos="7785"/>
              </w:tabs>
              <w:jc w:val="center"/>
              <w:rPr>
                <w:color w:val="auto"/>
              </w:rPr>
            </w:pPr>
          </w:p>
        </w:tc>
        <w:tc>
          <w:tcPr>
            <w:tcW w:w="1380" w:type="dxa"/>
            <w:shd w:val="clear" w:color="auto" w:fill="auto"/>
            <w:noWrap/>
            <w:vAlign w:val="center"/>
            <w:hideMark/>
          </w:tcPr>
          <w:p w:rsidR="00881166" w:rsidRPr="00461166" w:rsidRDefault="00881166" w:rsidP="00013C65">
            <w:pPr>
              <w:tabs>
                <w:tab w:val="left" w:pos="7785"/>
              </w:tabs>
              <w:jc w:val="center"/>
              <w:rPr>
                <w:color w:val="auto"/>
              </w:rPr>
            </w:pPr>
          </w:p>
        </w:tc>
        <w:tc>
          <w:tcPr>
            <w:tcW w:w="1440" w:type="dxa"/>
            <w:shd w:val="clear" w:color="auto" w:fill="auto"/>
            <w:noWrap/>
            <w:vAlign w:val="center"/>
            <w:hideMark/>
          </w:tcPr>
          <w:p w:rsidR="00881166" w:rsidRPr="00461166" w:rsidRDefault="00881166" w:rsidP="00013C65">
            <w:pPr>
              <w:tabs>
                <w:tab w:val="left" w:pos="7785"/>
              </w:tabs>
              <w:jc w:val="center"/>
              <w:rPr>
                <w:color w:val="auto"/>
              </w:rPr>
            </w:pPr>
          </w:p>
        </w:tc>
      </w:tr>
      <w:tr w:rsidR="00AA2BE3" w:rsidRPr="00461166" w:rsidTr="00013C65">
        <w:trPr>
          <w:trHeight w:val="255"/>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первого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койко-дней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0,000</w:t>
            </w:r>
          </w:p>
        </w:tc>
      </w:tr>
      <w:tr w:rsidR="00881166" w:rsidRPr="00461166" w:rsidTr="00013C65">
        <w:trPr>
          <w:trHeight w:val="339"/>
          <w:jc w:val="center"/>
        </w:trPr>
        <w:tc>
          <w:tcPr>
            <w:tcW w:w="2800" w:type="dxa"/>
            <w:shd w:val="clear" w:color="auto" w:fill="auto"/>
            <w:hideMark/>
          </w:tcPr>
          <w:p w:rsidR="00881166" w:rsidRPr="00461166" w:rsidRDefault="00881166" w:rsidP="00013C65">
            <w:pPr>
              <w:tabs>
                <w:tab w:val="left" w:pos="7785"/>
              </w:tabs>
              <w:rPr>
                <w:color w:val="auto"/>
              </w:rPr>
            </w:pPr>
            <w:r w:rsidRPr="00461166">
              <w:rPr>
                <w:color w:val="auto"/>
              </w:rPr>
              <w:t>в медицинских организациях второго уровня</w:t>
            </w:r>
          </w:p>
        </w:tc>
        <w:tc>
          <w:tcPr>
            <w:tcW w:w="2432" w:type="dxa"/>
            <w:shd w:val="clear" w:color="auto" w:fill="auto"/>
            <w:vAlign w:val="center"/>
            <w:hideMark/>
          </w:tcPr>
          <w:p w:rsidR="00881166" w:rsidRPr="00461166" w:rsidRDefault="00881166" w:rsidP="00013C65">
            <w:pPr>
              <w:tabs>
                <w:tab w:val="left" w:pos="7785"/>
              </w:tabs>
              <w:jc w:val="center"/>
              <w:rPr>
                <w:color w:val="auto"/>
              </w:rPr>
            </w:pPr>
            <w:r w:rsidRPr="00461166">
              <w:rPr>
                <w:color w:val="auto"/>
              </w:rPr>
              <w:t>число койко-дней на 1 застрахованное лицо</w:t>
            </w:r>
          </w:p>
        </w:tc>
        <w:tc>
          <w:tcPr>
            <w:tcW w:w="166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c>
          <w:tcPr>
            <w:tcW w:w="138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c>
          <w:tcPr>
            <w:tcW w:w="1440" w:type="dxa"/>
            <w:shd w:val="clear" w:color="auto" w:fill="auto"/>
            <w:noWrap/>
            <w:vAlign w:val="center"/>
            <w:hideMark/>
          </w:tcPr>
          <w:p w:rsidR="00881166" w:rsidRPr="00461166" w:rsidRDefault="00881166" w:rsidP="00013C65">
            <w:pPr>
              <w:tabs>
                <w:tab w:val="left" w:pos="7785"/>
              </w:tabs>
              <w:jc w:val="center"/>
              <w:rPr>
                <w:color w:val="auto"/>
              </w:rPr>
            </w:pPr>
            <w:r w:rsidRPr="00461166">
              <w:rPr>
                <w:color w:val="auto"/>
              </w:rPr>
              <w:t>0,092</w:t>
            </w:r>
          </w:p>
        </w:tc>
      </w:tr>
    </w:tbl>
    <w:p w:rsidR="00881166" w:rsidRPr="00461166" w:rsidRDefault="00881166" w:rsidP="00881166">
      <w:pPr>
        <w:tabs>
          <w:tab w:val="left" w:pos="7785"/>
        </w:tabs>
        <w:rPr>
          <w:color w:val="auto"/>
        </w:rPr>
      </w:pPr>
    </w:p>
    <w:p w:rsidR="00996AD8" w:rsidRDefault="00996AD8" w:rsidP="00881166">
      <w:pPr>
        <w:tabs>
          <w:tab w:val="left" w:pos="7785"/>
        </w:tabs>
        <w:rPr>
          <w:color w:val="auto"/>
        </w:rPr>
        <w:sectPr w:rsidR="00996AD8" w:rsidSect="00996AD8">
          <w:pgSz w:w="11910" w:h="16840"/>
          <w:pgMar w:top="1134" w:right="851" w:bottom="1134" w:left="1418" w:header="720" w:footer="720" w:gutter="0"/>
          <w:cols w:space="720"/>
        </w:sectPr>
      </w:pPr>
    </w:p>
    <w:p w:rsidR="00881166" w:rsidRPr="00461166" w:rsidRDefault="00881166" w:rsidP="00881166">
      <w:pPr>
        <w:tabs>
          <w:tab w:val="left" w:pos="7785"/>
        </w:tabs>
        <w:rPr>
          <w:color w:val="auto"/>
        </w:rPr>
      </w:pPr>
    </w:p>
    <w:tbl>
      <w:tblPr>
        <w:tblW w:w="5386" w:type="dxa"/>
        <w:tblInd w:w="4395" w:type="dxa"/>
        <w:tblLook w:val="04A0" w:firstRow="1" w:lastRow="0" w:firstColumn="1" w:lastColumn="0" w:noHBand="0" w:noVBand="1"/>
      </w:tblPr>
      <w:tblGrid>
        <w:gridCol w:w="5386"/>
      </w:tblGrid>
      <w:tr w:rsidR="00881166" w:rsidRPr="00461166" w:rsidTr="00996AD8">
        <w:trPr>
          <w:trHeight w:val="1418"/>
        </w:trPr>
        <w:tc>
          <w:tcPr>
            <w:tcW w:w="5386" w:type="dxa"/>
            <w:shd w:val="clear" w:color="auto" w:fill="auto"/>
          </w:tcPr>
          <w:p w:rsidR="00881166" w:rsidRPr="00461166" w:rsidRDefault="00881166" w:rsidP="00013C65">
            <w:pPr>
              <w:jc w:val="center"/>
              <w:rPr>
                <w:rStyle w:val="affffffd"/>
                <w:b w:val="0"/>
                <w:color w:val="auto"/>
                <w:sz w:val="24"/>
                <w:szCs w:val="24"/>
              </w:rPr>
            </w:pPr>
            <w:r w:rsidRPr="00461166">
              <w:rPr>
                <w:rStyle w:val="affffffd"/>
                <w:b w:val="0"/>
                <w:color w:val="auto"/>
                <w:sz w:val="24"/>
                <w:szCs w:val="24"/>
              </w:rPr>
              <w:t>Приложение 9</w:t>
            </w:r>
          </w:p>
          <w:p w:rsidR="00881166" w:rsidRPr="00461166" w:rsidRDefault="00881166" w:rsidP="00013C65">
            <w:pPr>
              <w:jc w:val="center"/>
              <w:rPr>
                <w:rStyle w:val="affffffd"/>
                <w:b w:val="0"/>
                <w:color w:val="auto"/>
                <w:sz w:val="24"/>
                <w:szCs w:val="24"/>
              </w:rPr>
            </w:pPr>
            <w:r w:rsidRPr="00461166">
              <w:rPr>
                <w:rStyle w:val="affffffd"/>
                <w:b w:val="0"/>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996AD8">
              <w:rPr>
                <w:rStyle w:val="affffffd"/>
                <w:b w:val="0"/>
                <w:color w:val="auto"/>
                <w:sz w:val="24"/>
                <w:szCs w:val="24"/>
              </w:rPr>
              <w:br/>
            </w:r>
            <w:r w:rsidRPr="00461166">
              <w:rPr>
                <w:rStyle w:val="affffffd"/>
                <w:b w:val="0"/>
                <w:color w:val="auto"/>
                <w:sz w:val="24"/>
                <w:szCs w:val="24"/>
              </w:rPr>
              <w:t>в Чукотском автономном округе</w:t>
            </w:r>
          </w:p>
        </w:tc>
      </w:tr>
    </w:tbl>
    <w:p w:rsidR="00881166" w:rsidRDefault="00881166" w:rsidP="00881166">
      <w:pPr>
        <w:tabs>
          <w:tab w:val="left" w:pos="0"/>
          <w:tab w:val="left" w:pos="1134"/>
          <w:tab w:val="left" w:pos="1276"/>
        </w:tabs>
        <w:jc w:val="right"/>
        <w:rPr>
          <w:color w:val="auto"/>
          <w:sz w:val="28"/>
          <w:szCs w:val="28"/>
        </w:rPr>
      </w:pPr>
    </w:p>
    <w:p w:rsidR="00996AD8" w:rsidRPr="00461166" w:rsidRDefault="00996AD8" w:rsidP="00881166">
      <w:pPr>
        <w:tabs>
          <w:tab w:val="left" w:pos="0"/>
          <w:tab w:val="left" w:pos="1134"/>
          <w:tab w:val="left" w:pos="1276"/>
        </w:tabs>
        <w:jc w:val="right"/>
        <w:rPr>
          <w:color w:val="auto"/>
          <w:sz w:val="28"/>
          <w:szCs w:val="28"/>
        </w:rPr>
      </w:pPr>
    </w:p>
    <w:p w:rsidR="00881166" w:rsidRDefault="00881166" w:rsidP="00881166">
      <w:pPr>
        <w:tabs>
          <w:tab w:val="left" w:pos="0"/>
          <w:tab w:val="left" w:pos="1134"/>
          <w:tab w:val="left" w:pos="1276"/>
        </w:tabs>
        <w:jc w:val="center"/>
        <w:rPr>
          <w:b/>
          <w:bCs/>
          <w:color w:val="auto"/>
          <w:sz w:val="28"/>
          <w:szCs w:val="28"/>
        </w:rPr>
      </w:pPr>
      <w:r w:rsidRPr="00461166">
        <w:rPr>
          <w:b/>
          <w:bCs/>
          <w:color w:val="auto"/>
          <w:sz w:val="28"/>
          <w:szCs w:val="28"/>
        </w:rPr>
        <w:t>Объем медицинской помощи в амбулаторных условиях, оказываемой с профилактической и иными целями, на 1 жителя/застрахованное лицо</w:t>
      </w:r>
      <w:r w:rsidR="00996AD8">
        <w:rPr>
          <w:b/>
          <w:bCs/>
          <w:color w:val="auto"/>
          <w:sz w:val="28"/>
          <w:szCs w:val="28"/>
        </w:rPr>
        <w:br/>
      </w:r>
      <w:r w:rsidRPr="00461166">
        <w:rPr>
          <w:b/>
          <w:bCs/>
          <w:color w:val="auto"/>
          <w:sz w:val="28"/>
          <w:szCs w:val="28"/>
        </w:rPr>
        <w:t xml:space="preserve"> на 2026 год</w:t>
      </w:r>
    </w:p>
    <w:p w:rsidR="00996AD8" w:rsidRPr="00461166" w:rsidRDefault="00996AD8" w:rsidP="00881166">
      <w:pPr>
        <w:tabs>
          <w:tab w:val="left" w:pos="0"/>
          <w:tab w:val="left" w:pos="1134"/>
          <w:tab w:val="left" w:pos="1276"/>
        </w:tabs>
        <w:jc w:val="center"/>
        <w:rPr>
          <w:b/>
          <w:bCs/>
          <w:color w:val="auto"/>
          <w:sz w:val="28"/>
          <w:szCs w:val="28"/>
        </w:rPr>
      </w:pPr>
    </w:p>
    <w:tbl>
      <w:tblPr>
        <w:tblW w:w="9640" w:type="dxa"/>
        <w:tblInd w:w="-34" w:type="dxa"/>
        <w:tblLook w:val="04A0" w:firstRow="1" w:lastRow="0" w:firstColumn="1" w:lastColumn="0" w:noHBand="0" w:noVBand="1"/>
      </w:tblPr>
      <w:tblGrid>
        <w:gridCol w:w="851"/>
        <w:gridCol w:w="4961"/>
        <w:gridCol w:w="1843"/>
        <w:gridCol w:w="1985"/>
      </w:tblGrid>
      <w:tr w:rsidR="00AA2BE3" w:rsidRPr="00461166" w:rsidTr="00013C65">
        <w:trPr>
          <w:trHeight w:val="270"/>
        </w:trPr>
        <w:tc>
          <w:tcPr>
            <w:tcW w:w="851" w:type="dxa"/>
            <w:vMerge w:val="restart"/>
            <w:tcBorders>
              <w:top w:val="single" w:sz="8" w:space="0" w:color="auto"/>
              <w:left w:val="single" w:sz="8" w:space="0" w:color="auto"/>
              <w:bottom w:val="single" w:sz="8" w:space="0" w:color="000000"/>
              <w:right w:val="nil"/>
            </w:tcBorders>
            <w:shd w:val="clear" w:color="auto" w:fill="auto"/>
            <w:vAlign w:val="center"/>
            <w:hideMark/>
          </w:tcPr>
          <w:p w:rsidR="00881166" w:rsidRPr="00461166" w:rsidRDefault="00881166" w:rsidP="00013C65">
            <w:pPr>
              <w:jc w:val="center"/>
              <w:rPr>
                <w:b/>
                <w:color w:val="auto"/>
              </w:rPr>
            </w:pPr>
            <w:r w:rsidRPr="00461166">
              <w:rPr>
                <w:b/>
                <w:color w:val="auto"/>
              </w:rPr>
              <w:t>№ строки</w:t>
            </w:r>
          </w:p>
        </w:tc>
        <w:tc>
          <w:tcPr>
            <w:tcW w:w="49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Показатель (на 1 жителя/застрахованное лицо)</w:t>
            </w:r>
          </w:p>
        </w:tc>
        <w:tc>
          <w:tcPr>
            <w:tcW w:w="382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81166" w:rsidRPr="00461166" w:rsidRDefault="00881166" w:rsidP="00013C65">
            <w:pPr>
              <w:jc w:val="center"/>
              <w:rPr>
                <w:b/>
                <w:color w:val="auto"/>
              </w:rPr>
            </w:pPr>
            <w:r w:rsidRPr="00461166">
              <w:rPr>
                <w:b/>
                <w:color w:val="auto"/>
              </w:rPr>
              <w:t>Источник финансового обеспечения</w:t>
            </w:r>
          </w:p>
        </w:tc>
      </w:tr>
      <w:tr w:rsidR="00AA2BE3" w:rsidRPr="00461166" w:rsidTr="00013C65">
        <w:trPr>
          <w:trHeight w:val="525"/>
        </w:trPr>
        <w:tc>
          <w:tcPr>
            <w:tcW w:w="851" w:type="dxa"/>
            <w:vMerge/>
            <w:tcBorders>
              <w:top w:val="single" w:sz="8" w:space="0" w:color="auto"/>
              <w:left w:val="single" w:sz="8" w:space="0" w:color="auto"/>
              <w:bottom w:val="single" w:sz="8" w:space="0" w:color="000000"/>
              <w:right w:val="nil"/>
            </w:tcBorders>
            <w:shd w:val="clear" w:color="auto" w:fill="auto"/>
            <w:vAlign w:val="center"/>
            <w:hideMark/>
          </w:tcPr>
          <w:p w:rsidR="00881166" w:rsidRPr="00461166" w:rsidRDefault="00881166" w:rsidP="00013C65">
            <w:pPr>
              <w:rPr>
                <w:b/>
                <w:color w:val="auto"/>
              </w:rPr>
            </w:pPr>
          </w:p>
        </w:tc>
        <w:tc>
          <w:tcPr>
            <w:tcW w:w="49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81166" w:rsidRPr="00461166" w:rsidRDefault="00881166" w:rsidP="00013C65">
            <w:pPr>
              <w:rPr>
                <w:b/>
                <w:color w:val="auto"/>
              </w:rPr>
            </w:pPr>
          </w:p>
        </w:tc>
        <w:tc>
          <w:tcPr>
            <w:tcW w:w="1843" w:type="dxa"/>
            <w:tcBorders>
              <w:top w:val="nil"/>
              <w:left w:val="nil"/>
              <w:bottom w:val="single" w:sz="8" w:space="0" w:color="auto"/>
              <w:right w:val="single" w:sz="8" w:space="0" w:color="auto"/>
            </w:tcBorders>
            <w:shd w:val="clear" w:color="auto" w:fill="auto"/>
            <w:vAlign w:val="center"/>
            <w:hideMark/>
          </w:tcPr>
          <w:p w:rsidR="00881166" w:rsidRPr="00461166" w:rsidRDefault="00881166" w:rsidP="00013C65">
            <w:pPr>
              <w:jc w:val="center"/>
              <w:rPr>
                <w:b/>
                <w:color w:val="auto"/>
              </w:rPr>
            </w:pPr>
            <w:r w:rsidRPr="00461166">
              <w:rPr>
                <w:b/>
                <w:color w:val="auto"/>
              </w:rPr>
              <w:t>Бюджетные ассигнования бюджета субъекта РФ</w:t>
            </w:r>
          </w:p>
        </w:tc>
        <w:tc>
          <w:tcPr>
            <w:tcW w:w="1985" w:type="dxa"/>
            <w:tcBorders>
              <w:top w:val="nil"/>
              <w:left w:val="nil"/>
              <w:bottom w:val="single" w:sz="8" w:space="0" w:color="auto"/>
              <w:right w:val="single" w:sz="8"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Средства ОМС</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Объем посещений с профилактической и иными целями, всего (сумма строк 2 + 3 + 4 + 5+12+13), всего,</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4,431781</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hideMark/>
          </w:tcPr>
          <w:p w:rsidR="00881166" w:rsidRPr="00461166" w:rsidRDefault="00881166" w:rsidP="00013C65">
            <w:pPr>
              <w:rPr>
                <w:color w:val="auto"/>
              </w:rPr>
            </w:pPr>
            <w:r w:rsidRPr="00461166">
              <w:rPr>
                <w:color w:val="auto"/>
              </w:rPr>
              <w:t> </w:t>
            </w:r>
          </w:p>
        </w:tc>
        <w:tc>
          <w:tcPr>
            <w:tcW w:w="4961"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rPr>
                <w:color w:val="auto"/>
              </w:rPr>
            </w:pPr>
            <w:r w:rsidRPr="00461166">
              <w:rPr>
                <w:color w:val="auto"/>
              </w:rPr>
              <w:t>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013C65">
        <w:trPr>
          <w:trHeight w:val="7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2</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0,269428</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3</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II. норматив объема комплексных посещений для проведения диспансеризации, 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0,443799</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881166" w:rsidRPr="00461166" w:rsidRDefault="00881166" w:rsidP="00013C65">
            <w:pPr>
              <w:ind w:firstLineChars="100" w:firstLine="200"/>
              <w:rPr>
                <w:color w:val="auto"/>
              </w:rPr>
            </w:pPr>
            <w:r w:rsidRPr="00461166">
              <w:rPr>
                <w:color w:val="auto"/>
              </w:rPr>
              <w:t>3.1</w:t>
            </w:r>
          </w:p>
        </w:tc>
        <w:tc>
          <w:tcPr>
            <w:tcW w:w="4961" w:type="dxa"/>
            <w:tcBorders>
              <w:top w:val="nil"/>
              <w:left w:val="nil"/>
              <w:bottom w:val="single" w:sz="4" w:space="0" w:color="auto"/>
              <w:right w:val="single" w:sz="4" w:space="0" w:color="auto"/>
            </w:tcBorders>
            <w:shd w:val="clear" w:color="auto" w:fill="auto"/>
            <w:noWrap/>
            <w:vAlign w:val="bottom"/>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0,050758</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4</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III. Норматив объема комплексных посещений для проведения диспансеризации для оценки репродуктивного здоровья женщин и мужчин</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0,145709</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4.1</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женщины</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0,074587</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4.2</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мужчины</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0,071122</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5</w:t>
            </w:r>
          </w:p>
        </w:tc>
        <w:tc>
          <w:tcPr>
            <w:tcW w:w="4961" w:type="dxa"/>
            <w:tcBorders>
              <w:top w:val="nil"/>
              <w:left w:val="nil"/>
              <w:bottom w:val="single" w:sz="4" w:space="0" w:color="auto"/>
              <w:right w:val="single" w:sz="4" w:space="0" w:color="auto"/>
            </w:tcBorders>
            <w:shd w:val="clear" w:color="auto" w:fill="auto"/>
            <w:vAlign w:val="center"/>
            <w:hideMark/>
          </w:tcPr>
          <w:p w:rsidR="00881166" w:rsidRPr="00461166" w:rsidRDefault="00881166" w:rsidP="00013C65">
            <w:pPr>
              <w:rPr>
                <w:color w:val="auto"/>
              </w:rPr>
            </w:pPr>
            <w:r w:rsidRPr="00461166">
              <w:rPr>
                <w:color w:val="auto"/>
              </w:rPr>
              <w:t>IV. норматив посещений с иными целями (сумма строк 6 + 9 + 10+11), 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3,329737</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6</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норматив посещений для паллиативной медицинской помощи (сумма строк 7 + 8), 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0,03</w:t>
            </w:r>
          </w:p>
        </w:tc>
      </w:tr>
      <w:tr w:rsidR="00AA2BE3" w:rsidRPr="00461166" w:rsidTr="00013C65">
        <w:trPr>
          <w:trHeight w:val="7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7</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ind w:firstLineChars="200" w:firstLine="400"/>
              <w:rPr>
                <w:color w:val="auto"/>
              </w:rPr>
            </w:pPr>
            <w:r w:rsidRPr="00461166">
              <w:rPr>
                <w:color w:val="auto"/>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0,022</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8</w:t>
            </w:r>
          </w:p>
        </w:tc>
        <w:tc>
          <w:tcPr>
            <w:tcW w:w="4961"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ind w:firstLineChars="200" w:firstLine="400"/>
              <w:rPr>
                <w:color w:val="auto"/>
              </w:rPr>
            </w:pPr>
            <w:r w:rsidRPr="00461166">
              <w:rPr>
                <w:color w:val="auto"/>
              </w:rPr>
              <w:t>норматив посещений на дому выездными патронажными бригадами</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0,008</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881166" w:rsidRPr="00461166" w:rsidRDefault="00881166" w:rsidP="00013C65">
            <w:pPr>
              <w:ind w:firstLineChars="100" w:firstLine="200"/>
              <w:rPr>
                <w:color w:val="auto"/>
              </w:rPr>
            </w:pPr>
            <w:r w:rsidRPr="00461166">
              <w:rPr>
                <w:color w:val="auto"/>
              </w:rPr>
              <w:t>9</w:t>
            </w:r>
          </w:p>
        </w:tc>
        <w:tc>
          <w:tcPr>
            <w:tcW w:w="4961" w:type="dxa"/>
            <w:tcBorders>
              <w:top w:val="nil"/>
              <w:left w:val="nil"/>
              <w:bottom w:val="single" w:sz="4" w:space="0" w:color="auto"/>
              <w:right w:val="single" w:sz="4" w:space="0" w:color="auto"/>
            </w:tcBorders>
            <w:shd w:val="clear" w:color="auto" w:fill="auto"/>
            <w:noWrap/>
            <w:vAlign w:val="bottom"/>
            <w:hideMark/>
          </w:tcPr>
          <w:p w:rsidR="00881166" w:rsidRPr="00461166" w:rsidRDefault="00881166" w:rsidP="00013C65">
            <w:pPr>
              <w:rPr>
                <w:color w:val="auto"/>
              </w:rPr>
            </w:pPr>
            <w:r w:rsidRPr="00461166">
              <w:rPr>
                <w:color w:val="auto"/>
              </w:rPr>
              <w:t>объем разовых посещений в связи с заболеванием</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3,299737</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10</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объем посещений с другими целями (патронаж, выдача справок и иных медицинских документов и др.)</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013C6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11</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объем посещений медицинских работников, имеющих среднее медицинское образование, ведущих самостоятельный прием</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013C65">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12</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V. Посещения с профилактическими целями центров здоровья</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0,032831</w:t>
            </w:r>
          </w:p>
        </w:tc>
      </w:tr>
      <w:tr w:rsidR="00AA2BE3" w:rsidRPr="00461166" w:rsidTr="00996AD8">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13</w:t>
            </w:r>
          </w:p>
        </w:tc>
        <w:tc>
          <w:tcPr>
            <w:tcW w:w="4961" w:type="dxa"/>
            <w:tcBorders>
              <w:top w:val="nil"/>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VI. Объем комплексных посещений для школы для больных с хроническими заболеваниями, 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nil"/>
              <w:left w:val="nil"/>
              <w:bottom w:val="single" w:sz="4"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0,210277</w:t>
            </w:r>
          </w:p>
        </w:tc>
      </w:tr>
      <w:tr w:rsidR="00AA2BE3" w:rsidRPr="00461166" w:rsidTr="00996AD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ind w:firstLineChars="100" w:firstLine="200"/>
              <w:rPr>
                <w:color w:val="auto"/>
              </w:rPr>
            </w:pPr>
            <w:r w:rsidRPr="00461166">
              <w:rPr>
                <w:color w:val="auto"/>
              </w:rPr>
              <w:t>14</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школа сахарного диабета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0,00562</w:t>
            </w:r>
          </w:p>
        </w:tc>
      </w:tr>
      <w:tr w:rsidR="00AA2BE3" w:rsidRPr="00461166" w:rsidTr="00996AD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881166" w:rsidRPr="00461166" w:rsidRDefault="00881166" w:rsidP="00013C65">
            <w:pPr>
              <w:rPr>
                <w:color w:val="auto"/>
              </w:rPr>
            </w:pPr>
            <w:r w:rsidRPr="00461166">
              <w:rPr>
                <w:color w:val="auto"/>
              </w:rPr>
              <w:t> </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rPr>
                <w:color w:val="auto"/>
              </w:rPr>
            </w:pPr>
            <w:r w:rsidRPr="00461166">
              <w:rPr>
                <w:b/>
                <w:bCs/>
                <w:color w:val="auto"/>
              </w:rPr>
              <w:t>Справочно:</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996AD8">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66" w:rsidRPr="00461166" w:rsidRDefault="00881166" w:rsidP="00013C65">
            <w:pPr>
              <w:rPr>
                <w:color w:val="auto"/>
              </w:rPr>
            </w:pPr>
            <w:r w:rsidRPr="00461166">
              <w:rPr>
                <w:color w:val="auto"/>
              </w:rPr>
              <w:t> </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rPr>
                <w:color w:val="auto"/>
              </w:rPr>
            </w:pPr>
            <w:r w:rsidRPr="00461166">
              <w:rPr>
                <w:color w:val="auto"/>
              </w:rPr>
              <w:t>объем посещений центров здоровья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996AD8">
        <w:trPr>
          <w:trHeight w:val="30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66" w:rsidRPr="00461166" w:rsidRDefault="00881166" w:rsidP="00013C65">
            <w:pPr>
              <w:rPr>
                <w:color w:val="auto"/>
              </w:rPr>
            </w:pP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881166" w:rsidRPr="00461166" w:rsidRDefault="00881166" w:rsidP="00013C65">
            <w:pPr>
              <w:rPr>
                <w:color w:val="auto"/>
              </w:rPr>
            </w:pPr>
            <w:r w:rsidRPr="00461166">
              <w:rPr>
                <w:color w:val="auto"/>
              </w:rPr>
              <w:t>объем посещений центров амбулаторной онкологической помощи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996AD8">
        <w:trPr>
          <w:trHeight w:val="300"/>
        </w:trPr>
        <w:tc>
          <w:tcPr>
            <w:tcW w:w="85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881166" w:rsidRPr="00461166" w:rsidRDefault="00881166" w:rsidP="00013C65">
            <w:pPr>
              <w:rPr>
                <w:color w:val="auto"/>
              </w:rPr>
            </w:pPr>
          </w:p>
        </w:tc>
        <w:tc>
          <w:tcPr>
            <w:tcW w:w="4961" w:type="dxa"/>
            <w:tcBorders>
              <w:top w:val="single" w:sz="4" w:space="0" w:color="auto"/>
              <w:left w:val="nil"/>
              <w:bottom w:val="nil"/>
              <w:right w:val="single" w:sz="4" w:space="0" w:color="auto"/>
            </w:tcBorders>
            <w:shd w:val="clear" w:color="auto" w:fill="auto"/>
            <w:noWrap/>
            <w:vAlign w:val="bottom"/>
            <w:hideMark/>
          </w:tcPr>
          <w:p w:rsidR="00881166" w:rsidRPr="00461166" w:rsidRDefault="00881166" w:rsidP="00013C65">
            <w:pPr>
              <w:rPr>
                <w:color w:val="auto"/>
              </w:rPr>
            </w:pPr>
            <w:r w:rsidRPr="00461166">
              <w:rPr>
                <w:color w:val="auto"/>
              </w:rPr>
              <w:t>объем посещений для проведения 2 этапа диспансеризации</w:t>
            </w:r>
          </w:p>
        </w:tc>
        <w:tc>
          <w:tcPr>
            <w:tcW w:w="1843" w:type="dxa"/>
            <w:tcBorders>
              <w:top w:val="single" w:sz="4" w:space="0" w:color="auto"/>
              <w:left w:val="nil"/>
              <w:bottom w:val="nil"/>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nil"/>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r w:rsidR="00AA2BE3" w:rsidRPr="00461166" w:rsidTr="00013C65">
        <w:trPr>
          <w:trHeight w:val="525"/>
        </w:trPr>
        <w:tc>
          <w:tcPr>
            <w:tcW w:w="851" w:type="dxa"/>
            <w:vMerge/>
            <w:tcBorders>
              <w:top w:val="nil"/>
              <w:left w:val="single" w:sz="8" w:space="0" w:color="auto"/>
              <w:bottom w:val="single" w:sz="8" w:space="0" w:color="000000"/>
              <w:right w:val="single" w:sz="4" w:space="0" w:color="auto"/>
            </w:tcBorders>
            <w:shd w:val="clear" w:color="auto" w:fill="auto"/>
            <w:vAlign w:val="center"/>
            <w:hideMark/>
          </w:tcPr>
          <w:p w:rsidR="00881166" w:rsidRPr="00461166" w:rsidRDefault="00881166" w:rsidP="00013C65">
            <w:pPr>
              <w:rPr>
                <w:color w:val="auto"/>
              </w:rPr>
            </w:pPr>
          </w:p>
        </w:tc>
        <w:tc>
          <w:tcPr>
            <w:tcW w:w="4961" w:type="dxa"/>
            <w:tcBorders>
              <w:top w:val="single" w:sz="4" w:space="0" w:color="auto"/>
              <w:left w:val="nil"/>
              <w:bottom w:val="single" w:sz="8" w:space="0" w:color="auto"/>
              <w:right w:val="single" w:sz="4" w:space="0" w:color="auto"/>
            </w:tcBorders>
            <w:shd w:val="clear" w:color="auto" w:fill="auto"/>
            <w:vAlign w:val="bottom"/>
            <w:hideMark/>
          </w:tcPr>
          <w:p w:rsidR="00881166" w:rsidRPr="00461166" w:rsidRDefault="00881166" w:rsidP="00013C65">
            <w:pPr>
              <w:rPr>
                <w:color w:val="auto"/>
              </w:rPr>
            </w:pPr>
            <w:r w:rsidRPr="00461166">
              <w:rPr>
                <w:color w:val="auto"/>
              </w:rPr>
              <w:t>объем комплексных посещений для проведения диспансерного наблюдения (за исключением 1-го посещения)</w:t>
            </w:r>
          </w:p>
        </w:tc>
        <w:tc>
          <w:tcPr>
            <w:tcW w:w="1843" w:type="dxa"/>
            <w:tcBorders>
              <w:top w:val="single" w:sz="4" w:space="0" w:color="auto"/>
              <w:left w:val="nil"/>
              <w:bottom w:val="single" w:sz="8"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r>
    </w:tbl>
    <w:p w:rsidR="00881166" w:rsidRPr="00461166" w:rsidRDefault="00881166" w:rsidP="00881166">
      <w:pPr>
        <w:tabs>
          <w:tab w:val="left" w:pos="142"/>
          <w:tab w:val="left" w:pos="426"/>
          <w:tab w:val="left" w:pos="1134"/>
          <w:tab w:val="left" w:pos="1276"/>
        </w:tabs>
        <w:ind w:left="3261"/>
        <w:jc w:val="center"/>
        <w:rPr>
          <w:rStyle w:val="affffffd"/>
          <w:b w:val="0"/>
          <w:color w:val="auto"/>
          <w:sz w:val="24"/>
          <w:szCs w:val="24"/>
        </w:rPr>
      </w:pPr>
    </w:p>
    <w:p w:rsidR="00881166" w:rsidRPr="00461166" w:rsidRDefault="00881166" w:rsidP="00881166">
      <w:pPr>
        <w:tabs>
          <w:tab w:val="left" w:pos="142"/>
          <w:tab w:val="left" w:pos="426"/>
          <w:tab w:val="left" w:pos="1134"/>
          <w:tab w:val="left" w:pos="1276"/>
        </w:tabs>
        <w:ind w:left="3261"/>
        <w:jc w:val="center"/>
        <w:rPr>
          <w:rStyle w:val="affffffd"/>
          <w:b w:val="0"/>
          <w:color w:val="auto"/>
          <w:sz w:val="24"/>
          <w:szCs w:val="24"/>
        </w:rPr>
      </w:pPr>
    </w:p>
    <w:p w:rsidR="00881166" w:rsidRPr="00461166" w:rsidRDefault="00881166" w:rsidP="00881166">
      <w:pPr>
        <w:tabs>
          <w:tab w:val="left" w:pos="142"/>
          <w:tab w:val="left" w:pos="426"/>
          <w:tab w:val="left" w:pos="1134"/>
          <w:tab w:val="left" w:pos="1276"/>
        </w:tabs>
        <w:ind w:left="3261"/>
        <w:jc w:val="center"/>
        <w:rPr>
          <w:rStyle w:val="affffffd"/>
          <w:b w:val="0"/>
          <w:color w:val="auto"/>
          <w:sz w:val="24"/>
          <w:szCs w:val="24"/>
        </w:rPr>
      </w:pPr>
    </w:p>
    <w:p w:rsidR="00881166" w:rsidRPr="00461166" w:rsidRDefault="00881166" w:rsidP="00881166">
      <w:pPr>
        <w:tabs>
          <w:tab w:val="left" w:pos="142"/>
          <w:tab w:val="left" w:pos="426"/>
          <w:tab w:val="left" w:pos="1134"/>
          <w:tab w:val="left" w:pos="1276"/>
        </w:tabs>
        <w:ind w:left="3261"/>
        <w:jc w:val="center"/>
        <w:rPr>
          <w:rStyle w:val="affffffd"/>
          <w:b w:val="0"/>
          <w:color w:val="auto"/>
          <w:sz w:val="24"/>
          <w:szCs w:val="24"/>
        </w:rPr>
      </w:pPr>
    </w:p>
    <w:p w:rsidR="00881166" w:rsidRPr="00461166" w:rsidRDefault="00881166" w:rsidP="00881166">
      <w:pPr>
        <w:tabs>
          <w:tab w:val="left" w:pos="142"/>
          <w:tab w:val="left" w:pos="426"/>
          <w:tab w:val="left" w:pos="1134"/>
          <w:tab w:val="left" w:pos="1276"/>
        </w:tabs>
        <w:ind w:left="3261"/>
        <w:jc w:val="center"/>
        <w:rPr>
          <w:rStyle w:val="affffffd"/>
          <w:b w:val="0"/>
          <w:color w:val="auto"/>
          <w:sz w:val="24"/>
          <w:szCs w:val="24"/>
        </w:rPr>
      </w:pPr>
    </w:p>
    <w:p w:rsidR="00996AD8" w:rsidRDefault="00996AD8" w:rsidP="00881166">
      <w:pPr>
        <w:tabs>
          <w:tab w:val="left" w:pos="142"/>
          <w:tab w:val="left" w:pos="426"/>
          <w:tab w:val="left" w:pos="1134"/>
          <w:tab w:val="left" w:pos="1276"/>
        </w:tabs>
        <w:ind w:left="3261"/>
        <w:jc w:val="center"/>
        <w:rPr>
          <w:rStyle w:val="affffffd"/>
          <w:b w:val="0"/>
          <w:color w:val="auto"/>
          <w:sz w:val="24"/>
          <w:szCs w:val="24"/>
        </w:rPr>
        <w:sectPr w:rsidR="00996AD8" w:rsidSect="00996AD8">
          <w:pgSz w:w="11910" w:h="16840"/>
          <w:pgMar w:top="1134" w:right="851" w:bottom="1134" w:left="1418" w:header="720" w:footer="720" w:gutter="0"/>
          <w:cols w:space="720"/>
        </w:sectPr>
      </w:pPr>
    </w:p>
    <w:tbl>
      <w:tblPr>
        <w:tblW w:w="5954" w:type="dxa"/>
        <w:tblInd w:w="4111" w:type="dxa"/>
        <w:tblLook w:val="04A0" w:firstRow="1" w:lastRow="0" w:firstColumn="1" w:lastColumn="0" w:noHBand="0" w:noVBand="1"/>
      </w:tblPr>
      <w:tblGrid>
        <w:gridCol w:w="5954"/>
      </w:tblGrid>
      <w:tr w:rsidR="00881166" w:rsidRPr="00461166" w:rsidTr="00996AD8">
        <w:trPr>
          <w:trHeight w:val="1410"/>
        </w:trPr>
        <w:tc>
          <w:tcPr>
            <w:tcW w:w="5954" w:type="dxa"/>
            <w:shd w:val="clear" w:color="auto" w:fill="auto"/>
          </w:tcPr>
          <w:p w:rsidR="00881166" w:rsidRPr="00461166" w:rsidRDefault="00881166" w:rsidP="00013C65">
            <w:pPr>
              <w:tabs>
                <w:tab w:val="left" w:pos="142"/>
                <w:tab w:val="left" w:pos="426"/>
                <w:tab w:val="left" w:pos="1134"/>
                <w:tab w:val="left" w:pos="1276"/>
              </w:tabs>
              <w:jc w:val="center"/>
              <w:rPr>
                <w:rStyle w:val="affffffd"/>
                <w:b w:val="0"/>
                <w:color w:val="auto"/>
                <w:sz w:val="24"/>
                <w:szCs w:val="24"/>
              </w:rPr>
            </w:pPr>
            <w:r w:rsidRPr="00461166">
              <w:rPr>
                <w:rStyle w:val="affffffd"/>
                <w:b w:val="0"/>
                <w:color w:val="auto"/>
                <w:sz w:val="24"/>
                <w:szCs w:val="24"/>
              </w:rPr>
              <w:t>Приложение 10</w:t>
            </w:r>
          </w:p>
          <w:p w:rsidR="00881166" w:rsidRPr="00461166" w:rsidRDefault="00881166" w:rsidP="00013C65">
            <w:pPr>
              <w:tabs>
                <w:tab w:val="left" w:pos="142"/>
                <w:tab w:val="left" w:pos="426"/>
              </w:tabs>
              <w:jc w:val="center"/>
              <w:rPr>
                <w:rStyle w:val="affffffd"/>
                <w:b w:val="0"/>
                <w:color w:val="auto"/>
                <w:sz w:val="24"/>
                <w:szCs w:val="24"/>
              </w:rPr>
            </w:pPr>
            <w:r w:rsidRPr="00461166">
              <w:rPr>
                <w:rStyle w:val="affffffd"/>
                <w:b w:val="0"/>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996AD8">
              <w:rPr>
                <w:rStyle w:val="affffffd"/>
                <w:b w:val="0"/>
                <w:color w:val="auto"/>
                <w:sz w:val="24"/>
                <w:szCs w:val="24"/>
              </w:rPr>
              <w:br/>
            </w:r>
            <w:r w:rsidRPr="00461166">
              <w:rPr>
                <w:rStyle w:val="affffffd"/>
                <w:b w:val="0"/>
                <w:color w:val="auto"/>
                <w:sz w:val="24"/>
                <w:szCs w:val="24"/>
              </w:rPr>
              <w:t>в Чукотском автономном округе</w:t>
            </w:r>
          </w:p>
        </w:tc>
      </w:tr>
    </w:tbl>
    <w:p w:rsidR="00881166" w:rsidRDefault="00881166" w:rsidP="00881166">
      <w:pPr>
        <w:tabs>
          <w:tab w:val="left" w:pos="0"/>
          <w:tab w:val="left" w:pos="1134"/>
          <w:tab w:val="left" w:pos="1276"/>
        </w:tabs>
        <w:rPr>
          <w:color w:val="auto"/>
          <w:sz w:val="28"/>
          <w:szCs w:val="28"/>
        </w:rPr>
      </w:pPr>
    </w:p>
    <w:p w:rsidR="00996AD8" w:rsidRPr="00461166" w:rsidRDefault="00996AD8" w:rsidP="00881166">
      <w:pPr>
        <w:tabs>
          <w:tab w:val="left" w:pos="0"/>
          <w:tab w:val="left" w:pos="1134"/>
          <w:tab w:val="left" w:pos="1276"/>
        </w:tabs>
        <w:rPr>
          <w:color w:val="auto"/>
          <w:sz w:val="28"/>
          <w:szCs w:val="28"/>
        </w:rPr>
      </w:pPr>
    </w:p>
    <w:p w:rsidR="00881166" w:rsidRPr="00996AD8" w:rsidRDefault="00996AD8" w:rsidP="00881166">
      <w:pPr>
        <w:tabs>
          <w:tab w:val="left" w:pos="0"/>
          <w:tab w:val="left" w:pos="1134"/>
          <w:tab w:val="left" w:pos="1276"/>
        </w:tabs>
        <w:jc w:val="center"/>
        <w:rPr>
          <w:rFonts w:ascii="Times New Roman Полужирный" w:hAnsi="Times New Roman Полужирный"/>
          <w:b/>
          <w:bCs/>
          <w:color w:val="auto"/>
          <w:spacing w:val="20"/>
          <w:sz w:val="28"/>
          <w:szCs w:val="28"/>
        </w:rPr>
      </w:pPr>
      <w:r w:rsidRPr="00996AD8">
        <w:rPr>
          <w:rFonts w:ascii="Times New Roman Полужирный" w:hAnsi="Times New Roman Полужирный"/>
          <w:b/>
          <w:bCs/>
          <w:color w:val="auto"/>
          <w:spacing w:val="20"/>
          <w:sz w:val="28"/>
          <w:szCs w:val="28"/>
        </w:rPr>
        <w:t>ПЕРЕЧЕНЬ</w:t>
      </w:r>
    </w:p>
    <w:p w:rsidR="00881166" w:rsidRDefault="00881166" w:rsidP="00881166">
      <w:pPr>
        <w:tabs>
          <w:tab w:val="left" w:pos="0"/>
          <w:tab w:val="left" w:pos="1134"/>
          <w:tab w:val="left" w:pos="1276"/>
        </w:tabs>
        <w:jc w:val="center"/>
        <w:rPr>
          <w:b/>
          <w:bCs/>
          <w:color w:val="auto"/>
          <w:sz w:val="28"/>
          <w:szCs w:val="28"/>
        </w:rPr>
      </w:pPr>
      <w:r w:rsidRPr="00461166">
        <w:rPr>
          <w:b/>
          <w:bCs/>
          <w:color w:val="auto"/>
          <w:sz w:val="28"/>
          <w:szCs w:val="28"/>
        </w:rPr>
        <w:t>исследований и иных медицинских вмешательств, проводимых в рамках углубленной диспансеризации</w:t>
      </w:r>
    </w:p>
    <w:p w:rsidR="00996AD8" w:rsidRPr="00461166" w:rsidRDefault="00996AD8" w:rsidP="00881166">
      <w:pPr>
        <w:tabs>
          <w:tab w:val="left" w:pos="0"/>
          <w:tab w:val="left" w:pos="1134"/>
          <w:tab w:val="left" w:pos="1276"/>
        </w:tabs>
        <w:jc w:val="center"/>
        <w:rPr>
          <w:b/>
          <w:bCs/>
          <w:color w:val="auto"/>
          <w:sz w:val="28"/>
          <w:szCs w:val="28"/>
        </w:rPr>
      </w:pPr>
    </w:p>
    <w:p w:rsidR="00881166" w:rsidRPr="00461166" w:rsidRDefault="00881166" w:rsidP="00996AD8">
      <w:pPr>
        <w:pStyle w:val="affffffa"/>
        <w:widowControl w:val="0"/>
        <w:numPr>
          <w:ilvl w:val="0"/>
          <w:numId w:val="30"/>
        </w:numPr>
        <w:tabs>
          <w:tab w:val="left" w:pos="1111"/>
        </w:tabs>
        <w:autoSpaceDE w:val="0"/>
        <w:autoSpaceDN w:val="0"/>
        <w:ind w:left="0" w:right="138" w:firstLine="709"/>
        <w:contextualSpacing w:val="0"/>
        <w:rPr>
          <w:rFonts w:ascii="Times New Roman" w:hAnsi="Times New Roman"/>
          <w:color w:val="auto"/>
          <w:sz w:val="28"/>
          <w:szCs w:val="28"/>
        </w:rPr>
      </w:pPr>
      <w:r w:rsidRPr="00461166">
        <w:rPr>
          <w:rFonts w:ascii="Times New Roman" w:hAnsi="Times New Roman"/>
          <w:color w:val="auto"/>
          <w:sz w:val="28"/>
          <w:szCs w:val="28"/>
        </w:rPr>
        <w:t>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881166" w:rsidRPr="00461166" w:rsidRDefault="00881166" w:rsidP="00996AD8">
      <w:pPr>
        <w:ind w:firstLine="709"/>
        <w:rPr>
          <w:color w:val="auto"/>
          <w:sz w:val="28"/>
          <w:szCs w:val="28"/>
        </w:rPr>
      </w:pPr>
      <w:r w:rsidRPr="00461166">
        <w:rPr>
          <w:color w:val="auto"/>
          <w:sz w:val="28"/>
          <w:szCs w:val="28"/>
        </w:rPr>
        <w:t>а)</w:t>
      </w:r>
      <w:r w:rsidRPr="00461166">
        <w:rPr>
          <w:color w:val="auto"/>
          <w:spacing w:val="-7"/>
          <w:sz w:val="28"/>
          <w:szCs w:val="28"/>
        </w:rPr>
        <w:t xml:space="preserve"> </w:t>
      </w:r>
      <w:r w:rsidRPr="00461166">
        <w:rPr>
          <w:color w:val="auto"/>
          <w:sz w:val="28"/>
          <w:szCs w:val="28"/>
        </w:rPr>
        <w:t>измерение</w:t>
      </w:r>
      <w:r w:rsidRPr="00461166">
        <w:rPr>
          <w:color w:val="auto"/>
          <w:spacing w:val="-6"/>
          <w:sz w:val="28"/>
          <w:szCs w:val="28"/>
        </w:rPr>
        <w:t xml:space="preserve"> </w:t>
      </w:r>
      <w:r w:rsidRPr="00461166">
        <w:rPr>
          <w:color w:val="auto"/>
          <w:sz w:val="28"/>
          <w:szCs w:val="28"/>
        </w:rPr>
        <w:t>насыщения</w:t>
      </w:r>
      <w:r w:rsidRPr="00461166">
        <w:rPr>
          <w:color w:val="auto"/>
          <w:spacing w:val="-5"/>
          <w:sz w:val="28"/>
          <w:szCs w:val="28"/>
        </w:rPr>
        <w:t xml:space="preserve"> </w:t>
      </w:r>
      <w:r w:rsidRPr="00461166">
        <w:rPr>
          <w:color w:val="auto"/>
          <w:sz w:val="28"/>
          <w:szCs w:val="28"/>
        </w:rPr>
        <w:t>крови</w:t>
      </w:r>
      <w:r w:rsidRPr="00461166">
        <w:rPr>
          <w:color w:val="auto"/>
          <w:spacing w:val="-5"/>
          <w:sz w:val="28"/>
          <w:szCs w:val="28"/>
        </w:rPr>
        <w:t xml:space="preserve"> </w:t>
      </w:r>
      <w:r w:rsidRPr="00461166">
        <w:rPr>
          <w:color w:val="auto"/>
          <w:sz w:val="28"/>
          <w:szCs w:val="28"/>
        </w:rPr>
        <w:t>кислородом</w:t>
      </w:r>
      <w:r w:rsidRPr="00461166">
        <w:rPr>
          <w:color w:val="auto"/>
          <w:spacing w:val="-6"/>
          <w:sz w:val="28"/>
          <w:szCs w:val="28"/>
        </w:rPr>
        <w:t xml:space="preserve"> </w:t>
      </w:r>
      <w:r w:rsidRPr="00461166">
        <w:rPr>
          <w:color w:val="auto"/>
          <w:sz w:val="28"/>
          <w:szCs w:val="28"/>
        </w:rPr>
        <w:t>(сатурация)</w:t>
      </w:r>
      <w:r w:rsidRPr="00461166">
        <w:rPr>
          <w:color w:val="auto"/>
          <w:spacing w:val="-6"/>
          <w:sz w:val="28"/>
          <w:szCs w:val="28"/>
        </w:rPr>
        <w:t xml:space="preserve"> </w:t>
      </w:r>
      <w:r w:rsidRPr="00461166">
        <w:rPr>
          <w:color w:val="auto"/>
          <w:sz w:val="28"/>
          <w:szCs w:val="28"/>
        </w:rPr>
        <w:t>в</w:t>
      </w:r>
      <w:r w:rsidRPr="00461166">
        <w:rPr>
          <w:color w:val="auto"/>
          <w:spacing w:val="-5"/>
          <w:sz w:val="28"/>
          <w:szCs w:val="28"/>
        </w:rPr>
        <w:t xml:space="preserve"> </w:t>
      </w:r>
      <w:r w:rsidRPr="00461166">
        <w:rPr>
          <w:color w:val="auto"/>
          <w:spacing w:val="-2"/>
          <w:sz w:val="28"/>
          <w:szCs w:val="28"/>
        </w:rPr>
        <w:t>покое;</w:t>
      </w:r>
    </w:p>
    <w:p w:rsidR="00881166" w:rsidRPr="00461166" w:rsidRDefault="00881166" w:rsidP="00996AD8">
      <w:pPr>
        <w:ind w:right="142" w:firstLine="709"/>
        <w:jc w:val="both"/>
        <w:rPr>
          <w:color w:val="auto"/>
          <w:sz w:val="28"/>
          <w:szCs w:val="28"/>
        </w:rPr>
      </w:pPr>
      <w:r w:rsidRPr="00461166">
        <w:rPr>
          <w:color w:val="auto"/>
          <w:sz w:val="28"/>
          <w:szCs w:val="28"/>
        </w:rPr>
        <w:t>б) тест с 6-минутной ходьбой (при исходной сатурации кислорода крови 95 процентов</w:t>
      </w:r>
      <w:r w:rsidRPr="00461166">
        <w:rPr>
          <w:color w:val="auto"/>
          <w:spacing w:val="-5"/>
          <w:sz w:val="28"/>
          <w:szCs w:val="28"/>
        </w:rPr>
        <w:t xml:space="preserve"> </w:t>
      </w:r>
      <w:r w:rsidRPr="00461166">
        <w:rPr>
          <w:color w:val="auto"/>
          <w:sz w:val="28"/>
          <w:szCs w:val="28"/>
        </w:rPr>
        <w:t>и</w:t>
      </w:r>
      <w:r w:rsidRPr="00461166">
        <w:rPr>
          <w:color w:val="auto"/>
          <w:spacing w:val="-4"/>
          <w:sz w:val="28"/>
          <w:szCs w:val="28"/>
        </w:rPr>
        <w:t xml:space="preserve"> </w:t>
      </w:r>
      <w:r w:rsidRPr="00461166">
        <w:rPr>
          <w:color w:val="auto"/>
          <w:sz w:val="28"/>
          <w:szCs w:val="28"/>
        </w:rPr>
        <w:t>выше</w:t>
      </w:r>
      <w:r w:rsidRPr="00461166">
        <w:rPr>
          <w:color w:val="auto"/>
          <w:spacing w:val="-5"/>
          <w:sz w:val="28"/>
          <w:szCs w:val="28"/>
        </w:rPr>
        <w:t xml:space="preserve"> </w:t>
      </w:r>
      <w:r w:rsidRPr="00461166">
        <w:rPr>
          <w:color w:val="auto"/>
          <w:sz w:val="28"/>
          <w:szCs w:val="28"/>
        </w:rPr>
        <w:t>в</w:t>
      </w:r>
      <w:r w:rsidRPr="00461166">
        <w:rPr>
          <w:color w:val="auto"/>
          <w:spacing w:val="-5"/>
          <w:sz w:val="28"/>
          <w:szCs w:val="28"/>
        </w:rPr>
        <w:t xml:space="preserve"> </w:t>
      </w:r>
      <w:r w:rsidRPr="00461166">
        <w:rPr>
          <w:color w:val="auto"/>
          <w:sz w:val="28"/>
          <w:szCs w:val="28"/>
        </w:rPr>
        <w:t>сочетании</w:t>
      </w:r>
      <w:r w:rsidRPr="00461166">
        <w:rPr>
          <w:color w:val="auto"/>
          <w:spacing w:val="-4"/>
          <w:sz w:val="28"/>
          <w:szCs w:val="28"/>
        </w:rPr>
        <w:t xml:space="preserve"> </w:t>
      </w:r>
      <w:r w:rsidRPr="00461166">
        <w:rPr>
          <w:color w:val="auto"/>
          <w:sz w:val="28"/>
          <w:szCs w:val="28"/>
        </w:rPr>
        <w:t>с</w:t>
      </w:r>
      <w:r w:rsidRPr="00461166">
        <w:rPr>
          <w:color w:val="auto"/>
          <w:spacing w:val="-5"/>
          <w:sz w:val="28"/>
          <w:szCs w:val="28"/>
        </w:rPr>
        <w:t xml:space="preserve"> </w:t>
      </w:r>
      <w:r w:rsidRPr="00461166">
        <w:rPr>
          <w:color w:val="auto"/>
          <w:sz w:val="28"/>
          <w:szCs w:val="28"/>
        </w:rPr>
        <w:t>наличием</w:t>
      </w:r>
      <w:r w:rsidRPr="00461166">
        <w:rPr>
          <w:color w:val="auto"/>
          <w:spacing w:val="-4"/>
          <w:sz w:val="28"/>
          <w:szCs w:val="28"/>
        </w:rPr>
        <w:t xml:space="preserve"> </w:t>
      </w:r>
      <w:r w:rsidRPr="00461166">
        <w:rPr>
          <w:color w:val="auto"/>
          <w:sz w:val="28"/>
          <w:szCs w:val="28"/>
        </w:rPr>
        <w:t>у</w:t>
      </w:r>
      <w:r w:rsidRPr="00461166">
        <w:rPr>
          <w:color w:val="auto"/>
          <w:spacing w:val="-9"/>
          <w:sz w:val="28"/>
          <w:szCs w:val="28"/>
        </w:rPr>
        <w:t xml:space="preserve"> </w:t>
      </w:r>
      <w:r w:rsidRPr="00461166">
        <w:rPr>
          <w:color w:val="auto"/>
          <w:sz w:val="28"/>
          <w:szCs w:val="28"/>
        </w:rPr>
        <w:t>гражданина</w:t>
      </w:r>
      <w:r w:rsidRPr="00461166">
        <w:rPr>
          <w:color w:val="auto"/>
          <w:spacing w:val="-5"/>
          <w:sz w:val="28"/>
          <w:szCs w:val="28"/>
        </w:rPr>
        <w:t xml:space="preserve"> </w:t>
      </w:r>
      <w:r w:rsidRPr="00461166">
        <w:rPr>
          <w:color w:val="auto"/>
          <w:sz w:val="28"/>
          <w:szCs w:val="28"/>
        </w:rPr>
        <w:t>жалоб</w:t>
      </w:r>
      <w:r w:rsidRPr="00461166">
        <w:rPr>
          <w:color w:val="auto"/>
          <w:spacing w:val="-5"/>
          <w:sz w:val="28"/>
          <w:szCs w:val="28"/>
        </w:rPr>
        <w:t xml:space="preserve"> </w:t>
      </w:r>
      <w:r w:rsidRPr="00461166">
        <w:rPr>
          <w:color w:val="auto"/>
          <w:sz w:val="28"/>
          <w:szCs w:val="28"/>
        </w:rPr>
        <w:t>на</w:t>
      </w:r>
      <w:r w:rsidRPr="00461166">
        <w:rPr>
          <w:color w:val="auto"/>
          <w:spacing w:val="-5"/>
          <w:sz w:val="28"/>
          <w:szCs w:val="28"/>
        </w:rPr>
        <w:t xml:space="preserve"> </w:t>
      </w:r>
      <w:r w:rsidRPr="00461166">
        <w:rPr>
          <w:color w:val="auto"/>
          <w:sz w:val="28"/>
          <w:szCs w:val="28"/>
        </w:rPr>
        <w:t>одышку,</w:t>
      </w:r>
      <w:r w:rsidRPr="00461166">
        <w:rPr>
          <w:color w:val="auto"/>
          <w:spacing w:val="-3"/>
          <w:sz w:val="28"/>
          <w:szCs w:val="28"/>
        </w:rPr>
        <w:t xml:space="preserve"> </w:t>
      </w:r>
      <w:r w:rsidRPr="00461166">
        <w:rPr>
          <w:color w:val="auto"/>
          <w:sz w:val="28"/>
          <w:szCs w:val="28"/>
        </w:rPr>
        <w:t>отеки,</w:t>
      </w:r>
      <w:r w:rsidRPr="00461166">
        <w:rPr>
          <w:color w:val="auto"/>
          <w:spacing w:val="-5"/>
          <w:sz w:val="28"/>
          <w:szCs w:val="28"/>
        </w:rPr>
        <w:t xml:space="preserve"> </w:t>
      </w:r>
      <w:r w:rsidRPr="00461166">
        <w:rPr>
          <w:color w:val="auto"/>
          <w:sz w:val="28"/>
          <w:szCs w:val="28"/>
        </w:rPr>
        <w:t>которые появились впервые или интенсивность которых повысилась);</w:t>
      </w:r>
    </w:p>
    <w:p w:rsidR="00881166" w:rsidRPr="00461166" w:rsidRDefault="00881166" w:rsidP="00996AD8">
      <w:pPr>
        <w:ind w:firstLine="709"/>
        <w:rPr>
          <w:color w:val="auto"/>
          <w:sz w:val="28"/>
          <w:szCs w:val="28"/>
        </w:rPr>
      </w:pPr>
      <w:r w:rsidRPr="00461166">
        <w:rPr>
          <w:color w:val="auto"/>
          <w:sz w:val="28"/>
          <w:szCs w:val="28"/>
        </w:rPr>
        <w:t>в)</w:t>
      </w:r>
      <w:r w:rsidRPr="00461166">
        <w:rPr>
          <w:color w:val="auto"/>
          <w:spacing w:val="-6"/>
          <w:sz w:val="28"/>
          <w:szCs w:val="28"/>
        </w:rPr>
        <w:t xml:space="preserve"> </w:t>
      </w:r>
      <w:r w:rsidRPr="00461166">
        <w:rPr>
          <w:color w:val="auto"/>
          <w:sz w:val="28"/>
          <w:szCs w:val="28"/>
        </w:rPr>
        <w:t>проведение</w:t>
      </w:r>
      <w:r w:rsidRPr="00461166">
        <w:rPr>
          <w:color w:val="auto"/>
          <w:spacing w:val="-5"/>
          <w:sz w:val="28"/>
          <w:szCs w:val="28"/>
        </w:rPr>
        <w:t xml:space="preserve"> </w:t>
      </w:r>
      <w:r w:rsidRPr="00461166">
        <w:rPr>
          <w:color w:val="auto"/>
          <w:sz w:val="28"/>
          <w:szCs w:val="28"/>
        </w:rPr>
        <w:t>спирометрии</w:t>
      </w:r>
      <w:r w:rsidRPr="00461166">
        <w:rPr>
          <w:color w:val="auto"/>
          <w:spacing w:val="-4"/>
          <w:sz w:val="28"/>
          <w:szCs w:val="28"/>
        </w:rPr>
        <w:t xml:space="preserve"> </w:t>
      </w:r>
      <w:r w:rsidRPr="00461166">
        <w:rPr>
          <w:color w:val="auto"/>
          <w:sz w:val="28"/>
          <w:szCs w:val="28"/>
        </w:rPr>
        <w:t>или</w:t>
      </w:r>
      <w:r w:rsidRPr="00461166">
        <w:rPr>
          <w:color w:val="auto"/>
          <w:spacing w:val="-2"/>
          <w:sz w:val="28"/>
          <w:szCs w:val="28"/>
        </w:rPr>
        <w:t xml:space="preserve"> спирографии;</w:t>
      </w:r>
    </w:p>
    <w:p w:rsidR="00881166" w:rsidRPr="00461166" w:rsidRDefault="00881166" w:rsidP="00996AD8">
      <w:pPr>
        <w:ind w:firstLine="709"/>
        <w:rPr>
          <w:color w:val="auto"/>
          <w:sz w:val="28"/>
          <w:szCs w:val="28"/>
        </w:rPr>
      </w:pPr>
      <w:r w:rsidRPr="00461166">
        <w:rPr>
          <w:color w:val="auto"/>
          <w:sz w:val="28"/>
          <w:szCs w:val="28"/>
        </w:rPr>
        <w:t>г)</w:t>
      </w:r>
      <w:r w:rsidRPr="00461166">
        <w:rPr>
          <w:color w:val="auto"/>
          <w:spacing w:val="-4"/>
          <w:sz w:val="28"/>
          <w:szCs w:val="28"/>
        </w:rPr>
        <w:t xml:space="preserve"> </w:t>
      </w:r>
      <w:r w:rsidRPr="00461166">
        <w:rPr>
          <w:color w:val="auto"/>
          <w:sz w:val="28"/>
          <w:szCs w:val="28"/>
        </w:rPr>
        <w:t>общий</w:t>
      </w:r>
      <w:r w:rsidRPr="00461166">
        <w:rPr>
          <w:color w:val="auto"/>
          <w:spacing w:val="-2"/>
          <w:sz w:val="28"/>
          <w:szCs w:val="28"/>
        </w:rPr>
        <w:t xml:space="preserve"> </w:t>
      </w:r>
      <w:r w:rsidRPr="00461166">
        <w:rPr>
          <w:color w:val="auto"/>
          <w:sz w:val="28"/>
          <w:szCs w:val="28"/>
        </w:rPr>
        <w:t>(клинический)</w:t>
      </w:r>
      <w:r w:rsidRPr="00461166">
        <w:rPr>
          <w:color w:val="auto"/>
          <w:spacing w:val="-2"/>
          <w:sz w:val="28"/>
          <w:szCs w:val="28"/>
        </w:rPr>
        <w:t xml:space="preserve"> </w:t>
      </w:r>
      <w:r w:rsidRPr="00461166">
        <w:rPr>
          <w:color w:val="auto"/>
          <w:sz w:val="28"/>
          <w:szCs w:val="28"/>
        </w:rPr>
        <w:t>анализ</w:t>
      </w:r>
      <w:r w:rsidRPr="00461166">
        <w:rPr>
          <w:color w:val="auto"/>
          <w:spacing w:val="-2"/>
          <w:sz w:val="28"/>
          <w:szCs w:val="28"/>
        </w:rPr>
        <w:t xml:space="preserve"> </w:t>
      </w:r>
      <w:r w:rsidRPr="00461166">
        <w:rPr>
          <w:color w:val="auto"/>
          <w:sz w:val="28"/>
          <w:szCs w:val="28"/>
        </w:rPr>
        <w:t>крови</w:t>
      </w:r>
      <w:r w:rsidRPr="00461166">
        <w:rPr>
          <w:color w:val="auto"/>
          <w:spacing w:val="-2"/>
          <w:sz w:val="28"/>
          <w:szCs w:val="28"/>
        </w:rPr>
        <w:t xml:space="preserve"> развернутый;</w:t>
      </w:r>
    </w:p>
    <w:p w:rsidR="00881166" w:rsidRPr="00461166" w:rsidRDefault="00881166" w:rsidP="00996AD8">
      <w:pPr>
        <w:ind w:right="140" w:firstLine="709"/>
        <w:jc w:val="both"/>
        <w:rPr>
          <w:color w:val="auto"/>
          <w:sz w:val="28"/>
          <w:szCs w:val="28"/>
        </w:rPr>
      </w:pPr>
      <w:r w:rsidRPr="00461166">
        <w:rPr>
          <w:color w:val="auto"/>
          <w:sz w:val="28"/>
          <w:szCs w:val="28"/>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881166" w:rsidRPr="00461166" w:rsidRDefault="00881166" w:rsidP="00996AD8">
      <w:pPr>
        <w:ind w:right="140" w:firstLine="709"/>
        <w:jc w:val="both"/>
        <w:rPr>
          <w:color w:val="auto"/>
          <w:sz w:val="28"/>
          <w:szCs w:val="28"/>
        </w:rPr>
      </w:pPr>
      <w:r w:rsidRPr="00461166">
        <w:rPr>
          <w:color w:val="auto"/>
          <w:sz w:val="28"/>
          <w:szCs w:val="28"/>
        </w:rPr>
        <w:t>е) определение концентрации Д-димера в крови у граждан, перенесших среднюю степень тяжести и выше новой коронавирусной инфекции (COVID-19);</w:t>
      </w:r>
    </w:p>
    <w:p w:rsidR="00881166" w:rsidRPr="00461166" w:rsidRDefault="00881166" w:rsidP="00996AD8">
      <w:pPr>
        <w:spacing w:line="242" w:lineRule="auto"/>
        <w:ind w:right="144" w:firstLine="709"/>
        <w:jc w:val="both"/>
        <w:rPr>
          <w:color w:val="auto"/>
          <w:sz w:val="28"/>
          <w:szCs w:val="28"/>
        </w:rPr>
      </w:pPr>
      <w:r w:rsidRPr="00461166">
        <w:rPr>
          <w:color w:val="auto"/>
          <w:sz w:val="28"/>
          <w:szCs w:val="28"/>
        </w:rPr>
        <w:t>ж)</w:t>
      </w:r>
      <w:r w:rsidRPr="00461166">
        <w:rPr>
          <w:color w:val="auto"/>
          <w:spacing w:val="-3"/>
          <w:sz w:val="28"/>
          <w:szCs w:val="28"/>
        </w:rPr>
        <w:t xml:space="preserve"> </w:t>
      </w:r>
      <w:r w:rsidRPr="00461166">
        <w:rPr>
          <w:color w:val="auto"/>
          <w:sz w:val="28"/>
          <w:szCs w:val="28"/>
        </w:rPr>
        <w:t>проведение</w:t>
      </w:r>
      <w:r w:rsidRPr="00461166">
        <w:rPr>
          <w:color w:val="auto"/>
          <w:spacing w:val="-3"/>
          <w:sz w:val="28"/>
          <w:szCs w:val="28"/>
        </w:rPr>
        <w:t xml:space="preserve"> </w:t>
      </w:r>
      <w:r w:rsidRPr="00461166">
        <w:rPr>
          <w:color w:val="auto"/>
          <w:sz w:val="28"/>
          <w:szCs w:val="28"/>
        </w:rPr>
        <w:t>рентгенографии</w:t>
      </w:r>
      <w:r w:rsidRPr="00461166">
        <w:rPr>
          <w:color w:val="auto"/>
          <w:spacing w:val="-1"/>
          <w:sz w:val="28"/>
          <w:szCs w:val="28"/>
        </w:rPr>
        <w:t xml:space="preserve"> </w:t>
      </w:r>
      <w:r w:rsidRPr="00461166">
        <w:rPr>
          <w:color w:val="auto"/>
          <w:sz w:val="28"/>
          <w:szCs w:val="28"/>
        </w:rPr>
        <w:t>органов</w:t>
      </w:r>
      <w:r w:rsidRPr="00461166">
        <w:rPr>
          <w:color w:val="auto"/>
          <w:spacing w:val="-2"/>
          <w:sz w:val="28"/>
          <w:szCs w:val="28"/>
        </w:rPr>
        <w:t xml:space="preserve"> </w:t>
      </w:r>
      <w:r w:rsidRPr="00461166">
        <w:rPr>
          <w:color w:val="auto"/>
          <w:sz w:val="28"/>
          <w:szCs w:val="28"/>
        </w:rPr>
        <w:t>грудной</w:t>
      </w:r>
      <w:r w:rsidRPr="00461166">
        <w:rPr>
          <w:color w:val="auto"/>
          <w:spacing w:val="-1"/>
          <w:sz w:val="28"/>
          <w:szCs w:val="28"/>
        </w:rPr>
        <w:t xml:space="preserve"> </w:t>
      </w:r>
      <w:r w:rsidRPr="00461166">
        <w:rPr>
          <w:color w:val="auto"/>
          <w:sz w:val="28"/>
          <w:szCs w:val="28"/>
        </w:rPr>
        <w:t>клетки</w:t>
      </w:r>
      <w:r w:rsidRPr="00461166">
        <w:rPr>
          <w:color w:val="auto"/>
          <w:spacing w:val="-1"/>
          <w:sz w:val="28"/>
          <w:szCs w:val="28"/>
        </w:rPr>
        <w:t xml:space="preserve"> </w:t>
      </w:r>
      <w:r w:rsidRPr="00461166">
        <w:rPr>
          <w:color w:val="auto"/>
          <w:sz w:val="28"/>
          <w:szCs w:val="28"/>
        </w:rPr>
        <w:t>(если</w:t>
      </w:r>
      <w:r w:rsidRPr="00461166">
        <w:rPr>
          <w:color w:val="auto"/>
          <w:spacing w:val="-1"/>
          <w:sz w:val="28"/>
          <w:szCs w:val="28"/>
        </w:rPr>
        <w:t xml:space="preserve"> </w:t>
      </w:r>
      <w:r w:rsidRPr="00461166">
        <w:rPr>
          <w:color w:val="auto"/>
          <w:sz w:val="28"/>
          <w:szCs w:val="28"/>
        </w:rPr>
        <w:t>не</w:t>
      </w:r>
      <w:r w:rsidRPr="00461166">
        <w:rPr>
          <w:color w:val="auto"/>
          <w:spacing w:val="-3"/>
          <w:sz w:val="28"/>
          <w:szCs w:val="28"/>
        </w:rPr>
        <w:t xml:space="preserve"> </w:t>
      </w:r>
      <w:r w:rsidRPr="00461166">
        <w:rPr>
          <w:color w:val="auto"/>
          <w:sz w:val="28"/>
          <w:szCs w:val="28"/>
        </w:rPr>
        <w:t>выполнялась</w:t>
      </w:r>
      <w:r w:rsidRPr="00461166">
        <w:rPr>
          <w:color w:val="auto"/>
          <w:spacing w:val="-1"/>
          <w:sz w:val="28"/>
          <w:szCs w:val="28"/>
        </w:rPr>
        <w:t xml:space="preserve"> </w:t>
      </w:r>
      <w:r w:rsidRPr="00461166">
        <w:rPr>
          <w:color w:val="auto"/>
          <w:sz w:val="28"/>
          <w:szCs w:val="28"/>
        </w:rPr>
        <w:t>ранее</w:t>
      </w:r>
      <w:r w:rsidRPr="00461166">
        <w:rPr>
          <w:color w:val="auto"/>
          <w:spacing w:val="-3"/>
          <w:sz w:val="28"/>
          <w:szCs w:val="28"/>
        </w:rPr>
        <w:t xml:space="preserve"> </w:t>
      </w:r>
      <w:r w:rsidRPr="00461166">
        <w:rPr>
          <w:color w:val="auto"/>
          <w:sz w:val="28"/>
          <w:szCs w:val="28"/>
        </w:rPr>
        <w:t>в течение года);</w:t>
      </w:r>
    </w:p>
    <w:p w:rsidR="00881166" w:rsidRPr="00461166" w:rsidRDefault="00881166" w:rsidP="00996AD8">
      <w:pPr>
        <w:ind w:right="142" w:firstLine="709"/>
        <w:jc w:val="both"/>
        <w:rPr>
          <w:color w:val="auto"/>
          <w:sz w:val="28"/>
          <w:szCs w:val="28"/>
        </w:rPr>
      </w:pPr>
      <w:r w:rsidRPr="00461166">
        <w:rPr>
          <w:color w:val="auto"/>
          <w:sz w:val="28"/>
          <w:szCs w:val="28"/>
        </w:rPr>
        <w:t xml:space="preserve">з) прием (осмотр) врачом-терапевтом (участковым терапевтом, врачом общей </w:t>
      </w:r>
      <w:r w:rsidRPr="00461166">
        <w:rPr>
          <w:color w:val="auto"/>
          <w:spacing w:val="-2"/>
          <w:sz w:val="28"/>
          <w:szCs w:val="28"/>
        </w:rPr>
        <w:t>практики).</w:t>
      </w:r>
    </w:p>
    <w:p w:rsidR="00881166" w:rsidRPr="00461166" w:rsidRDefault="00881166" w:rsidP="00996AD8">
      <w:pPr>
        <w:pStyle w:val="affffffa"/>
        <w:widowControl w:val="0"/>
        <w:numPr>
          <w:ilvl w:val="0"/>
          <w:numId w:val="30"/>
        </w:numPr>
        <w:tabs>
          <w:tab w:val="left" w:pos="1090"/>
        </w:tabs>
        <w:autoSpaceDE w:val="0"/>
        <w:autoSpaceDN w:val="0"/>
        <w:ind w:left="0" w:right="138" w:firstLine="709"/>
        <w:contextualSpacing w:val="0"/>
        <w:rPr>
          <w:rFonts w:ascii="Times New Roman" w:hAnsi="Times New Roman"/>
          <w:color w:val="auto"/>
          <w:sz w:val="28"/>
          <w:szCs w:val="28"/>
        </w:rPr>
      </w:pPr>
      <w:r w:rsidRPr="00461166">
        <w:rPr>
          <w:rFonts w:ascii="Times New Roman" w:hAnsi="Times New Roman"/>
          <w:color w:val="auto"/>
          <w:sz w:val="28"/>
          <w:szCs w:val="28"/>
        </w:rPr>
        <w:t>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881166" w:rsidRPr="00461166" w:rsidRDefault="00881166" w:rsidP="00996AD8">
      <w:pPr>
        <w:ind w:right="143" w:firstLine="709"/>
        <w:jc w:val="both"/>
        <w:rPr>
          <w:color w:val="auto"/>
          <w:sz w:val="28"/>
          <w:szCs w:val="28"/>
        </w:rPr>
      </w:pPr>
      <w:r w:rsidRPr="00461166">
        <w:rPr>
          <w:color w:val="auto"/>
          <w:sz w:val="28"/>
          <w:szCs w:val="28"/>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881166" w:rsidRPr="00461166" w:rsidRDefault="00881166" w:rsidP="00996AD8">
      <w:pPr>
        <w:ind w:right="139" w:firstLine="709"/>
        <w:jc w:val="both"/>
        <w:rPr>
          <w:color w:val="auto"/>
          <w:sz w:val="28"/>
          <w:szCs w:val="28"/>
        </w:rPr>
      </w:pPr>
      <w:r w:rsidRPr="00461166">
        <w:rPr>
          <w:color w:val="auto"/>
          <w:sz w:val="28"/>
          <w:szCs w:val="28"/>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w:t>
      </w:r>
      <w:r w:rsidRPr="00461166">
        <w:rPr>
          <w:color w:val="auto"/>
          <w:spacing w:val="-2"/>
          <w:sz w:val="28"/>
          <w:szCs w:val="28"/>
        </w:rPr>
        <w:t>ходьбой);</w:t>
      </w:r>
    </w:p>
    <w:p w:rsidR="00881166" w:rsidRPr="00461166" w:rsidRDefault="00881166" w:rsidP="00996AD8">
      <w:pPr>
        <w:ind w:right="137" w:firstLine="709"/>
        <w:jc w:val="both"/>
        <w:rPr>
          <w:color w:val="auto"/>
          <w:sz w:val="28"/>
          <w:szCs w:val="28"/>
        </w:rPr>
      </w:pPr>
      <w:r w:rsidRPr="00461166">
        <w:rPr>
          <w:color w:val="auto"/>
          <w:sz w:val="28"/>
          <w:szCs w:val="28"/>
        </w:rPr>
        <w:t>в) дуплексное сканирование вен нижних конечностей (при наличии показаний по результатам определения концентрации Д-димера в крови).</w:t>
      </w:r>
    </w:p>
    <w:p w:rsidR="00881166" w:rsidRPr="00461166" w:rsidRDefault="00881166" w:rsidP="00881166">
      <w:pPr>
        <w:jc w:val="both"/>
        <w:rPr>
          <w:color w:val="auto"/>
          <w:sz w:val="24"/>
        </w:rPr>
        <w:sectPr w:rsidR="00881166" w:rsidRPr="00461166" w:rsidSect="00996AD8">
          <w:pgSz w:w="11910" w:h="16840"/>
          <w:pgMar w:top="1134" w:right="851" w:bottom="1134" w:left="1701" w:header="720" w:footer="720" w:gutter="0"/>
          <w:cols w:space="720"/>
        </w:sectPr>
      </w:pPr>
    </w:p>
    <w:tbl>
      <w:tblPr>
        <w:tblW w:w="5953" w:type="dxa"/>
        <w:tblInd w:w="4253" w:type="dxa"/>
        <w:tblLook w:val="04A0" w:firstRow="1" w:lastRow="0" w:firstColumn="1" w:lastColumn="0" w:noHBand="0" w:noVBand="1"/>
      </w:tblPr>
      <w:tblGrid>
        <w:gridCol w:w="5953"/>
      </w:tblGrid>
      <w:tr w:rsidR="00881166" w:rsidRPr="00461166" w:rsidTr="00996AD8">
        <w:tc>
          <w:tcPr>
            <w:tcW w:w="5953" w:type="dxa"/>
            <w:hideMark/>
          </w:tcPr>
          <w:p w:rsidR="00881166" w:rsidRPr="00461166" w:rsidRDefault="00881166" w:rsidP="00013C65">
            <w:pPr>
              <w:jc w:val="center"/>
              <w:rPr>
                <w:rStyle w:val="affff2"/>
                <w:rFonts w:eastAsia="SimSun"/>
                <w:color w:val="auto"/>
                <w:kern w:val="2"/>
                <w:sz w:val="24"/>
                <w:szCs w:val="24"/>
                <w:lang w:eastAsia="zh-CN" w:bidi="hi-IN"/>
              </w:rPr>
            </w:pPr>
            <w:bookmarkStart w:id="213" w:name="_Hlk197935516"/>
            <w:r w:rsidRPr="00461166">
              <w:rPr>
                <w:rStyle w:val="affff2"/>
                <w:rFonts w:eastAsia="SimSun"/>
                <w:color w:val="auto"/>
                <w:kern w:val="2"/>
                <w:sz w:val="24"/>
                <w:szCs w:val="24"/>
                <w:lang w:eastAsia="zh-CN" w:bidi="hi-IN"/>
              </w:rPr>
              <w:t>Приложение 11</w:t>
            </w:r>
            <w:r w:rsidRPr="00461166">
              <w:rPr>
                <w:rStyle w:val="affff2"/>
                <w:rFonts w:eastAsia="SimSun"/>
                <w:color w:val="auto"/>
                <w:kern w:val="2"/>
                <w:sz w:val="24"/>
                <w:szCs w:val="24"/>
                <w:lang w:eastAsia="zh-CN" w:bidi="hi-IN"/>
              </w:rPr>
              <w:b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r w:rsidR="00996AD8">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 xml:space="preserve"> в Чукотском автономном округе</w:t>
            </w:r>
          </w:p>
        </w:tc>
      </w:tr>
      <w:bookmarkEnd w:id="213"/>
    </w:tbl>
    <w:p w:rsidR="00881166" w:rsidRDefault="00881166" w:rsidP="00881166">
      <w:pPr>
        <w:widowControl w:val="0"/>
        <w:autoSpaceDE w:val="0"/>
        <w:autoSpaceDN w:val="0"/>
        <w:adjustRightInd w:val="0"/>
        <w:jc w:val="center"/>
        <w:outlineLvl w:val="0"/>
        <w:rPr>
          <w:bCs/>
          <w:color w:val="auto"/>
          <w:sz w:val="28"/>
          <w:szCs w:val="28"/>
        </w:rPr>
      </w:pPr>
    </w:p>
    <w:p w:rsidR="00996AD8" w:rsidRPr="00996AD8" w:rsidRDefault="00996AD8" w:rsidP="00881166">
      <w:pPr>
        <w:widowControl w:val="0"/>
        <w:autoSpaceDE w:val="0"/>
        <w:autoSpaceDN w:val="0"/>
        <w:adjustRightInd w:val="0"/>
        <w:jc w:val="center"/>
        <w:outlineLvl w:val="0"/>
        <w:rPr>
          <w:bCs/>
          <w:color w:val="auto"/>
          <w:sz w:val="28"/>
          <w:szCs w:val="28"/>
        </w:rPr>
      </w:pPr>
    </w:p>
    <w:p w:rsidR="00881166" w:rsidRPr="00461166" w:rsidRDefault="00996AD8" w:rsidP="00881166">
      <w:pPr>
        <w:pStyle w:val="Standard"/>
        <w:jc w:val="center"/>
        <w:rPr>
          <w:rFonts w:eastAsia="Times New Roman"/>
          <w:b/>
          <w:kern w:val="0"/>
          <w:sz w:val="28"/>
          <w:szCs w:val="28"/>
          <w:lang w:eastAsia="en-US"/>
        </w:rPr>
      </w:pPr>
      <w:r w:rsidRPr="00996AD8">
        <w:rPr>
          <w:rFonts w:ascii="Times New Roman Полужирный" w:eastAsia="Times New Roman" w:hAnsi="Times New Roman Полужирный"/>
          <w:b/>
          <w:spacing w:val="20"/>
          <w:kern w:val="0"/>
          <w:sz w:val="28"/>
          <w:szCs w:val="28"/>
          <w:lang w:eastAsia="en-US"/>
        </w:rPr>
        <w:t>ПЕРЕЧЕНЬ</w:t>
      </w:r>
      <w:r>
        <w:rPr>
          <w:rFonts w:eastAsia="Times New Roman"/>
          <w:b/>
          <w:kern w:val="0"/>
          <w:sz w:val="28"/>
          <w:szCs w:val="28"/>
          <w:lang w:eastAsia="en-US"/>
        </w:rPr>
        <w:br/>
      </w:r>
      <w:r w:rsidR="00881166" w:rsidRPr="00461166">
        <w:rPr>
          <w:rFonts w:eastAsia="Times New Roman"/>
          <w:b/>
          <w:kern w:val="0"/>
          <w:sz w:val="28"/>
          <w:szCs w:val="28"/>
          <w:lang w:eastAsia="en-US"/>
        </w:rPr>
        <w:t xml:space="preserve"> исследований и иных медицинских вмешательств,</w:t>
      </w:r>
    </w:p>
    <w:p w:rsidR="00881166" w:rsidRPr="00461166" w:rsidRDefault="00881166" w:rsidP="00881166">
      <w:pPr>
        <w:pStyle w:val="Standard"/>
        <w:ind w:firstLine="709"/>
        <w:jc w:val="center"/>
        <w:rPr>
          <w:rFonts w:eastAsia="Times New Roman"/>
          <w:b/>
          <w:kern w:val="0"/>
          <w:sz w:val="28"/>
          <w:szCs w:val="28"/>
          <w:lang w:eastAsia="en-US"/>
        </w:rPr>
      </w:pPr>
      <w:r w:rsidRPr="00461166">
        <w:rPr>
          <w:rFonts w:eastAsia="Times New Roman"/>
          <w:b/>
          <w:kern w:val="0"/>
          <w:sz w:val="28"/>
          <w:szCs w:val="28"/>
          <w:lang w:eastAsia="en-US"/>
        </w:rPr>
        <w:t>проводимых в рамках диспансеризации взрослого населения репродуктивного возраста по оценке репродуктивного здоровья</w:t>
      </w:r>
    </w:p>
    <w:p w:rsidR="00881166" w:rsidRPr="00461166" w:rsidRDefault="00881166" w:rsidP="00881166">
      <w:pPr>
        <w:pStyle w:val="Standard"/>
        <w:ind w:firstLine="709"/>
        <w:jc w:val="center"/>
        <w:rPr>
          <w:rFonts w:eastAsia="Times New Roman"/>
          <w:kern w:val="0"/>
          <w:sz w:val="28"/>
          <w:szCs w:val="28"/>
          <w:lang w:eastAsia="en-US"/>
        </w:rPr>
      </w:pP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1.</w:t>
      </w:r>
      <w:r w:rsidRPr="00461166">
        <w:rPr>
          <w:rFonts w:eastAsia="Times New Roman"/>
          <w:kern w:val="0"/>
          <w:sz w:val="28"/>
          <w:szCs w:val="28"/>
          <w:lang w:eastAsia="en-US"/>
        </w:rPr>
        <w:tab/>
        <w:t>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2.</w:t>
      </w:r>
      <w:r w:rsidRPr="00461166">
        <w:rPr>
          <w:rFonts w:eastAsia="Times New Roman"/>
          <w:kern w:val="0"/>
          <w:sz w:val="28"/>
          <w:szCs w:val="28"/>
          <w:lang w:eastAsia="en-US"/>
        </w:rPr>
        <w:tab/>
        <w:t>Первый этап диспансеризации включает:</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а) у женщин:</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прием (осмотр) врачом акушером-гинекологом; пальпацию молочных желез;</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осмотр шейки матки в зеркалах с забором материала на исследование; микроскопическое исследование влагалищных мазков;</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3.</w:t>
      </w:r>
      <w:r w:rsidRPr="00461166">
        <w:rPr>
          <w:rFonts w:eastAsia="Times New Roman"/>
          <w:kern w:val="0"/>
          <w:sz w:val="28"/>
          <w:szCs w:val="28"/>
          <w:lang w:eastAsia="en-US"/>
        </w:rPr>
        <w:tab/>
        <w:t>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а) у женщин:</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ультразвуковое исследование органов малого таза в начале или середине менструального цикла;</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 xml:space="preserve"> </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ультразвуковое исследование молочных желез;</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повторный прием (осмотр) врачом акушером-гинекологом; б) у мужчин:</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спермограмму;</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ультразвуковое исследование предстательной железы и органов мошонки;</w:t>
      </w:r>
    </w:p>
    <w:p w:rsidR="00881166" w:rsidRPr="00461166" w:rsidRDefault="00881166" w:rsidP="00881166">
      <w:pPr>
        <w:pStyle w:val="Standard"/>
        <w:ind w:firstLine="709"/>
        <w:jc w:val="both"/>
        <w:rPr>
          <w:rFonts w:eastAsia="Times New Roman"/>
          <w:kern w:val="0"/>
          <w:sz w:val="28"/>
          <w:szCs w:val="28"/>
          <w:lang w:eastAsia="en-US"/>
        </w:rPr>
      </w:pPr>
      <w:r w:rsidRPr="00461166">
        <w:rPr>
          <w:rFonts w:eastAsia="Times New Roman"/>
          <w:kern w:val="0"/>
          <w:sz w:val="28"/>
          <w:szCs w:val="28"/>
          <w:lang w:eastAsia="en-US"/>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881166" w:rsidRDefault="00881166" w:rsidP="00881166">
      <w:pPr>
        <w:pStyle w:val="Standard"/>
        <w:ind w:firstLine="709"/>
        <w:jc w:val="both"/>
        <w:rPr>
          <w:rFonts w:eastAsia="Times New Roman"/>
          <w:kern w:val="0"/>
          <w:lang w:eastAsia="en-US"/>
        </w:rPr>
      </w:pPr>
    </w:p>
    <w:p w:rsidR="00996AD8" w:rsidRDefault="00996AD8" w:rsidP="00881166">
      <w:pPr>
        <w:pStyle w:val="Standard"/>
        <w:ind w:firstLine="709"/>
        <w:jc w:val="both"/>
        <w:rPr>
          <w:rFonts w:eastAsia="Times New Roman"/>
          <w:kern w:val="0"/>
          <w:lang w:eastAsia="en-US"/>
        </w:rPr>
        <w:sectPr w:rsidR="00996AD8" w:rsidSect="00996AD8">
          <w:pgSz w:w="11906" w:h="16838"/>
          <w:pgMar w:top="1134" w:right="851" w:bottom="1134" w:left="1701" w:header="397" w:footer="397" w:gutter="0"/>
          <w:cols w:space="720"/>
          <w:titlePg/>
        </w:sectPr>
      </w:pPr>
    </w:p>
    <w:p w:rsidR="00996AD8" w:rsidRPr="00461166" w:rsidRDefault="00996AD8" w:rsidP="00881166">
      <w:pPr>
        <w:pStyle w:val="Standard"/>
        <w:ind w:firstLine="709"/>
        <w:jc w:val="both"/>
        <w:rPr>
          <w:rFonts w:eastAsia="Times New Roman"/>
          <w:kern w:val="0"/>
          <w:lang w:eastAsia="en-US"/>
        </w:rPr>
      </w:pPr>
    </w:p>
    <w:tbl>
      <w:tblPr>
        <w:tblW w:w="5528" w:type="dxa"/>
        <w:tblInd w:w="4253" w:type="dxa"/>
        <w:tblLook w:val="04A0" w:firstRow="1" w:lastRow="0" w:firstColumn="1" w:lastColumn="0" w:noHBand="0" w:noVBand="1"/>
      </w:tblPr>
      <w:tblGrid>
        <w:gridCol w:w="5528"/>
      </w:tblGrid>
      <w:tr w:rsidR="00881166" w:rsidRPr="00461166" w:rsidTr="002E2C42">
        <w:tc>
          <w:tcPr>
            <w:tcW w:w="5528" w:type="dxa"/>
            <w:hideMark/>
          </w:tcPr>
          <w:p w:rsidR="00881166" w:rsidRPr="00461166" w:rsidRDefault="00881166" w:rsidP="00013C65">
            <w:pPr>
              <w:jc w:val="center"/>
              <w:rPr>
                <w:rStyle w:val="affff2"/>
                <w:rFonts w:eastAsia="SimSun"/>
                <w:color w:val="auto"/>
                <w:kern w:val="2"/>
                <w:sz w:val="24"/>
                <w:szCs w:val="24"/>
                <w:lang w:eastAsia="zh-CN" w:bidi="hi-IN"/>
              </w:rPr>
            </w:pPr>
            <w:r w:rsidRPr="00461166">
              <w:rPr>
                <w:rStyle w:val="affff2"/>
                <w:rFonts w:eastAsia="SimSun"/>
                <w:color w:val="auto"/>
                <w:kern w:val="2"/>
                <w:sz w:val="24"/>
                <w:szCs w:val="24"/>
                <w:lang w:eastAsia="zh-CN" w:bidi="hi-IN"/>
              </w:rPr>
              <w:t>Приложение 12</w:t>
            </w:r>
            <w:r w:rsidRPr="00461166">
              <w:rPr>
                <w:rStyle w:val="affff2"/>
                <w:rFonts w:eastAsia="SimSun"/>
                <w:color w:val="auto"/>
                <w:kern w:val="2"/>
                <w:sz w:val="24"/>
                <w:szCs w:val="24"/>
                <w:lang w:eastAsia="zh-CN" w:bidi="hi-IN"/>
              </w:rPr>
              <w:b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в Чукотском автономном округе</w:t>
            </w:r>
          </w:p>
        </w:tc>
      </w:tr>
    </w:tbl>
    <w:p w:rsidR="00881166" w:rsidRPr="002E2C42" w:rsidRDefault="00881166" w:rsidP="00881166">
      <w:pPr>
        <w:widowControl w:val="0"/>
        <w:autoSpaceDE w:val="0"/>
        <w:autoSpaceDN w:val="0"/>
        <w:adjustRightInd w:val="0"/>
        <w:contextualSpacing/>
        <w:jc w:val="center"/>
        <w:outlineLvl w:val="0"/>
        <w:rPr>
          <w:bCs/>
          <w:color w:val="auto"/>
          <w:sz w:val="28"/>
          <w:szCs w:val="28"/>
        </w:rPr>
      </w:pPr>
    </w:p>
    <w:p w:rsidR="002E2C42" w:rsidRPr="002E2C42" w:rsidRDefault="002E2C42" w:rsidP="00881166">
      <w:pPr>
        <w:widowControl w:val="0"/>
        <w:autoSpaceDE w:val="0"/>
        <w:autoSpaceDN w:val="0"/>
        <w:adjustRightInd w:val="0"/>
        <w:contextualSpacing/>
        <w:jc w:val="center"/>
        <w:outlineLvl w:val="0"/>
        <w:rPr>
          <w:bCs/>
          <w:color w:val="auto"/>
          <w:sz w:val="28"/>
          <w:szCs w:val="28"/>
        </w:rPr>
      </w:pPr>
    </w:p>
    <w:p w:rsidR="00881166" w:rsidRPr="00461166" w:rsidRDefault="00881166" w:rsidP="00881166">
      <w:pPr>
        <w:ind w:left="41" w:right="74" w:hanging="10"/>
        <w:contextualSpacing/>
        <w:jc w:val="center"/>
        <w:rPr>
          <w:b/>
          <w:color w:val="auto"/>
          <w:sz w:val="28"/>
          <w:szCs w:val="28"/>
          <w:lang w:eastAsia="en-US"/>
        </w:rPr>
      </w:pPr>
      <w:r w:rsidRPr="00461166">
        <w:rPr>
          <w:b/>
          <w:color w:val="auto"/>
          <w:sz w:val="28"/>
          <w:szCs w:val="28"/>
          <w:lang w:eastAsia="en-US"/>
        </w:rPr>
        <w:t>Диспансерное наблюдение за гражданами</w:t>
      </w:r>
    </w:p>
    <w:p w:rsidR="00881166" w:rsidRPr="00461166" w:rsidRDefault="00881166" w:rsidP="00881166">
      <w:pPr>
        <w:ind w:left="41" w:right="74" w:hanging="10"/>
        <w:contextualSpacing/>
        <w:jc w:val="center"/>
        <w:rPr>
          <w:b/>
          <w:color w:val="auto"/>
          <w:sz w:val="28"/>
          <w:szCs w:val="28"/>
          <w:lang w:eastAsia="en-US"/>
        </w:rPr>
      </w:pPr>
    </w:p>
    <w:p w:rsidR="00881166" w:rsidRPr="00461166" w:rsidRDefault="00881166" w:rsidP="00881166">
      <w:pPr>
        <w:ind w:left="14" w:right="62" w:firstLine="715"/>
        <w:contextualSpacing/>
        <w:jc w:val="both"/>
        <w:rPr>
          <w:color w:val="auto"/>
          <w:sz w:val="28"/>
          <w:szCs w:val="28"/>
          <w:lang w:eastAsia="en-US"/>
        </w:rPr>
      </w:pPr>
      <w:r w:rsidRPr="00461166">
        <w:rPr>
          <w:color w:val="auto"/>
          <w:sz w:val="28"/>
          <w:szCs w:val="28"/>
          <w:lang w:eastAsia="en-US"/>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881166" w:rsidRPr="00461166" w:rsidRDefault="00881166" w:rsidP="00881166">
      <w:pPr>
        <w:ind w:left="14" w:right="62" w:firstLine="715"/>
        <w:contextualSpacing/>
        <w:jc w:val="both"/>
        <w:rPr>
          <w:color w:val="auto"/>
          <w:sz w:val="28"/>
          <w:szCs w:val="28"/>
          <w:lang w:eastAsia="en-US"/>
        </w:rPr>
      </w:pPr>
      <w:r w:rsidRPr="00461166">
        <w:rPr>
          <w:color w:val="auto"/>
          <w:sz w:val="28"/>
          <w:szCs w:val="28"/>
          <w:lang w:eastAsia="en-US"/>
        </w:rPr>
        <w:t>Диспансерное наблюдение проводится в порядке, утвержденном Министерством здравоохранения Российской Федерации.</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w:t>
      </w:r>
      <w:r w:rsidRPr="00461166">
        <w:rPr>
          <w:noProof/>
          <w:color w:val="auto"/>
          <w:sz w:val="28"/>
          <w:szCs w:val="28"/>
          <w:lang w:eastAsia="en-US"/>
        </w:rPr>
        <w:t xml:space="preserve">– </w:t>
      </w:r>
      <w:r w:rsidRPr="00461166">
        <w:rPr>
          <w:color w:val="auto"/>
          <w:sz w:val="28"/>
          <w:szCs w:val="28"/>
          <w:lang w:eastAsia="en-US"/>
        </w:rPr>
        <w:t>диспансерное наблюдение работающих граждан).</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Организация диспансерного наблюдения работающих граждан может осуществляться:</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 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881166" w:rsidRPr="00461166" w:rsidRDefault="00881166" w:rsidP="00881166">
      <w:pPr>
        <w:ind w:left="14" w:right="62" w:firstLine="715"/>
        <w:jc w:val="both"/>
        <w:rPr>
          <w:color w:val="auto"/>
          <w:sz w:val="28"/>
          <w:szCs w:val="28"/>
          <w:lang w:eastAsia="en-US"/>
        </w:rPr>
      </w:pPr>
      <w:r w:rsidRPr="00461166">
        <w:rPr>
          <w:noProof/>
          <w:color w:val="auto"/>
          <w:sz w:val="28"/>
          <w:szCs w:val="28"/>
        </w:rPr>
        <w:drawing>
          <wp:anchor distT="0" distB="0" distL="114300" distR="114300" simplePos="0" relativeHeight="251659264" behindDoc="0" locked="0" layoutInCell="1" allowOverlap="0" wp14:anchorId="6BB25FC7" wp14:editId="057224E2">
            <wp:simplePos x="0" y="0"/>
            <wp:positionH relativeFrom="page">
              <wp:posOffset>728345</wp:posOffset>
            </wp:positionH>
            <wp:positionV relativeFrom="page">
              <wp:posOffset>7217410</wp:posOffset>
            </wp:positionV>
            <wp:extent cx="3175" cy="63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166">
        <w:rPr>
          <w:color w:val="auto"/>
          <w:sz w:val="28"/>
          <w:szCs w:val="28"/>
          <w:lang w:eastAsia="en-US"/>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881166" w:rsidRPr="00461166" w:rsidRDefault="00881166" w:rsidP="00881166">
      <w:pPr>
        <w:ind w:left="14" w:right="62" w:firstLine="715"/>
        <w:jc w:val="both"/>
        <w:rPr>
          <w:color w:val="auto"/>
          <w:sz w:val="28"/>
          <w:szCs w:val="28"/>
          <w:lang w:eastAsia="en-US"/>
        </w:rPr>
      </w:pPr>
      <w:r w:rsidRPr="00461166">
        <w:rPr>
          <w:color w:val="auto"/>
          <w:sz w:val="28"/>
          <w:szCs w:val="28"/>
          <w:lang w:eastAsia="en-US"/>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881166" w:rsidRPr="00461166" w:rsidRDefault="00881166" w:rsidP="00881166">
      <w:pPr>
        <w:pStyle w:val="Standard"/>
        <w:ind w:firstLine="709"/>
        <w:jc w:val="both"/>
        <w:rPr>
          <w:rStyle w:val="affff2"/>
          <w:sz w:val="28"/>
          <w:szCs w:val="28"/>
        </w:rPr>
      </w:pPr>
      <w:r w:rsidRPr="00461166">
        <w:rPr>
          <w:rStyle w:val="affff2"/>
          <w:sz w:val="28"/>
          <w:szCs w:val="28"/>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881166" w:rsidRPr="00461166" w:rsidRDefault="00881166" w:rsidP="00881166">
      <w:pPr>
        <w:pStyle w:val="Standard"/>
        <w:ind w:firstLine="709"/>
        <w:jc w:val="both"/>
        <w:rPr>
          <w:rStyle w:val="affff2"/>
          <w:sz w:val="28"/>
          <w:szCs w:val="28"/>
        </w:rPr>
      </w:pPr>
      <w:r w:rsidRPr="00461166">
        <w:rPr>
          <w:rStyle w:val="affff2"/>
          <w:sz w:val="28"/>
          <w:szCs w:val="28"/>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881166" w:rsidRPr="00461166" w:rsidRDefault="00881166" w:rsidP="00881166">
      <w:pPr>
        <w:pStyle w:val="Standard"/>
        <w:ind w:firstLine="709"/>
        <w:jc w:val="both"/>
        <w:rPr>
          <w:rStyle w:val="affff2"/>
          <w:sz w:val="28"/>
          <w:szCs w:val="28"/>
        </w:rPr>
      </w:pPr>
      <w:r w:rsidRPr="00461166">
        <w:rPr>
          <w:rStyle w:val="affff2"/>
          <w:sz w:val="28"/>
          <w:szCs w:val="28"/>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rsidR="00881166" w:rsidRPr="00461166" w:rsidRDefault="00881166" w:rsidP="00881166">
      <w:pPr>
        <w:pStyle w:val="Standard"/>
        <w:ind w:firstLine="709"/>
        <w:jc w:val="both"/>
        <w:rPr>
          <w:rStyle w:val="affff2"/>
          <w:sz w:val="28"/>
          <w:szCs w:val="28"/>
        </w:rPr>
      </w:pPr>
      <w:r w:rsidRPr="00461166">
        <w:rPr>
          <w:rStyle w:val="affff2"/>
          <w:sz w:val="28"/>
          <w:szCs w:val="28"/>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p w:rsidR="00881166" w:rsidRPr="00461166" w:rsidRDefault="00881166" w:rsidP="00881166">
      <w:pPr>
        <w:pStyle w:val="Standard"/>
        <w:ind w:firstLine="709"/>
        <w:jc w:val="both"/>
        <w:rPr>
          <w:rStyle w:val="affff2"/>
        </w:rPr>
      </w:pPr>
    </w:p>
    <w:tbl>
      <w:tblPr>
        <w:tblW w:w="5670" w:type="dxa"/>
        <w:tblInd w:w="3969" w:type="dxa"/>
        <w:tblLook w:val="04A0" w:firstRow="1" w:lastRow="0" w:firstColumn="1" w:lastColumn="0" w:noHBand="0" w:noVBand="1"/>
      </w:tblPr>
      <w:tblGrid>
        <w:gridCol w:w="5670"/>
      </w:tblGrid>
      <w:tr w:rsidR="00881166" w:rsidRPr="00461166" w:rsidTr="002E2C42">
        <w:tc>
          <w:tcPr>
            <w:tcW w:w="5670" w:type="dxa"/>
            <w:hideMark/>
          </w:tcPr>
          <w:p w:rsidR="00881166" w:rsidRPr="00461166" w:rsidRDefault="00881166" w:rsidP="00013C65">
            <w:pPr>
              <w:jc w:val="center"/>
              <w:rPr>
                <w:rStyle w:val="affff2"/>
                <w:rFonts w:eastAsia="SimSun"/>
                <w:color w:val="auto"/>
                <w:kern w:val="2"/>
                <w:sz w:val="24"/>
                <w:szCs w:val="24"/>
                <w:lang w:eastAsia="zh-CN" w:bidi="hi-IN"/>
              </w:rPr>
            </w:pPr>
            <w:r w:rsidRPr="00461166">
              <w:rPr>
                <w:rStyle w:val="affff2"/>
                <w:rFonts w:eastAsia="SimSun"/>
                <w:color w:val="auto"/>
                <w:kern w:val="2"/>
                <w:sz w:val="24"/>
                <w:szCs w:val="24"/>
                <w:lang w:eastAsia="zh-CN" w:bidi="hi-IN"/>
              </w:rPr>
              <w:t>Приложение 13</w:t>
            </w:r>
            <w:r w:rsidRPr="00461166">
              <w:rPr>
                <w:rStyle w:val="affff2"/>
                <w:rFonts w:eastAsia="SimSun"/>
                <w:color w:val="auto"/>
                <w:kern w:val="2"/>
                <w:sz w:val="24"/>
                <w:szCs w:val="24"/>
                <w:lang w:eastAsia="zh-CN" w:bidi="hi-IN"/>
              </w:rPr>
              <w:b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 xml:space="preserve"> в Чукотском автономном округе</w:t>
            </w:r>
          </w:p>
        </w:tc>
      </w:tr>
    </w:tbl>
    <w:p w:rsidR="00881166" w:rsidRPr="002E2C42" w:rsidRDefault="00881166" w:rsidP="00881166">
      <w:pPr>
        <w:pStyle w:val="Standard"/>
        <w:ind w:firstLine="709"/>
        <w:jc w:val="both"/>
        <w:rPr>
          <w:rStyle w:val="affff2"/>
          <w:sz w:val="28"/>
          <w:szCs w:val="28"/>
        </w:rPr>
      </w:pPr>
    </w:p>
    <w:p w:rsidR="002E2C42" w:rsidRPr="002E2C42" w:rsidRDefault="002E2C42" w:rsidP="00881166">
      <w:pPr>
        <w:pStyle w:val="Standard"/>
        <w:ind w:firstLine="709"/>
        <w:jc w:val="both"/>
        <w:rPr>
          <w:rStyle w:val="affff2"/>
          <w:sz w:val="28"/>
          <w:szCs w:val="28"/>
        </w:rPr>
      </w:pPr>
    </w:p>
    <w:p w:rsidR="00881166" w:rsidRDefault="002E2C42" w:rsidP="00881166">
      <w:pPr>
        <w:ind w:left="41" w:right="74" w:hanging="10"/>
        <w:contextualSpacing/>
        <w:jc w:val="center"/>
        <w:rPr>
          <w:b/>
          <w:color w:val="auto"/>
          <w:sz w:val="28"/>
          <w:szCs w:val="28"/>
          <w:lang w:eastAsia="en-US"/>
        </w:rPr>
      </w:pPr>
      <w:r w:rsidRPr="002E2C42">
        <w:rPr>
          <w:rFonts w:ascii="Times New Roman Полужирный" w:hAnsi="Times New Roman Полужирный"/>
          <w:b/>
          <w:color w:val="auto"/>
          <w:spacing w:val="20"/>
          <w:sz w:val="28"/>
          <w:szCs w:val="28"/>
          <w:lang w:eastAsia="en-US"/>
        </w:rPr>
        <w:t>ПОРЯДОК</w:t>
      </w:r>
      <w:r w:rsidRPr="002E2C42">
        <w:rPr>
          <w:rFonts w:ascii="Times New Roman Полужирный" w:hAnsi="Times New Roman Полужирный"/>
          <w:b/>
          <w:color w:val="auto"/>
          <w:spacing w:val="20"/>
          <w:sz w:val="28"/>
          <w:szCs w:val="28"/>
          <w:lang w:eastAsia="en-US"/>
        </w:rPr>
        <w:br/>
      </w:r>
      <w:r w:rsidR="00881166" w:rsidRPr="00461166">
        <w:rPr>
          <w:b/>
          <w:color w:val="auto"/>
          <w:sz w:val="28"/>
          <w:szCs w:val="28"/>
          <w:lang w:eastAsia="en-US"/>
        </w:rPr>
        <w:t>оказания медицинской помощи отдельным категориям ветеранов боевых действий</w:t>
      </w:r>
    </w:p>
    <w:p w:rsidR="002E2C42" w:rsidRPr="00461166" w:rsidRDefault="002E2C42" w:rsidP="00881166">
      <w:pPr>
        <w:ind w:left="41" w:right="74" w:hanging="10"/>
        <w:contextualSpacing/>
        <w:jc w:val="center"/>
        <w:rPr>
          <w:b/>
          <w:color w:val="auto"/>
          <w:sz w:val="28"/>
          <w:szCs w:val="28"/>
          <w:lang w:eastAsia="en-US"/>
        </w:rPr>
      </w:pPr>
    </w:p>
    <w:p w:rsidR="00881166" w:rsidRPr="00461166" w:rsidRDefault="00881166" w:rsidP="00881166">
      <w:pPr>
        <w:pStyle w:val="Standard"/>
        <w:ind w:firstLine="709"/>
        <w:jc w:val="both"/>
        <w:rPr>
          <w:rStyle w:val="affff2"/>
          <w:sz w:val="28"/>
          <w:szCs w:val="28"/>
        </w:rPr>
      </w:pPr>
      <w:r w:rsidRPr="00461166">
        <w:rPr>
          <w:rStyle w:val="affff2"/>
          <w:sz w:val="28"/>
          <w:szCs w:val="28"/>
        </w:rPr>
        <w:t>Ветеранам боевых действий, указанным в абзацах втором и третьем подпункта «в» пункта 2 Указа Президента Российской Федерации от 3 апреля 2023 года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881166" w:rsidRPr="00461166" w:rsidRDefault="00881166" w:rsidP="00881166">
      <w:pPr>
        <w:pStyle w:val="Standard"/>
        <w:ind w:firstLine="709"/>
        <w:jc w:val="both"/>
        <w:rPr>
          <w:rStyle w:val="affff2"/>
          <w:sz w:val="28"/>
          <w:szCs w:val="28"/>
        </w:rPr>
      </w:pPr>
      <w:r w:rsidRPr="00461166">
        <w:rPr>
          <w:rStyle w:val="affff2"/>
          <w:sz w:val="28"/>
          <w:szCs w:val="28"/>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881166" w:rsidRPr="00461166" w:rsidRDefault="00881166" w:rsidP="00881166">
      <w:pPr>
        <w:pStyle w:val="Standard"/>
        <w:ind w:firstLine="709"/>
        <w:jc w:val="both"/>
        <w:rPr>
          <w:rStyle w:val="affff2"/>
          <w:sz w:val="28"/>
          <w:szCs w:val="28"/>
        </w:rPr>
      </w:pPr>
      <w:r w:rsidRPr="00461166">
        <w:rPr>
          <w:rStyle w:val="affff2"/>
          <w:sz w:val="28"/>
          <w:szCs w:val="28"/>
        </w:rPr>
        <w:t>Чукотский территориальный фонд обязательного медицинского страхования на основании пункта 15 части 2 статьи 44 Федерального закона от 29 ноября 2010 года №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проактивной первичной медико-санитарной помощи во внеочередном порядке.</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881166" w:rsidRPr="00461166" w:rsidRDefault="00881166" w:rsidP="00881166">
      <w:pPr>
        <w:pStyle w:val="Standard"/>
        <w:ind w:firstLine="709"/>
        <w:jc w:val="both"/>
        <w:rPr>
          <w:rStyle w:val="affff2"/>
          <w:sz w:val="28"/>
          <w:szCs w:val="28"/>
        </w:rPr>
      </w:pPr>
      <w:r w:rsidRPr="00461166">
        <w:rPr>
          <w:rStyle w:val="affff2"/>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881166" w:rsidRPr="00461166" w:rsidRDefault="00881166" w:rsidP="00881166">
      <w:pPr>
        <w:pStyle w:val="Standard"/>
        <w:ind w:firstLine="709"/>
        <w:jc w:val="both"/>
        <w:rPr>
          <w:rStyle w:val="affff2"/>
          <w:sz w:val="28"/>
          <w:szCs w:val="28"/>
        </w:rPr>
      </w:pPr>
      <w:r w:rsidRPr="00461166">
        <w:rPr>
          <w:rStyle w:val="affff2"/>
          <w:sz w:val="28"/>
          <w:szCs w:val="28"/>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881166" w:rsidRPr="00461166" w:rsidRDefault="00881166" w:rsidP="00881166">
      <w:pPr>
        <w:pStyle w:val="Standard"/>
        <w:ind w:firstLine="709"/>
        <w:jc w:val="both"/>
        <w:rPr>
          <w:rStyle w:val="affff2"/>
          <w:sz w:val="28"/>
          <w:szCs w:val="28"/>
        </w:rPr>
      </w:pPr>
      <w:r w:rsidRPr="00461166">
        <w:rPr>
          <w:rStyle w:val="affff2"/>
          <w:sz w:val="28"/>
          <w:szCs w:val="28"/>
        </w:rPr>
        <w:t>три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881166" w:rsidRPr="00461166" w:rsidRDefault="00881166" w:rsidP="00881166">
      <w:pPr>
        <w:pStyle w:val="Standard"/>
        <w:ind w:firstLine="709"/>
        <w:jc w:val="both"/>
        <w:rPr>
          <w:rStyle w:val="affff2"/>
          <w:sz w:val="28"/>
          <w:szCs w:val="28"/>
        </w:rPr>
      </w:pPr>
      <w:r w:rsidRPr="00461166">
        <w:rPr>
          <w:rStyle w:val="affff2"/>
          <w:sz w:val="28"/>
          <w:szCs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881166" w:rsidRPr="00461166" w:rsidRDefault="00881166" w:rsidP="00881166">
      <w:pPr>
        <w:pStyle w:val="Standard"/>
        <w:ind w:firstLine="709"/>
        <w:jc w:val="both"/>
        <w:rPr>
          <w:rStyle w:val="affff2"/>
          <w:sz w:val="28"/>
          <w:szCs w:val="28"/>
        </w:rPr>
      </w:pPr>
      <w:r w:rsidRPr="00461166">
        <w:rPr>
          <w:rStyle w:val="affff2"/>
          <w:sz w:val="28"/>
          <w:szCs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881166" w:rsidRPr="00461166" w:rsidRDefault="00881166" w:rsidP="00881166">
      <w:pPr>
        <w:pStyle w:val="Standard"/>
        <w:ind w:firstLine="709"/>
        <w:jc w:val="both"/>
        <w:rPr>
          <w:rStyle w:val="affff2"/>
          <w:sz w:val="28"/>
          <w:szCs w:val="28"/>
        </w:rPr>
      </w:pPr>
      <w:r w:rsidRPr="00461166">
        <w:rPr>
          <w:rStyle w:val="affff2"/>
          <w:sz w:val="28"/>
          <w:szCs w:val="28"/>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881166" w:rsidRPr="00461166" w:rsidRDefault="00881166" w:rsidP="00881166">
      <w:pPr>
        <w:pStyle w:val="Standard"/>
        <w:ind w:firstLine="709"/>
        <w:jc w:val="both"/>
        <w:rPr>
          <w:rStyle w:val="affff2"/>
          <w:sz w:val="28"/>
          <w:szCs w:val="28"/>
        </w:rPr>
      </w:pPr>
      <w:r w:rsidRPr="00461166">
        <w:rPr>
          <w:rStyle w:val="affff2"/>
          <w:sz w:val="28"/>
          <w:szCs w:val="28"/>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881166" w:rsidRPr="00461166" w:rsidRDefault="00881166" w:rsidP="00881166">
      <w:pPr>
        <w:pStyle w:val="Standard"/>
        <w:ind w:firstLine="709"/>
        <w:jc w:val="both"/>
        <w:rPr>
          <w:rStyle w:val="affff2"/>
          <w:sz w:val="28"/>
          <w:szCs w:val="28"/>
        </w:rPr>
      </w:pPr>
      <w:r w:rsidRPr="00461166">
        <w:rPr>
          <w:rStyle w:val="affff2"/>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81166" w:rsidRPr="00461166" w:rsidRDefault="00881166" w:rsidP="00881166">
      <w:pPr>
        <w:pStyle w:val="Standard"/>
        <w:ind w:firstLine="709"/>
        <w:jc w:val="both"/>
        <w:rPr>
          <w:rStyle w:val="affff2"/>
          <w:sz w:val="28"/>
          <w:szCs w:val="28"/>
        </w:rPr>
      </w:pPr>
      <w:r w:rsidRPr="00461166">
        <w:rPr>
          <w:rStyle w:val="affff2"/>
          <w:sz w:val="28"/>
          <w:szCs w:val="28"/>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881166" w:rsidRPr="00461166" w:rsidRDefault="00881166" w:rsidP="00881166">
      <w:pPr>
        <w:pStyle w:val="Standard"/>
        <w:ind w:firstLine="709"/>
        <w:jc w:val="both"/>
        <w:rPr>
          <w:rStyle w:val="affff2"/>
          <w:sz w:val="28"/>
          <w:szCs w:val="28"/>
        </w:rPr>
      </w:pPr>
      <w:r w:rsidRPr="00461166">
        <w:rPr>
          <w:rStyle w:val="affff2"/>
          <w:sz w:val="28"/>
          <w:szCs w:val="28"/>
        </w:rPr>
        <w:t>Перечень санаторно-курортных организаций, в которые могут быть направлены участники специальной военной операции устанавливаются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881166" w:rsidRPr="00461166" w:rsidRDefault="00881166" w:rsidP="00881166">
      <w:pPr>
        <w:pStyle w:val="Standard"/>
        <w:ind w:firstLine="709"/>
        <w:jc w:val="both"/>
        <w:rPr>
          <w:rStyle w:val="affff2"/>
          <w:sz w:val="28"/>
          <w:szCs w:val="28"/>
        </w:rPr>
      </w:pPr>
      <w:r w:rsidRPr="00461166">
        <w:rPr>
          <w:rStyle w:val="affff2"/>
          <w:sz w:val="28"/>
          <w:szCs w:val="28"/>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881166" w:rsidRPr="00461166" w:rsidRDefault="00881166" w:rsidP="00881166">
      <w:pPr>
        <w:pStyle w:val="Standard"/>
        <w:ind w:firstLine="709"/>
        <w:jc w:val="both"/>
        <w:rPr>
          <w:rStyle w:val="affff2"/>
          <w:sz w:val="28"/>
          <w:szCs w:val="28"/>
        </w:rPr>
      </w:pPr>
      <w:r w:rsidRPr="00461166">
        <w:rPr>
          <w:rStyle w:val="affff2"/>
          <w:sz w:val="28"/>
          <w:szCs w:val="28"/>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881166" w:rsidRPr="00461166" w:rsidRDefault="00881166" w:rsidP="00881166">
      <w:pPr>
        <w:pStyle w:val="Standard"/>
        <w:ind w:firstLine="709"/>
        <w:jc w:val="both"/>
        <w:rPr>
          <w:rStyle w:val="affff2"/>
          <w:sz w:val="28"/>
          <w:szCs w:val="28"/>
        </w:rPr>
      </w:pPr>
      <w:r w:rsidRPr="00461166">
        <w:rPr>
          <w:rStyle w:val="affff2"/>
          <w:sz w:val="28"/>
          <w:szCs w:val="28"/>
        </w:rPr>
        <w:t>Министерством здравоохранения Российской Федерации организуется предоставление медицинской помощи участникам специальной военной операции, а также женам участников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881166" w:rsidRPr="00461166" w:rsidRDefault="00881166" w:rsidP="00881166">
      <w:pPr>
        <w:pStyle w:val="Standard"/>
        <w:ind w:firstLine="709"/>
        <w:jc w:val="both"/>
        <w:rPr>
          <w:rStyle w:val="affff2"/>
          <w:sz w:val="28"/>
          <w:szCs w:val="28"/>
        </w:rPr>
      </w:pPr>
      <w:r w:rsidRPr="00461166">
        <w:rPr>
          <w:rStyle w:val="affff2"/>
          <w:sz w:val="28"/>
          <w:szCs w:val="28"/>
        </w:rPr>
        <w:t>Зубное протезирование (вне зависимости от наличия у участника специальной военной операции инвалидности) в соответствии с Постановлением Правительства Чукотского автономного округа от 6 августа 2019 года № 395 «Об утверждении Порядка бесплатного изготовления, ремонта и установки зубных протезов для отдельных категорий граждан в Чукотском автономном округе» и получение участниками специальной военной операции лекарственных препаратов осуществляется во внеочередном порядке за счет бюджетных ассигнований окружного бюджета.</w:t>
      </w:r>
    </w:p>
    <w:p w:rsidR="00881166" w:rsidRPr="00461166" w:rsidRDefault="00881166" w:rsidP="00881166">
      <w:pPr>
        <w:pStyle w:val="Standard"/>
        <w:ind w:firstLine="709"/>
        <w:jc w:val="both"/>
        <w:rPr>
          <w:rStyle w:val="affff2"/>
          <w:sz w:val="28"/>
          <w:szCs w:val="28"/>
        </w:rPr>
      </w:pPr>
      <w:r w:rsidRPr="00461166">
        <w:rPr>
          <w:rStyle w:val="affff2"/>
          <w:sz w:val="28"/>
          <w:szCs w:val="28"/>
        </w:rPr>
        <w:t>Для ветеранов специальной военной операции предусмотрено преимущественное право на пребывание в одно- и двухместных палатах.</w:t>
      </w:r>
    </w:p>
    <w:p w:rsidR="002E2C42" w:rsidRDefault="002E2C42" w:rsidP="00881166">
      <w:pPr>
        <w:pStyle w:val="Standard"/>
        <w:ind w:firstLine="709"/>
        <w:jc w:val="both"/>
        <w:rPr>
          <w:rStyle w:val="affff2"/>
          <w:sz w:val="28"/>
          <w:szCs w:val="28"/>
        </w:rPr>
        <w:sectPr w:rsidR="002E2C42" w:rsidSect="00996AD8">
          <w:pgSz w:w="11906" w:h="16838"/>
          <w:pgMar w:top="1134" w:right="851" w:bottom="1134" w:left="1701" w:header="397" w:footer="397" w:gutter="0"/>
          <w:cols w:space="720"/>
          <w:titlePg/>
        </w:sectPr>
      </w:pPr>
    </w:p>
    <w:tbl>
      <w:tblPr>
        <w:tblW w:w="5386" w:type="dxa"/>
        <w:tblInd w:w="4253" w:type="dxa"/>
        <w:tblLook w:val="04A0" w:firstRow="1" w:lastRow="0" w:firstColumn="1" w:lastColumn="0" w:noHBand="0" w:noVBand="1"/>
      </w:tblPr>
      <w:tblGrid>
        <w:gridCol w:w="5386"/>
      </w:tblGrid>
      <w:tr w:rsidR="00881166" w:rsidRPr="00461166" w:rsidTr="002E2C42">
        <w:tc>
          <w:tcPr>
            <w:tcW w:w="5386" w:type="dxa"/>
            <w:hideMark/>
          </w:tcPr>
          <w:p w:rsidR="00881166" w:rsidRPr="00461166" w:rsidRDefault="00881166" w:rsidP="00013C65">
            <w:pPr>
              <w:jc w:val="center"/>
              <w:rPr>
                <w:rStyle w:val="affff2"/>
                <w:rFonts w:eastAsia="SimSun"/>
                <w:color w:val="auto"/>
                <w:kern w:val="2"/>
                <w:sz w:val="24"/>
                <w:szCs w:val="24"/>
                <w:lang w:eastAsia="zh-CN" w:bidi="hi-IN"/>
              </w:rPr>
            </w:pPr>
            <w:bookmarkStart w:id="214" w:name="_Hlk197935679"/>
            <w:r w:rsidRPr="00461166">
              <w:rPr>
                <w:rStyle w:val="affff2"/>
                <w:rFonts w:eastAsia="SimSun"/>
                <w:color w:val="auto"/>
                <w:kern w:val="2"/>
                <w:sz w:val="24"/>
                <w:szCs w:val="24"/>
                <w:lang w:eastAsia="zh-CN" w:bidi="hi-IN"/>
              </w:rPr>
              <w:t>Приложение 14</w:t>
            </w:r>
            <w:r w:rsidRPr="00461166">
              <w:rPr>
                <w:rStyle w:val="affff2"/>
                <w:rFonts w:eastAsia="SimSun"/>
                <w:color w:val="auto"/>
                <w:kern w:val="2"/>
                <w:sz w:val="24"/>
                <w:szCs w:val="24"/>
                <w:lang w:eastAsia="zh-CN" w:bidi="hi-IN"/>
              </w:rPr>
              <w:br/>
              <w:t xml:space="preserve">к Территориальной программе государственных гарантий бесплатного оказания гражданам медицинской помощи на 2026 год </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 xml:space="preserve">и на плановый период 2027 и 2028 годов </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в Чукотском автономном округе</w:t>
            </w:r>
          </w:p>
        </w:tc>
      </w:tr>
      <w:bookmarkEnd w:id="214"/>
    </w:tbl>
    <w:p w:rsidR="00881166" w:rsidRDefault="00881166" w:rsidP="00881166">
      <w:pPr>
        <w:pStyle w:val="Standard"/>
        <w:ind w:firstLine="709"/>
        <w:jc w:val="both"/>
        <w:rPr>
          <w:rStyle w:val="affff2"/>
          <w:sz w:val="28"/>
          <w:szCs w:val="28"/>
        </w:rPr>
      </w:pPr>
    </w:p>
    <w:p w:rsidR="002E2C42" w:rsidRPr="002E2C42" w:rsidRDefault="002E2C42" w:rsidP="00881166">
      <w:pPr>
        <w:pStyle w:val="Standard"/>
        <w:ind w:firstLine="709"/>
        <w:jc w:val="both"/>
        <w:rPr>
          <w:rStyle w:val="affff2"/>
          <w:sz w:val="28"/>
          <w:szCs w:val="28"/>
        </w:rPr>
      </w:pPr>
    </w:p>
    <w:p w:rsidR="00881166" w:rsidRPr="00461166" w:rsidRDefault="002E2C42" w:rsidP="00881166">
      <w:pPr>
        <w:ind w:left="41" w:right="74" w:hanging="10"/>
        <w:contextualSpacing/>
        <w:jc w:val="center"/>
        <w:rPr>
          <w:b/>
          <w:color w:val="auto"/>
          <w:sz w:val="28"/>
          <w:szCs w:val="28"/>
          <w:lang w:eastAsia="en-US"/>
        </w:rPr>
      </w:pPr>
      <w:r w:rsidRPr="002E2C42">
        <w:rPr>
          <w:rFonts w:ascii="Times New Roman Полужирный" w:hAnsi="Times New Roman Полужирный"/>
          <w:b/>
          <w:color w:val="auto"/>
          <w:spacing w:val="20"/>
          <w:sz w:val="28"/>
          <w:szCs w:val="28"/>
          <w:lang w:eastAsia="en-US"/>
        </w:rPr>
        <w:t>ПОРЯДОК</w:t>
      </w:r>
      <w:r w:rsidRPr="002E2C42">
        <w:rPr>
          <w:rFonts w:ascii="Times New Roman Полужирный" w:hAnsi="Times New Roman Полужирный"/>
          <w:b/>
          <w:color w:val="auto"/>
          <w:spacing w:val="20"/>
          <w:sz w:val="28"/>
          <w:szCs w:val="28"/>
          <w:lang w:eastAsia="en-US"/>
        </w:rPr>
        <w:br/>
      </w:r>
      <w:r w:rsidR="00881166" w:rsidRPr="00461166">
        <w:rPr>
          <w:b/>
          <w:color w:val="auto"/>
          <w:sz w:val="28"/>
          <w:szCs w:val="28"/>
          <w:lang w:eastAsia="en-US"/>
        </w:rPr>
        <w:t>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881166" w:rsidRPr="00461166" w:rsidRDefault="00881166" w:rsidP="00881166">
      <w:pPr>
        <w:pStyle w:val="Standard"/>
        <w:ind w:firstLine="709"/>
        <w:jc w:val="both"/>
        <w:rPr>
          <w:rStyle w:val="affff2"/>
          <w:sz w:val="28"/>
          <w:szCs w:val="28"/>
        </w:rPr>
      </w:pPr>
    </w:p>
    <w:p w:rsidR="00881166" w:rsidRPr="00461166" w:rsidRDefault="00881166" w:rsidP="00881166">
      <w:pPr>
        <w:pStyle w:val="Standard"/>
        <w:ind w:firstLine="709"/>
        <w:jc w:val="both"/>
        <w:rPr>
          <w:rStyle w:val="affff2"/>
          <w:sz w:val="28"/>
          <w:szCs w:val="28"/>
        </w:rPr>
      </w:pPr>
      <w:r w:rsidRPr="00461166">
        <w:rPr>
          <w:rStyle w:val="affff2"/>
          <w:sz w:val="28"/>
          <w:szCs w:val="28"/>
        </w:rPr>
        <w:t>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постановлением Постановлением Правительства Чукотского автономного округа от 13 апреля 2005 года № 59 «Об организации льготного лекарственного обеспечения населения Чукотского автономного округа».</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rsidR="00881166" w:rsidRPr="00461166" w:rsidRDefault="00881166" w:rsidP="00881166">
      <w:pPr>
        <w:pStyle w:val="Standard"/>
        <w:ind w:firstLine="709"/>
        <w:jc w:val="both"/>
        <w:rPr>
          <w:rStyle w:val="affff2"/>
          <w:sz w:val="28"/>
          <w:szCs w:val="28"/>
        </w:rPr>
      </w:pPr>
      <w:r w:rsidRPr="00461166">
        <w:rPr>
          <w:rStyle w:val="affff2"/>
          <w:sz w:val="28"/>
          <w:szCs w:val="28"/>
        </w:rPr>
        <w:t>Обеспечение лекарственными препаратами осуществляется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881166" w:rsidRPr="00461166" w:rsidRDefault="00881166" w:rsidP="00881166">
      <w:pPr>
        <w:pStyle w:val="Standard"/>
        <w:ind w:firstLine="709"/>
        <w:jc w:val="both"/>
        <w:rPr>
          <w:rStyle w:val="affff2"/>
          <w:sz w:val="28"/>
          <w:szCs w:val="28"/>
        </w:rPr>
      </w:pPr>
      <w:r w:rsidRPr="00461166">
        <w:rPr>
          <w:rStyle w:val="affff2"/>
          <w:sz w:val="28"/>
          <w:szCs w:val="28"/>
        </w:rPr>
        <w:t>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rsidR="00881166" w:rsidRPr="00461166" w:rsidRDefault="00881166" w:rsidP="00881166">
      <w:pPr>
        <w:pStyle w:val="Standard"/>
        <w:ind w:firstLine="709"/>
        <w:jc w:val="both"/>
        <w:rPr>
          <w:rStyle w:val="affff2"/>
          <w:sz w:val="28"/>
          <w:szCs w:val="28"/>
        </w:rPr>
      </w:pPr>
      <w:r w:rsidRPr="00461166">
        <w:rPr>
          <w:rStyle w:val="affff2"/>
          <w:sz w:val="28"/>
          <w:szCs w:val="28"/>
        </w:rPr>
        <w:t>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rsidR="00D6386A" w:rsidRPr="00461166" w:rsidRDefault="00D6386A" w:rsidP="00881166">
      <w:pPr>
        <w:pStyle w:val="Standard"/>
        <w:ind w:firstLine="709"/>
        <w:jc w:val="both"/>
        <w:rPr>
          <w:rStyle w:val="affff2"/>
          <w:sz w:val="28"/>
          <w:szCs w:val="28"/>
        </w:rPr>
      </w:pPr>
    </w:p>
    <w:p w:rsidR="002E2C42" w:rsidRDefault="002E2C42" w:rsidP="00881166">
      <w:pPr>
        <w:pStyle w:val="Standard"/>
        <w:ind w:firstLine="709"/>
        <w:jc w:val="both"/>
        <w:rPr>
          <w:rStyle w:val="affff2"/>
          <w:sz w:val="28"/>
          <w:szCs w:val="28"/>
        </w:rPr>
        <w:sectPr w:rsidR="002E2C42" w:rsidSect="00996AD8">
          <w:pgSz w:w="11906" w:h="16838"/>
          <w:pgMar w:top="1134" w:right="851" w:bottom="1134" w:left="1701" w:header="397" w:footer="397" w:gutter="0"/>
          <w:cols w:space="720"/>
          <w:titlePg/>
        </w:sectPr>
      </w:pPr>
    </w:p>
    <w:tbl>
      <w:tblPr>
        <w:tblW w:w="5386" w:type="dxa"/>
        <w:tblInd w:w="4253" w:type="dxa"/>
        <w:tblLook w:val="04A0" w:firstRow="1" w:lastRow="0" w:firstColumn="1" w:lastColumn="0" w:noHBand="0" w:noVBand="1"/>
      </w:tblPr>
      <w:tblGrid>
        <w:gridCol w:w="5386"/>
      </w:tblGrid>
      <w:tr w:rsidR="00AA2BE3" w:rsidRPr="00461166" w:rsidTr="002E2C42">
        <w:tc>
          <w:tcPr>
            <w:tcW w:w="5386" w:type="dxa"/>
            <w:hideMark/>
          </w:tcPr>
          <w:p w:rsidR="00881166" w:rsidRPr="00461166" w:rsidRDefault="00881166" w:rsidP="002E2C42">
            <w:pPr>
              <w:jc w:val="center"/>
              <w:rPr>
                <w:rStyle w:val="affff2"/>
                <w:rFonts w:eastAsia="SimSun"/>
                <w:color w:val="auto"/>
                <w:kern w:val="2"/>
                <w:sz w:val="24"/>
                <w:szCs w:val="24"/>
                <w:lang w:eastAsia="zh-CN" w:bidi="hi-IN"/>
              </w:rPr>
            </w:pPr>
            <w:r w:rsidRPr="00461166">
              <w:rPr>
                <w:rStyle w:val="affff2"/>
                <w:rFonts w:eastAsia="SimSun"/>
                <w:color w:val="auto"/>
                <w:kern w:val="2"/>
                <w:sz w:val="24"/>
                <w:szCs w:val="24"/>
                <w:lang w:eastAsia="zh-CN" w:bidi="hi-IN"/>
              </w:rPr>
              <w:t>Приложение 15</w:t>
            </w:r>
            <w:r w:rsidRPr="00461166">
              <w:rPr>
                <w:rStyle w:val="affff2"/>
                <w:rFonts w:eastAsia="SimSun"/>
                <w:color w:val="auto"/>
                <w:kern w:val="2"/>
                <w:sz w:val="24"/>
                <w:szCs w:val="24"/>
                <w:lang w:eastAsia="zh-CN" w:bidi="hi-IN"/>
              </w:rPr>
              <w:b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в Чукотском автономном округе</w:t>
            </w:r>
          </w:p>
        </w:tc>
      </w:tr>
    </w:tbl>
    <w:p w:rsidR="002E2C42" w:rsidRDefault="002E2C42" w:rsidP="002E2C42">
      <w:pPr>
        <w:pStyle w:val="s3"/>
        <w:spacing w:beforeAutospacing="0" w:afterAutospacing="0"/>
        <w:jc w:val="center"/>
        <w:rPr>
          <w:color w:val="auto"/>
          <w:sz w:val="28"/>
          <w:szCs w:val="28"/>
          <w:lang w:eastAsia="en-US"/>
        </w:rPr>
      </w:pPr>
    </w:p>
    <w:p w:rsidR="002E2C42" w:rsidRPr="002E2C42" w:rsidRDefault="002E2C42" w:rsidP="002E2C42">
      <w:pPr>
        <w:pStyle w:val="s3"/>
        <w:spacing w:beforeAutospacing="0" w:afterAutospacing="0"/>
        <w:jc w:val="center"/>
        <w:rPr>
          <w:color w:val="auto"/>
          <w:sz w:val="28"/>
          <w:szCs w:val="28"/>
          <w:lang w:eastAsia="en-US"/>
        </w:rPr>
      </w:pPr>
    </w:p>
    <w:p w:rsidR="00881166" w:rsidRPr="00461166" w:rsidRDefault="002E2C42" w:rsidP="002E2C42">
      <w:pPr>
        <w:pStyle w:val="s3"/>
        <w:spacing w:beforeAutospacing="0" w:afterAutospacing="0"/>
        <w:jc w:val="center"/>
        <w:rPr>
          <w:b/>
          <w:color w:val="auto"/>
          <w:sz w:val="28"/>
          <w:szCs w:val="28"/>
          <w:lang w:eastAsia="en-US"/>
        </w:rPr>
      </w:pPr>
      <w:r w:rsidRPr="002E2C42">
        <w:rPr>
          <w:rFonts w:ascii="Times New Roman Полужирный" w:hAnsi="Times New Roman Полужирный"/>
          <w:b/>
          <w:color w:val="auto"/>
          <w:spacing w:val="20"/>
          <w:sz w:val="28"/>
          <w:szCs w:val="28"/>
          <w:lang w:eastAsia="en-US"/>
        </w:rPr>
        <w:t>ПОРЯДОК</w:t>
      </w:r>
      <w:r w:rsidRPr="002E2C42">
        <w:rPr>
          <w:rFonts w:ascii="Times New Roman Полужирный" w:hAnsi="Times New Roman Полужирный"/>
          <w:b/>
          <w:color w:val="auto"/>
          <w:spacing w:val="20"/>
          <w:sz w:val="28"/>
          <w:szCs w:val="28"/>
          <w:lang w:eastAsia="en-US"/>
        </w:rPr>
        <w:br/>
      </w:r>
      <w:r w:rsidR="00881166" w:rsidRPr="00461166">
        <w:rPr>
          <w:b/>
          <w:color w:val="auto"/>
          <w:sz w:val="28"/>
          <w:szCs w:val="28"/>
          <w:lang w:eastAsia="en-US"/>
        </w:rPr>
        <w:t>оказания медицинской помощи гражданам и их маршрутизации при проведении медицинской реабилитации на всех этапах ее оказания</w:t>
      </w:r>
    </w:p>
    <w:p w:rsidR="002E2C42" w:rsidRDefault="002E2C42" w:rsidP="00881166">
      <w:pPr>
        <w:pStyle w:val="Standard"/>
        <w:ind w:firstLine="709"/>
        <w:jc w:val="both"/>
        <w:rPr>
          <w:rStyle w:val="affff2"/>
          <w:sz w:val="28"/>
          <w:szCs w:val="28"/>
        </w:rPr>
      </w:pP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в Чукотском автономном округе организована в соответствии с региональной программой «Оптимальная для восстановления здоровья медицинская реабилитация в Чукотском автономном округе», утвержденной Распоряжением Правительства Чукотского автономного округа от 26 мая 2022 года № 251-рп.</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взрослых осуществляется в соответствии с Приказом Министерства здравоохранения Российской Федерации от 31 июля 2020 года № 788н «Об утверждении Порядка организации медицинской реабилитации взрослых».</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детей осуществляется в соответствии с Приказом Минздрава России от 23 октября 2019 года № 878н «Об утверждении Порядка организации медицинской реабилитации детей».</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осуществляется на основе клинических рекомендаций и с учетом стандартов медицинской помощи.</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rsidR="00881166" w:rsidRPr="00461166" w:rsidRDefault="00881166" w:rsidP="00881166">
      <w:pPr>
        <w:pStyle w:val="Standard"/>
        <w:ind w:firstLine="709"/>
        <w:jc w:val="both"/>
        <w:rPr>
          <w:rStyle w:val="affff2"/>
          <w:sz w:val="28"/>
          <w:szCs w:val="28"/>
        </w:rPr>
      </w:pPr>
      <w:r w:rsidRPr="00461166">
        <w:rPr>
          <w:rStyle w:val="affff2"/>
          <w:sz w:val="28"/>
          <w:szCs w:val="28"/>
        </w:rPr>
        <w:t>Оказание медицинской помощи по медицинской реабилитации взрослым осуществляется в три этапа.</w:t>
      </w:r>
    </w:p>
    <w:p w:rsidR="00881166" w:rsidRPr="00461166" w:rsidRDefault="00881166" w:rsidP="00881166">
      <w:pPr>
        <w:pStyle w:val="Standard"/>
        <w:ind w:firstLine="709"/>
        <w:jc w:val="both"/>
        <w:rPr>
          <w:rStyle w:val="affff2"/>
          <w:sz w:val="28"/>
          <w:szCs w:val="28"/>
        </w:rPr>
      </w:pPr>
      <w:r w:rsidRPr="00461166">
        <w:rPr>
          <w:rStyle w:val="affff2"/>
          <w:sz w:val="28"/>
          <w:szCs w:val="28"/>
        </w:rPr>
        <w:t>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rsidR="00881166" w:rsidRPr="00461166" w:rsidRDefault="00881166" w:rsidP="00881166">
      <w:pPr>
        <w:pStyle w:val="Standard"/>
        <w:ind w:firstLine="709"/>
        <w:jc w:val="both"/>
        <w:rPr>
          <w:rStyle w:val="affff2"/>
          <w:sz w:val="28"/>
          <w:szCs w:val="28"/>
        </w:rPr>
      </w:pPr>
      <w:r w:rsidRPr="00461166">
        <w:rPr>
          <w:rStyle w:val="affff2"/>
          <w:sz w:val="28"/>
          <w:szCs w:val="28"/>
        </w:rPr>
        <w:t>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rsidR="00881166" w:rsidRPr="00461166" w:rsidRDefault="00881166" w:rsidP="00881166">
      <w:pPr>
        <w:pStyle w:val="Standard"/>
        <w:ind w:firstLine="709"/>
        <w:jc w:val="both"/>
        <w:rPr>
          <w:rStyle w:val="affff2"/>
          <w:sz w:val="28"/>
          <w:szCs w:val="28"/>
        </w:rPr>
      </w:pPr>
      <w:r w:rsidRPr="00461166">
        <w:rPr>
          <w:rStyle w:val="affff2"/>
          <w:sz w:val="28"/>
          <w:szCs w:val="28"/>
        </w:rPr>
        <w:t>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rsidR="00881166" w:rsidRPr="00461166" w:rsidRDefault="00881166" w:rsidP="00881166">
      <w:pPr>
        <w:pStyle w:val="Standard"/>
        <w:ind w:firstLine="709"/>
        <w:jc w:val="both"/>
        <w:rPr>
          <w:rStyle w:val="affff2"/>
          <w:sz w:val="28"/>
          <w:szCs w:val="28"/>
        </w:rPr>
      </w:pPr>
      <w:r w:rsidRPr="00461166">
        <w:rPr>
          <w:rStyle w:val="affff2"/>
          <w:sz w:val="28"/>
          <w:szCs w:val="28"/>
        </w:rPr>
        <w:t>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rsidR="00881166" w:rsidRPr="00461166" w:rsidRDefault="00881166" w:rsidP="00881166">
      <w:pPr>
        <w:pStyle w:val="Standard"/>
        <w:ind w:firstLine="709"/>
        <w:jc w:val="both"/>
        <w:rPr>
          <w:rStyle w:val="affff2"/>
          <w:sz w:val="28"/>
          <w:szCs w:val="28"/>
        </w:rPr>
      </w:pPr>
      <w:r w:rsidRPr="00461166">
        <w:rPr>
          <w:rStyle w:val="affff2"/>
          <w:sz w:val="28"/>
          <w:szCs w:val="28"/>
        </w:rP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81166" w:rsidRPr="00461166" w:rsidRDefault="00881166" w:rsidP="00881166">
      <w:pPr>
        <w:pStyle w:val="Standard"/>
        <w:ind w:firstLine="709"/>
        <w:jc w:val="both"/>
        <w:rPr>
          <w:rStyle w:val="affff2"/>
          <w:sz w:val="28"/>
          <w:szCs w:val="28"/>
        </w:rPr>
      </w:pPr>
      <w:r w:rsidRPr="00461166">
        <w:rPr>
          <w:rStyle w:val="affff2"/>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81166" w:rsidRPr="00461166" w:rsidRDefault="00881166" w:rsidP="00881166">
      <w:pPr>
        <w:pStyle w:val="Standard"/>
        <w:ind w:firstLine="709"/>
        <w:jc w:val="both"/>
        <w:rPr>
          <w:rStyle w:val="affff2"/>
          <w:sz w:val="28"/>
          <w:szCs w:val="28"/>
        </w:rPr>
      </w:pPr>
      <w:r w:rsidRPr="00461166">
        <w:rPr>
          <w:rStyle w:val="affff2"/>
          <w:sz w:val="28"/>
          <w:szCs w:val="28"/>
        </w:rPr>
        <w:t>Оказание медицинской реабилитации на дому осуществляется в соответствии с Приказом Министерства здравоохранения Российской Федерации от 28 февраля 2023 года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881166" w:rsidRPr="00461166" w:rsidRDefault="00881166" w:rsidP="00881166">
      <w:pPr>
        <w:pStyle w:val="Standard"/>
        <w:ind w:firstLine="709"/>
        <w:jc w:val="both"/>
        <w:rPr>
          <w:rStyle w:val="affff2"/>
          <w:sz w:val="28"/>
          <w:szCs w:val="28"/>
        </w:rPr>
      </w:pPr>
      <w:r w:rsidRPr="00461166">
        <w:rPr>
          <w:rStyle w:val="affff2"/>
          <w:sz w:val="28"/>
          <w:szCs w:val="28"/>
        </w:rPr>
        <w:t>Схемы маршрутизации пациентов, требующих проведения медицинской реабилитации, и правила организации медицинской реабилитации утверждаются нормативными актами Департамента здравоохранения Чукотского автономного округа.</w:t>
      </w:r>
    </w:p>
    <w:p w:rsidR="002E2C42" w:rsidRDefault="002E2C42" w:rsidP="00881166">
      <w:pPr>
        <w:pStyle w:val="Standard"/>
        <w:ind w:firstLine="709"/>
        <w:jc w:val="both"/>
        <w:rPr>
          <w:rStyle w:val="affff2"/>
        </w:rPr>
        <w:sectPr w:rsidR="002E2C42" w:rsidSect="00996AD8">
          <w:pgSz w:w="11906" w:h="16838"/>
          <w:pgMar w:top="1134" w:right="851" w:bottom="1134" w:left="1701" w:header="397" w:footer="397" w:gutter="0"/>
          <w:cols w:space="720"/>
          <w:titlePg/>
        </w:sectPr>
      </w:pPr>
    </w:p>
    <w:tbl>
      <w:tblPr>
        <w:tblW w:w="5386" w:type="dxa"/>
        <w:tblInd w:w="4253" w:type="dxa"/>
        <w:tblLook w:val="04A0" w:firstRow="1" w:lastRow="0" w:firstColumn="1" w:lastColumn="0" w:noHBand="0" w:noVBand="1"/>
      </w:tblPr>
      <w:tblGrid>
        <w:gridCol w:w="5386"/>
      </w:tblGrid>
      <w:tr w:rsidR="00881166" w:rsidRPr="00461166" w:rsidTr="002E2C42">
        <w:tc>
          <w:tcPr>
            <w:tcW w:w="5386" w:type="dxa"/>
            <w:hideMark/>
          </w:tcPr>
          <w:p w:rsidR="00881166" w:rsidRPr="00461166" w:rsidRDefault="00881166" w:rsidP="002E2C42">
            <w:pPr>
              <w:jc w:val="center"/>
              <w:rPr>
                <w:rStyle w:val="affff2"/>
                <w:rFonts w:eastAsia="SimSun"/>
                <w:color w:val="auto"/>
                <w:kern w:val="2"/>
                <w:sz w:val="24"/>
                <w:szCs w:val="24"/>
                <w:lang w:eastAsia="zh-CN" w:bidi="hi-IN"/>
              </w:rPr>
            </w:pPr>
            <w:r w:rsidRPr="00461166">
              <w:rPr>
                <w:rStyle w:val="affff2"/>
                <w:rFonts w:eastAsia="SimSun"/>
                <w:color w:val="auto"/>
                <w:kern w:val="2"/>
                <w:sz w:val="24"/>
                <w:szCs w:val="24"/>
                <w:lang w:eastAsia="zh-CN" w:bidi="hi-IN"/>
              </w:rPr>
              <w:t>Приложение 16</w:t>
            </w:r>
            <w:r w:rsidRPr="00461166">
              <w:rPr>
                <w:rStyle w:val="affff2"/>
                <w:rFonts w:eastAsia="SimSun"/>
                <w:color w:val="auto"/>
                <w:kern w:val="2"/>
                <w:sz w:val="24"/>
                <w:szCs w:val="24"/>
                <w:lang w:eastAsia="zh-CN" w:bidi="hi-IN"/>
              </w:rPr>
              <w:b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2E2C42">
              <w:rPr>
                <w:rStyle w:val="affff2"/>
                <w:rFonts w:eastAsia="SimSun"/>
                <w:color w:val="auto"/>
                <w:kern w:val="2"/>
                <w:sz w:val="24"/>
                <w:szCs w:val="24"/>
                <w:lang w:eastAsia="zh-CN" w:bidi="hi-IN"/>
              </w:rPr>
              <w:br/>
            </w:r>
            <w:r w:rsidRPr="00461166">
              <w:rPr>
                <w:rStyle w:val="affff2"/>
                <w:rFonts w:eastAsia="SimSun"/>
                <w:color w:val="auto"/>
                <w:kern w:val="2"/>
                <w:sz w:val="24"/>
                <w:szCs w:val="24"/>
                <w:lang w:eastAsia="zh-CN" w:bidi="hi-IN"/>
              </w:rPr>
              <w:t>в Чукотском автономном округе</w:t>
            </w:r>
          </w:p>
        </w:tc>
      </w:tr>
    </w:tbl>
    <w:p w:rsidR="00881166" w:rsidRDefault="00881166" w:rsidP="002E2C42">
      <w:pPr>
        <w:pStyle w:val="Standard"/>
        <w:ind w:firstLine="709"/>
        <w:jc w:val="both"/>
        <w:rPr>
          <w:rStyle w:val="affff2"/>
          <w:sz w:val="28"/>
          <w:szCs w:val="28"/>
        </w:rPr>
      </w:pPr>
    </w:p>
    <w:p w:rsidR="002E2C42" w:rsidRPr="002E2C42" w:rsidRDefault="002E2C42" w:rsidP="002E2C42">
      <w:pPr>
        <w:pStyle w:val="Standard"/>
        <w:ind w:firstLine="709"/>
        <w:jc w:val="both"/>
        <w:rPr>
          <w:rStyle w:val="affff2"/>
          <w:sz w:val="28"/>
          <w:szCs w:val="28"/>
        </w:rPr>
      </w:pPr>
    </w:p>
    <w:p w:rsidR="00881166" w:rsidRDefault="002E2C42" w:rsidP="002E2C42">
      <w:pPr>
        <w:pStyle w:val="s3"/>
        <w:spacing w:beforeAutospacing="0" w:afterAutospacing="0"/>
        <w:jc w:val="center"/>
        <w:rPr>
          <w:b/>
          <w:color w:val="auto"/>
          <w:sz w:val="28"/>
          <w:szCs w:val="28"/>
          <w:lang w:eastAsia="en-US"/>
        </w:rPr>
      </w:pPr>
      <w:r w:rsidRPr="002E2C42">
        <w:rPr>
          <w:rFonts w:ascii="Times New Roman Полужирный" w:hAnsi="Times New Roman Полужирный"/>
          <w:b/>
          <w:color w:val="auto"/>
          <w:spacing w:val="20"/>
          <w:sz w:val="28"/>
          <w:szCs w:val="28"/>
          <w:lang w:eastAsia="en-US"/>
        </w:rPr>
        <w:t>ПОРЯДОК</w:t>
      </w:r>
      <w:r w:rsidRPr="002E2C42">
        <w:rPr>
          <w:rFonts w:ascii="Times New Roman Полужирный" w:hAnsi="Times New Roman Полужирный"/>
          <w:b/>
          <w:color w:val="auto"/>
          <w:spacing w:val="20"/>
          <w:sz w:val="28"/>
          <w:szCs w:val="28"/>
          <w:lang w:eastAsia="en-US"/>
        </w:rPr>
        <w:br/>
      </w:r>
      <w:r w:rsidR="00881166" w:rsidRPr="00461166">
        <w:rPr>
          <w:b/>
          <w:color w:val="auto"/>
          <w:sz w:val="28"/>
          <w:szCs w:val="28"/>
          <w:lang w:eastAsia="en-US"/>
        </w:rPr>
        <w:t xml:space="preserve">взаимодействия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w:t>
      </w:r>
      <w:r>
        <w:rPr>
          <w:b/>
          <w:color w:val="auto"/>
          <w:sz w:val="28"/>
          <w:szCs w:val="28"/>
          <w:lang w:eastAsia="en-US"/>
        </w:rPr>
        <w:br/>
      </w:r>
      <w:r w:rsidR="00881166" w:rsidRPr="00461166">
        <w:rPr>
          <w:b/>
          <w:color w:val="auto"/>
          <w:sz w:val="28"/>
          <w:szCs w:val="28"/>
          <w:lang w:eastAsia="en-US"/>
        </w:rPr>
        <w:t>Российской Федерации</w:t>
      </w:r>
    </w:p>
    <w:p w:rsidR="002E2C42" w:rsidRPr="00461166" w:rsidRDefault="002E2C42" w:rsidP="002E2C42">
      <w:pPr>
        <w:pStyle w:val="s3"/>
        <w:spacing w:beforeAutospacing="0" w:afterAutospacing="0"/>
        <w:jc w:val="center"/>
        <w:rPr>
          <w:b/>
          <w:color w:val="auto"/>
          <w:sz w:val="28"/>
          <w:szCs w:val="28"/>
          <w:lang w:eastAsia="en-US"/>
        </w:rPr>
      </w:pPr>
    </w:p>
    <w:p w:rsidR="00881166" w:rsidRPr="00461166" w:rsidRDefault="00881166" w:rsidP="00881166">
      <w:pPr>
        <w:pStyle w:val="Standard"/>
        <w:ind w:firstLine="709"/>
        <w:jc w:val="both"/>
        <w:rPr>
          <w:rStyle w:val="affff2"/>
          <w:sz w:val="28"/>
          <w:szCs w:val="28"/>
        </w:rPr>
      </w:pPr>
      <w:r w:rsidRPr="00461166">
        <w:rPr>
          <w:rStyle w:val="affff2"/>
          <w:sz w:val="28"/>
          <w:szCs w:val="28"/>
        </w:rPr>
        <w:t>Медицинские организации осуществляют взаимодействие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функционирующих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rsidR="00881166" w:rsidRPr="00461166" w:rsidRDefault="00881166" w:rsidP="00881166">
      <w:pPr>
        <w:pStyle w:val="Standard"/>
        <w:ind w:firstLine="709"/>
        <w:jc w:val="both"/>
        <w:rPr>
          <w:rStyle w:val="affff2"/>
          <w:sz w:val="28"/>
          <w:szCs w:val="28"/>
        </w:rPr>
      </w:pPr>
      <w:r w:rsidRPr="00461166">
        <w:rPr>
          <w:rStyle w:val="affff2"/>
          <w:sz w:val="28"/>
          <w:szCs w:val="28"/>
        </w:rPr>
        <w:t>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rsidR="00881166" w:rsidRPr="00461166" w:rsidRDefault="00881166" w:rsidP="00881166">
      <w:pPr>
        <w:pStyle w:val="Standard"/>
        <w:ind w:firstLine="709"/>
        <w:jc w:val="both"/>
        <w:rPr>
          <w:rStyle w:val="affff2"/>
          <w:sz w:val="28"/>
          <w:szCs w:val="28"/>
        </w:rPr>
      </w:pPr>
      <w:r w:rsidRPr="00461166">
        <w:rPr>
          <w:rStyle w:val="affff2"/>
          <w:sz w:val="28"/>
          <w:szCs w:val="28"/>
        </w:rPr>
        <w:t>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rsidR="00881166" w:rsidRPr="00461166" w:rsidRDefault="00881166" w:rsidP="00881166">
      <w:pPr>
        <w:pStyle w:val="Standard"/>
        <w:ind w:firstLine="709"/>
        <w:jc w:val="both"/>
        <w:rPr>
          <w:rStyle w:val="affff2"/>
          <w:sz w:val="28"/>
          <w:szCs w:val="28"/>
        </w:rPr>
      </w:pPr>
      <w:r w:rsidRPr="00461166">
        <w:rPr>
          <w:rStyle w:val="affff2"/>
          <w:sz w:val="28"/>
          <w:szCs w:val="28"/>
        </w:rPr>
        <w:t>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881166" w:rsidRPr="00461166" w:rsidRDefault="00881166" w:rsidP="00881166">
      <w:pPr>
        <w:pStyle w:val="Standard"/>
        <w:ind w:firstLine="709"/>
        <w:jc w:val="both"/>
        <w:rPr>
          <w:rStyle w:val="affff2"/>
        </w:rPr>
      </w:pPr>
    </w:p>
    <w:p w:rsidR="00881166" w:rsidRPr="00461166" w:rsidRDefault="00881166" w:rsidP="00881166">
      <w:pPr>
        <w:jc w:val="center"/>
        <w:rPr>
          <w:b/>
          <w:color w:val="auto"/>
          <w:sz w:val="28"/>
          <w:szCs w:val="28"/>
        </w:rPr>
      </w:pPr>
    </w:p>
    <w:p w:rsidR="00881166" w:rsidRPr="00461166" w:rsidRDefault="00881166" w:rsidP="00881166">
      <w:pPr>
        <w:jc w:val="center"/>
        <w:rPr>
          <w:b/>
          <w:color w:val="auto"/>
          <w:sz w:val="28"/>
          <w:szCs w:val="28"/>
        </w:rPr>
      </w:pPr>
    </w:p>
    <w:p w:rsidR="00881166" w:rsidRPr="00461166" w:rsidRDefault="00881166" w:rsidP="00881166">
      <w:pPr>
        <w:rPr>
          <w:b/>
          <w:color w:val="auto"/>
          <w:sz w:val="28"/>
          <w:szCs w:val="28"/>
        </w:rPr>
        <w:sectPr w:rsidR="00881166" w:rsidRPr="00461166" w:rsidSect="00996AD8">
          <w:pgSz w:w="11906" w:h="16838"/>
          <w:pgMar w:top="1134" w:right="851" w:bottom="1134" w:left="1701" w:header="397" w:footer="397" w:gutter="0"/>
          <w:cols w:space="720"/>
          <w:titlePg/>
        </w:sectPr>
      </w:pPr>
    </w:p>
    <w:p w:rsidR="00881166" w:rsidRPr="00461166" w:rsidRDefault="00881166" w:rsidP="00881166">
      <w:pPr>
        <w:ind w:left="9214"/>
        <w:jc w:val="center"/>
        <w:rPr>
          <w:color w:val="auto"/>
          <w:sz w:val="24"/>
          <w:szCs w:val="24"/>
        </w:rPr>
      </w:pPr>
      <w:r w:rsidRPr="00461166">
        <w:rPr>
          <w:color w:val="auto"/>
          <w:sz w:val="24"/>
          <w:szCs w:val="24"/>
        </w:rPr>
        <w:t>Приложение 17</w:t>
      </w:r>
    </w:p>
    <w:p w:rsidR="00881166" w:rsidRPr="00461166" w:rsidRDefault="00881166" w:rsidP="00881166">
      <w:pPr>
        <w:ind w:left="8789"/>
        <w:jc w:val="center"/>
        <w:rPr>
          <w:color w:val="auto"/>
          <w:sz w:val="24"/>
          <w:szCs w:val="24"/>
        </w:rPr>
      </w:pPr>
      <w:r w:rsidRPr="00461166">
        <w:rPr>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2E2C42">
        <w:rPr>
          <w:color w:val="auto"/>
          <w:sz w:val="24"/>
          <w:szCs w:val="24"/>
        </w:rPr>
        <w:br/>
      </w:r>
      <w:r w:rsidRPr="00461166">
        <w:rPr>
          <w:color w:val="auto"/>
          <w:sz w:val="24"/>
          <w:szCs w:val="24"/>
        </w:rPr>
        <w:t>в Чукотском автономном округе</w:t>
      </w:r>
    </w:p>
    <w:p w:rsidR="00881166" w:rsidRPr="00461166" w:rsidRDefault="00881166" w:rsidP="00881166">
      <w:pPr>
        <w:tabs>
          <w:tab w:val="left" w:pos="1134"/>
        </w:tabs>
        <w:jc w:val="right"/>
        <w:rPr>
          <w:color w:val="auto"/>
          <w:sz w:val="28"/>
          <w:szCs w:val="28"/>
        </w:rPr>
      </w:pPr>
    </w:p>
    <w:p w:rsidR="002E2C42" w:rsidRPr="002E2C42" w:rsidRDefault="002E2C42" w:rsidP="00881166">
      <w:pPr>
        <w:jc w:val="center"/>
        <w:rPr>
          <w:color w:val="auto"/>
          <w:sz w:val="28"/>
          <w:szCs w:val="28"/>
        </w:rPr>
      </w:pPr>
    </w:p>
    <w:p w:rsidR="00881166" w:rsidRPr="00461166" w:rsidRDefault="00881166" w:rsidP="00881166">
      <w:pPr>
        <w:jc w:val="center"/>
        <w:rPr>
          <w:b/>
          <w:color w:val="auto"/>
          <w:sz w:val="28"/>
          <w:szCs w:val="28"/>
        </w:rPr>
      </w:pPr>
      <w:r w:rsidRPr="00461166">
        <w:rPr>
          <w:b/>
          <w:color w:val="auto"/>
          <w:sz w:val="28"/>
          <w:szCs w:val="28"/>
        </w:rPr>
        <w:t>Утвержденная стоимость</w:t>
      </w:r>
    </w:p>
    <w:p w:rsidR="00881166" w:rsidRPr="00461166" w:rsidRDefault="00881166" w:rsidP="00881166">
      <w:pPr>
        <w:jc w:val="center"/>
        <w:rPr>
          <w:b/>
          <w:color w:val="auto"/>
          <w:sz w:val="28"/>
          <w:szCs w:val="28"/>
        </w:rPr>
      </w:pPr>
      <w:r w:rsidRPr="00461166">
        <w:rPr>
          <w:b/>
          <w:color w:val="auto"/>
          <w:sz w:val="28"/>
          <w:szCs w:val="28"/>
        </w:rPr>
        <w:t>Территориальной программы обязательного медицинского страхования в Чукотском автономном округе по видам и условиям оказания медицинской помощи на 2027 год</w:t>
      </w:r>
    </w:p>
    <w:p w:rsidR="00881166" w:rsidRPr="002E2C42" w:rsidRDefault="00881166" w:rsidP="00881166">
      <w:pPr>
        <w:tabs>
          <w:tab w:val="left" w:pos="930"/>
        </w:tabs>
        <w:rPr>
          <w:color w:val="auto"/>
          <w:sz w:val="28"/>
          <w:szCs w:val="28"/>
        </w:rPr>
      </w:pPr>
      <w:r w:rsidRPr="00461166">
        <w:rPr>
          <w:b/>
          <w:color w:val="auto"/>
          <w:sz w:val="16"/>
          <w:szCs w:val="16"/>
        </w:rPr>
        <w:tab/>
      </w:r>
    </w:p>
    <w:tbl>
      <w:tblPr>
        <w:tblW w:w="1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6"/>
        <w:gridCol w:w="839"/>
        <w:gridCol w:w="1854"/>
        <w:gridCol w:w="1371"/>
        <w:gridCol w:w="1701"/>
        <w:gridCol w:w="1723"/>
        <w:gridCol w:w="1559"/>
      </w:tblGrid>
      <w:tr w:rsidR="00AA2BE3" w:rsidRPr="00461166" w:rsidTr="00013C65">
        <w:trPr>
          <w:trHeight w:val="955"/>
          <w:jc w:val="center"/>
        </w:trPr>
        <w:tc>
          <w:tcPr>
            <w:tcW w:w="5536" w:type="dxa"/>
            <w:vMerge w:val="restart"/>
            <w:shd w:val="clear" w:color="auto" w:fill="auto"/>
            <w:noWrap/>
            <w:vAlign w:val="center"/>
            <w:hideMark/>
          </w:tcPr>
          <w:p w:rsidR="00881166" w:rsidRPr="00461166" w:rsidRDefault="00881166" w:rsidP="00013C65">
            <w:pPr>
              <w:jc w:val="center"/>
              <w:rPr>
                <w:b/>
                <w:color w:val="auto"/>
              </w:rPr>
            </w:pPr>
            <w:bookmarkStart w:id="215" w:name="_Hlk224307259"/>
            <w:r w:rsidRPr="00461166">
              <w:rPr>
                <w:b/>
                <w:color w:val="auto"/>
              </w:rPr>
              <w:t>Виды и условия оказания медицинской помощи</w:t>
            </w:r>
          </w:p>
        </w:tc>
        <w:tc>
          <w:tcPr>
            <w:tcW w:w="839" w:type="dxa"/>
            <w:vMerge w:val="restart"/>
            <w:shd w:val="clear" w:color="auto" w:fill="auto"/>
            <w:vAlign w:val="center"/>
            <w:hideMark/>
          </w:tcPr>
          <w:p w:rsidR="00881166" w:rsidRPr="00461166" w:rsidRDefault="00333DDA" w:rsidP="00013C65">
            <w:pPr>
              <w:jc w:val="center"/>
              <w:rPr>
                <w:b/>
                <w:color w:val="auto"/>
              </w:rPr>
            </w:pPr>
            <w:r w:rsidRPr="00461166">
              <w:rPr>
                <w:b/>
                <w:color w:val="auto"/>
              </w:rPr>
              <w:t>№</w:t>
            </w:r>
            <w:r w:rsidR="002E2C42">
              <w:rPr>
                <w:b/>
                <w:color w:val="auto"/>
              </w:rPr>
              <w:br/>
            </w:r>
            <w:r w:rsidR="00881166" w:rsidRPr="00461166">
              <w:rPr>
                <w:b/>
                <w:color w:val="auto"/>
              </w:rPr>
              <w:t> стро</w:t>
            </w:r>
            <w:r w:rsidR="002E2C42">
              <w:rPr>
                <w:b/>
                <w:color w:val="auto"/>
              </w:rPr>
              <w:t>-</w:t>
            </w:r>
            <w:r w:rsidR="00881166" w:rsidRPr="00461166">
              <w:rPr>
                <w:b/>
                <w:color w:val="auto"/>
              </w:rPr>
              <w:t>ки</w:t>
            </w:r>
          </w:p>
        </w:tc>
        <w:tc>
          <w:tcPr>
            <w:tcW w:w="1854" w:type="dxa"/>
            <w:vMerge w:val="restart"/>
            <w:shd w:val="clear" w:color="auto" w:fill="auto"/>
            <w:vAlign w:val="center"/>
            <w:hideMark/>
          </w:tcPr>
          <w:p w:rsidR="00881166" w:rsidRPr="00461166" w:rsidRDefault="00881166" w:rsidP="00013C65">
            <w:pPr>
              <w:jc w:val="center"/>
              <w:rPr>
                <w:b/>
                <w:color w:val="auto"/>
              </w:rPr>
            </w:pPr>
            <w:r w:rsidRPr="00461166">
              <w:rPr>
                <w:b/>
                <w:color w:val="auto"/>
              </w:rPr>
              <w:t>Единица измерения</w:t>
            </w:r>
          </w:p>
        </w:tc>
        <w:tc>
          <w:tcPr>
            <w:tcW w:w="1371" w:type="dxa"/>
            <w:vMerge w:val="restart"/>
            <w:shd w:val="clear" w:color="auto" w:fill="auto"/>
            <w:vAlign w:val="center"/>
            <w:hideMark/>
          </w:tcPr>
          <w:p w:rsidR="00881166" w:rsidRPr="00461166" w:rsidRDefault="00881166" w:rsidP="00013C65">
            <w:pPr>
              <w:jc w:val="center"/>
              <w:rPr>
                <w:b/>
                <w:color w:val="auto"/>
              </w:rPr>
            </w:pPr>
            <w:r w:rsidRPr="00461166">
              <w:rPr>
                <w:b/>
                <w:color w:val="auto"/>
              </w:rPr>
              <w:t>Объем медицин</w:t>
            </w:r>
            <w:r w:rsidR="002E2C42">
              <w:rPr>
                <w:b/>
                <w:color w:val="auto"/>
              </w:rPr>
              <w:t>-</w:t>
            </w:r>
            <w:r w:rsidRPr="00461166">
              <w:rPr>
                <w:b/>
                <w:color w:val="auto"/>
              </w:rPr>
              <w:t>ской помощи в расчете на одного жителя (норматив объемов предостав</w:t>
            </w:r>
            <w:r w:rsidR="002E2C42">
              <w:rPr>
                <w:b/>
                <w:color w:val="auto"/>
              </w:rPr>
              <w:t>-</w:t>
            </w:r>
            <w:r w:rsidRPr="00461166">
              <w:rPr>
                <w:b/>
                <w:color w:val="auto"/>
              </w:rPr>
              <w:t>ления</w:t>
            </w:r>
          </w:p>
        </w:tc>
        <w:tc>
          <w:tcPr>
            <w:tcW w:w="1701" w:type="dxa"/>
            <w:vMerge w:val="restart"/>
            <w:shd w:val="clear" w:color="auto" w:fill="auto"/>
            <w:vAlign w:val="center"/>
            <w:hideMark/>
          </w:tcPr>
          <w:p w:rsidR="00881166" w:rsidRPr="00461166" w:rsidRDefault="00881166" w:rsidP="00013C65">
            <w:pPr>
              <w:jc w:val="center"/>
              <w:rPr>
                <w:b/>
                <w:color w:val="auto"/>
              </w:rPr>
            </w:pPr>
            <w:r w:rsidRPr="00461166">
              <w:rPr>
                <w:b/>
                <w:color w:val="auto"/>
              </w:rPr>
              <w:t>Стоимость единицы объема медицинской помощи (норматив финансовых затрат на единицу объема</w:t>
            </w:r>
          </w:p>
        </w:tc>
        <w:tc>
          <w:tcPr>
            <w:tcW w:w="1723" w:type="dxa"/>
            <w:shd w:val="clear" w:color="auto" w:fill="auto"/>
            <w:vAlign w:val="center"/>
          </w:tcPr>
          <w:p w:rsidR="00881166" w:rsidRPr="00461166" w:rsidRDefault="00881166" w:rsidP="00013C65">
            <w:pPr>
              <w:jc w:val="center"/>
              <w:rPr>
                <w:b/>
                <w:color w:val="auto"/>
              </w:rPr>
            </w:pPr>
            <w:r w:rsidRPr="00461166">
              <w:rPr>
                <w:b/>
                <w:color w:val="auto"/>
              </w:rPr>
              <w:t>Подушевые нормативы финансирова</w:t>
            </w:r>
            <w:r w:rsidR="002E2C42">
              <w:rPr>
                <w:b/>
                <w:color w:val="auto"/>
              </w:rPr>
              <w:t>-</w:t>
            </w:r>
            <w:r w:rsidRPr="00461166">
              <w:rPr>
                <w:b/>
                <w:color w:val="auto"/>
              </w:rPr>
              <w:t>ния территориаль</w:t>
            </w:r>
            <w:r w:rsidR="002E2C42">
              <w:rPr>
                <w:b/>
                <w:color w:val="auto"/>
              </w:rPr>
              <w:t>-</w:t>
            </w:r>
            <w:r w:rsidRPr="00461166">
              <w:rPr>
                <w:b/>
                <w:color w:val="auto"/>
              </w:rPr>
              <w:t>ной программы</w:t>
            </w:r>
          </w:p>
        </w:tc>
        <w:tc>
          <w:tcPr>
            <w:tcW w:w="1559" w:type="dxa"/>
            <w:shd w:val="clear" w:color="auto" w:fill="auto"/>
            <w:vAlign w:val="center"/>
          </w:tcPr>
          <w:p w:rsidR="00881166" w:rsidRPr="00461166" w:rsidRDefault="00881166" w:rsidP="00013C65">
            <w:pPr>
              <w:jc w:val="center"/>
              <w:rPr>
                <w:b/>
                <w:color w:val="auto"/>
              </w:rPr>
            </w:pPr>
            <w:r w:rsidRPr="00461166">
              <w:rPr>
                <w:b/>
                <w:color w:val="auto"/>
              </w:rPr>
              <w:t>Стоимость территори</w:t>
            </w:r>
            <w:r w:rsidR="002E2C42">
              <w:rPr>
                <w:b/>
                <w:color w:val="auto"/>
              </w:rPr>
              <w:t>-</w:t>
            </w:r>
            <w:r w:rsidRPr="00461166">
              <w:rPr>
                <w:b/>
                <w:color w:val="auto"/>
              </w:rPr>
              <w:t>альной программы по источникам ее финансового обеспечения</w:t>
            </w:r>
          </w:p>
        </w:tc>
      </w:tr>
      <w:tr w:rsidR="00AA2BE3" w:rsidRPr="00461166" w:rsidTr="00013C65">
        <w:trPr>
          <w:trHeight w:val="838"/>
          <w:jc w:val="center"/>
        </w:trPr>
        <w:tc>
          <w:tcPr>
            <w:tcW w:w="5536" w:type="dxa"/>
            <w:vMerge/>
            <w:shd w:val="clear" w:color="auto" w:fill="auto"/>
            <w:vAlign w:val="center"/>
            <w:hideMark/>
          </w:tcPr>
          <w:p w:rsidR="00881166" w:rsidRPr="00461166" w:rsidRDefault="00881166" w:rsidP="00013C65">
            <w:pPr>
              <w:rPr>
                <w:b/>
                <w:color w:val="auto"/>
              </w:rPr>
            </w:pPr>
          </w:p>
        </w:tc>
        <w:tc>
          <w:tcPr>
            <w:tcW w:w="839" w:type="dxa"/>
            <w:vMerge/>
            <w:shd w:val="clear" w:color="auto" w:fill="auto"/>
            <w:vAlign w:val="center"/>
            <w:hideMark/>
          </w:tcPr>
          <w:p w:rsidR="00881166" w:rsidRPr="00461166" w:rsidRDefault="00881166" w:rsidP="00013C65">
            <w:pPr>
              <w:rPr>
                <w:b/>
                <w:color w:val="auto"/>
              </w:rPr>
            </w:pPr>
          </w:p>
        </w:tc>
        <w:tc>
          <w:tcPr>
            <w:tcW w:w="1854" w:type="dxa"/>
            <w:vMerge/>
            <w:shd w:val="clear" w:color="auto" w:fill="auto"/>
            <w:vAlign w:val="center"/>
            <w:hideMark/>
          </w:tcPr>
          <w:p w:rsidR="00881166" w:rsidRPr="00461166" w:rsidRDefault="00881166" w:rsidP="00013C65">
            <w:pPr>
              <w:rPr>
                <w:b/>
                <w:color w:val="auto"/>
              </w:rPr>
            </w:pPr>
          </w:p>
        </w:tc>
        <w:tc>
          <w:tcPr>
            <w:tcW w:w="1371" w:type="dxa"/>
            <w:vMerge/>
            <w:shd w:val="clear" w:color="auto" w:fill="auto"/>
            <w:vAlign w:val="center"/>
            <w:hideMark/>
          </w:tcPr>
          <w:p w:rsidR="00881166" w:rsidRPr="00461166" w:rsidRDefault="00881166" w:rsidP="00013C65">
            <w:pPr>
              <w:rPr>
                <w:b/>
                <w:color w:val="auto"/>
              </w:rPr>
            </w:pPr>
          </w:p>
        </w:tc>
        <w:tc>
          <w:tcPr>
            <w:tcW w:w="1701" w:type="dxa"/>
            <w:vMerge/>
            <w:shd w:val="clear" w:color="auto" w:fill="auto"/>
            <w:vAlign w:val="center"/>
            <w:hideMark/>
          </w:tcPr>
          <w:p w:rsidR="00881166" w:rsidRPr="00461166" w:rsidRDefault="00881166" w:rsidP="00013C65">
            <w:pPr>
              <w:rPr>
                <w:b/>
                <w:color w:val="auto"/>
              </w:rPr>
            </w:pPr>
          </w:p>
        </w:tc>
        <w:tc>
          <w:tcPr>
            <w:tcW w:w="1723" w:type="dxa"/>
            <w:shd w:val="clear" w:color="auto" w:fill="auto"/>
            <w:vAlign w:val="center"/>
          </w:tcPr>
          <w:p w:rsidR="00881166" w:rsidRPr="00461166" w:rsidRDefault="00881166" w:rsidP="00013C65">
            <w:pPr>
              <w:jc w:val="center"/>
              <w:rPr>
                <w:b/>
                <w:color w:val="auto"/>
              </w:rPr>
            </w:pPr>
            <w:r w:rsidRPr="00461166">
              <w:rPr>
                <w:b/>
                <w:color w:val="auto"/>
              </w:rPr>
              <w:t>руб.</w:t>
            </w:r>
          </w:p>
          <w:p w:rsidR="00881166" w:rsidRPr="00461166" w:rsidRDefault="00881166" w:rsidP="00013C65">
            <w:pPr>
              <w:jc w:val="center"/>
              <w:rPr>
                <w:b/>
                <w:color w:val="auto"/>
              </w:rPr>
            </w:pPr>
          </w:p>
        </w:tc>
        <w:tc>
          <w:tcPr>
            <w:tcW w:w="1559" w:type="dxa"/>
            <w:shd w:val="clear" w:color="auto" w:fill="auto"/>
            <w:vAlign w:val="center"/>
          </w:tcPr>
          <w:p w:rsidR="00881166" w:rsidRPr="00461166" w:rsidRDefault="00881166" w:rsidP="00013C65">
            <w:pPr>
              <w:jc w:val="center"/>
              <w:rPr>
                <w:b/>
                <w:color w:val="auto"/>
              </w:rPr>
            </w:pPr>
            <w:r w:rsidRPr="00461166">
              <w:rPr>
                <w:b/>
                <w:color w:val="auto"/>
              </w:rPr>
              <w:t>тыс. руб.</w:t>
            </w:r>
          </w:p>
          <w:p w:rsidR="00881166" w:rsidRPr="00461166" w:rsidRDefault="00881166" w:rsidP="00013C65">
            <w:pPr>
              <w:jc w:val="center"/>
              <w:rPr>
                <w:b/>
                <w:color w:val="auto"/>
              </w:rPr>
            </w:pP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jc w:val="center"/>
              <w:rPr>
                <w:b/>
                <w:color w:val="auto"/>
              </w:rPr>
            </w:pPr>
            <w:r w:rsidRPr="00461166">
              <w:rPr>
                <w:b/>
                <w:color w:val="auto"/>
              </w:rPr>
              <w:t>А</w:t>
            </w:r>
          </w:p>
        </w:tc>
        <w:tc>
          <w:tcPr>
            <w:tcW w:w="839" w:type="dxa"/>
            <w:shd w:val="clear" w:color="auto" w:fill="auto"/>
            <w:noWrap/>
            <w:vAlign w:val="center"/>
            <w:hideMark/>
          </w:tcPr>
          <w:p w:rsidR="00881166" w:rsidRPr="00461166" w:rsidRDefault="00881166" w:rsidP="00013C65">
            <w:pPr>
              <w:jc w:val="center"/>
              <w:rPr>
                <w:b/>
                <w:color w:val="auto"/>
              </w:rPr>
            </w:pPr>
            <w:r w:rsidRPr="00461166">
              <w:rPr>
                <w:b/>
                <w:color w:val="auto"/>
              </w:rPr>
              <w:t>Б</w:t>
            </w:r>
          </w:p>
        </w:tc>
        <w:tc>
          <w:tcPr>
            <w:tcW w:w="1854" w:type="dxa"/>
            <w:shd w:val="clear" w:color="auto" w:fill="auto"/>
            <w:noWrap/>
            <w:vAlign w:val="center"/>
            <w:hideMark/>
          </w:tcPr>
          <w:p w:rsidR="00881166" w:rsidRPr="00461166" w:rsidRDefault="00881166" w:rsidP="00013C65">
            <w:pPr>
              <w:jc w:val="center"/>
              <w:rPr>
                <w:b/>
                <w:color w:val="auto"/>
              </w:rPr>
            </w:pPr>
            <w:r w:rsidRPr="00461166">
              <w:rPr>
                <w:b/>
                <w:color w:val="auto"/>
              </w:rPr>
              <w:t>1</w:t>
            </w:r>
          </w:p>
        </w:tc>
        <w:tc>
          <w:tcPr>
            <w:tcW w:w="1371" w:type="dxa"/>
            <w:tcBorders>
              <w:bottom w:val="single" w:sz="4"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2</w:t>
            </w:r>
          </w:p>
        </w:tc>
        <w:tc>
          <w:tcPr>
            <w:tcW w:w="1701" w:type="dxa"/>
            <w:tcBorders>
              <w:bottom w:val="single" w:sz="4"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3</w:t>
            </w:r>
          </w:p>
        </w:tc>
        <w:tc>
          <w:tcPr>
            <w:tcW w:w="1723" w:type="dxa"/>
            <w:tcBorders>
              <w:bottom w:val="single" w:sz="4" w:space="0" w:color="auto"/>
            </w:tcBorders>
            <w:shd w:val="clear" w:color="auto" w:fill="auto"/>
            <w:vAlign w:val="center"/>
          </w:tcPr>
          <w:p w:rsidR="00881166" w:rsidRPr="00461166" w:rsidRDefault="00881166" w:rsidP="00013C65">
            <w:pPr>
              <w:jc w:val="center"/>
              <w:rPr>
                <w:b/>
                <w:color w:val="auto"/>
              </w:rPr>
            </w:pPr>
            <w:r w:rsidRPr="00461166">
              <w:rPr>
                <w:b/>
                <w:color w:val="auto"/>
              </w:rPr>
              <w:t>4</w:t>
            </w:r>
          </w:p>
        </w:tc>
        <w:tc>
          <w:tcPr>
            <w:tcW w:w="1559" w:type="dxa"/>
            <w:tcBorders>
              <w:bottom w:val="single" w:sz="4" w:space="0" w:color="auto"/>
            </w:tcBorders>
            <w:shd w:val="clear" w:color="auto" w:fill="auto"/>
            <w:vAlign w:val="center"/>
          </w:tcPr>
          <w:p w:rsidR="00881166" w:rsidRPr="00461166" w:rsidRDefault="00881166" w:rsidP="00013C65">
            <w:pPr>
              <w:jc w:val="center"/>
              <w:rPr>
                <w:b/>
                <w:color w:val="auto"/>
              </w:rPr>
            </w:pPr>
            <w:r w:rsidRPr="00461166">
              <w:rPr>
                <w:b/>
                <w:color w:val="auto"/>
              </w:rPr>
              <w:t>5</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III. Медицинская помощь в рамках территориальной программы 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126 232,63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5 626 188,80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 (сумма строк 12 + 20 + 28)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23 266,28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6 072,50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270 651,33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 (сумма строк 14.1+22.1+30.1)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0,269428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11 594,64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3 123,92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139 232,91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(сумма строк 14.2+22.2+30.2),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0,443799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14 133,81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6 272,57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279 568,58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для проведения углубленной диспансеризации (сумма строк 14.2.1+22.2.1+30.2.1)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10 706,09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543,42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24 220,23</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 (сумма строк 14.3+22.3+30.3)</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0,158198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8 814,58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1 394,45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62 150,64</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0,080980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13 919,71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1 127,22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50 240,20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0,077218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3 461,11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267,26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11 912,23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2.1.4. для посещений с иными целями (сумма строк 14.4+22.4+30.4)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3,329727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2 466,62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8 213,17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366 061,24</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2.1.5. в неотложной форме (сумма строк 14.5+22.5+30.5)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4 787,46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2 585,23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115 223,70</w:t>
            </w:r>
          </w:p>
        </w:tc>
      </w:tr>
      <w:tr w:rsidR="00AA2BE3" w:rsidRPr="00461166" w:rsidTr="00013C65">
        <w:trPr>
          <w:trHeight w:val="72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(сумма строк 14.6+22.6+30.6),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1,478469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10 257,13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15 164,85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675 897,72</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1 731,19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139,65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6 224,20</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1 532,60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46,83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2 087,21</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 сумма строк (14.7+22.7+30.7):</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0,274786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10 469,24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2 876,80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128 218,98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2.1.7.1.компьютерная томография (сумма строк 14.7.1.+22.7.1.+30.7.1.)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15 670,04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904,66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40 320,70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2.1.7.2. магнитно-резонансная томография (сумма строк 14.7.2+22.7.2+30.7.2)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21 395,60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471,41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21 010,74</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2.1.7.3. ультразвуковое исследование сердечно-сосудистой системы (сумма строк 14.7.3+22.7.3+30.7.3)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3 380,31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18 442,17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2.1.7.4.эндоскопическое диагностическое исследование (сумма строк 14.7.4+22.7.4+30.7.4)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6 198,02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219,22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9 770,64</w:t>
            </w:r>
          </w:p>
        </w:tc>
      </w:tr>
      <w:tr w:rsidR="00AA2BE3" w:rsidRPr="00461166" w:rsidTr="00013C65">
        <w:trPr>
          <w:trHeight w:val="67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2.1.7.5. молекулярно-генетическое исследование с целью диагностики онкологических заболеваний (сумма строк 14.7.5+22.7.5+30.7.5)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48 725,15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72,70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3 240,24</w:t>
            </w:r>
          </w:p>
        </w:tc>
      </w:tr>
      <w:tr w:rsidR="00AA2BE3" w:rsidRPr="00461166" w:rsidTr="00013C65">
        <w:trPr>
          <w:trHeight w:val="112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14.7.6+22.7.6+30.7.6)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12 016,29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325,68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14 515,56</w:t>
            </w:r>
          </w:p>
        </w:tc>
      </w:tr>
      <w:tr w:rsidR="00AA2BE3" w:rsidRPr="00461166" w:rsidTr="00013C65">
        <w:trPr>
          <w:trHeight w:val="57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2.1.7.7. ПЭТ-КТ (сумма строк 14.7.7+22.7.7+30.7.7)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0,002141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157 896,18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15 067,33</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2.1.7.8. ОФЭКТ/КТ/сцинтиграфия (сумма строк 14.7.8+22.7.8+30.7.8)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22 143,62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88,51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3 944,89</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2.1.7.9. Неинвазивное пренатальное тестирование (определение внеклеточной ДНК плода по крови матери) (сумма строк 14.7.9+22.7.9+30.7.9)</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66 119,15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1 906,70</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2.1.7.10. определение РНК вируса гепатита C (Hepatitis C virus) в крови методом ПЦР (сумма строк 14.7.10+22.7.10+30.7.10)</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5 022,63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277,67</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(сумма строк 14.7.11+22.7.11+30.7.11)</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8 904,31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246,92</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2.1.8. Школа для больных с хроническими заболеваниями, школа для беременных и по вопросам грудного вскармливания, в том числе: (сумма строк 14.8+22.8+30.8)</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4 377,94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920,58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41 030,25</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школа сахарного диабета (сумма строк 14.8.1+22.8.1+30.8.1)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6 446,79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1 614,77</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(сумма строк 14.9+22.9+30.9),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14 186,77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3 908,58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174 205,41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онкологических заболеваний (сумма строк 14.9.1+22.9.1+30.9.1)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19 737,98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889,20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39 631,64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сахарного диабета (сумма строк 14.9.2+22.9.2+30.9.2)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8 580,69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513,13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22 870,20</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болезней системы кровообращения (сумма строк 14.9.3+.22.9.3+30.9.3)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16 771,43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2 330,94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103 890,00</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rPr>
                <w:color w:val="auto"/>
              </w:rPr>
            </w:pPr>
            <w:r w:rsidRPr="00461166">
              <w:rPr>
                <w:color w:val="auto"/>
              </w:rPr>
              <w:t>2.1.10. Дистанционное наблюдение за состоянием здоровья пациентов (сумма строк 14.10+22.10+30.10),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0,040988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5 447,03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9 950,70</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2.1.10.1. 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16 493,75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950,68</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2.1.10.2.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0,039695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5 087,27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201,94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9 000,47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2.1.11. посещения с профилактическими целями центров здоровья, включая диспансерное наблюдение (сумма строк 14.11+22.11+30.11)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14 699,19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482,59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21 509,04</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15+23+31),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0,073275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154 915,86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11 351,46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505 934,76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 в том числе: (сумма строк 14.1+23.1+31.1)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359 144,04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5 167,36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230 309,24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 (сумма строк 15.2+23.2+31.2)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123 509,20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4 079,06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 (сумма строк 15.3+23.3+31.3)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277 775,85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357,78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15 946,25</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 (сумма строк 15.4+23.4+31.4)</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5.4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16+24+32)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0,190064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307 657,16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58 474,55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2 606 210,74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4.1. медицинская помощь по профилю "онкология" (сумма строк 16.1+24.1+32.1)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466 709,75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4 790,78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213 525,06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4.2. стентирование для больных коронарных артерий медицинскими организациями (за исключением федеральных медицинских организаций) (сумма строк 16.2+24.2+32.2)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176 275,90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18 282,17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16.3+24.3.+32.3)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270 465,20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5 183,49</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4.4. эндоваскулярная деструкция дополнительных проводящих путей и аритмогенных зон сердца (сумма строк 16.4+24.4+32.4)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6.4</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366 799,50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3 090,04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35.5+43.5+51.5)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6.5</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223 949,20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4 711,05</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4.6. трансплантация почки (сумма строк 16.6+24.6+32.6)</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6.6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1 369 498,80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1 526,08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4.7. высокотехнологичная медицинская помощь (сумма строк 16.7+24.7+32.7)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 (сумма строк 17+25+33):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5.1 В амбулаторных условиях (сумма строк 17.1+25.1+33.1)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0,003506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123 837,48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19 350,96</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 (сумма строк 17.2+25.2+33.2)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135 815,92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397,40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17 712,00</w:t>
            </w:r>
          </w:p>
        </w:tc>
      </w:tr>
      <w:tr w:rsidR="00AA2BE3" w:rsidRPr="00461166" w:rsidTr="00013C65">
        <w:trPr>
          <w:trHeight w:val="8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 (сумма строк 17.3+25.3+33.3)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262 430,28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71 395,35</w:t>
            </w:r>
          </w:p>
        </w:tc>
      </w:tr>
      <w:tr w:rsidR="00AA2BE3" w:rsidRPr="00461166" w:rsidTr="00013C65">
        <w:trPr>
          <w:trHeight w:val="27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sz w:val="16"/>
                <w:szCs w:val="16"/>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sz w:val="16"/>
                <w:szCs w:val="16"/>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sz w:val="16"/>
                <w:szCs w:val="16"/>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84 144,70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(равно строке 34.1),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5 980,67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179,42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7 997,01</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6.1.1 посещение по паллиативной медицинской помощи без учета посещений на дому патронажными бригадами (равно строке 34.1.1)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2 908,18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2 851,69</w:t>
            </w:r>
          </w:p>
        </w:tc>
      </w:tr>
      <w:tr w:rsidR="00AA2BE3" w:rsidRPr="00461166" w:rsidTr="00013C65">
        <w:trPr>
          <w:trHeight w:val="42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6.1.2 посещения на дому выездными патронажными бригадами (равно строке 34.1.2)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14 430,00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5 145,32</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6.2. оказываемая в стационарных условиях (включая койки паллиативной медицинской помощи и койки сестринского ухода) (равно строке 34.2)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койко-день</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18 570,65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1 708,50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76 147,69</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6.3 оказываемая в условиях дневного стационара (равно строке 34.3)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7. Расходы на ведение дела СМО (сумма строк 18+26+35)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1 026,18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45 736,80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8. Иные расходы (равно строке 36)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из строки 20: 1. Медицинская помощь, предоставляемая в рамках базовой программы ОМС застрахованным лицам (за счет субвенции ФОМС)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98 301,36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4 381 292,30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23 266,28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6 072,50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270 651,33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0,260168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11 897,64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3 095,39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137 961,53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0,439948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14 230,57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6 260,71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279 039,84</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10 706,09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543,42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24 220,23</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0,158198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8 814,58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1 394,45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62 150,64</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0,080980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13 919,71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1 127,22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50 240,20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0,077218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3 461,11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267,26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11 912,23</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1,939914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2 478,58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4 808,24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214 303,82</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4 787,46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2 585,23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115 223,70</w:t>
            </w:r>
          </w:p>
        </w:tc>
      </w:tr>
      <w:tr w:rsidR="00AA2BE3" w:rsidRPr="00461166" w:rsidTr="00013C65">
        <w:trPr>
          <w:trHeight w:val="64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1,089108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10 565,77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11 507,27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512 879,31</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1 731,19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139,65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6 224,20</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1 532,60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46,83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2 087,21</w:t>
            </w:r>
          </w:p>
        </w:tc>
      </w:tr>
      <w:tr w:rsidR="00AA2BE3" w:rsidRPr="00461166" w:rsidTr="00013C65">
        <w:trPr>
          <w:trHeight w:val="84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0,274786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10 469,24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2 876,80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128 218,98</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15 670,04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904,66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40 320,70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21 395,60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471,41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21 010,74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3 380,31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18 442,17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6 198,02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219,22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9 770,64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48 725,15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72,70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3 240,24</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12 016,29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325,68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14 515,56</w:t>
            </w:r>
          </w:p>
        </w:tc>
      </w:tr>
      <w:tr w:rsidR="00AA2BE3" w:rsidRPr="00461166" w:rsidTr="00013C65">
        <w:trPr>
          <w:trHeight w:val="45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0,002141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157 896,18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15 067,33</w:t>
            </w:r>
          </w:p>
        </w:tc>
      </w:tr>
      <w:tr w:rsidR="00AA2BE3" w:rsidRPr="00461166" w:rsidTr="00013C65">
        <w:trPr>
          <w:trHeight w:val="40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22 143,62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88,51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3 944,89</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66 119,15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1 906,70</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5 022,63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277,67</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8 904,31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246,92</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4 377,94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920,58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41 030,25</w:t>
            </w:r>
          </w:p>
        </w:tc>
      </w:tr>
      <w:tr w:rsidR="00AA2BE3" w:rsidRPr="00461166" w:rsidTr="00013C65">
        <w:trPr>
          <w:trHeight w:val="416"/>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6 446,79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1 614,77</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14 186,77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3 908,58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174 205,41</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19 737,98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889,20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39 631,64</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8 580,69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513,13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22 870,20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16 771,43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2 330,94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103 890,00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0,040988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5 447,03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9 950,70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16 493,75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950,68</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0,039695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5 087,27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201,94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9 000,47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14 699,19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482,59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21 509,04</w:t>
            </w:r>
          </w:p>
        </w:tc>
      </w:tr>
      <w:tr w:rsidR="00AA2BE3" w:rsidRPr="00461166" w:rsidTr="00013C65">
        <w:trPr>
          <w:trHeight w:val="70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0,058081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159 686,13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9 274,73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413 374,82</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359 144,04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5 167,36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230 309,24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123 509,20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4 079,06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277 775,85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357,78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15 946,25</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15.4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0,140529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296 460,73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41 661,33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1 856 845,42</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466 709,75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4 790,78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213 525,06</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176 275,90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410,19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18 282,17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270 465,20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5 183,49</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366 799,50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3 090,04</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0,000472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223 949,20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4 711,05</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1 369 498,80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1 526,08</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0,003506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123 837,48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19 350,96</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135 815,92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397,40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17 712,00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262 430,28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71 395,35</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796,26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35 489,20</w:t>
            </w:r>
          </w:p>
        </w:tc>
      </w:tr>
      <w:tr w:rsidR="00AA2BE3" w:rsidRPr="00461166" w:rsidTr="00013C65">
        <w:trPr>
          <w:trHeight w:val="21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16 898,41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753 162,40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0,678324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2 540,97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1 723,60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76 820,70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1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0,24686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10 524,59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2 598,11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115 798,05</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5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3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0,011264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158 596,41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1 786,43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79 621,26</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23.4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0,035995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295 906,93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10 651,17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474 722,59</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6 199,80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11 032,86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491 734,10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3 080,51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28,53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1 271,38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0,003851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3 080,51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528,74</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0,711489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2 363,11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1 681,33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74 936,72</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106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7 434,88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1 059,47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47 220,36</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0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30.7.7</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3"/>
          <w:jc w:val="center"/>
        </w:trPr>
        <w:tc>
          <w:tcPr>
            <w:tcW w:w="5536" w:type="dxa"/>
            <w:shd w:val="clear" w:color="auto" w:fill="auto"/>
            <w:vAlign w:val="center"/>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013C65">
            <w:pPr>
              <w:jc w:val="right"/>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73 867,68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290,30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12 938,68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31.4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455 099,70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6 162,05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274 642,73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84 144,70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5 980,67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179,42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7 997,01</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6.1.1 посещение по паллиативной медицинской помощи без учета посещений на дому патронажными бригадами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2 908,18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2 851,69</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6.1.2 посещения на дому выездными патронажными бригадами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14 430,00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5 145,32</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6.2. оказываемая в стационарных условиях (включая койки паллиативной медицинской помощи и койки сестринского ухода)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койко-день</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18 570,65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1 708,50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76 147,69</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6.3 оказываемая в условиях дневного стационара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7. Расходы на ведение дела СМО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90,82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4 047,80</w:t>
            </w:r>
          </w:p>
        </w:tc>
      </w:tr>
      <w:tr w:rsidR="00881166"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8. Иные расходы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36</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bookmarkEnd w:id="215"/>
    </w:tbl>
    <w:p w:rsidR="00881166" w:rsidRPr="00461166" w:rsidRDefault="00881166" w:rsidP="00881166">
      <w:pPr>
        <w:rPr>
          <w:b/>
          <w:color w:val="auto"/>
          <w:sz w:val="28"/>
          <w:szCs w:val="28"/>
        </w:rPr>
      </w:pPr>
    </w:p>
    <w:p w:rsidR="00881166" w:rsidRPr="00461166" w:rsidRDefault="00881166" w:rsidP="00881166">
      <w:pPr>
        <w:rPr>
          <w:b/>
          <w:color w:val="auto"/>
          <w:sz w:val="28"/>
          <w:szCs w:val="28"/>
        </w:rPr>
      </w:pPr>
    </w:p>
    <w:p w:rsidR="00881166" w:rsidRPr="00461166" w:rsidRDefault="00881166" w:rsidP="00881166">
      <w:pPr>
        <w:rPr>
          <w:b/>
          <w:color w:val="auto"/>
          <w:sz w:val="28"/>
          <w:szCs w:val="28"/>
        </w:rPr>
      </w:pPr>
    </w:p>
    <w:p w:rsidR="002E2C42" w:rsidRDefault="002E2C42" w:rsidP="00881166">
      <w:pPr>
        <w:rPr>
          <w:b/>
          <w:color w:val="auto"/>
          <w:sz w:val="28"/>
          <w:szCs w:val="28"/>
        </w:rPr>
        <w:sectPr w:rsidR="002E2C42" w:rsidSect="002E2C42">
          <w:pgSz w:w="16838" w:h="11906" w:orient="landscape"/>
          <w:pgMar w:top="1701" w:right="851" w:bottom="851" w:left="1701" w:header="397" w:footer="397" w:gutter="0"/>
          <w:cols w:space="720"/>
          <w:titlePg/>
        </w:sectPr>
      </w:pPr>
    </w:p>
    <w:p w:rsidR="00881166" w:rsidRPr="00461166" w:rsidRDefault="00881166" w:rsidP="00881166">
      <w:pPr>
        <w:ind w:left="8080"/>
        <w:jc w:val="center"/>
        <w:rPr>
          <w:color w:val="auto"/>
          <w:sz w:val="24"/>
          <w:szCs w:val="24"/>
        </w:rPr>
      </w:pPr>
      <w:r w:rsidRPr="00461166">
        <w:rPr>
          <w:color w:val="auto"/>
          <w:sz w:val="24"/>
          <w:szCs w:val="24"/>
        </w:rPr>
        <w:t xml:space="preserve">              Приложение 18</w:t>
      </w:r>
    </w:p>
    <w:p w:rsidR="00881166" w:rsidRPr="00461166" w:rsidRDefault="00881166" w:rsidP="00881166">
      <w:pPr>
        <w:ind w:left="8789"/>
        <w:jc w:val="center"/>
        <w:rPr>
          <w:color w:val="auto"/>
          <w:sz w:val="24"/>
          <w:szCs w:val="24"/>
        </w:rPr>
      </w:pPr>
      <w:r w:rsidRPr="00461166">
        <w:rPr>
          <w:color w:val="auto"/>
          <w:sz w:val="24"/>
          <w:szCs w:val="24"/>
        </w:rPr>
        <w:t xml:space="preserve">к Территориальной программе государственных гарантий бесплатного оказания гражданам медицинской помощи на 2026 год и на плановый период 2027 и 2028 годов </w:t>
      </w:r>
      <w:r w:rsidR="002E2C42">
        <w:rPr>
          <w:color w:val="auto"/>
          <w:sz w:val="24"/>
          <w:szCs w:val="24"/>
        </w:rPr>
        <w:br/>
      </w:r>
      <w:r w:rsidRPr="00461166">
        <w:rPr>
          <w:color w:val="auto"/>
          <w:sz w:val="24"/>
          <w:szCs w:val="24"/>
        </w:rPr>
        <w:t>в Чукотском автономном округе</w:t>
      </w:r>
    </w:p>
    <w:p w:rsidR="00881166" w:rsidRDefault="00881166" w:rsidP="00881166">
      <w:pPr>
        <w:tabs>
          <w:tab w:val="left" w:pos="1134"/>
        </w:tabs>
        <w:jc w:val="right"/>
        <w:rPr>
          <w:color w:val="auto"/>
          <w:sz w:val="28"/>
          <w:szCs w:val="28"/>
        </w:rPr>
      </w:pPr>
    </w:p>
    <w:p w:rsidR="002E2C42" w:rsidRPr="00461166" w:rsidRDefault="002E2C42" w:rsidP="00881166">
      <w:pPr>
        <w:tabs>
          <w:tab w:val="left" w:pos="1134"/>
        </w:tabs>
        <w:jc w:val="right"/>
        <w:rPr>
          <w:color w:val="auto"/>
          <w:sz w:val="28"/>
          <w:szCs w:val="28"/>
        </w:rPr>
      </w:pPr>
    </w:p>
    <w:p w:rsidR="00881166" w:rsidRPr="00461166" w:rsidRDefault="00881166" w:rsidP="00881166">
      <w:pPr>
        <w:jc w:val="center"/>
        <w:rPr>
          <w:b/>
          <w:color w:val="auto"/>
          <w:sz w:val="28"/>
          <w:szCs w:val="28"/>
        </w:rPr>
      </w:pPr>
      <w:r w:rsidRPr="00461166">
        <w:rPr>
          <w:b/>
          <w:color w:val="auto"/>
          <w:sz w:val="28"/>
          <w:szCs w:val="28"/>
        </w:rPr>
        <w:t>Утвержденная стоимость</w:t>
      </w:r>
    </w:p>
    <w:p w:rsidR="00881166" w:rsidRPr="00461166" w:rsidRDefault="00881166" w:rsidP="00881166">
      <w:pPr>
        <w:jc w:val="center"/>
        <w:rPr>
          <w:b/>
          <w:color w:val="auto"/>
          <w:sz w:val="28"/>
          <w:szCs w:val="28"/>
        </w:rPr>
      </w:pPr>
      <w:r w:rsidRPr="00461166">
        <w:rPr>
          <w:b/>
          <w:color w:val="auto"/>
          <w:sz w:val="28"/>
          <w:szCs w:val="28"/>
        </w:rPr>
        <w:t>Территориальной программы обязательного медицинского страхования в Чукотском автономном округе по видам и условиям оказания медицинской помощи на 2028 год</w:t>
      </w:r>
    </w:p>
    <w:p w:rsidR="00881166" w:rsidRPr="002E2C42" w:rsidRDefault="00881166" w:rsidP="00881166">
      <w:pPr>
        <w:tabs>
          <w:tab w:val="left" w:pos="930"/>
        </w:tabs>
        <w:rPr>
          <w:color w:val="auto"/>
          <w:sz w:val="28"/>
          <w:szCs w:val="28"/>
        </w:rPr>
      </w:pPr>
      <w:r w:rsidRPr="00461166">
        <w:rPr>
          <w:b/>
          <w:color w:val="auto"/>
          <w:sz w:val="16"/>
          <w:szCs w:val="16"/>
        </w:rPr>
        <w:tab/>
      </w:r>
    </w:p>
    <w:tbl>
      <w:tblPr>
        <w:tblW w:w="1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6"/>
        <w:gridCol w:w="839"/>
        <w:gridCol w:w="1854"/>
        <w:gridCol w:w="1371"/>
        <w:gridCol w:w="1701"/>
        <w:gridCol w:w="1723"/>
        <w:gridCol w:w="1559"/>
      </w:tblGrid>
      <w:tr w:rsidR="00AA2BE3" w:rsidRPr="00461166" w:rsidTr="00013C65">
        <w:trPr>
          <w:trHeight w:val="955"/>
          <w:jc w:val="center"/>
        </w:trPr>
        <w:tc>
          <w:tcPr>
            <w:tcW w:w="5536" w:type="dxa"/>
            <w:vMerge w:val="restart"/>
            <w:shd w:val="clear" w:color="auto" w:fill="auto"/>
            <w:noWrap/>
            <w:vAlign w:val="center"/>
            <w:hideMark/>
          </w:tcPr>
          <w:p w:rsidR="00881166" w:rsidRPr="00461166" w:rsidRDefault="00881166" w:rsidP="00013C65">
            <w:pPr>
              <w:jc w:val="center"/>
              <w:rPr>
                <w:b/>
                <w:color w:val="auto"/>
              </w:rPr>
            </w:pPr>
            <w:r w:rsidRPr="00461166">
              <w:rPr>
                <w:b/>
                <w:color w:val="auto"/>
              </w:rPr>
              <w:t>Виды и условия оказания медицинской помощи</w:t>
            </w:r>
          </w:p>
        </w:tc>
        <w:tc>
          <w:tcPr>
            <w:tcW w:w="839" w:type="dxa"/>
            <w:vMerge w:val="restart"/>
            <w:shd w:val="clear" w:color="auto" w:fill="auto"/>
            <w:vAlign w:val="center"/>
            <w:hideMark/>
          </w:tcPr>
          <w:p w:rsidR="00881166" w:rsidRPr="00461166" w:rsidRDefault="00333DDA" w:rsidP="00013C65">
            <w:pPr>
              <w:jc w:val="center"/>
              <w:rPr>
                <w:b/>
                <w:color w:val="auto"/>
              </w:rPr>
            </w:pPr>
            <w:r w:rsidRPr="00461166">
              <w:rPr>
                <w:b/>
                <w:color w:val="auto"/>
              </w:rPr>
              <w:t>№</w:t>
            </w:r>
            <w:r w:rsidR="00881166" w:rsidRPr="00461166">
              <w:rPr>
                <w:b/>
                <w:color w:val="auto"/>
              </w:rPr>
              <w:t> </w:t>
            </w:r>
            <w:r w:rsidR="002E2C42">
              <w:rPr>
                <w:b/>
                <w:color w:val="auto"/>
              </w:rPr>
              <w:br/>
            </w:r>
            <w:r w:rsidR="00881166" w:rsidRPr="00461166">
              <w:rPr>
                <w:b/>
                <w:color w:val="auto"/>
              </w:rPr>
              <w:t>стро</w:t>
            </w:r>
            <w:r w:rsidR="002E2C42">
              <w:rPr>
                <w:b/>
                <w:color w:val="auto"/>
              </w:rPr>
              <w:t>-</w:t>
            </w:r>
            <w:r w:rsidR="00881166" w:rsidRPr="00461166">
              <w:rPr>
                <w:b/>
                <w:color w:val="auto"/>
              </w:rPr>
              <w:t>ки</w:t>
            </w:r>
          </w:p>
        </w:tc>
        <w:tc>
          <w:tcPr>
            <w:tcW w:w="1854" w:type="dxa"/>
            <w:vMerge w:val="restart"/>
            <w:shd w:val="clear" w:color="auto" w:fill="auto"/>
            <w:vAlign w:val="center"/>
            <w:hideMark/>
          </w:tcPr>
          <w:p w:rsidR="00881166" w:rsidRPr="00461166" w:rsidRDefault="00881166" w:rsidP="00013C65">
            <w:pPr>
              <w:jc w:val="center"/>
              <w:rPr>
                <w:b/>
                <w:color w:val="auto"/>
              </w:rPr>
            </w:pPr>
            <w:r w:rsidRPr="00461166">
              <w:rPr>
                <w:b/>
                <w:color w:val="auto"/>
              </w:rPr>
              <w:t>Единица измерения</w:t>
            </w:r>
          </w:p>
        </w:tc>
        <w:tc>
          <w:tcPr>
            <w:tcW w:w="1371" w:type="dxa"/>
            <w:vMerge w:val="restart"/>
            <w:shd w:val="clear" w:color="auto" w:fill="auto"/>
            <w:vAlign w:val="center"/>
            <w:hideMark/>
          </w:tcPr>
          <w:p w:rsidR="00881166" w:rsidRPr="00461166" w:rsidRDefault="00881166" w:rsidP="00013C65">
            <w:pPr>
              <w:jc w:val="center"/>
              <w:rPr>
                <w:b/>
                <w:color w:val="auto"/>
              </w:rPr>
            </w:pPr>
            <w:r w:rsidRPr="00461166">
              <w:rPr>
                <w:b/>
                <w:color w:val="auto"/>
              </w:rPr>
              <w:t>Объем медицинс</w:t>
            </w:r>
            <w:r w:rsidR="002E2C42">
              <w:rPr>
                <w:b/>
                <w:color w:val="auto"/>
              </w:rPr>
              <w:t>-</w:t>
            </w:r>
            <w:r w:rsidRPr="00461166">
              <w:rPr>
                <w:b/>
                <w:color w:val="auto"/>
              </w:rPr>
              <w:t>кой помощи в расчете на одного жителя (норматив объемов предостав</w:t>
            </w:r>
            <w:r w:rsidR="002E2C42">
              <w:rPr>
                <w:b/>
                <w:color w:val="auto"/>
              </w:rPr>
              <w:t>-</w:t>
            </w:r>
            <w:r w:rsidRPr="00461166">
              <w:rPr>
                <w:b/>
                <w:color w:val="auto"/>
              </w:rPr>
              <w:t>ления</w:t>
            </w:r>
          </w:p>
        </w:tc>
        <w:tc>
          <w:tcPr>
            <w:tcW w:w="1701" w:type="dxa"/>
            <w:vMerge w:val="restart"/>
            <w:shd w:val="clear" w:color="auto" w:fill="auto"/>
            <w:vAlign w:val="center"/>
            <w:hideMark/>
          </w:tcPr>
          <w:p w:rsidR="00881166" w:rsidRPr="00461166" w:rsidRDefault="00881166" w:rsidP="00013C65">
            <w:pPr>
              <w:jc w:val="center"/>
              <w:rPr>
                <w:b/>
                <w:color w:val="auto"/>
              </w:rPr>
            </w:pPr>
            <w:r w:rsidRPr="00461166">
              <w:rPr>
                <w:b/>
                <w:color w:val="auto"/>
              </w:rPr>
              <w:t>Стоимость единицы объема медицинской помощи (норматив финансовых затрат на единицу объема</w:t>
            </w:r>
          </w:p>
        </w:tc>
        <w:tc>
          <w:tcPr>
            <w:tcW w:w="1723" w:type="dxa"/>
            <w:shd w:val="clear" w:color="auto" w:fill="auto"/>
            <w:vAlign w:val="center"/>
          </w:tcPr>
          <w:p w:rsidR="00881166" w:rsidRPr="00461166" w:rsidRDefault="00881166" w:rsidP="00013C65">
            <w:pPr>
              <w:jc w:val="center"/>
              <w:rPr>
                <w:b/>
                <w:color w:val="auto"/>
              </w:rPr>
            </w:pPr>
            <w:r w:rsidRPr="00461166">
              <w:rPr>
                <w:b/>
                <w:color w:val="auto"/>
              </w:rPr>
              <w:t>Подушевые нормативы финансирова</w:t>
            </w:r>
            <w:r w:rsidR="002E2C42">
              <w:rPr>
                <w:b/>
                <w:color w:val="auto"/>
              </w:rPr>
              <w:t>-</w:t>
            </w:r>
            <w:r w:rsidRPr="00461166">
              <w:rPr>
                <w:b/>
                <w:color w:val="auto"/>
              </w:rPr>
              <w:t>ния территориаль</w:t>
            </w:r>
            <w:r w:rsidR="002E2C42">
              <w:rPr>
                <w:b/>
                <w:color w:val="auto"/>
              </w:rPr>
              <w:t>-</w:t>
            </w:r>
            <w:r w:rsidRPr="00461166">
              <w:rPr>
                <w:b/>
                <w:color w:val="auto"/>
              </w:rPr>
              <w:t>ной программы</w:t>
            </w:r>
          </w:p>
        </w:tc>
        <w:tc>
          <w:tcPr>
            <w:tcW w:w="1559" w:type="dxa"/>
            <w:shd w:val="clear" w:color="auto" w:fill="auto"/>
            <w:vAlign w:val="center"/>
          </w:tcPr>
          <w:p w:rsidR="00881166" w:rsidRPr="00461166" w:rsidRDefault="00881166" w:rsidP="00013C65">
            <w:pPr>
              <w:jc w:val="center"/>
              <w:rPr>
                <w:b/>
                <w:color w:val="auto"/>
              </w:rPr>
            </w:pPr>
            <w:r w:rsidRPr="00461166">
              <w:rPr>
                <w:b/>
                <w:color w:val="auto"/>
              </w:rPr>
              <w:t>Стоимость территори</w:t>
            </w:r>
            <w:r w:rsidR="002E2C42">
              <w:rPr>
                <w:b/>
                <w:color w:val="auto"/>
              </w:rPr>
              <w:t>-</w:t>
            </w:r>
            <w:r w:rsidRPr="00461166">
              <w:rPr>
                <w:b/>
                <w:color w:val="auto"/>
              </w:rPr>
              <w:t>альной программы по источникам ее финансового обеспечения</w:t>
            </w:r>
          </w:p>
        </w:tc>
      </w:tr>
      <w:tr w:rsidR="00AA2BE3" w:rsidRPr="00461166" w:rsidTr="00013C65">
        <w:trPr>
          <w:trHeight w:val="838"/>
          <w:jc w:val="center"/>
        </w:trPr>
        <w:tc>
          <w:tcPr>
            <w:tcW w:w="5536" w:type="dxa"/>
            <w:vMerge/>
            <w:shd w:val="clear" w:color="auto" w:fill="auto"/>
            <w:vAlign w:val="center"/>
            <w:hideMark/>
          </w:tcPr>
          <w:p w:rsidR="00881166" w:rsidRPr="00461166" w:rsidRDefault="00881166" w:rsidP="00013C65">
            <w:pPr>
              <w:rPr>
                <w:b/>
                <w:color w:val="auto"/>
              </w:rPr>
            </w:pPr>
          </w:p>
        </w:tc>
        <w:tc>
          <w:tcPr>
            <w:tcW w:w="839" w:type="dxa"/>
            <w:vMerge/>
            <w:shd w:val="clear" w:color="auto" w:fill="auto"/>
            <w:vAlign w:val="center"/>
            <w:hideMark/>
          </w:tcPr>
          <w:p w:rsidR="00881166" w:rsidRPr="00461166" w:rsidRDefault="00881166" w:rsidP="00013C65">
            <w:pPr>
              <w:rPr>
                <w:b/>
                <w:color w:val="auto"/>
              </w:rPr>
            </w:pPr>
          </w:p>
        </w:tc>
        <w:tc>
          <w:tcPr>
            <w:tcW w:w="1854" w:type="dxa"/>
            <w:vMerge/>
            <w:shd w:val="clear" w:color="auto" w:fill="auto"/>
            <w:vAlign w:val="center"/>
            <w:hideMark/>
          </w:tcPr>
          <w:p w:rsidR="00881166" w:rsidRPr="00461166" w:rsidRDefault="00881166" w:rsidP="00013C65">
            <w:pPr>
              <w:rPr>
                <w:b/>
                <w:color w:val="auto"/>
              </w:rPr>
            </w:pPr>
          </w:p>
        </w:tc>
        <w:tc>
          <w:tcPr>
            <w:tcW w:w="1371" w:type="dxa"/>
            <w:vMerge/>
            <w:shd w:val="clear" w:color="auto" w:fill="auto"/>
            <w:vAlign w:val="center"/>
            <w:hideMark/>
          </w:tcPr>
          <w:p w:rsidR="00881166" w:rsidRPr="00461166" w:rsidRDefault="00881166" w:rsidP="00013C65">
            <w:pPr>
              <w:rPr>
                <w:b/>
                <w:color w:val="auto"/>
              </w:rPr>
            </w:pPr>
          </w:p>
        </w:tc>
        <w:tc>
          <w:tcPr>
            <w:tcW w:w="1701" w:type="dxa"/>
            <w:vMerge/>
            <w:shd w:val="clear" w:color="auto" w:fill="auto"/>
            <w:vAlign w:val="center"/>
            <w:hideMark/>
          </w:tcPr>
          <w:p w:rsidR="00881166" w:rsidRPr="00461166" w:rsidRDefault="00881166" w:rsidP="00013C65">
            <w:pPr>
              <w:rPr>
                <w:b/>
                <w:color w:val="auto"/>
              </w:rPr>
            </w:pPr>
          </w:p>
        </w:tc>
        <w:tc>
          <w:tcPr>
            <w:tcW w:w="1723" w:type="dxa"/>
            <w:shd w:val="clear" w:color="auto" w:fill="auto"/>
            <w:vAlign w:val="center"/>
          </w:tcPr>
          <w:p w:rsidR="00881166" w:rsidRPr="00461166" w:rsidRDefault="00881166" w:rsidP="00013C65">
            <w:pPr>
              <w:jc w:val="center"/>
              <w:rPr>
                <w:b/>
                <w:color w:val="auto"/>
              </w:rPr>
            </w:pPr>
            <w:r w:rsidRPr="00461166">
              <w:rPr>
                <w:b/>
                <w:color w:val="auto"/>
              </w:rPr>
              <w:t>руб.</w:t>
            </w:r>
          </w:p>
          <w:p w:rsidR="00881166" w:rsidRPr="00461166" w:rsidRDefault="00881166" w:rsidP="00013C65">
            <w:pPr>
              <w:jc w:val="center"/>
              <w:rPr>
                <w:b/>
                <w:color w:val="auto"/>
              </w:rPr>
            </w:pPr>
          </w:p>
        </w:tc>
        <w:tc>
          <w:tcPr>
            <w:tcW w:w="1559" w:type="dxa"/>
            <w:shd w:val="clear" w:color="auto" w:fill="auto"/>
            <w:vAlign w:val="center"/>
          </w:tcPr>
          <w:p w:rsidR="00881166" w:rsidRPr="00461166" w:rsidRDefault="00881166" w:rsidP="00013C65">
            <w:pPr>
              <w:jc w:val="center"/>
              <w:rPr>
                <w:b/>
                <w:color w:val="auto"/>
              </w:rPr>
            </w:pPr>
            <w:r w:rsidRPr="00461166">
              <w:rPr>
                <w:b/>
                <w:color w:val="auto"/>
              </w:rPr>
              <w:t>тыс. руб.</w:t>
            </w:r>
          </w:p>
          <w:p w:rsidR="00881166" w:rsidRPr="00461166" w:rsidRDefault="00881166" w:rsidP="00013C65">
            <w:pPr>
              <w:jc w:val="center"/>
              <w:rPr>
                <w:b/>
                <w:color w:val="auto"/>
              </w:rPr>
            </w:pP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jc w:val="center"/>
              <w:rPr>
                <w:b/>
                <w:color w:val="auto"/>
              </w:rPr>
            </w:pPr>
            <w:r w:rsidRPr="00461166">
              <w:rPr>
                <w:b/>
                <w:color w:val="auto"/>
              </w:rPr>
              <w:t>А</w:t>
            </w:r>
          </w:p>
        </w:tc>
        <w:tc>
          <w:tcPr>
            <w:tcW w:w="839" w:type="dxa"/>
            <w:shd w:val="clear" w:color="auto" w:fill="auto"/>
            <w:noWrap/>
            <w:vAlign w:val="center"/>
            <w:hideMark/>
          </w:tcPr>
          <w:p w:rsidR="00881166" w:rsidRPr="00461166" w:rsidRDefault="00881166" w:rsidP="00013C65">
            <w:pPr>
              <w:jc w:val="center"/>
              <w:rPr>
                <w:b/>
                <w:color w:val="auto"/>
              </w:rPr>
            </w:pPr>
            <w:r w:rsidRPr="00461166">
              <w:rPr>
                <w:b/>
                <w:color w:val="auto"/>
              </w:rPr>
              <w:t>Б</w:t>
            </w:r>
          </w:p>
        </w:tc>
        <w:tc>
          <w:tcPr>
            <w:tcW w:w="1854" w:type="dxa"/>
            <w:shd w:val="clear" w:color="auto" w:fill="auto"/>
            <w:noWrap/>
            <w:vAlign w:val="center"/>
            <w:hideMark/>
          </w:tcPr>
          <w:p w:rsidR="00881166" w:rsidRPr="00461166" w:rsidRDefault="00881166" w:rsidP="00013C65">
            <w:pPr>
              <w:jc w:val="center"/>
              <w:rPr>
                <w:b/>
                <w:color w:val="auto"/>
              </w:rPr>
            </w:pPr>
            <w:r w:rsidRPr="00461166">
              <w:rPr>
                <w:b/>
                <w:color w:val="auto"/>
              </w:rPr>
              <w:t>1</w:t>
            </w:r>
          </w:p>
        </w:tc>
        <w:tc>
          <w:tcPr>
            <w:tcW w:w="1371" w:type="dxa"/>
            <w:tcBorders>
              <w:bottom w:val="single" w:sz="4"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2</w:t>
            </w:r>
          </w:p>
        </w:tc>
        <w:tc>
          <w:tcPr>
            <w:tcW w:w="1701" w:type="dxa"/>
            <w:tcBorders>
              <w:bottom w:val="single" w:sz="4" w:space="0" w:color="auto"/>
            </w:tcBorders>
            <w:shd w:val="clear" w:color="auto" w:fill="auto"/>
            <w:noWrap/>
            <w:vAlign w:val="center"/>
            <w:hideMark/>
          </w:tcPr>
          <w:p w:rsidR="00881166" w:rsidRPr="00461166" w:rsidRDefault="00881166" w:rsidP="00013C65">
            <w:pPr>
              <w:jc w:val="center"/>
              <w:rPr>
                <w:b/>
                <w:color w:val="auto"/>
              </w:rPr>
            </w:pPr>
            <w:r w:rsidRPr="00461166">
              <w:rPr>
                <w:b/>
                <w:color w:val="auto"/>
              </w:rPr>
              <w:t>3</w:t>
            </w:r>
          </w:p>
        </w:tc>
        <w:tc>
          <w:tcPr>
            <w:tcW w:w="1723" w:type="dxa"/>
            <w:tcBorders>
              <w:bottom w:val="single" w:sz="4" w:space="0" w:color="auto"/>
            </w:tcBorders>
            <w:shd w:val="clear" w:color="auto" w:fill="auto"/>
            <w:vAlign w:val="center"/>
          </w:tcPr>
          <w:p w:rsidR="00881166" w:rsidRPr="00461166" w:rsidRDefault="00881166" w:rsidP="00013C65">
            <w:pPr>
              <w:jc w:val="center"/>
              <w:rPr>
                <w:b/>
                <w:color w:val="auto"/>
              </w:rPr>
            </w:pPr>
            <w:r w:rsidRPr="00461166">
              <w:rPr>
                <w:b/>
                <w:color w:val="auto"/>
              </w:rPr>
              <w:t>4</w:t>
            </w:r>
          </w:p>
        </w:tc>
        <w:tc>
          <w:tcPr>
            <w:tcW w:w="1559" w:type="dxa"/>
            <w:tcBorders>
              <w:bottom w:val="single" w:sz="4" w:space="0" w:color="auto"/>
            </w:tcBorders>
            <w:shd w:val="clear" w:color="auto" w:fill="auto"/>
            <w:vAlign w:val="center"/>
          </w:tcPr>
          <w:p w:rsidR="00881166" w:rsidRPr="00461166" w:rsidRDefault="00881166" w:rsidP="00013C65">
            <w:pPr>
              <w:jc w:val="center"/>
              <w:rPr>
                <w:b/>
                <w:color w:val="auto"/>
              </w:rPr>
            </w:pPr>
            <w:r w:rsidRPr="00461166">
              <w:rPr>
                <w:b/>
                <w:color w:val="auto"/>
              </w:rPr>
              <w:t>5</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III. Медицинская помощь в рамках территориальной программы 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133 577,97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5 953 568,90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 (сумма строк 12 + 20 + 28)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24 830,35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6 480,72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288 845,69</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 (сумма строк 14.1+22.1+30.1)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0,269428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12 362,52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3 330,81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148 454,11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(сумма строк 14.2+22.2+30.2),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0,443799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15 070,18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6 688,13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298 089,77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для проведения углубленной диспансеризации (сумма строк 14.2.1+22.2.1+30.2.1)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11 415,34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579,42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25 824,75</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 (сумма строк 14.3+22.3+30.3)</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0,170688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9 398,43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71 499,19</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0,087373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14 841,66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1 296,76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57 796,59</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4.3.2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0,083314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3 690,26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307,45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13 703,04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2.1.4. для посещений с иными целями (сумма строк 14.4+22.4+30.4)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3,329727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2 584,88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8 606,94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383 611,45</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2.1.5. в неотложной форме (сумма строк 14.5+22.5+30.5)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5 104,70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2 756,54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122 858,99</w:t>
            </w:r>
          </w:p>
        </w:tc>
      </w:tr>
      <w:tr w:rsidR="00AA2BE3" w:rsidRPr="00461166" w:rsidTr="00013C65">
        <w:trPr>
          <w:trHeight w:val="72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(сумма строк 14.6+22.6+30.6),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1,478469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10 736,75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15 873,95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707 501,84</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1 846,01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148,91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6 636,92</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1 634,24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49,93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2 225,38</w:t>
            </w:r>
          </w:p>
        </w:tc>
      </w:tr>
      <w:tr w:rsidR="00AA2BE3" w:rsidRPr="00461166" w:rsidTr="00013C65">
        <w:trPr>
          <w:trHeight w:val="845"/>
          <w:jc w:val="center"/>
        </w:trPr>
        <w:tc>
          <w:tcPr>
            <w:tcW w:w="5536" w:type="dxa"/>
            <w:shd w:val="clear" w:color="auto" w:fill="auto"/>
            <w:vAlign w:val="center"/>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 сумма строк (14.7+22.7+30.7):</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0,275063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11 183,66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3 076,21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137 106,68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2.1.7.1.компьютерная томография (сумма строк 14.7.1.+22.7.1.+30.7.1.)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16 708,07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964,59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42 991,78</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2.1.7.2. магнитно-резонансная томография (сумма строк 14.7.2+22.7.2+30.7.2)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22 812,96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502,64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22 402,66</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2.1.7.3. ультразвуковое исследование сердечно-сосудистой системы (сумма строк 14.7.3+22.7.3+30.7.3)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3 604,42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441,21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19 664,73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2.1.7.4.эндоскопическое диагностическое исследование (сумма строк 14.7.4+22.7.4+30.7.4)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6 608,39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233,74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10 417,79</w:t>
            </w:r>
          </w:p>
        </w:tc>
      </w:tr>
      <w:tr w:rsidR="00AA2BE3" w:rsidRPr="00461166" w:rsidTr="00013C65">
        <w:trPr>
          <w:trHeight w:val="67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2.1.7.5. молекулярно-генетическое исследование с целью диагностики онкологических заболеваний (сумма строк 14.7.5+22.7.5+30.7.5)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51 952,79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3 454,62</w:t>
            </w:r>
          </w:p>
        </w:tc>
      </w:tr>
      <w:tr w:rsidR="00AA2BE3" w:rsidRPr="00461166" w:rsidTr="00013C65">
        <w:trPr>
          <w:trHeight w:val="112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14.7.6+22.7.6+30.7.6)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12 812,36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15 476,93</w:t>
            </w:r>
          </w:p>
        </w:tc>
      </w:tr>
      <w:tr w:rsidR="00AA2BE3" w:rsidRPr="00461166" w:rsidTr="00013C65">
        <w:trPr>
          <w:trHeight w:val="57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2.1.7.7. ПЭТ-КТ (сумма строк 14.7.7+22.7.7+30.7.7)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0,002203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165 318,91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364,20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16 232,39</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2.1.7.8. ОФЭКТ/КТ/сцинтиграфия (сумма строк 14.7.8+22.7.8+30.7.8)</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0,004212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23 610,31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4 432,49</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2.1.7.9. Неинвазивное пренатальное тестирование (определение внеклеточной ДНК плода по крови матери) (сумма строк 14.7.9+22.7.9+30.7.9)</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70 498,80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2 032,84</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2.1.7.10. определение РНК вируса гепатита C (Hepatitis C virus) в крови методом ПЦР (сумма строк 14.7.10+22.7.10+30.7.10)</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5 355,17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296,39</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(сумма строк 14.7.11+22.7.11+30.7.11)</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9 494,13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263,41</w:t>
            </w:r>
          </w:p>
        </w:tc>
      </w:tr>
      <w:tr w:rsidR="00AA2BE3" w:rsidRPr="00461166" w:rsidTr="00013C65">
        <w:trPr>
          <w:trHeight w:val="551"/>
          <w:jc w:val="center"/>
        </w:trPr>
        <w:tc>
          <w:tcPr>
            <w:tcW w:w="5536" w:type="dxa"/>
            <w:shd w:val="clear" w:color="auto" w:fill="auto"/>
            <w:vAlign w:val="center"/>
          </w:tcPr>
          <w:p w:rsidR="00881166" w:rsidRPr="00461166" w:rsidRDefault="00881166" w:rsidP="00013C65">
            <w:pPr>
              <w:rPr>
                <w:color w:val="auto"/>
              </w:rPr>
            </w:pPr>
            <w:r w:rsidRPr="00461166">
              <w:rPr>
                <w:color w:val="auto"/>
              </w:rPr>
              <w:t>2.1.8. Школа для больных с хроническими заболеваниями, школа для беременных и по вопросам грудного вскармливания, в том числе: (сумма строк 14.8+22.8+30.8)</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4 667,97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981,57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43 748,57</w:t>
            </w:r>
          </w:p>
        </w:tc>
      </w:tr>
      <w:tr w:rsidR="00AA2BE3" w:rsidRPr="00461166" w:rsidTr="00013C65">
        <w:trPr>
          <w:trHeight w:val="5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школа сахарного диабета (сумма строк 14.8.1+22.8.1+30.8.1)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6 873,74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38,63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1 721,74</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(сумма строк 14.9+22.9+30.9),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15 126,57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4 167,51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185 745,92</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онкологических заболеваний (сумма строк 14.9.1+22.9.1+30.9.1)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21 045,20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948,09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42 256,37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сахарного диабета (сумма строк 14.9.2+22.9.2+30.9.2)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9 149,25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547,13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24 385,58</w:t>
            </w:r>
          </w:p>
        </w:tc>
      </w:tr>
      <w:tr w:rsidR="00AA2BE3" w:rsidRPr="00461166" w:rsidTr="00013C65">
        <w:trPr>
          <w:trHeight w:val="278"/>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болезней системы кровообращения (сумма строк 14.9.3+.22.9.3+30.9.3)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17 882,19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2 485,32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110 770,71</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rPr>
                <w:color w:val="auto"/>
              </w:rPr>
            </w:pPr>
            <w:r w:rsidRPr="00461166">
              <w:rPr>
                <w:color w:val="auto"/>
              </w:rPr>
              <w:t>2.1.10. Дистанционное наблюдение за состоянием здоровья пациентов (сумма строк 14.10+22.10+30.10),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5 960,30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255,29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11 378,28</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2.1.10.1. 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0,001940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17 600,25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1 521,62</w:t>
            </w:r>
          </w:p>
        </w:tc>
      </w:tr>
      <w:tr w:rsidR="00AA2BE3" w:rsidRPr="00461166" w:rsidTr="00013C65">
        <w:trPr>
          <w:trHeight w:val="278"/>
          <w:jc w:val="center"/>
        </w:trPr>
        <w:tc>
          <w:tcPr>
            <w:tcW w:w="5536" w:type="dxa"/>
            <w:shd w:val="clear" w:color="auto" w:fill="auto"/>
            <w:vAlign w:val="center"/>
          </w:tcPr>
          <w:p w:rsidR="00881166" w:rsidRPr="00461166" w:rsidRDefault="00881166" w:rsidP="00013C65">
            <w:pPr>
              <w:jc w:val="right"/>
              <w:rPr>
                <w:color w:val="auto"/>
              </w:rPr>
            </w:pPr>
            <w:r w:rsidRPr="00461166">
              <w:rPr>
                <w:color w:val="auto"/>
              </w:rPr>
              <w:t>2.1.10.2.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4.10.2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0,040891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5 407,90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9 855,76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2.1.11. посещения с профилактическими целями центров здоровья, включая диспансерное наблюдение (сумма строк 14.11+22.11+30.11)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4.11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15 673,01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514,56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22 933,94</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15+23+31),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0,073275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159 862,85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11 713,95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522 090,53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 в том числе: (сумма строк 14.1+23.1+31.1)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377 633,91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5 433,40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242 166,64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 (сумма строк 15.2+23.2+31.2)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129 282,20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4 269,72</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 (сумма строк 15.3+23.3+31.3)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5.3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288 882,53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372,08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16 583,61</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 (сумма строк 15.4+23.4+31.4)</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5.4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16+24+32)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0,190062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325 766,17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61 915,77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2 759 585,41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4.1. медицинская помощь по профилю "онкология" (сумма строк 16.1+24.1+32.1)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495 212,13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5 083,35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226 564,91</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4.2. стентирование для больных коронарных артерий медицинскими организациями (за исключением федеральных медицинских организаций) (сумма строк 16.2+24.2+32.2)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184 760,70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429,94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19 162,43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16.3+24.3.+32.3)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281 879,20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5 402,33</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4.4. эндоваскулярная деструкция дополнительных проводящих путей и аритмогенных зон сердца (сумма строк 16.4+24.4+32.4)</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6.4</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382 631,70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3 223,30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35.5+43.5+51.5)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6.5</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236 738,80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4 980,25</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4.6. трансплантация почки (сумма строк 16.6+24.6+32.6)</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6.6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1 439 664,00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35,99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1 604,07</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4.7. высокотехнологичная медицинская помощь (сумма строк 16.7+24.7+32.7)</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6.7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 (сумма строк 17+25+33):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5.1 В амбулаторных условиях (сумма строк 17.1+25.1+33.1)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132 071,17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481,66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21 467,59</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 (сумма строк 17.2+25.2+33.2)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0,003044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144 499,52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439,86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19 604,41</w:t>
            </w:r>
          </w:p>
        </w:tc>
      </w:tr>
      <w:tr w:rsidR="00AA2BE3" w:rsidRPr="00461166" w:rsidTr="00013C65">
        <w:trPr>
          <w:trHeight w:val="8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 (сумма строк 17.3+25.3+33.3)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7.3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278 825,37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1 770,54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78 912,97</w:t>
            </w:r>
          </w:p>
        </w:tc>
      </w:tr>
      <w:tr w:rsidR="00AA2BE3" w:rsidRPr="00461166" w:rsidTr="00013C65">
        <w:trPr>
          <w:trHeight w:val="27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sz w:val="16"/>
                <w:szCs w:val="16"/>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sz w:val="16"/>
                <w:szCs w:val="16"/>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sz w:val="16"/>
                <w:szCs w:val="16"/>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91 122,08</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(равно строке 34.1),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7 045,33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9 420,12</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6.1.1 посещение по паллиативной медицинской помощи без учета посещений на дому патронажными бригадами (равно строке 34.1.1)</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3 414,55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3 348,02</w:t>
            </w:r>
          </w:p>
        </w:tc>
      </w:tr>
      <w:tr w:rsidR="00AA2BE3" w:rsidRPr="00461166" w:rsidTr="00013C65">
        <w:trPr>
          <w:trHeight w:val="42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6.1.2 посещения на дому выездными патронажными бригадами (равно строке 34.1.2)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17 030,00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136,24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6 072,10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6.2. оказываемая в стационарных условиях (включая койки паллиативной медицинской помощи и койки сестринского ухода) (равно строке 34.2)</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койко-день</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19 925,22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1 833,12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81 701,96</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6.3 оказываемая в условиях дневного стационара (равно строке 34.3)</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8.3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7. Расходы на ведение дела СМО (сумма строк 18+26+35)</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1 086,64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48 431,60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8. Иные расходы (равно строке 36)</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из строки 20: 1. Медицинская помощь, предоставляемая в рамках базовой программы ОМС застрахованным лицам (за счет субвенции ФОМС)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105 646,69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4 708 672,40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24 830,35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6 480,72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288 845,69</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0,260168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12 685,63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3 300,40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147 098,83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0,439948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15 173,35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6 675,48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297 526,14</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0,050758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11 415,41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579,42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25 824,75</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0,170688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9 398,45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71 499,19</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0,087373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14 841,66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1 296,76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57 796,59</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14.3.2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0,083314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3 690,26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307,45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13 703,04</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1,948576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2 635,27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5 135,02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228 867,87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5 104,70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2 756,54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122 858,99</w:t>
            </w:r>
          </w:p>
        </w:tc>
      </w:tr>
      <w:tr w:rsidR="00AA2BE3" w:rsidRPr="00461166" w:rsidTr="00013C65">
        <w:trPr>
          <w:trHeight w:val="64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1,106432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11 107,91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12 290,15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547 771,84</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0,080667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1 846,01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148,91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6 636,92</w:t>
            </w:r>
          </w:p>
        </w:tc>
      </w:tr>
      <w:tr w:rsidR="00AA2BE3" w:rsidRPr="00461166" w:rsidTr="00013C65">
        <w:trPr>
          <w:trHeight w:val="649"/>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0,030555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1 634,24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49,93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2 225,38</w:t>
            </w:r>
          </w:p>
        </w:tc>
      </w:tr>
      <w:tr w:rsidR="00AA2BE3" w:rsidRPr="00461166" w:rsidTr="00013C65">
        <w:trPr>
          <w:trHeight w:val="84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0,275063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11 183,65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3 076,21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137 106,68</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0,057732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16 708,07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964,59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42 991,78</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0,022033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22 812,96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502,64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22 402,66</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0,122408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3 604,42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441,21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19 664,73</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0,035370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6 608,39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233,74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10 417,79</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0,001492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51 952,79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3 454,62</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0,027103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12 812,36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15 476,93</w:t>
            </w:r>
          </w:p>
        </w:tc>
      </w:tr>
      <w:tr w:rsidR="00AA2BE3" w:rsidRPr="00461166" w:rsidTr="00013C65">
        <w:trPr>
          <w:trHeight w:val="45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0,002203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165 318,91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364,20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16 232,39</w:t>
            </w:r>
          </w:p>
        </w:tc>
      </w:tr>
      <w:tr w:rsidR="00AA2BE3" w:rsidRPr="00461166" w:rsidTr="00013C65">
        <w:trPr>
          <w:trHeight w:val="409"/>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0,004212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23 610,31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4 432,49</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70 498,80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2 032,84</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5 355,17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296,39</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0,000622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9 494,13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263,41</w:t>
            </w:r>
          </w:p>
        </w:tc>
      </w:tr>
      <w:tr w:rsidR="00AA2BE3" w:rsidRPr="00461166" w:rsidTr="00013C65">
        <w:trPr>
          <w:trHeight w:val="4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0,2102770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4 667,97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981,57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43 748,57</w:t>
            </w:r>
          </w:p>
        </w:tc>
      </w:tr>
      <w:tr w:rsidR="00AA2BE3" w:rsidRPr="00461166" w:rsidTr="00013C65">
        <w:trPr>
          <w:trHeight w:val="416"/>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0,005620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6 873,74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38,63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1 721,74</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0,275509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15 126,57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4 167,51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185 745,92</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0,045050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21 045,20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948,09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42 256,37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9 149,25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547,13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24 385,58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0,138983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17 882,19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2 485,32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110 770,71</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5 960,30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255,29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11 378,28</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0,001940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17 600,25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1 521,62</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14.10.2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0,040891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5 407,90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9 855,76</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14.11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0,032831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15 673,01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514,56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22 933,94</w:t>
            </w:r>
          </w:p>
        </w:tc>
      </w:tr>
      <w:tr w:rsidR="00AA2BE3" w:rsidRPr="00461166" w:rsidTr="00013C65">
        <w:trPr>
          <w:trHeight w:val="70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0,059181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164 976,26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9 763,46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435 157,22</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0,014388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377 633,91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5 433,40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242 166,64</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0,000741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129 282,20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4 269,72</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15.3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0,001288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288 882,53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372,08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16 583,61</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15.4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0,142497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316 475,43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45 096,80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2 009 964,27</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0,010265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495 212,13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5 083,35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226 564,91</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184 760,70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429,94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19 162,43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0,000430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281 879,20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5 402,33</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382 631,70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3 223,30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0,000472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236 738,80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4 980,25</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16.6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1 439 664,00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35,99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1 604,07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16.7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132 071,17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481,66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21 467,59</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0,003044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144 499,52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439,86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19 604,41</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17.3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0,00635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278 825,37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1 770,54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78 912,97</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856,72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38 184,00</w:t>
            </w:r>
          </w:p>
        </w:tc>
      </w:tr>
      <w:tr w:rsidR="00AA2BE3" w:rsidRPr="00461166" w:rsidTr="00013C65">
        <w:trPr>
          <w:trHeight w:val="21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19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16 898,42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753 162,40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22.3.2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0,669662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2 707,53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1 813,13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80 811,19</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13"/>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0,229537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11 059,57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2 538,58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113 144,52</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13"/>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75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35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22.7.8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22.8.1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22.10.2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22.11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0,010164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163 729,83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1 664,15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74 171,03</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23.3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23.4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0,034025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315 751,95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10 743,46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478 835,86</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24.6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24.7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25.3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6. Расходы на ведение дела СМО</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6 199,80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11 032,86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491 734,10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1. Скорая, в том числе скорая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28</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вызов</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 Первичная медико-санитарная помощь, за исключением медицинской реабилитации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29</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2.1.1. для проведения профилактических медицинских осмотров</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3 283,78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1 355,28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2.1.2. для проведения диспансеризации, всего,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0,003851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3 283,78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563,63</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для проведения углубленной диспансеризации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2.1.3. для проведения диспансеризации для оценки репродуктивного здоровья женщин и мужчин</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женщины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мужчины</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30.3.2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2.1.4. для посещений с иными целями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0,711489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2 331,43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1 658,79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73 932,39</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2.1.5. в неотложной форме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106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2.1.6. в связи с заболеваниями (обращений), всего, из них: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обращение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0,1425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7 334,88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1 045,22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46 585,48</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2.1.6.1 консультация с применением телемедицинских технологий при дистанционном взаимодействии медицинских работников между собой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1065"/>
          <w:jc w:val="center"/>
        </w:trPr>
        <w:tc>
          <w:tcPr>
            <w:tcW w:w="5536" w:type="dxa"/>
            <w:shd w:val="clear" w:color="auto" w:fill="auto"/>
            <w:vAlign w:val="center"/>
          </w:tcPr>
          <w:p w:rsidR="00881166" w:rsidRPr="00461166" w:rsidRDefault="00881166" w:rsidP="00013C65">
            <w:pPr>
              <w:rPr>
                <w:color w:val="auto"/>
              </w:rPr>
            </w:pPr>
            <w:r w:rsidRPr="00461166">
              <w:rPr>
                <w:color w:val="auto"/>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30.6.2</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консультаций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01"/>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2.1.7. Проведение отдельных диагностических (лабораторных) исследований (медицинских услуг)</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2.1.7.1.компьютерная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2.1.7.2. магнитно-резонансная томография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2.1.7.3. ультразвуковое исследование сердечно-сосудистой системы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2.1.7.4.эндоскопическое диагностическое исследование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30.7.4</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2.1.7.5. молекулярно-генетическое исследование с целью диагностики онкологических заболеваний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90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30.7.6</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09"/>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2.1.7.7. ПЭТ-КТ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30.7.7</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2.1.7.8. ОФЭКТ/КТ/сцинтиграфия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2.1.7.9. Неинвазивное пренатальное тестирование (определение внеклеточной ДНК плода по крови матери)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30.7.9</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2.1.7.10. определение РНК вируса гепатита C (Hepatitis C virus) в крови методом ПЦР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30.7.10</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 2.1.7.11. лабораторная диагностика для пациентов с хроническим вирусным гепатитом С (оценка стадии фиброза, определение генотипа ВГС)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30.7.11</w:t>
            </w:r>
          </w:p>
        </w:tc>
        <w:tc>
          <w:tcPr>
            <w:tcW w:w="1854" w:type="dxa"/>
            <w:tcBorders>
              <w:right w:val="single" w:sz="4" w:space="0" w:color="auto"/>
            </w:tcBorders>
            <w:shd w:val="clear" w:color="auto" w:fill="auto"/>
            <w:noWrap/>
            <w:vAlign w:val="center"/>
          </w:tcPr>
          <w:p w:rsidR="00881166" w:rsidRPr="00461166" w:rsidRDefault="00881166" w:rsidP="00013C65">
            <w:pPr>
              <w:jc w:val="center"/>
              <w:rPr>
                <w:iCs/>
                <w:color w:val="auto"/>
              </w:rPr>
            </w:pPr>
            <w:r w:rsidRPr="00461166">
              <w:rPr>
                <w:iCs/>
                <w:color w:val="auto"/>
              </w:rPr>
              <w:t>исследования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7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2.1.8. Школа для больных с хроническими заболеваниями, школа для беременных и по вопросам грудного вскармливания, в том числе: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3"/>
          <w:jc w:val="center"/>
        </w:trPr>
        <w:tc>
          <w:tcPr>
            <w:tcW w:w="5536" w:type="dxa"/>
            <w:shd w:val="clear" w:color="auto" w:fill="auto"/>
            <w:vAlign w:val="center"/>
          </w:tcPr>
          <w:p w:rsidR="00881166" w:rsidRPr="00461166" w:rsidRDefault="00881166" w:rsidP="00013C65">
            <w:pPr>
              <w:rPr>
                <w:iCs/>
                <w:color w:val="auto"/>
              </w:rPr>
            </w:pPr>
            <w:r w:rsidRPr="00461166">
              <w:rPr>
                <w:iCs/>
                <w:color w:val="auto"/>
              </w:rPr>
              <w:t>школа сахарного диабета</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30.8.1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3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2.1.9. диспансерное наблюдение, в том числе по поводу:</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онкологических заболеваний</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сахарного диабета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iCs/>
                <w:color w:val="auto"/>
              </w:rPr>
            </w:pPr>
            <w:r w:rsidRPr="00461166">
              <w:rPr>
                <w:iCs/>
                <w:color w:val="auto"/>
              </w:rPr>
              <w:t>болезней системы кровообращения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30.9.3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2.1.10. Дистанционное наблюдение за состоянием здоровья пациентов,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пациентов с сахарным диабетом</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vAlign w:val="center"/>
          </w:tcPr>
          <w:p w:rsidR="00881166" w:rsidRPr="00461166" w:rsidRDefault="00881166" w:rsidP="002E2C42">
            <w:pPr>
              <w:rPr>
                <w:iCs/>
                <w:color w:val="auto"/>
              </w:rPr>
            </w:pPr>
            <w:r w:rsidRPr="00461166">
              <w:rPr>
                <w:iCs/>
                <w:color w:val="auto"/>
              </w:rPr>
              <w:t xml:space="preserve"> пациентов с артериальной гипертензией</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30.10.2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2.1.11. посещения с профилактическими целями центров здоровья, включая диспансерное наблюдение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30.11</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комплексное посещение</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84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0,00393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72 860,05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286,34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12 762,28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3.1. для медицинской помощи по профилю "онкология"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31.1</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3.2. для медицинской помощи при экстракорпоральном оплодотворении</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3.3. для медицинской помощи больным с вирусным гепатитом С</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31.3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450"/>
          <w:jc w:val="center"/>
        </w:trPr>
        <w:tc>
          <w:tcPr>
            <w:tcW w:w="5536" w:type="dxa"/>
            <w:shd w:val="clear" w:color="auto" w:fill="auto"/>
            <w:vAlign w:val="center"/>
          </w:tcPr>
          <w:p w:rsidR="00881166" w:rsidRPr="00461166" w:rsidRDefault="00881166" w:rsidP="00013C65">
            <w:pPr>
              <w:rPr>
                <w:color w:val="auto"/>
              </w:rPr>
            </w:pPr>
            <w:r w:rsidRPr="00461166">
              <w:rPr>
                <w:color w:val="auto"/>
              </w:rPr>
              <w:t>3.4. высокотехнологичная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31.4</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30"/>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0,01354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448 708,27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6 075,51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270 785,28</w:t>
            </w:r>
          </w:p>
        </w:tc>
      </w:tr>
      <w:tr w:rsidR="00AA2BE3" w:rsidRPr="00461166" w:rsidTr="00013C65">
        <w:trPr>
          <w:trHeight w:val="25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 xml:space="preserve">4.1. медицинская помощь по профилю "онкология"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4.2. стентирование для больных коронарных артерий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4.4. эндоваскулярная деструкция дополнительных проводящих путей и аритмогенных зон сердца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32.5</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4.6. трансплантация почки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32.6</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4.7. высокотехнологичная медицинская помощь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32.7</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 Медицинская реабилитация:</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X</w:t>
            </w:r>
          </w:p>
        </w:tc>
      </w:tr>
      <w:tr w:rsidR="00AA2BE3" w:rsidRPr="00461166" w:rsidTr="00013C65">
        <w:trPr>
          <w:trHeight w:val="420"/>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5.1 В амбулаторных условиях</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33.1</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комплексные посещения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5.2 В условиях дневных стационаров (первичная медико-санитарная помощь, специализированная медицинская помощь)</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33.2</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562"/>
          <w:jc w:val="center"/>
        </w:trPr>
        <w:tc>
          <w:tcPr>
            <w:tcW w:w="5536" w:type="dxa"/>
            <w:shd w:val="clear" w:color="auto" w:fill="auto"/>
            <w:vAlign w:val="center"/>
            <w:hideMark/>
          </w:tcPr>
          <w:p w:rsidR="00881166" w:rsidRPr="00461166" w:rsidRDefault="00881166" w:rsidP="00013C65">
            <w:pPr>
              <w:rPr>
                <w:color w:val="auto"/>
              </w:rPr>
            </w:pPr>
            <w:r w:rsidRPr="00461166">
              <w:rPr>
                <w:color w:val="auto"/>
              </w:rPr>
              <w:t>5.3 Специализированная, в том числе высокотехнологичная, медицинская помощь в условиях круглосуточного стационара</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33.3</w:t>
            </w:r>
          </w:p>
        </w:tc>
        <w:tc>
          <w:tcPr>
            <w:tcW w:w="1854" w:type="dxa"/>
            <w:tcBorders>
              <w:right w:val="single" w:sz="4" w:space="0" w:color="auto"/>
            </w:tcBorders>
            <w:shd w:val="clear" w:color="auto" w:fill="auto"/>
            <w:vAlign w:val="center"/>
            <w:hideMark/>
          </w:tcPr>
          <w:p w:rsidR="00881166" w:rsidRPr="00461166" w:rsidRDefault="00881166" w:rsidP="00013C65">
            <w:pPr>
              <w:jc w:val="center"/>
              <w:rPr>
                <w:color w:val="auto"/>
              </w:rPr>
            </w:pPr>
            <w:r w:rsidRPr="00461166">
              <w:rPr>
                <w:color w:val="auto"/>
              </w:rPr>
              <w:t>случай госпитализации</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 паллиативная медицинская помощь</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91 122,08</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 первичная медицинская помощь, в том числе доврачебная и врачебная, всего, в том числе:</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7 045,33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211,36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9 420,12</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6.1.1 посещение по паллиативной медицинской помощи без учета посещений на дому патронажными бригадами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34.1.1</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3 414,55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75,12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3 348,02</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6.1.2 посещения на дому выездными патронажными бригадами</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34.1.2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посещений</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17 030,00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136,24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6 072,10</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6.2. оказываемая в стационарных условиях (включая койки паллиативной медицинской помощи и койки сестринского ухода)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34.2</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койко-день</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19 925,22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1 833,12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81 701,96</w:t>
            </w:r>
          </w:p>
        </w:tc>
      </w:tr>
      <w:tr w:rsidR="00AA2BE3" w:rsidRPr="00461166" w:rsidTr="00013C65">
        <w:trPr>
          <w:trHeight w:val="645"/>
          <w:jc w:val="center"/>
        </w:trPr>
        <w:tc>
          <w:tcPr>
            <w:tcW w:w="5536" w:type="dxa"/>
            <w:shd w:val="clear" w:color="auto" w:fill="auto"/>
            <w:vAlign w:val="center"/>
          </w:tcPr>
          <w:p w:rsidR="00881166" w:rsidRPr="00461166" w:rsidRDefault="00881166" w:rsidP="00013C65">
            <w:pPr>
              <w:rPr>
                <w:color w:val="auto"/>
              </w:rPr>
            </w:pPr>
            <w:r w:rsidRPr="00461166">
              <w:rPr>
                <w:color w:val="auto"/>
              </w:rPr>
              <w:t xml:space="preserve">6.3 оказываемая в условиях дневного стационара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34.3</w:t>
            </w:r>
          </w:p>
        </w:tc>
        <w:tc>
          <w:tcPr>
            <w:tcW w:w="1854" w:type="dxa"/>
            <w:tcBorders>
              <w:right w:val="single" w:sz="4" w:space="0" w:color="auto"/>
            </w:tcBorders>
            <w:shd w:val="clear" w:color="auto" w:fill="auto"/>
            <w:vAlign w:val="center"/>
          </w:tcPr>
          <w:p w:rsidR="00881166" w:rsidRPr="00461166" w:rsidRDefault="00881166" w:rsidP="00013C65">
            <w:pPr>
              <w:jc w:val="center"/>
              <w:rPr>
                <w:color w:val="auto"/>
              </w:rPr>
            </w:pPr>
            <w:r w:rsidRPr="00461166">
              <w:rPr>
                <w:color w:val="auto"/>
              </w:rPr>
              <w:t>случай лечения</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0,00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r w:rsidR="00AA2BE3" w:rsidRPr="00461166" w:rsidTr="00013C65">
        <w:trPr>
          <w:trHeight w:val="255"/>
          <w:jc w:val="center"/>
        </w:trPr>
        <w:tc>
          <w:tcPr>
            <w:tcW w:w="5536" w:type="dxa"/>
            <w:shd w:val="clear" w:color="auto" w:fill="auto"/>
            <w:noWrap/>
            <w:vAlign w:val="center"/>
            <w:hideMark/>
          </w:tcPr>
          <w:p w:rsidR="00881166" w:rsidRPr="00461166" w:rsidRDefault="00881166" w:rsidP="00013C65">
            <w:pPr>
              <w:rPr>
                <w:color w:val="auto"/>
              </w:rPr>
            </w:pPr>
            <w:r w:rsidRPr="00461166">
              <w:rPr>
                <w:color w:val="auto"/>
              </w:rPr>
              <w:t xml:space="preserve">7. Расходы на ведение дела СМО </w:t>
            </w:r>
          </w:p>
        </w:tc>
        <w:tc>
          <w:tcPr>
            <w:tcW w:w="839" w:type="dxa"/>
            <w:shd w:val="clear" w:color="auto" w:fill="auto"/>
            <w:noWrap/>
            <w:vAlign w:val="center"/>
            <w:hideMark/>
          </w:tcPr>
          <w:p w:rsidR="00881166" w:rsidRPr="00461166" w:rsidRDefault="00881166" w:rsidP="00013C65">
            <w:pPr>
              <w:jc w:val="center"/>
              <w:rPr>
                <w:color w:val="auto"/>
              </w:rPr>
            </w:pPr>
            <w:r w:rsidRPr="00461166">
              <w:rPr>
                <w:color w:val="auto"/>
              </w:rPr>
              <w:t>35</w:t>
            </w:r>
          </w:p>
        </w:tc>
        <w:tc>
          <w:tcPr>
            <w:tcW w:w="1854" w:type="dxa"/>
            <w:tcBorders>
              <w:right w:val="single" w:sz="4" w:space="0" w:color="auto"/>
            </w:tcBorders>
            <w:shd w:val="clear" w:color="auto" w:fill="auto"/>
            <w:noWrap/>
            <w:vAlign w:val="center"/>
            <w:hideMark/>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90,82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4 047,80</w:t>
            </w:r>
          </w:p>
        </w:tc>
      </w:tr>
      <w:tr w:rsidR="00881166" w:rsidRPr="00461166" w:rsidTr="00013C65">
        <w:trPr>
          <w:trHeight w:val="255"/>
          <w:jc w:val="center"/>
        </w:trPr>
        <w:tc>
          <w:tcPr>
            <w:tcW w:w="5536" w:type="dxa"/>
            <w:shd w:val="clear" w:color="auto" w:fill="auto"/>
            <w:noWrap/>
            <w:vAlign w:val="center"/>
          </w:tcPr>
          <w:p w:rsidR="00881166" w:rsidRPr="00461166" w:rsidRDefault="00881166" w:rsidP="00013C65">
            <w:pPr>
              <w:rPr>
                <w:color w:val="auto"/>
              </w:rPr>
            </w:pPr>
            <w:r w:rsidRPr="00461166">
              <w:rPr>
                <w:color w:val="auto"/>
              </w:rPr>
              <w:t xml:space="preserve">8. Иные расходы </w:t>
            </w:r>
          </w:p>
        </w:tc>
        <w:tc>
          <w:tcPr>
            <w:tcW w:w="839" w:type="dxa"/>
            <w:shd w:val="clear" w:color="auto" w:fill="auto"/>
            <w:noWrap/>
            <w:vAlign w:val="center"/>
          </w:tcPr>
          <w:p w:rsidR="00881166" w:rsidRPr="00461166" w:rsidRDefault="00881166" w:rsidP="00013C65">
            <w:pPr>
              <w:jc w:val="center"/>
              <w:rPr>
                <w:color w:val="auto"/>
              </w:rPr>
            </w:pPr>
            <w:r w:rsidRPr="00461166">
              <w:rPr>
                <w:color w:val="auto"/>
              </w:rPr>
              <w:t>36</w:t>
            </w:r>
          </w:p>
        </w:tc>
        <w:tc>
          <w:tcPr>
            <w:tcW w:w="1854" w:type="dxa"/>
            <w:tcBorders>
              <w:right w:val="single" w:sz="4" w:space="0" w:color="auto"/>
            </w:tcBorders>
            <w:shd w:val="clear" w:color="auto" w:fill="auto"/>
            <w:noWrap/>
            <w:vAlign w:val="center"/>
          </w:tcPr>
          <w:p w:rsidR="00881166" w:rsidRPr="00461166" w:rsidRDefault="00881166" w:rsidP="00013C65">
            <w:pPr>
              <w:jc w:val="center"/>
              <w:rPr>
                <w:color w:val="auto"/>
              </w:rPr>
            </w:pPr>
            <w:r w:rsidRPr="00461166">
              <w:rPr>
                <w:color w:val="auto"/>
              </w:rPr>
              <w:t>-</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166" w:rsidRPr="00461166" w:rsidRDefault="00881166" w:rsidP="00013C65">
            <w:pPr>
              <w:jc w:val="center"/>
              <w:rPr>
                <w:color w:val="auto"/>
                <w:sz w:val="18"/>
                <w:szCs w:val="18"/>
              </w:rPr>
            </w:pPr>
            <w:r w:rsidRPr="00461166">
              <w:rPr>
                <w:color w:val="auto"/>
                <w:sz w:val="18"/>
                <w:szCs w:val="18"/>
              </w:rPr>
              <w:t>X</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81166" w:rsidRPr="00461166" w:rsidRDefault="00881166" w:rsidP="00013C65">
            <w:pPr>
              <w:jc w:val="center"/>
              <w:rPr>
                <w:color w:val="auto"/>
                <w:sz w:val="18"/>
                <w:szCs w:val="18"/>
              </w:rPr>
            </w:pPr>
            <w:r w:rsidRPr="00461166">
              <w:rPr>
                <w:color w:val="auto"/>
                <w:sz w:val="18"/>
                <w:szCs w:val="18"/>
              </w:rPr>
              <w:t>0,00</w:t>
            </w:r>
          </w:p>
        </w:tc>
      </w:tr>
    </w:tbl>
    <w:p w:rsidR="00881166" w:rsidRPr="00461166" w:rsidRDefault="00881166" w:rsidP="00881166">
      <w:pPr>
        <w:rPr>
          <w:color w:val="auto"/>
        </w:rPr>
      </w:pPr>
    </w:p>
    <w:p w:rsidR="00881166" w:rsidRPr="00461166" w:rsidRDefault="00881166" w:rsidP="00881166">
      <w:pPr>
        <w:jc w:val="center"/>
        <w:rPr>
          <w:b/>
          <w:color w:val="auto"/>
          <w:sz w:val="28"/>
          <w:szCs w:val="28"/>
        </w:rPr>
      </w:pPr>
    </w:p>
    <w:p w:rsidR="00881166" w:rsidRPr="00461166" w:rsidRDefault="00881166" w:rsidP="00881166">
      <w:pPr>
        <w:rPr>
          <w:b/>
          <w:color w:val="auto"/>
          <w:sz w:val="28"/>
          <w:szCs w:val="28"/>
        </w:rPr>
        <w:sectPr w:rsidR="00881166" w:rsidRPr="00461166" w:rsidSect="002E2C42">
          <w:pgSz w:w="16838" w:h="11906" w:orient="landscape"/>
          <w:pgMar w:top="1701" w:right="851" w:bottom="851" w:left="1701" w:header="397" w:footer="397" w:gutter="0"/>
          <w:cols w:space="720"/>
          <w:titlePg/>
        </w:sectPr>
      </w:pPr>
    </w:p>
    <w:p w:rsidR="00881166" w:rsidRPr="00461166" w:rsidRDefault="002E2C42" w:rsidP="00881166">
      <w:pPr>
        <w:ind w:left="3119"/>
        <w:jc w:val="center"/>
        <w:rPr>
          <w:color w:val="auto"/>
          <w:sz w:val="24"/>
          <w:szCs w:val="24"/>
          <w:shd w:val="clear" w:color="auto" w:fill="FFFFFF"/>
        </w:rPr>
      </w:pPr>
      <w:r>
        <w:rPr>
          <w:color w:val="auto"/>
          <w:sz w:val="24"/>
          <w:szCs w:val="24"/>
          <w:shd w:val="clear" w:color="auto" w:fill="FFFFFF"/>
        </w:rPr>
        <w:t xml:space="preserve">                            </w:t>
      </w:r>
      <w:r w:rsidR="00881166" w:rsidRPr="00461166">
        <w:rPr>
          <w:color w:val="auto"/>
          <w:sz w:val="24"/>
          <w:szCs w:val="24"/>
          <w:shd w:val="clear" w:color="auto" w:fill="FFFFFF"/>
        </w:rPr>
        <w:t>Приложение 19</w:t>
      </w:r>
    </w:p>
    <w:p w:rsidR="00881166" w:rsidRPr="00461166" w:rsidRDefault="002E2C42" w:rsidP="00881166">
      <w:pPr>
        <w:ind w:left="3119"/>
        <w:jc w:val="center"/>
        <w:rPr>
          <w:color w:val="auto"/>
          <w:sz w:val="24"/>
          <w:szCs w:val="24"/>
          <w:shd w:val="clear" w:color="auto" w:fill="FFFFFF"/>
        </w:rPr>
      </w:pPr>
      <w:r>
        <w:rPr>
          <w:color w:val="auto"/>
          <w:sz w:val="24"/>
          <w:szCs w:val="24"/>
          <w:shd w:val="clear" w:color="auto" w:fill="FFFFFF"/>
        </w:rPr>
        <w:t xml:space="preserve">                         </w:t>
      </w:r>
      <w:r w:rsidR="00881166" w:rsidRPr="00461166">
        <w:rPr>
          <w:color w:val="auto"/>
          <w:sz w:val="24"/>
          <w:szCs w:val="24"/>
          <w:shd w:val="clear" w:color="auto" w:fill="FFFFFF"/>
        </w:rPr>
        <w:t>к Территориальной программе государственных</w:t>
      </w:r>
      <w:r>
        <w:rPr>
          <w:color w:val="auto"/>
          <w:sz w:val="24"/>
          <w:szCs w:val="24"/>
          <w:shd w:val="clear" w:color="auto" w:fill="FFFFFF"/>
        </w:rPr>
        <w:br/>
      </w:r>
      <w:r w:rsidR="00881166" w:rsidRPr="00461166">
        <w:rPr>
          <w:color w:val="auto"/>
          <w:sz w:val="24"/>
          <w:szCs w:val="24"/>
          <w:shd w:val="clear" w:color="auto" w:fill="FFFFFF"/>
        </w:rPr>
        <w:t xml:space="preserve"> </w:t>
      </w:r>
      <w:r>
        <w:rPr>
          <w:color w:val="auto"/>
          <w:sz w:val="24"/>
          <w:szCs w:val="24"/>
          <w:shd w:val="clear" w:color="auto" w:fill="FFFFFF"/>
        </w:rPr>
        <w:t xml:space="preserve">                       </w:t>
      </w:r>
      <w:r w:rsidR="00881166" w:rsidRPr="00461166">
        <w:rPr>
          <w:color w:val="auto"/>
          <w:sz w:val="24"/>
          <w:szCs w:val="24"/>
          <w:shd w:val="clear" w:color="auto" w:fill="FFFFFF"/>
        </w:rPr>
        <w:t>гарантий бесплатного оказания гражданам</w:t>
      </w:r>
      <w:r>
        <w:rPr>
          <w:color w:val="auto"/>
          <w:sz w:val="24"/>
          <w:szCs w:val="24"/>
          <w:shd w:val="clear" w:color="auto" w:fill="FFFFFF"/>
        </w:rPr>
        <w:br/>
      </w:r>
      <w:r w:rsidR="00864A71">
        <w:rPr>
          <w:color w:val="auto"/>
          <w:sz w:val="24"/>
          <w:szCs w:val="24"/>
          <w:shd w:val="clear" w:color="auto" w:fill="FFFFFF"/>
        </w:rPr>
        <w:t xml:space="preserve">                        </w:t>
      </w:r>
      <w:r w:rsidR="00881166" w:rsidRPr="00461166">
        <w:rPr>
          <w:color w:val="auto"/>
          <w:sz w:val="24"/>
          <w:szCs w:val="24"/>
          <w:shd w:val="clear" w:color="auto" w:fill="FFFFFF"/>
        </w:rPr>
        <w:t xml:space="preserve"> медицинской помощи на 2026 год </w:t>
      </w:r>
      <w:r w:rsidR="00864A71">
        <w:rPr>
          <w:color w:val="auto"/>
          <w:sz w:val="24"/>
          <w:szCs w:val="24"/>
          <w:shd w:val="clear" w:color="auto" w:fill="FFFFFF"/>
        </w:rPr>
        <w:br/>
        <w:t xml:space="preserve">                         </w:t>
      </w:r>
      <w:r w:rsidR="00881166" w:rsidRPr="00461166">
        <w:rPr>
          <w:color w:val="auto"/>
          <w:sz w:val="24"/>
          <w:szCs w:val="24"/>
          <w:shd w:val="clear" w:color="auto" w:fill="FFFFFF"/>
        </w:rPr>
        <w:t xml:space="preserve">и на плановый период 2027 и 2028 годов </w:t>
      </w:r>
      <w:r w:rsidR="00864A71">
        <w:rPr>
          <w:color w:val="auto"/>
          <w:sz w:val="24"/>
          <w:szCs w:val="24"/>
          <w:shd w:val="clear" w:color="auto" w:fill="FFFFFF"/>
        </w:rPr>
        <w:br/>
        <w:t xml:space="preserve">                               </w:t>
      </w:r>
      <w:r w:rsidR="00881166" w:rsidRPr="00461166">
        <w:rPr>
          <w:color w:val="auto"/>
          <w:sz w:val="24"/>
          <w:szCs w:val="24"/>
          <w:shd w:val="clear" w:color="auto" w:fill="FFFFFF"/>
        </w:rPr>
        <w:t>в Чукотском автономном округе</w:t>
      </w:r>
    </w:p>
    <w:p w:rsidR="00881166" w:rsidRDefault="00881166" w:rsidP="00881166">
      <w:pPr>
        <w:jc w:val="center"/>
        <w:rPr>
          <w:color w:val="auto"/>
          <w:sz w:val="28"/>
          <w:szCs w:val="28"/>
          <w:shd w:val="clear" w:color="auto" w:fill="FFFFFF"/>
        </w:rPr>
      </w:pPr>
    </w:p>
    <w:p w:rsidR="00864A71" w:rsidRPr="00864A71" w:rsidRDefault="00864A71" w:rsidP="00881166">
      <w:pPr>
        <w:jc w:val="center"/>
        <w:rPr>
          <w:color w:val="auto"/>
          <w:sz w:val="28"/>
          <w:szCs w:val="28"/>
          <w:shd w:val="clear" w:color="auto" w:fill="FFFFFF"/>
        </w:rPr>
      </w:pPr>
    </w:p>
    <w:p w:rsidR="00333DDA" w:rsidRPr="00864A71" w:rsidRDefault="00864A71" w:rsidP="00881166">
      <w:pPr>
        <w:jc w:val="center"/>
        <w:rPr>
          <w:rFonts w:ascii="Times New Roman Полужирный" w:hAnsi="Times New Roman Полужирный"/>
          <w:b/>
          <w:color w:val="auto"/>
          <w:spacing w:val="20"/>
          <w:sz w:val="28"/>
          <w:szCs w:val="28"/>
          <w:shd w:val="clear" w:color="auto" w:fill="FFFFFF"/>
        </w:rPr>
      </w:pPr>
      <w:r w:rsidRPr="00864A71">
        <w:rPr>
          <w:rFonts w:ascii="Times New Roman Полужирный" w:hAnsi="Times New Roman Полужирный"/>
          <w:b/>
          <w:color w:val="auto"/>
          <w:spacing w:val="20"/>
          <w:sz w:val="28"/>
          <w:szCs w:val="28"/>
          <w:shd w:val="clear" w:color="auto" w:fill="FFFFFF"/>
        </w:rPr>
        <w:t xml:space="preserve">ПОЛОЖЕНИЕ </w:t>
      </w:r>
    </w:p>
    <w:p w:rsidR="00881166" w:rsidRPr="00461166" w:rsidRDefault="00881166" w:rsidP="00881166">
      <w:pPr>
        <w:jc w:val="center"/>
        <w:rPr>
          <w:b/>
          <w:color w:val="auto"/>
          <w:sz w:val="28"/>
          <w:szCs w:val="28"/>
          <w:shd w:val="clear" w:color="auto" w:fill="FFFFFF"/>
        </w:rPr>
      </w:pPr>
      <w:r w:rsidRPr="00461166">
        <w:rPr>
          <w:b/>
          <w:color w:val="auto"/>
          <w:sz w:val="28"/>
          <w:szCs w:val="28"/>
          <w:shd w:val="clear" w:color="auto" w:fill="FFFFFF"/>
        </w:rPr>
        <w:t>о санаторно-курортном лечении</w:t>
      </w:r>
    </w:p>
    <w:p w:rsidR="00881166" w:rsidRPr="00461166" w:rsidRDefault="00881166" w:rsidP="00881166">
      <w:pPr>
        <w:ind w:firstLine="720"/>
        <w:jc w:val="both"/>
        <w:rPr>
          <w:color w:val="auto"/>
          <w:sz w:val="28"/>
          <w:szCs w:val="28"/>
          <w:shd w:val="clear" w:color="auto" w:fill="FFFFFF"/>
        </w:rPr>
      </w:pP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Санаторно-курортное лечение направлено на: активацию защитно-приспособительных реакций организма в целях профилактики заболеваний, оздоровления;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881166" w:rsidRPr="0046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rsidR="00881166" w:rsidRDefault="00881166" w:rsidP="00881166">
      <w:pPr>
        <w:ind w:firstLine="720"/>
        <w:jc w:val="both"/>
        <w:rPr>
          <w:color w:val="auto"/>
          <w:sz w:val="28"/>
          <w:szCs w:val="28"/>
          <w:shd w:val="clear" w:color="auto" w:fill="FFFFFF"/>
        </w:rPr>
      </w:pPr>
      <w:r w:rsidRPr="00461166">
        <w:rPr>
          <w:color w:val="auto"/>
          <w:sz w:val="28"/>
          <w:szCs w:val="28"/>
          <w:shd w:val="clear" w:color="auto" w:fill="FFFFFF"/>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864A71" w:rsidRDefault="00864A71" w:rsidP="00881166">
      <w:pPr>
        <w:ind w:firstLine="720"/>
        <w:jc w:val="both"/>
        <w:rPr>
          <w:color w:val="auto"/>
          <w:sz w:val="28"/>
          <w:szCs w:val="28"/>
          <w:shd w:val="clear" w:color="auto" w:fill="FFFFFF"/>
        </w:rPr>
        <w:sectPr w:rsidR="00864A71" w:rsidSect="00864A71">
          <w:headerReference w:type="even" r:id="rId75"/>
          <w:headerReference w:type="default" r:id="rId76"/>
          <w:pgSz w:w="11906" w:h="16838"/>
          <w:pgMar w:top="1134" w:right="851" w:bottom="1134" w:left="1701" w:header="709" w:footer="709" w:gutter="0"/>
          <w:cols w:space="720"/>
        </w:sectPr>
      </w:pPr>
    </w:p>
    <w:p w:rsidR="00881166" w:rsidRPr="00461166" w:rsidRDefault="00864A71" w:rsidP="00881166">
      <w:pPr>
        <w:ind w:left="3119"/>
        <w:jc w:val="center"/>
        <w:rPr>
          <w:color w:val="auto"/>
          <w:sz w:val="24"/>
          <w:szCs w:val="24"/>
          <w:shd w:val="clear" w:color="auto" w:fill="FFFFFF"/>
        </w:rPr>
      </w:pPr>
      <w:r>
        <w:rPr>
          <w:color w:val="auto"/>
          <w:sz w:val="24"/>
          <w:szCs w:val="24"/>
          <w:shd w:val="clear" w:color="auto" w:fill="FFFFFF"/>
        </w:rPr>
        <w:t xml:space="preserve">                      </w:t>
      </w:r>
      <w:r w:rsidR="00881166" w:rsidRPr="00461166">
        <w:rPr>
          <w:color w:val="auto"/>
          <w:sz w:val="24"/>
          <w:szCs w:val="24"/>
          <w:shd w:val="clear" w:color="auto" w:fill="FFFFFF"/>
        </w:rPr>
        <w:t>Приложение 20</w:t>
      </w:r>
    </w:p>
    <w:p w:rsidR="00881166" w:rsidRPr="00461166" w:rsidRDefault="00864A71" w:rsidP="00864A71">
      <w:pPr>
        <w:ind w:left="3544"/>
        <w:jc w:val="center"/>
        <w:rPr>
          <w:color w:val="auto"/>
          <w:sz w:val="24"/>
          <w:szCs w:val="24"/>
          <w:shd w:val="clear" w:color="auto" w:fill="FFFFFF"/>
        </w:rPr>
      </w:pPr>
      <w:r>
        <w:rPr>
          <w:color w:val="auto"/>
          <w:sz w:val="24"/>
          <w:szCs w:val="24"/>
          <w:shd w:val="clear" w:color="auto" w:fill="FFFFFF"/>
        </w:rPr>
        <w:t xml:space="preserve">            </w:t>
      </w:r>
      <w:r w:rsidR="00881166" w:rsidRPr="00461166">
        <w:rPr>
          <w:color w:val="auto"/>
          <w:sz w:val="24"/>
          <w:szCs w:val="24"/>
          <w:shd w:val="clear" w:color="auto" w:fill="FFFFFF"/>
        </w:rPr>
        <w:t xml:space="preserve">к Территориальной программе государственных </w:t>
      </w:r>
      <w:r>
        <w:rPr>
          <w:color w:val="auto"/>
          <w:sz w:val="24"/>
          <w:szCs w:val="24"/>
          <w:shd w:val="clear" w:color="auto" w:fill="FFFFFF"/>
        </w:rPr>
        <w:t xml:space="preserve">                                                                          </w:t>
      </w:r>
      <w:r w:rsidR="00881166" w:rsidRPr="00461166">
        <w:rPr>
          <w:color w:val="auto"/>
          <w:sz w:val="24"/>
          <w:szCs w:val="24"/>
          <w:shd w:val="clear" w:color="auto" w:fill="FFFFFF"/>
        </w:rPr>
        <w:t xml:space="preserve">гарантий бесплатного оказания гражданам </w:t>
      </w:r>
      <w:r>
        <w:rPr>
          <w:color w:val="auto"/>
          <w:sz w:val="24"/>
          <w:szCs w:val="24"/>
          <w:shd w:val="clear" w:color="auto" w:fill="FFFFFF"/>
        </w:rPr>
        <w:br/>
        <w:t xml:space="preserve">                </w:t>
      </w:r>
      <w:r w:rsidR="00881166" w:rsidRPr="00461166">
        <w:rPr>
          <w:color w:val="auto"/>
          <w:sz w:val="24"/>
          <w:szCs w:val="24"/>
          <w:shd w:val="clear" w:color="auto" w:fill="FFFFFF"/>
        </w:rPr>
        <w:t xml:space="preserve">медицинской помощи на 2026 год </w:t>
      </w:r>
      <w:r>
        <w:rPr>
          <w:color w:val="auto"/>
          <w:sz w:val="24"/>
          <w:szCs w:val="24"/>
          <w:shd w:val="clear" w:color="auto" w:fill="FFFFFF"/>
        </w:rPr>
        <w:br/>
        <w:t xml:space="preserve">                      </w:t>
      </w:r>
      <w:r w:rsidR="00881166" w:rsidRPr="00461166">
        <w:rPr>
          <w:color w:val="auto"/>
          <w:sz w:val="24"/>
          <w:szCs w:val="24"/>
          <w:shd w:val="clear" w:color="auto" w:fill="FFFFFF"/>
        </w:rPr>
        <w:t xml:space="preserve">и на плановый период 2027 и 2028 годов </w:t>
      </w:r>
      <w:r>
        <w:rPr>
          <w:color w:val="auto"/>
          <w:sz w:val="24"/>
          <w:szCs w:val="24"/>
          <w:shd w:val="clear" w:color="auto" w:fill="FFFFFF"/>
        </w:rPr>
        <w:br/>
        <w:t xml:space="preserve">                   </w:t>
      </w:r>
      <w:r w:rsidR="00881166" w:rsidRPr="00461166">
        <w:rPr>
          <w:color w:val="auto"/>
          <w:sz w:val="24"/>
          <w:szCs w:val="24"/>
          <w:shd w:val="clear" w:color="auto" w:fill="FFFFFF"/>
        </w:rPr>
        <w:t>в Чукотском автономном округе</w:t>
      </w:r>
    </w:p>
    <w:p w:rsidR="00881166" w:rsidRDefault="00881166" w:rsidP="00881166">
      <w:pPr>
        <w:widowControl w:val="0"/>
        <w:autoSpaceDE w:val="0"/>
        <w:autoSpaceDN w:val="0"/>
        <w:rPr>
          <w:color w:val="auto"/>
          <w:sz w:val="28"/>
          <w:szCs w:val="28"/>
          <w:lang w:eastAsia="en-US"/>
        </w:rPr>
      </w:pPr>
    </w:p>
    <w:p w:rsidR="00864A71" w:rsidRPr="00461166" w:rsidRDefault="00864A71" w:rsidP="00881166">
      <w:pPr>
        <w:widowControl w:val="0"/>
        <w:autoSpaceDE w:val="0"/>
        <w:autoSpaceDN w:val="0"/>
        <w:rPr>
          <w:color w:val="auto"/>
          <w:sz w:val="28"/>
          <w:szCs w:val="28"/>
          <w:lang w:eastAsia="en-US"/>
        </w:rPr>
      </w:pPr>
    </w:p>
    <w:p w:rsidR="00881166" w:rsidRPr="00864A71" w:rsidRDefault="00864A71" w:rsidP="00D6386A">
      <w:pPr>
        <w:widowControl w:val="0"/>
        <w:autoSpaceDE w:val="0"/>
        <w:autoSpaceDN w:val="0"/>
        <w:ind w:right="846"/>
        <w:jc w:val="center"/>
        <w:rPr>
          <w:rFonts w:ascii="Times New Roman Полужирный" w:hAnsi="Times New Roman Полужирный"/>
          <w:b/>
          <w:color w:val="auto"/>
          <w:spacing w:val="20"/>
          <w:sz w:val="28"/>
          <w:szCs w:val="22"/>
          <w:lang w:eastAsia="en-US"/>
        </w:rPr>
      </w:pPr>
      <w:r w:rsidRPr="00864A71">
        <w:rPr>
          <w:rFonts w:ascii="Times New Roman Полужирный" w:hAnsi="Times New Roman Полужирный"/>
          <w:b/>
          <w:color w:val="auto"/>
          <w:spacing w:val="20"/>
          <w:sz w:val="28"/>
          <w:szCs w:val="22"/>
          <w:lang w:eastAsia="en-US"/>
        </w:rPr>
        <w:t>ПЕРЕЧЕНЬ</w:t>
      </w:r>
    </w:p>
    <w:p w:rsidR="00881166" w:rsidRPr="00461166" w:rsidRDefault="00881166" w:rsidP="00D6386A">
      <w:pPr>
        <w:widowControl w:val="0"/>
        <w:autoSpaceDE w:val="0"/>
        <w:autoSpaceDN w:val="0"/>
        <w:ind w:right="779"/>
        <w:jc w:val="center"/>
        <w:rPr>
          <w:b/>
          <w:color w:val="auto"/>
          <w:sz w:val="28"/>
          <w:szCs w:val="22"/>
          <w:lang w:eastAsia="en-US"/>
        </w:rPr>
      </w:pPr>
      <w:r w:rsidRPr="00461166">
        <w:rPr>
          <w:b/>
          <w:color w:val="auto"/>
          <w:sz w:val="28"/>
          <w:szCs w:val="22"/>
          <w:lang w:eastAsia="en-US"/>
        </w:rPr>
        <w:t>групп</w:t>
      </w:r>
      <w:r w:rsidRPr="00461166">
        <w:rPr>
          <w:b/>
          <w:color w:val="auto"/>
          <w:spacing w:val="-11"/>
          <w:sz w:val="28"/>
          <w:szCs w:val="22"/>
          <w:lang w:eastAsia="en-US"/>
        </w:rPr>
        <w:t xml:space="preserve"> </w:t>
      </w:r>
      <w:r w:rsidRPr="00461166">
        <w:rPr>
          <w:b/>
          <w:color w:val="auto"/>
          <w:sz w:val="28"/>
          <w:szCs w:val="22"/>
          <w:lang w:eastAsia="en-US"/>
        </w:rPr>
        <w:t>заболеваний,</w:t>
      </w:r>
      <w:r w:rsidRPr="00461166">
        <w:rPr>
          <w:b/>
          <w:color w:val="auto"/>
          <w:spacing w:val="-11"/>
          <w:sz w:val="28"/>
          <w:szCs w:val="22"/>
          <w:lang w:eastAsia="en-US"/>
        </w:rPr>
        <w:t xml:space="preserve"> </w:t>
      </w:r>
      <w:r w:rsidRPr="00461166">
        <w:rPr>
          <w:b/>
          <w:color w:val="auto"/>
          <w:sz w:val="28"/>
          <w:szCs w:val="22"/>
          <w:lang w:eastAsia="en-US"/>
        </w:rPr>
        <w:t>состояний</w:t>
      </w:r>
      <w:r w:rsidRPr="00461166">
        <w:rPr>
          <w:b/>
          <w:color w:val="auto"/>
          <w:spacing w:val="-11"/>
          <w:sz w:val="28"/>
          <w:szCs w:val="22"/>
          <w:lang w:eastAsia="en-US"/>
        </w:rPr>
        <w:t xml:space="preserve"> </w:t>
      </w:r>
      <w:r w:rsidRPr="00461166">
        <w:rPr>
          <w:b/>
          <w:color w:val="auto"/>
          <w:sz w:val="28"/>
          <w:szCs w:val="22"/>
          <w:lang w:eastAsia="en-US"/>
        </w:rPr>
        <w:t>с</w:t>
      </w:r>
      <w:r w:rsidRPr="00461166">
        <w:rPr>
          <w:b/>
          <w:color w:val="auto"/>
          <w:spacing w:val="-11"/>
          <w:sz w:val="28"/>
          <w:szCs w:val="22"/>
          <w:lang w:eastAsia="en-US"/>
        </w:rPr>
        <w:t xml:space="preserve"> </w:t>
      </w:r>
      <w:r w:rsidRPr="00461166">
        <w:rPr>
          <w:b/>
          <w:color w:val="auto"/>
          <w:spacing w:val="-2"/>
          <w:sz w:val="28"/>
          <w:szCs w:val="22"/>
          <w:lang w:eastAsia="en-US"/>
        </w:rPr>
        <w:t>оптимальной</w:t>
      </w:r>
    </w:p>
    <w:p w:rsidR="00881166" w:rsidRPr="00461166" w:rsidRDefault="00881166" w:rsidP="00D6386A">
      <w:pPr>
        <w:widowControl w:val="0"/>
        <w:autoSpaceDE w:val="0"/>
        <w:autoSpaceDN w:val="0"/>
        <w:ind w:right="704"/>
        <w:jc w:val="center"/>
        <w:rPr>
          <w:b/>
          <w:color w:val="auto"/>
          <w:sz w:val="28"/>
          <w:szCs w:val="22"/>
          <w:lang w:eastAsia="en-US"/>
        </w:rPr>
      </w:pPr>
      <w:r w:rsidRPr="00461166">
        <w:rPr>
          <w:b/>
          <w:color w:val="auto"/>
          <w:sz w:val="28"/>
          <w:szCs w:val="22"/>
          <w:lang w:eastAsia="en-US"/>
        </w:rPr>
        <w:t>длительностью</w:t>
      </w:r>
      <w:r w:rsidRPr="00461166">
        <w:rPr>
          <w:b/>
          <w:color w:val="auto"/>
          <w:spacing w:val="-9"/>
          <w:sz w:val="28"/>
          <w:szCs w:val="22"/>
          <w:lang w:eastAsia="en-US"/>
        </w:rPr>
        <w:t xml:space="preserve"> </w:t>
      </w:r>
      <w:r w:rsidRPr="00461166">
        <w:rPr>
          <w:b/>
          <w:color w:val="auto"/>
          <w:sz w:val="28"/>
          <w:szCs w:val="22"/>
          <w:lang w:eastAsia="en-US"/>
        </w:rPr>
        <w:t>лечения</w:t>
      </w:r>
      <w:r w:rsidRPr="00461166">
        <w:rPr>
          <w:b/>
          <w:color w:val="auto"/>
          <w:spacing w:val="-7"/>
          <w:sz w:val="28"/>
          <w:szCs w:val="22"/>
          <w:lang w:eastAsia="en-US"/>
        </w:rPr>
        <w:t xml:space="preserve"> </w:t>
      </w:r>
      <w:r w:rsidRPr="00461166">
        <w:rPr>
          <w:b/>
          <w:color w:val="auto"/>
          <w:sz w:val="28"/>
          <w:szCs w:val="22"/>
          <w:lang w:eastAsia="en-US"/>
        </w:rPr>
        <w:t>до</w:t>
      </w:r>
      <w:r w:rsidRPr="00461166">
        <w:rPr>
          <w:b/>
          <w:color w:val="auto"/>
          <w:spacing w:val="-5"/>
          <w:sz w:val="28"/>
          <w:szCs w:val="22"/>
          <w:lang w:eastAsia="en-US"/>
        </w:rPr>
        <w:t xml:space="preserve"> </w:t>
      </w:r>
      <w:r w:rsidRPr="00461166">
        <w:rPr>
          <w:b/>
          <w:color w:val="auto"/>
          <w:sz w:val="28"/>
          <w:szCs w:val="22"/>
          <w:lang w:eastAsia="en-US"/>
        </w:rPr>
        <w:t>3</w:t>
      </w:r>
      <w:r w:rsidRPr="00461166">
        <w:rPr>
          <w:b/>
          <w:color w:val="auto"/>
          <w:spacing w:val="-4"/>
          <w:sz w:val="28"/>
          <w:szCs w:val="22"/>
          <w:lang w:eastAsia="en-US"/>
        </w:rPr>
        <w:t xml:space="preserve"> </w:t>
      </w:r>
      <w:r w:rsidRPr="00461166">
        <w:rPr>
          <w:b/>
          <w:color w:val="auto"/>
          <w:sz w:val="28"/>
          <w:szCs w:val="22"/>
          <w:lang w:eastAsia="en-US"/>
        </w:rPr>
        <w:t>дней</w:t>
      </w:r>
      <w:r w:rsidRPr="00461166">
        <w:rPr>
          <w:b/>
          <w:color w:val="auto"/>
          <w:spacing w:val="-5"/>
          <w:sz w:val="28"/>
          <w:szCs w:val="22"/>
          <w:lang w:eastAsia="en-US"/>
        </w:rPr>
        <w:t xml:space="preserve"> </w:t>
      </w:r>
      <w:r w:rsidRPr="00461166">
        <w:rPr>
          <w:b/>
          <w:color w:val="auto"/>
          <w:spacing w:val="-2"/>
          <w:sz w:val="28"/>
          <w:szCs w:val="22"/>
          <w:lang w:eastAsia="en-US"/>
        </w:rPr>
        <w:t>(включительно)</w:t>
      </w:r>
    </w:p>
    <w:p w:rsidR="00881166" w:rsidRPr="00461166" w:rsidRDefault="00881166" w:rsidP="00881166">
      <w:pPr>
        <w:widowControl w:val="0"/>
        <w:autoSpaceDE w:val="0"/>
        <w:autoSpaceDN w:val="0"/>
        <w:spacing w:before="4"/>
        <w:rPr>
          <w:b/>
          <w:color w:val="auto"/>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319"/>
      </w:tblGrid>
      <w:tr w:rsidR="00881166" w:rsidRPr="00461166" w:rsidTr="00864A71">
        <w:tc>
          <w:tcPr>
            <w:tcW w:w="4382" w:type="dxa"/>
            <w:shd w:val="clear" w:color="auto" w:fill="auto"/>
          </w:tcPr>
          <w:p w:rsidR="00881166" w:rsidRPr="00461166" w:rsidRDefault="00881166" w:rsidP="00013C65">
            <w:pPr>
              <w:widowControl w:val="0"/>
              <w:autoSpaceDE w:val="0"/>
              <w:autoSpaceDN w:val="0"/>
              <w:spacing w:before="29" w:line="242" w:lineRule="auto"/>
              <w:ind w:right="3354"/>
              <w:jc w:val="both"/>
              <w:rPr>
                <w:color w:val="auto"/>
                <w:sz w:val="28"/>
                <w:szCs w:val="28"/>
                <w:lang w:eastAsia="en-US"/>
              </w:rPr>
            </w:pPr>
            <w:r w:rsidRPr="00461166">
              <w:rPr>
                <w:color w:val="auto"/>
                <w:sz w:val="28"/>
                <w:szCs w:val="28"/>
                <w:lang w:eastAsia="en-US"/>
              </w:rPr>
              <w:t>Код КСГ</w:t>
            </w:r>
          </w:p>
        </w:tc>
        <w:tc>
          <w:tcPr>
            <w:tcW w:w="5252" w:type="dxa"/>
            <w:shd w:val="clear" w:color="auto" w:fill="auto"/>
          </w:tcPr>
          <w:p w:rsidR="00881166" w:rsidRPr="00864A71" w:rsidRDefault="00864A71" w:rsidP="00864A71">
            <w:pPr>
              <w:widowControl w:val="0"/>
              <w:autoSpaceDE w:val="0"/>
              <w:autoSpaceDN w:val="0"/>
              <w:spacing w:before="29" w:line="242" w:lineRule="auto"/>
              <w:ind w:right="3354"/>
              <w:jc w:val="center"/>
              <w:rPr>
                <w:color w:val="auto"/>
                <w:sz w:val="28"/>
                <w:szCs w:val="28"/>
                <w:lang w:eastAsia="en-US"/>
              </w:rPr>
            </w:pPr>
            <w:r w:rsidRPr="00864A71">
              <w:rPr>
                <w:color w:val="auto"/>
                <w:sz w:val="28"/>
                <w:szCs w:val="28"/>
                <w:lang w:eastAsia="en-US"/>
              </w:rPr>
              <w:t>Наименовани</w:t>
            </w:r>
            <w:r w:rsidR="00881166" w:rsidRPr="00864A71">
              <w:rPr>
                <w:color w:val="auto"/>
                <w:sz w:val="28"/>
                <w:szCs w:val="28"/>
                <w:lang w:eastAsia="en-US"/>
              </w:rPr>
              <w:t>е</w:t>
            </w:r>
          </w:p>
        </w:tc>
      </w:tr>
    </w:tbl>
    <w:p w:rsidR="00881166" w:rsidRPr="00461166" w:rsidRDefault="00881166" w:rsidP="00881166">
      <w:pPr>
        <w:widowControl w:val="0"/>
        <w:autoSpaceDE w:val="0"/>
        <w:autoSpaceDN w:val="0"/>
        <w:spacing w:before="29" w:line="242" w:lineRule="auto"/>
        <w:ind w:right="3354"/>
        <w:jc w:val="both"/>
        <w:rPr>
          <w:color w:val="auto"/>
          <w:sz w:val="28"/>
          <w:szCs w:val="28"/>
          <w:lang w:eastAsia="en-US"/>
        </w:rPr>
      </w:pPr>
    </w:p>
    <w:p w:rsidR="00881166" w:rsidRPr="00461166" w:rsidRDefault="00881166" w:rsidP="00DF5F41">
      <w:pPr>
        <w:widowControl w:val="0"/>
        <w:tabs>
          <w:tab w:val="left" w:pos="851"/>
        </w:tabs>
        <w:autoSpaceDE w:val="0"/>
        <w:autoSpaceDN w:val="0"/>
        <w:spacing w:line="242" w:lineRule="auto"/>
        <w:ind w:right="4"/>
        <w:jc w:val="both"/>
        <w:rPr>
          <w:color w:val="auto"/>
          <w:sz w:val="28"/>
          <w:szCs w:val="28"/>
          <w:lang w:eastAsia="en-US"/>
        </w:rPr>
      </w:pPr>
      <w:r w:rsidRPr="00461166">
        <w:rPr>
          <w:color w:val="auto"/>
          <w:sz w:val="28"/>
          <w:szCs w:val="28"/>
          <w:lang w:eastAsia="en-US"/>
        </w:rPr>
        <w:t xml:space="preserve">В стационарных условиях </w:t>
      </w:r>
    </w:p>
    <w:p w:rsidR="00881166" w:rsidRPr="00461166" w:rsidRDefault="00881166" w:rsidP="00DF5F41">
      <w:pPr>
        <w:widowControl w:val="0"/>
        <w:tabs>
          <w:tab w:val="left" w:pos="851"/>
          <w:tab w:val="left" w:pos="1134"/>
        </w:tabs>
        <w:autoSpaceDE w:val="0"/>
        <w:autoSpaceDN w:val="0"/>
        <w:ind w:right="4"/>
        <w:jc w:val="both"/>
        <w:rPr>
          <w:color w:val="auto"/>
          <w:sz w:val="28"/>
          <w:szCs w:val="28"/>
          <w:lang w:eastAsia="en-US"/>
        </w:rPr>
      </w:pPr>
      <w:r w:rsidRPr="00461166">
        <w:rPr>
          <w:color w:val="auto"/>
          <w:sz w:val="28"/>
          <w:szCs w:val="28"/>
          <w:lang w:eastAsia="en-US"/>
        </w:rPr>
        <w:t>st02.001</w:t>
      </w:r>
      <w:r w:rsidR="00DF5F41" w:rsidRPr="00461166">
        <w:rPr>
          <w:color w:val="auto"/>
          <w:spacing w:val="64"/>
          <w:sz w:val="28"/>
          <w:szCs w:val="28"/>
          <w:lang w:eastAsia="en-US"/>
        </w:rPr>
        <w:t xml:space="preserve"> </w:t>
      </w:r>
      <w:r w:rsidRPr="00461166">
        <w:rPr>
          <w:color w:val="auto"/>
          <w:sz w:val="28"/>
          <w:szCs w:val="28"/>
          <w:lang w:eastAsia="en-US"/>
        </w:rPr>
        <w:t>Осложнения,</w:t>
      </w:r>
      <w:r w:rsidRPr="00461166">
        <w:rPr>
          <w:color w:val="auto"/>
          <w:spacing w:val="-4"/>
          <w:sz w:val="28"/>
          <w:szCs w:val="28"/>
          <w:lang w:eastAsia="en-US"/>
        </w:rPr>
        <w:t xml:space="preserve"> с</w:t>
      </w:r>
      <w:r w:rsidRPr="00461166">
        <w:rPr>
          <w:color w:val="auto"/>
          <w:sz w:val="28"/>
          <w:szCs w:val="28"/>
          <w:lang w:eastAsia="en-US"/>
        </w:rPr>
        <w:t>вязанные</w:t>
      </w:r>
      <w:r w:rsidRPr="00461166">
        <w:rPr>
          <w:color w:val="auto"/>
          <w:spacing w:val="-4"/>
          <w:sz w:val="28"/>
          <w:szCs w:val="28"/>
          <w:lang w:eastAsia="en-US"/>
        </w:rPr>
        <w:t xml:space="preserve"> </w:t>
      </w:r>
      <w:r w:rsidRPr="00461166">
        <w:rPr>
          <w:color w:val="auto"/>
          <w:sz w:val="28"/>
          <w:szCs w:val="28"/>
          <w:lang w:eastAsia="en-US"/>
        </w:rPr>
        <w:t>с</w:t>
      </w:r>
      <w:r w:rsidRPr="00461166">
        <w:rPr>
          <w:color w:val="auto"/>
          <w:spacing w:val="-5"/>
          <w:sz w:val="28"/>
          <w:szCs w:val="28"/>
          <w:lang w:eastAsia="en-US"/>
        </w:rPr>
        <w:t xml:space="preserve"> </w:t>
      </w:r>
      <w:r w:rsidRPr="00461166">
        <w:rPr>
          <w:color w:val="auto"/>
          <w:spacing w:val="-2"/>
          <w:sz w:val="28"/>
          <w:szCs w:val="28"/>
          <w:lang w:eastAsia="en-US"/>
        </w:rPr>
        <w:t>беременностью</w:t>
      </w:r>
    </w:p>
    <w:p w:rsidR="00881166" w:rsidRPr="00461166" w:rsidRDefault="00881166" w:rsidP="00DF5F41">
      <w:pPr>
        <w:widowControl w:val="0"/>
        <w:tabs>
          <w:tab w:val="left" w:pos="851"/>
          <w:tab w:val="left" w:pos="1134"/>
        </w:tabs>
        <w:autoSpaceDE w:val="0"/>
        <w:autoSpaceDN w:val="0"/>
        <w:ind w:right="4"/>
        <w:jc w:val="both"/>
        <w:rPr>
          <w:color w:val="auto"/>
          <w:sz w:val="28"/>
          <w:szCs w:val="28"/>
          <w:lang w:eastAsia="en-US"/>
        </w:rPr>
      </w:pPr>
      <w:r w:rsidRPr="00461166">
        <w:rPr>
          <w:color w:val="auto"/>
          <w:sz w:val="28"/>
          <w:szCs w:val="28"/>
          <w:lang w:eastAsia="en-US"/>
        </w:rPr>
        <w:t>st02.002</w:t>
      </w:r>
      <w:r w:rsidR="00DF5F41" w:rsidRPr="00461166">
        <w:rPr>
          <w:color w:val="auto"/>
          <w:sz w:val="28"/>
          <w:szCs w:val="28"/>
          <w:lang w:eastAsia="en-US"/>
        </w:rPr>
        <w:t xml:space="preserve"> </w:t>
      </w:r>
      <w:r w:rsidRPr="00461166">
        <w:rPr>
          <w:color w:val="auto"/>
          <w:sz w:val="28"/>
          <w:szCs w:val="28"/>
          <w:lang w:eastAsia="en-US"/>
        </w:rPr>
        <w:t>Беременность,</w:t>
      </w:r>
      <w:r w:rsidRPr="00461166">
        <w:rPr>
          <w:color w:val="auto"/>
          <w:spacing w:val="-11"/>
          <w:sz w:val="28"/>
          <w:szCs w:val="28"/>
          <w:lang w:eastAsia="en-US"/>
        </w:rPr>
        <w:t xml:space="preserve"> </w:t>
      </w:r>
      <w:r w:rsidRPr="00461166">
        <w:rPr>
          <w:color w:val="auto"/>
          <w:sz w:val="28"/>
          <w:szCs w:val="28"/>
          <w:lang w:eastAsia="en-US"/>
        </w:rPr>
        <w:t>закончившаяся</w:t>
      </w:r>
      <w:r w:rsidRPr="00461166">
        <w:rPr>
          <w:color w:val="auto"/>
          <w:spacing w:val="-10"/>
          <w:sz w:val="28"/>
          <w:szCs w:val="28"/>
          <w:lang w:eastAsia="en-US"/>
        </w:rPr>
        <w:t xml:space="preserve"> </w:t>
      </w:r>
      <w:r w:rsidRPr="00461166">
        <w:rPr>
          <w:color w:val="auto"/>
          <w:sz w:val="28"/>
          <w:szCs w:val="28"/>
          <w:lang w:eastAsia="en-US"/>
        </w:rPr>
        <w:t>абортивным</w:t>
      </w:r>
      <w:r w:rsidRPr="00461166">
        <w:rPr>
          <w:color w:val="auto"/>
          <w:spacing w:val="-13"/>
          <w:sz w:val="28"/>
          <w:szCs w:val="28"/>
          <w:lang w:eastAsia="en-US"/>
        </w:rPr>
        <w:t xml:space="preserve"> </w:t>
      </w:r>
      <w:r w:rsidRPr="00461166">
        <w:rPr>
          <w:color w:val="auto"/>
          <w:sz w:val="28"/>
          <w:szCs w:val="28"/>
          <w:lang w:eastAsia="en-US"/>
        </w:rPr>
        <w:t xml:space="preserve">исходом </w:t>
      </w:r>
    </w:p>
    <w:p w:rsidR="00881166" w:rsidRPr="00461166" w:rsidRDefault="00881166" w:rsidP="00DF5F41">
      <w:pPr>
        <w:widowControl w:val="0"/>
        <w:tabs>
          <w:tab w:val="left" w:pos="851"/>
          <w:tab w:val="left" w:pos="1134"/>
        </w:tabs>
        <w:autoSpaceDE w:val="0"/>
        <w:autoSpaceDN w:val="0"/>
        <w:ind w:right="4"/>
        <w:jc w:val="both"/>
        <w:rPr>
          <w:color w:val="auto"/>
          <w:sz w:val="28"/>
          <w:szCs w:val="28"/>
          <w:lang w:eastAsia="en-US"/>
        </w:rPr>
      </w:pPr>
      <w:r w:rsidRPr="00461166">
        <w:rPr>
          <w:color w:val="auto"/>
          <w:sz w:val="28"/>
          <w:szCs w:val="28"/>
          <w:lang w:eastAsia="en-US"/>
        </w:rPr>
        <w:t>st02.</w:t>
      </w:r>
      <w:proofErr w:type="gramStart"/>
      <w:r w:rsidRPr="00461166">
        <w:rPr>
          <w:color w:val="auto"/>
          <w:sz w:val="28"/>
          <w:szCs w:val="28"/>
          <w:lang w:eastAsia="en-US"/>
        </w:rPr>
        <w:t>003</w:t>
      </w:r>
      <w:r w:rsidRPr="00461166">
        <w:rPr>
          <w:color w:val="auto"/>
          <w:spacing w:val="40"/>
          <w:sz w:val="28"/>
          <w:szCs w:val="28"/>
          <w:lang w:eastAsia="en-US"/>
        </w:rPr>
        <w:t xml:space="preserve">  </w:t>
      </w:r>
      <w:r w:rsidRPr="00461166">
        <w:rPr>
          <w:color w:val="auto"/>
          <w:sz w:val="28"/>
          <w:szCs w:val="28"/>
          <w:lang w:eastAsia="en-US"/>
        </w:rPr>
        <w:t>Родоразрешение</w:t>
      </w:r>
      <w:proofErr w:type="gramEnd"/>
    </w:p>
    <w:p w:rsidR="00881166" w:rsidRPr="00461166" w:rsidRDefault="00881166" w:rsidP="00DF5F41">
      <w:pPr>
        <w:widowControl w:val="0"/>
        <w:tabs>
          <w:tab w:val="left" w:pos="851"/>
          <w:tab w:val="left" w:pos="1134"/>
        </w:tabs>
        <w:autoSpaceDE w:val="0"/>
        <w:autoSpaceDN w:val="0"/>
        <w:ind w:right="4"/>
        <w:jc w:val="both"/>
        <w:rPr>
          <w:color w:val="auto"/>
          <w:sz w:val="28"/>
          <w:szCs w:val="28"/>
          <w:lang w:eastAsia="en-US"/>
        </w:rPr>
      </w:pPr>
      <w:r w:rsidRPr="00461166">
        <w:rPr>
          <w:color w:val="auto"/>
          <w:sz w:val="28"/>
          <w:szCs w:val="28"/>
          <w:lang w:eastAsia="en-US"/>
        </w:rPr>
        <w:t>st02.</w:t>
      </w:r>
      <w:proofErr w:type="gramStart"/>
      <w:r w:rsidRPr="00461166">
        <w:rPr>
          <w:color w:val="auto"/>
          <w:sz w:val="28"/>
          <w:szCs w:val="28"/>
          <w:lang w:eastAsia="en-US"/>
        </w:rPr>
        <w:t>004</w:t>
      </w:r>
      <w:r w:rsidRPr="00461166">
        <w:rPr>
          <w:color w:val="auto"/>
          <w:spacing w:val="70"/>
          <w:sz w:val="28"/>
          <w:szCs w:val="28"/>
          <w:lang w:eastAsia="en-US"/>
        </w:rPr>
        <w:t xml:space="preserve">  </w:t>
      </w:r>
      <w:r w:rsidRPr="00461166">
        <w:rPr>
          <w:color w:val="auto"/>
          <w:sz w:val="28"/>
          <w:szCs w:val="28"/>
          <w:lang w:eastAsia="en-US"/>
        </w:rPr>
        <w:t>Кесарево</w:t>
      </w:r>
      <w:proofErr w:type="gramEnd"/>
      <w:r w:rsidRPr="00461166">
        <w:rPr>
          <w:color w:val="auto"/>
          <w:spacing w:val="-1"/>
          <w:sz w:val="28"/>
          <w:szCs w:val="28"/>
          <w:lang w:eastAsia="en-US"/>
        </w:rPr>
        <w:t xml:space="preserve"> </w:t>
      </w:r>
      <w:r w:rsidRPr="00461166">
        <w:rPr>
          <w:color w:val="auto"/>
          <w:spacing w:val="-2"/>
          <w:sz w:val="28"/>
          <w:szCs w:val="28"/>
          <w:lang w:eastAsia="en-US"/>
        </w:rPr>
        <w:t>сечение</w:t>
      </w:r>
    </w:p>
    <w:p w:rsidR="00881166" w:rsidRPr="00461166" w:rsidRDefault="00881166" w:rsidP="00DF5F41">
      <w:pPr>
        <w:widowControl w:val="0"/>
        <w:tabs>
          <w:tab w:val="left" w:pos="851"/>
          <w:tab w:val="left" w:pos="1134"/>
        </w:tabs>
        <w:autoSpaceDE w:val="0"/>
        <w:autoSpaceDN w:val="0"/>
        <w:ind w:right="4"/>
        <w:jc w:val="both"/>
        <w:rPr>
          <w:color w:val="auto"/>
          <w:sz w:val="28"/>
          <w:szCs w:val="28"/>
          <w:lang w:eastAsia="en-US"/>
        </w:rPr>
      </w:pPr>
      <w:r w:rsidRPr="00461166">
        <w:rPr>
          <w:color w:val="auto"/>
          <w:sz w:val="28"/>
          <w:szCs w:val="28"/>
          <w:lang w:eastAsia="en-US"/>
        </w:rPr>
        <w:t>st02.010</w:t>
      </w:r>
      <w:r w:rsidRPr="00461166">
        <w:rPr>
          <w:color w:val="auto"/>
          <w:spacing w:val="80"/>
          <w:w w:val="15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женских</w:t>
      </w:r>
      <w:r w:rsidRPr="00461166">
        <w:rPr>
          <w:color w:val="auto"/>
          <w:spacing w:val="-7"/>
          <w:sz w:val="28"/>
          <w:szCs w:val="28"/>
          <w:lang w:eastAsia="en-US"/>
        </w:rPr>
        <w:t xml:space="preserve"> </w:t>
      </w:r>
      <w:r w:rsidRPr="00461166">
        <w:rPr>
          <w:color w:val="auto"/>
          <w:sz w:val="28"/>
          <w:szCs w:val="28"/>
          <w:lang w:eastAsia="en-US"/>
        </w:rPr>
        <w:t>половых</w:t>
      </w:r>
      <w:r w:rsidRPr="00461166">
        <w:rPr>
          <w:color w:val="auto"/>
          <w:spacing w:val="-2"/>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r w:rsidRPr="00461166">
        <w:rPr>
          <w:color w:val="auto"/>
          <w:sz w:val="28"/>
          <w:szCs w:val="28"/>
          <w:lang w:eastAsia="en-US"/>
        </w:rPr>
        <w:t>1) st02.011</w:t>
      </w:r>
      <w:r w:rsidRPr="00461166">
        <w:rPr>
          <w:color w:val="auto"/>
          <w:spacing w:val="80"/>
          <w:w w:val="15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женских</w:t>
      </w:r>
      <w:r w:rsidRPr="00461166">
        <w:rPr>
          <w:color w:val="auto"/>
          <w:spacing w:val="-7"/>
          <w:sz w:val="28"/>
          <w:szCs w:val="28"/>
          <w:lang w:eastAsia="en-US"/>
        </w:rPr>
        <w:t xml:space="preserve"> </w:t>
      </w:r>
      <w:r w:rsidRPr="00461166">
        <w:rPr>
          <w:color w:val="auto"/>
          <w:sz w:val="28"/>
          <w:szCs w:val="28"/>
          <w:lang w:eastAsia="en-US"/>
        </w:rPr>
        <w:t>половых</w:t>
      </w:r>
      <w:r w:rsidRPr="00461166">
        <w:rPr>
          <w:color w:val="auto"/>
          <w:spacing w:val="-7"/>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r w:rsidRPr="00461166">
        <w:rPr>
          <w:color w:val="auto"/>
          <w:sz w:val="28"/>
          <w:szCs w:val="28"/>
          <w:lang w:eastAsia="en-US"/>
        </w:rPr>
        <w:t>2) st02.015</w:t>
      </w:r>
      <w:r w:rsidRPr="00461166">
        <w:rPr>
          <w:color w:val="auto"/>
          <w:spacing w:val="80"/>
          <w:w w:val="15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женских</w:t>
      </w:r>
      <w:r w:rsidRPr="00461166">
        <w:rPr>
          <w:color w:val="auto"/>
          <w:spacing w:val="-7"/>
          <w:sz w:val="28"/>
          <w:szCs w:val="28"/>
          <w:lang w:eastAsia="en-US"/>
        </w:rPr>
        <w:t xml:space="preserve"> </w:t>
      </w:r>
      <w:r w:rsidRPr="00461166">
        <w:rPr>
          <w:color w:val="auto"/>
          <w:sz w:val="28"/>
          <w:szCs w:val="28"/>
          <w:lang w:eastAsia="en-US"/>
        </w:rPr>
        <w:t>половых</w:t>
      </w:r>
      <w:r w:rsidRPr="00461166">
        <w:rPr>
          <w:color w:val="auto"/>
          <w:spacing w:val="-7"/>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r w:rsidRPr="00461166">
        <w:rPr>
          <w:color w:val="auto"/>
          <w:sz w:val="28"/>
          <w:szCs w:val="28"/>
          <w:lang w:eastAsia="en-US"/>
        </w:rPr>
        <w:t>5) st02.016</w:t>
      </w:r>
      <w:r w:rsidRPr="00461166">
        <w:rPr>
          <w:color w:val="auto"/>
          <w:spacing w:val="80"/>
          <w:w w:val="15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женских</w:t>
      </w:r>
      <w:r w:rsidRPr="00461166">
        <w:rPr>
          <w:color w:val="auto"/>
          <w:spacing w:val="-7"/>
          <w:sz w:val="28"/>
          <w:szCs w:val="28"/>
          <w:lang w:eastAsia="en-US"/>
        </w:rPr>
        <w:t xml:space="preserve"> </w:t>
      </w:r>
      <w:r w:rsidRPr="00461166">
        <w:rPr>
          <w:color w:val="auto"/>
          <w:sz w:val="28"/>
          <w:szCs w:val="28"/>
          <w:lang w:eastAsia="en-US"/>
        </w:rPr>
        <w:t>половых</w:t>
      </w:r>
      <w:r w:rsidRPr="00461166">
        <w:rPr>
          <w:color w:val="auto"/>
          <w:spacing w:val="-7"/>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r w:rsidRPr="00461166">
        <w:rPr>
          <w:color w:val="auto"/>
          <w:sz w:val="28"/>
          <w:szCs w:val="28"/>
          <w:lang w:eastAsia="en-US"/>
        </w:rPr>
        <w:t>6) st02.017</w:t>
      </w:r>
      <w:r w:rsidRPr="00461166">
        <w:rPr>
          <w:color w:val="auto"/>
          <w:spacing w:val="80"/>
          <w:w w:val="15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женских</w:t>
      </w:r>
      <w:r w:rsidRPr="00461166">
        <w:rPr>
          <w:color w:val="auto"/>
          <w:spacing w:val="-7"/>
          <w:sz w:val="28"/>
          <w:szCs w:val="28"/>
          <w:lang w:eastAsia="en-US"/>
        </w:rPr>
        <w:t xml:space="preserve"> </w:t>
      </w:r>
      <w:r w:rsidRPr="00461166">
        <w:rPr>
          <w:color w:val="auto"/>
          <w:sz w:val="28"/>
          <w:szCs w:val="28"/>
          <w:lang w:eastAsia="en-US"/>
        </w:rPr>
        <w:t>половых</w:t>
      </w:r>
      <w:r w:rsidRPr="00461166">
        <w:rPr>
          <w:color w:val="auto"/>
          <w:spacing w:val="-7"/>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r w:rsidRPr="00461166">
        <w:rPr>
          <w:color w:val="auto"/>
          <w:sz w:val="28"/>
          <w:szCs w:val="28"/>
          <w:lang w:eastAsia="en-US"/>
        </w:rPr>
        <w:t>7) st03.</w:t>
      </w:r>
      <w:proofErr w:type="gramStart"/>
      <w:r w:rsidRPr="00461166">
        <w:rPr>
          <w:color w:val="auto"/>
          <w:sz w:val="28"/>
          <w:szCs w:val="28"/>
          <w:lang w:eastAsia="en-US"/>
        </w:rPr>
        <w:t>002</w:t>
      </w:r>
      <w:r w:rsidRPr="00461166">
        <w:rPr>
          <w:color w:val="auto"/>
          <w:spacing w:val="40"/>
          <w:sz w:val="28"/>
          <w:szCs w:val="28"/>
          <w:lang w:eastAsia="en-US"/>
        </w:rPr>
        <w:t xml:space="preserve">  </w:t>
      </w:r>
      <w:r w:rsidRPr="00461166">
        <w:rPr>
          <w:color w:val="auto"/>
          <w:sz w:val="28"/>
          <w:szCs w:val="28"/>
          <w:lang w:eastAsia="en-US"/>
        </w:rPr>
        <w:t>Ангионевротический</w:t>
      </w:r>
      <w:proofErr w:type="gramEnd"/>
      <w:r w:rsidRPr="00461166">
        <w:rPr>
          <w:color w:val="auto"/>
          <w:sz w:val="28"/>
          <w:szCs w:val="28"/>
          <w:lang w:eastAsia="en-US"/>
        </w:rPr>
        <w:t xml:space="preserve"> отек, анафилактический шок</w:t>
      </w:r>
    </w:p>
    <w:p w:rsidR="00881166" w:rsidRPr="00461166" w:rsidRDefault="00881166" w:rsidP="00DF5F41">
      <w:pPr>
        <w:widowControl w:val="0"/>
        <w:tabs>
          <w:tab w:val="left" w:pos="851"/>
          <w:tab w:val="left" w:pos="1134"/>
          <w:tab w:val="left" w:pos="1439"/>
        </w:tabs>
        <w:autoSpaceDE w:val="0"/>
        <w:autoSpaceDN w:val="0"/>
        <w:ind w:right="4"/>
        <w:rPr>
          <w:color w:val="auto"/>
          <w:sz w:val="28"/>
          <w:szCs w:val="28"/>
          <w:lang w:eastAsia="en-US"/>
        </w:rPr>
      </w:pPr>
      <w:r w:rsidRPr="00461166">
        <w:rPr>
          <w:color w:val="auto"/>
          <w:spacing w:val="-2"/>
          <w:sz w:val="28"/>
          <w:szCs w:val="28"/>
          <w:lang w:eastAsia="en-US"/>
        </w:rPr>
        <w:t>st05.008</w:t>
      </w:r>
      <w:r w:rsidRPr="00461166">
        <w:rPr>
          <w:color w:val="auto"/>
          <w:sz w:val="28"/>
          <w:szCs w:val="28"/>
          <w:lang w:eastAsia="en-US"/>
        </w:rPr>
        <w:tab/>
        <w:t>Лекарственная</w:t>
      </w:r>
      <w:r w:rsidRPr="00461166">
        <w:rPr>
          <w:color w:val="auto"/>
          <w:spacing w:val="-18"/>
          <w:sz w:val="28"/>
          <w:szCs w:val="28"/>
          <w:lang w:eastAsia="en-US"/>
        </w:rPr>
        <w:t xml:space="preserve"> </w:t>
      </w:r>
      <w:r w:rsidRPr="00461166">
        <w:rPr>
          <w:color w:val="auto"/>
          <w:sz w:val="28"/>
          <w:szCs w:val="28"/>
          <w:lang w:eastAsia="en-US"/>
        </w:rPr>
        <w:t>терапия</w:t>
      </w:r>
      <w:r w:rsidRPr="00461166">
        <w:rPr>
          <w:color w:val="auto"/>
          <w:spacing w:val="-17"/>
          <w:sz w:val="28"/>
          <w:szCs w:val="28"/>
          <w:lang w:eastAsia="en-US"/>
        </w:rPr>
        <w:t xml:space="preserve"> </w:t>
      </w:r>
      <w:r w:rsidRPr="00461166">
        <w:rPr>
          <w:color w:val="auto"/>
          <w:sz w:val="28"/>
          <w:szCs w:val="28"/>
          <w:lang w:eastAsia="en-US"/>
        </w:rPr>
        <w:t>при</w:t>
      </w:r>
      <w:r w:rsidRPr="00461166">
        <w:rPr>
          <w:color w:val="auto"/>
          <w:spacing w:val="-18"/>
          <w:sz w:val="28"/>
          <w:szCs w:val="28"/>
          <w:lang w:eastAsia="en-US"/>
        </w:rPr>
        <w:t xml:space="preserve"> </w:t>
      </w:r>
      <w:r w:rsidRPr="00461166">
        <w:rPr>
          <w:color w:val="auto"/>
          <w:sz w:val="28"/>
          <w:szCs w:val="28"/>
          <w:lang w:eastAsia="en-US"/>
        </w:rPr>
        <w:t>доброкачественных</w:t>
      </w:r>
      <w:r w:rsidRPr="00461166">
        <w:rPr>
          <w:color w:val="auto"/>
          <w:spacing w:val="-15"/>
          <w:sz w:val="28"/>
          <w:szCs w:val="28"/>
          <w:lang w:eastAsia="en-US"/>
        </w:rPr>
        <w:t xml:space="preserve"> </w:t>
      </w:r>
      <w:r w:rsidRPr="00461166">
        <w:rPr>
          <w:color w:val="auto"/>
          <w:sz w:val="28"/>
          <w:szCs w:val="28"/>
          <w:lang w:eastAsia="en-US"/>
        </w:rPr>
        <w:t>заболеваниях крови и пузырном заносе</w:t>
      </w:r>
      <w:r w:rsidRPr="00461166">
        <w:rPr>
          <w:color w:val="auto"/>
          <w:sz w:val="28"/>
          <w:szCs w:val="28"/>
          <w:vertAlign w:val="superscript"/>
          <w:lang w:eastAsia="en-US"/>
        </w:rPr>
        <w:t>*</w:t>
      </w:r>
    </w:p>
    <w:p w:rsidR="00881166" w:rsidRPr="00461166" w:rsidRDefault="00881166" w:rsidP="00DF5F41">
      <w:pPr>
        <w:widowControl w:val="0"/>
        <w:tabs>
          <w:tab w:val="left" w:pos="851"/>
          <w:tab w:val="left" w:pos="1134"/>
          <w:tab w:val="left" w:pos="1439"/>
        </w:tabs>
        <w:autoSpaceDE w:val="0"/>
        <w:autoSpaceDN w:val="0"/>
        <w:ind w:right="4"/>
        <w:rPr>
          <w:color w:val="auto"/>
          <w:sz w:val="28"/>
          <w:szCs w:val="28"/>
          <w:lang w:eastAsia="en-US"/>
        </w:rPr>
      </w:pPr>
      <w:r w:rsidRPr="00461166">
        <w:rPr>
          <w:color w:val="auto"/>
          <w:spacing w:val="-2"/>
          <w:sz w:val="28"/>
          <w:szCs w:val="28"/>
          <w:lang w:eastAsia="en-US"/>
        </w:rPr>
        <w:t>st08.001</w:t>
      </w:r>
      <w:r w:rsidRPr="00461166">
        <w:rPr>
          <w:color w:val="auto"/>
          <w:sz w:val="28"/>
          <w:szCs w:val="28"/>
          <w:lang w:eastAsia="en-US"/>
        </w:rPr>
        <w:tab/>
        <w:t>Лекарственная терапия при злокачественных новообразованиях</w:t>
      </w:r>
      <w:r w:rsidRPr="00461166">
        <w:rPr>
          <w:color w:val="auto"/>
          <w:spacing w:val="-11"/>
          <w:sz w:val="28"/>
          <w:szCs w:val="28"/>
          <w:lang w:eastAsia="en-US"/>
        </w:rPr>
        <w:t xml:space="preserve"> </w:t>
      </w:r>
      <w:r w:rsidRPr="00461166">
        <w:rPr>
          <w:color w:val="auto"/>
          <w:sz w:val="28"/>
          <w:szCs w:val="28"/>
          <w:lang w:eastAsia="en-US"/>
        </w:rPr>
        <w:t>других</w:t>
      </w:r>
      <w:r w:rsidRPr="00461166">
        <w:rPr>
          <w:color w:val="auto"/>
          <w:spacing w:val="-11"/>
          <w:sz w:val="28"/>
          <w:szCs w:val="28"/>
          <w:lang w:eastAsia="en-US"/>
        </w:rPr>
        <w:t xml:space="preserve"> </w:t>
      </w:r>
      <w:r w:rsidRPr="00461166">
        <w:rPr>
          <w:color w:val="auto"/>
          <w:sz w:val="28"/>
          <w:szCs w:val="28"/>
          <w:lang w:eastAsia="en-US"/>
        </w:rPr>
        <w:t>локализаций</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2"/>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 кроветворной тканей), дети</w:t>
      </w:r>
      <w:r w:rsidRPr="00461166">
        <w:rPr>
          <w:color w:val="auto"/>
          <w:sz w:val="28"/>
          <w:szCs w:val="28"/>
          <w:vertAlign w:val="superscript"/>
          <w:lang w:eastAsia="en-US"/>
        </w:rPr>
        <w:t>*</w:t>
      </w:r>
    </w:p>
    <w:p w:rsidR="00F56910" w:rsidRPr="00461166" w:rsidRDefault="00881166" w:rsidP="00DF5F41">
      <w:pPr>
        <w:widowControl w:val="0"/>
        <w:tabs>
          <w:tab w:val="left" w:pos="851"/>
          <w:tab w:val="left" w:pos="1134"/>
          <w:tab w:val="left" w:pos="1439"/>
        </w:tabs>
        <w:autoSpaceDE w:val="0"/>
        <w:autoSpaceDN w:val="0"/>
        <w:ind w:right="4"/>
        <w:rPr>
          <w:color w:val="auto"/>
          <w:sz w:val="28"/>
          <w:szCs w:val="28"/>
          <w:lang w:eastAsia="en-US"/>
        </w:rPr>
      </w:pPr>
      <w:r w:rsidRPr="00461166">
        <w:rPr>
          <w:color w:val="auto"/>
          <w:spacing w:val="-2"/>
          <w:sz w:val="28"/>
          <w:szCs w:val="28"/>
          <w:lang w:eastAsia="en-US"/>
        </w:rPr>
        <w:t>st08.002</w:t>
      </w:r>
      <w:r w:rsidRPr="00461166">
        <w:rPr>
          <w:color w:val="auto"/>
          <w:sz w:val="28"/>
          <w:szCs w:val="28"/>
          <w:lang w:eastAsia="en-US"/>
        </w:rPr>
        <w:tab/>
        <w:t>Лекарственная терапия при остром лейкозе, дети</w:t>
      </w:r>
      <w:r w:rsidRPr="00461166">
        <w:rPr>
          <w:color w:val="auto"/>
          <w:sz w:val="28"/>
          <w:szCs w:val="28"/>
          <w:vertAlign w:val="superscript"/>
          <w:lang w:eastAsia="en-US"/>
        </w:rPr>
        <w:t>*</w:t>
      </w:r>
      <w:r w:rsidRPr="00461166">
        <w:rPr>
          <w:color w:val="auto"/>
          <w:sz w:val="28"/>
          <w:szCs w:val="28"/>
          <w:lang w:eastAsia="en-US"/>
        </w:rPr>
        <w:t xml:space="preserve"> </w:t>
      </w:r>
    </w:p>
    <w:p w:rsidR="00881166" w:rsidRPr="00461166" w:rsidRDefault="00881166" w:rsidP="00DF5F41">
      <w:pPr>
        <w:widowControl w:val="0"/>
        <w:tabs>
          <w:tab w:val="left" w:pos="851"/>
          <w:tab w:val="left" w:pos="1134"/>
          <w:tab w:val="left" w:pos="1439"/>
        </w:tabs>
        <w:autoSpaceDE w:val="0"/>
        <w:autoSpaceDN w:val="0"/>
        <w:ind w:right="4"/>
        <w:rPr>
          <w:color w:val="auto"/>
          <w:sz w:val="28"/>
          <w:szCs w:val="28"/>
          <w:lang w:eastAsia="en-US"/>
        </w:rPr>
      </w:pPr>
      <w:r w:rsidRPr="00461166">
        <w:rPr>
          <w:color w:val="auto"/>
          <w:spacing w:val="-2"/>
          <w:sz w:val="28"/>
          <w:szCs w:val="28"/>
          <w:lang w:eastAsia="en-US"/>
        </w:rPr>
        <w:t>st08.003</w:t>
      </w:r>
      <w:r w:rsidRPr="00461166">
        <w:rPr>
          <w:color w:val="auto"/>
          <w:sz w:val="28"/>
          <w:szCs w:val="28"/>
          <w:lang w:eastAsia="en-US"/>
        </w:rPr>
        <w:tab/>
        <w:t>Лекарственная</w:t>
      </w:r>
      <w:r w:rsidRPr="00461166">
        <w:rPr>
          <w:color w:val="auto"/>
          <w:spacing w:val="-15"/>
          <w:sz w:val="28"/>
          <w:szCs w:val="28"/>
          <w:lang w:eastAsia="en-US"/>
        </w:rPr>
        <w:t xml:space="preserve"> </w:t>
      </w:r>
      <w:r w:rsidRPr="00461166">
        <w:rPr>
          <w:color w:val="auto"/>
          <w:sz w:val="28"/>
          <w:szCs w:val="28"/>
          <w:lang w:eastAsia="en-US"/>
        </w:rPr>
        <w:t>терапия</w:t>
      </w:r>
      <w:r w:rsidRPr="00461166">
        <w:rPr>
          <w:color w:val="auto"/>
          <w:spacing w:val="-17"/>
          <w:sz w:val="28"/>
          <w:szCs w:val="28"/>
          <w:lang w:eastAsia="en-US"/>
        </w:rPr>
        <w:t xml:space="preserve"> </w:t>
      </w:r>
      <w:r w:rsidRPr="00461166">
        <w:rPr>
          <w:color w:val="auto"/>
          <w:sz w:val="28"/>
          <w:szCs w:val="28"/>
          <w:lang w:eastAsia="en-US"/>
        </w:rPr>
        <w:t>при</w:t>
      </w:r>
      <w:r w:rsidRPr="00461166">
        <w:rPr>
          <w:color w:val="auto"/>
          <w:spacing w:val="-17"/>
          <w:sz w:val="28"/>
          <w:szCs w:val="28"/>
          <w:lang w:eastAsia="en-US"/>
        </w:rPr>
        <w:t xml:space="preserve"> </w:t>
      </w:r>
      <w:r w:rsidRPr="00461166">
        <w:rPr>
          <w:color w:val="auto"/>
          <w:sz w:val="28"/>
          <w:szCs w:val="28"/>
          <w:lang w:eastAsia="en-US"/>
        </w:rPr>
        <w:t>других</w:t>
      </w:r>
      <w:r w:rsidRPr="00461166">
        <w:rPr>
          <w:color w:val="auto"/>
          <w:spacing w:val="-14"/>
          <w:sz w:val="28"/>
          <w:szCs w:val="28"/>
          <w:lang w:eastAsia="en-US"/>
        </w:rPr>
        <w:t xml:space="preserve"> </w:t>
      </w:r>
      <w:r w:rsidRPr="00461166">
        <w:rPr>
          <w:color w:val="auto"/>
          <w:sz w:val="28"/>
          <w:szCs w:val="28"/>
          <w:lang w:eastAsia="en-US"/>
        </w:rPr>
        <w:t>злокачественных</w:t>
      </w:r>
    </w:p>
    <w:p w:rsidR="00881166" w:rsidRPr="00461166" w:rsidRDefault="00881166" w:rsidP="00DF5F41">
      <w:pPr>
        <w:widowControl w:val="0"/>
        <w:tabs>
          <w:tab w:val="left" w:pos="851"/>
        </w:tabs>
        <w:autoSpaceDE w:val="0"/>
        <w:autoSpaceDN w:val="0"/>
        <w:ind w:right="4"/>
        <w:rPr>
          <w:color w:val="auto"/>
          <w:sz w:val="28"/>
          <w:szCs w:val="28"/>
          <w:lang w:eastAsia="en-US"/>
        </w:rPr>
      </w:pPr>
      <w:r w:rsidRPr="00461166">
        <w:rPr>
          <w:color w:val="auto"/>
          <w:sz w:val="28"/>
          <w:szCs w:val="28"/>
          <w:lang w:eastAsia="en-US"/>
        </w:rPr>
        <w:t>новообразованиях</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кроветворной</w:t>
      </w:r>
      <w:r w:rsidRPr="00461166">
        <w:rPr>
          <w:color w:val="auto"/>
          <w:spacing w:val="-13"/>
          <w:sz w:val="28"/>
          <w:szCs w:val="28"/>
          <w:lang w:eastAsia="en-US"/>
        </w:rPr>
        <w:t xml:space="preserve"> </w:t>
      </w:r>
      <w:r w:rsidRPr="00461166">
        <w:rPr>
          <w:color w:val="auto"/>
          <w:sz w:val="28"/>
          <w:szCs w:val="28"/>
          <w:lang w:eastAsia="en-US"/>
        </w:rPr>
        <w:t>тканей,</w:t>
      </w:r>
      <w:r w:rsidRPr="00461166">
        <w:rPr>
          <w:color w:val="auto"/>
          <w:spacing w:val="-15"/>
          <w:sz w:val="28"/>
          <w:szCs w:val="28"/>
          <w:lang w:eastAsia="en-US"/>
        </w:rPr>
        <w:t xml:space="preserve"> </w:t>
      </w:r>
      <w:r w:rsidRPr="00461166">
        <w:rPr>
          <w:color w:val="auto"/>
          <w:spacing w:val="-2"/>
          <w:sz w:val="28"/>
          <w:szCs w:val="28"/>
          <w:lang w:eastAsia="en-US"/>
        </w:rPr>
        <w:t>дети</w:t>
      </w:r>
      <w:r w:rsidRPr="00461166">
        <w:rPr>
          <w:color w:val="auto"/>
          <w:spacing w:val="-2"/>
          <w:sz w:val="28"/>
          <w:szCs w:val="28"/>
          <w:vertAlign w:val="superscript"/>
          <w:lang w:eastAsia="en-US"/>
        </w:rPr>
        <w:t>*</w:t>
      </w:r>
    </w:p>
    <w:p w:rsidR="00881166" w:rsidRPr="00461166" w:rsidRDefault="00881166" w:rsidP="00DF5F41">
      <w:pPr>
        <w:widowControl w:val="0"/>
        <w:tabs>
          <w:tab w:val="left" w:pos="851"/>
          <w:tab w:val="left" w:pos="1134"/>
        </w:tabs>
        <w:autoSpaceDE w:val="0"/>
        <w:autoSpaceDN w:val="0"/>
        <w:ind w:right="4"/>
        <w:rPr>
          <w:color w:val="auto"/>
          <w:sz w:val="28"/>
          <w:szCs w:val="28"/>
          <w:lang w:eastAsia="en-US"/>
        </w:rPr>
      </w:pPr>
      <w:r w:rsidRPr="00461166">
        <w:rPr>
          <w:color w:val="auto"/>
          <w:spacing w:val="-2"/>
          <w:sz w:val="28"/>
          <w:szCs w:val="28"/>
          <w:lang w:eastAsia="en-US"/>
        </w:rPr>
        <w:t>st09.011</w:t>
      </w:r>
      <w:r w:rsidRPr="00461166">
        <w:rPr>
          <w:color w:val="auto"/>
          <w:sz w:val="28"/>
          <w:szCs w:val="28"/>
          <w:lang w:eastAsia="en-US"/>
        </w:rPr>
        <w:tab/>
        <w:t>Операции</w:t>
      </w:r>
      <w:r w:rsidRPr="00461166">
        <w:rPr>
          <w:color w:val="auto"/>
          <w:spacing w:val="-10"/>
          <w:sz w:val="28"/>
          <w:szCs w:val="28"/>
          <w:lang w:eastAsia="en-US"/>
        </w:rPr>
        <w:t xml:space="preserve"> </w:t>
      </w:r>
      <w:r w:rsidRPr="00461166">
        <w:rPr>
          <w:color w:val="auto"/>
          <w:sz w:val="28"/>
          <w:szCs w:val="28"/>
          <w:lang w:eastAsia="en-US"/>
        </w:rPr>
        <w:t>на</w:t>
      </w:r>
      <w:r w:rsidRPr="00461166">
        <w:rPr>
          <w:color w:val="auto"/>
          <w:spacing w:val="-10"/>
          <w:sz w:val="28"/>
          <w:szCs w:val="28"/>
          <w:lang w:eastAsia="en-US"/>
        </w:rPr>
        <w:t xml:space="preserve"> </w:t>
      </w:r>
      <w:r w:rsidRPr="00461166">
        <w:rPr>
          <w:color w:val="auto"/>
          <w:sz w:val="28"/>
          <w:szCs w:val="28"/>
          <w:lang w:eastAsia="en-US"/>
        </w:rPr>
        <w:t>почке</w:t>
      </w:r>
      <w:r w:rsidRPr="00461166">
        <w:rPr>
          <w:color w:val="auto"/>
          <w:spacing w:val="-10"/>
          <w:sz w:val="28"/>
          <w:szCs w:val="28"/>
          <w:lang w:eastAsia="en-US"/>
        </w:rPr>
        <w:t xml:space="preserve"> </w:t>
      </w:r>
      <w:r w:rsidRPr="00461166">
        <w:rPr>
          <w:color w:val="auto"/>
          <w:sz w:val="28"/>
          <w:szCs w:val="28"/>
          <w:lang w:eastAsia="en-US"/>
        </w:rPr>
        <w:t>и</w:t>
      </w:r>
      <w:r w:rsidRPr="00461166">
        <w:rPr>
          <w:color w:val="auto"/>
          <w:spacing w:val="-10"/>
          <w:sz w:val="28"/>
          <w:szCs w:val="28"/>
          <w:lang w:eastAsia="en-US"/>
        </w:rPr>
        <w:t xml:space="preserve"> </w:t>
      </w:r>
      <w:r w:rsidRPr="00461166">
        <w:rPr>
          <w:color w:val="auto"/>
          <w:sz w:val="28"/>
          <w:szCs w:val="28"/>
          <w:lang w:eastAsia="en-US"/>
        </w:rPr>
        <w:t>мочевыделительной</w:t>
      </w:r>
      <w:r w:rsidRPr="00461166">
        <w:rPr>
          <w:color w:val="auto"/>
          <w:spacing w:val="-6"/>
          <w:sz w:val="28"/>
          <w:szCs w:val="28"/>
          <w:lang w:eastAsia="en-US"/>
        </w:rPr>
        <w:t xml:space="preserve"> </w:t>
      </w:r>
      <w:r w:rsidRPr="00461166">
        <w:rPr>
          <w:color w:val="auto"/>
          <w:sz w:val="28"/>
          <w:szCs w:val="28"/>
          <w:lang w:eastAsia="en-US"/>
        </w:rPr>
        <w:t>системе,</w:t>
      </w:r>
      <w:r w:rsidRPr="00461166">
        <w:rPr>
          <w:color w:val="auto"/>
          <w:spacing w:val="-11"/>
          <w:sz w:val="28"/>
          <w:szCs w:val="28"/>
          <w:lang w:eastAsia="en-US"/>
        </w:rPr>
        <w:t xml:space="preserve"> </w:t>
      </w:r>
      <w:r w:rsidRPr="00461166">
        <w:rPr>
          <w:color w:val="auto"/>
          <w:sz w:val="28"/>
          <w:szCs w:val="28"/>
          <w:lang w:eastAsia="en-US"/>
        </w:rPr>
        <w:t>дети (уровень 7)</w:t>
      </w:r>
    </w:p>
    <w:p w:rsidR="00881166" w:rsidRPr="00461166" w:rsidRDefault="00881166" w:rsidP="00DF5F41">
      <w:pPr>
        <w:widowControl w:val="0"/>
        <w:tabs>
          <w:tab w:val="left" w:pos="851"/>
          <w:tab w:val="left" w:pos="1134"/>
          <w:tab w:val="left" w:pos="1439"/>
        </w:tabs>
        <w:autoSpaceDE w:val="0"/>
        <w:autoSpaceDN w:val="0"/>
        <w:ind w:right="4"/>
        <w:rPr>
          <w:color w:val="auto"/>
          <w:sz w:val="28"/>
          <w:szCs w:val="28"/>
          <w:lang w:eastAsia="en-US"/>
        </w:rPr>
      </w:pPr>
      <w:r w:rsidRPr="00461166">
        <w:rPr>
          <w:color w:val="auto"/>
          <w:spacing w:val="-2"/>
          <w:sz w:val="28"/>
          <w:szCs w:val="28"/>
          <w:lang w:eastAsia="en-US"/>
        </w:rPr>
        <w:t>st10.008</w:t>
      </w:r>
      <w:r w:rsidRPr="00461166">
        <w:rPr>
          <w:color w:val="auto"/>
          <w:sz w:val="28"/>
          <w:szCs w:val="28"/>
          <w:lang w:eastAsia="en-US"/>
        </w:rPr>
        <w:tab/>
        <w:t>Другие</w:t>
      </w:r>
      <w:r w:rsidRPr="00461166">
        <w:rPr>
          <w:color w:val="auto"/>
          <w:spacing w:val="-6"/>
          <w:sz w:val="28"/>
          <w:szCs w:val="28"/>
          <w:lang w:eastAsia="en-US"/>
        </w:rPr>
        <w:t xml:space="preserve"> </w:t>
      </w:r>
      <w:r w:rsidRPr="00461166">
        <w:rPr>
          <w:color w:val="auto"/>
          <w:sz w:val="28"/>
          <w:szCs w:val="28"/>
          <w:lang w:eastAsia="en-US"/>
        </w:rPr>
        <w:t>операции</w:t>
      </w:r>
      <w:r w:rsidRPr="00461166">
        <w:rPr>
          <w:color w:val="auto"/>
          <w:spacing w:val="-6"/>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органах</w:t>
      </w:r>
      <w:r w:rsidRPr="00461166">
        <w:rPr>
          <w:color w:val="auto"/>
          <w:spacing w:val="-5"/>
          <w:sz w:val="28"/>
          <w:szCs w:val="28"/>
          <w:lang w:eastAsia="en-US"/>
        </w:rPr>
        <w:t xml:space="preserve"> </w:t>
      </w:r>
      <w:r w:rsidRPr="00461166">
        <w:rPr>
          <w:color w:val="auto"/>
          <w:sz w:val="28"/>
          <w:szCs w:val="28"/>
          <w:lang w:eastAsia="en-US"/>
        </w:rPr>
        <w:t>брюшной</w:t>
      </w:r>
      <w:r w:rsidRPr="00461166">
        <w:rPr>
          <w:color w:val="auto"/>
          <w:spacing w:val="-6"/>
          <w:sz w:val="28"/>
          <w:szCs w:val="28"/>
          <w:lang w:eastAsia="en-US"/>
        </w:rPr>
        <w:t xml:space="preserve"> </w:t>
      </w:r>
      <w:r w:rsidRPr="00461166">
        <w:rPr>
          <w:color w:val="auto"/>
          <w:sz w:val="28"/>
          <w:szCs w:val="28"/>
          <w:lang w:eastAsia="en-US"/>
        </w:rPr>
        <w:t>полости,</w:t>
      </w:r>
      <w:r w:rsidRPr="00461166">
        <w:rPr>
          <w:color w:val="auto"/>
          <w:spacing w:val="-6"/>
          <w:sz w:val="28"/>
          <w:szCs w:val="28"/>
          <w:lang w:eastAsia="en-US"/>
        </w:rPr>
        <w:t xml:space="preserve"> </w:t>
      </w:r>
      <w:r w:rsidRPr="00461166">
        <w:rPr>
          <w:color w:val="auto"/>
          <w:spacing w:val="-4"/>
          <w:sz w:val="28"/>
          <w:szCs w:val="28"/>
          <w:lang w:eastAsia="en-US"/>
        </w:rPr>
        <w:t>дети</w:t>
      </w:r>
    </w:p>
    <w:p w:rsidR="00881166" w:rsidRPr="00461166" w:rsidRDefault="00881166" w:rsidP="00DF5F41">
      <w:pPr>
        <w:widowControl w:val="0"/>
        <w:tabs>
          <w:tab w:val="left" w:pos="851"/>
          <w:tab w:val="left" w:pos="993"/>
        </w:tabs>
        <w:autoSpaceDE w:val="0"/>
        <w:autoSpaceDN w:val="0"/>
        <w:ind w:right="4"/>
        <w:rPr>
          <w:color w:val="auto"/>
          <w:sz w:val="28"/>
          <w:szCs w:val="28"/>
          <w:lang w:eastAsia="en-US"/>
        </w:rPr>
      </w:pPr>
      <w:r w:rsidRPr="00461166">
        <w:rPr>
          <w:color w:val="auto"/>
          <w:spacing w:val="-2"/>
          <w:sz w:val="28"/>
          <w:szCs w:val="28"/>
          <w:lang w:eastAsia="en-US"/>
        </w:rPr>
        <w:t>st12.010</w:t>
      </w:r>
      <w:r w:rsidRPr="00461166">
        <w:rPr>
          <w:color w:val="auto"/>
          <w:sz w:val="28"/>
          <w:szCs w:val="28"/>
          <w:lang w:eastAsia="en-US"/>
        </w:rPr>
        <w:tab/>
        <w:t>Респираторные</w:t>
      </w:r>
      <w:r w:rsidRPr="00461166">
        <w:rPr>
          <w:color w:val="auto"/>
          <w:spacing w:val="-17"/>
          <w:sz w:val="28"/>
          <w:szCs w:val="28"/>
          <w:lang w:eastAsia="en-US"/>
        </w:rPr>
        <w:t xml:space="preserve"> </w:t>
      </w:r>
      <w:r w:rsidRPr="00461166">
        <w:rPr>
          <w:color w:val="auto"/>
          <w:sz w:val="28"/>
          <w:szCs w:val="28"/>
          <w:lang w:eastAsia="en-US"/>
        </w:rPr>
        <w:t>инфекции</w:t>
      </w:r>
      <w:r w:rsidRPr="00461166">
        <w:rPr>
          <w:color w:val="auto"/>
          <w:spacing w:val="-15"/>
          <w:sz w:val="28"/>
          <w:szCs w:val="28"/>
          <w:lang w:eastAsia="en-US"/>
        </w:rPr>
        <w:t xml:space="preserve"> </w:t>
      </w:r>
      <w:r w:rsidRPr="00461166">
        <w:rPr>
          <w:color w:val="auto"/>
          <w:sz w:val="28"/>
          <w:szCs w:val="28"/>
          <w:lang w:eastAsia="en-US"/>
        </w:rPr>
        <w:t>верхних</w:t>
      </w:r>
      <w:r w:rsidRPr="00461166">
        <w:rPr>
          <w:color w:val="auto"/>
          <w:spacing w:val="-14"/>
          <w:sz w:val="28"/>
          <w:szCs w:val="28"/>
          <w:lang w:eastAsia="en-US"/>
        </w:rPr>
        <w:t xml:space="preserve"> </w:t>
      </w:r>
      <w:r w:rsidRPr="00461166">
        <w:rPr>
          <w:color w:val="auto"/>
          <w:sz w:val="28"/>
          <w:szCs w:val="28"/>
          <w:lang w:eastAsia="en-US"/>
        </w:rPr>
        <w:t>дыхательных</w:t>
      </w:r>
      <w:r w:rsidRPr="00461166">
        <w:rPr>
          <w:color w:val="auto"/>
          <w:spacing w:val="-14"/>
          <w:sz w:val="28"/>
          <w:szCs w:val="28"/>
          <w:lang w:eastAsia="en-US"/>
        </w:rPr>
        <w:t xml:space="preserve"> </w:t>
      </w:r>
      <w:r w:rsidRPr="00461166">
        <w:rPr>
          <w:color w:val="auto"/>
          <w:sz w:val="28"/>
          <w:szCs w:val="28"/>
          <w:lang w:eastAsia="en-US"/>
        </w:rPr>
        <w:t>путей с осложнениями, взрослые</w:t>
      </w:r>
    </w:p>
    <w:p w:rsidR="00DF5F41" w:rsidRPr="00461166" w:rsidRDefault="00881166" w:rsidP="00DF5F41">
      <w:pPr>
        <w:widowControl w:val="0"/>
        <w:tabs>
          <w:tab w:val="left" w:pos="851"/>
          <w:tab w:val="left" w:pos="993"/>
        </w:tabs>
        <w:autoSpaceDE w:val="0"/>
        <w:autoSpaceDN w:val="0"/>
        <w:ind w:right="4"/>
        <w:rPr>
          <w:color w:val="auto"/>
          <w:sz w:val="28"/>
          <w:szCs w:val="28"/>
          <w:lang w:eastAsia="en-US"/>
        </w:rPr>
      </w:pPr>
      <w:r w:rsidRPr="00461166">
        <w:rPr>
          <w:color w:val="auto"/>
          <w:spacing w:val="-2"/>
          <w:sz w:val="28"/>
          <w:szCs w:val="28"/>
          <w:lang w:eastAsia="en-US"/>
        </w:rPr>
        <w:t>st12.011</w:t>
      </w:r>
      <w:r w:rsidRPr="00461166">
        <w:rPr>
          <w:color w:val="auto"/>
          <w:sz w:val="28"/>
          <w:szCs w:val="28"/>
          <w:lang w:eastAsia="en-US"/>
        </w:rPr>
        <w:tab/>
        <w:t>Респираторные</w:t>
      </w:r>
      <w:r w:rsidRPr="00461166">
        <w:rPr>
          <w:color w:val="auto"/>
          <w:spacing w:val="-14"/>
          <w:sz w:val="28"/>
          <w:szCs w:val="28"/>
          <w:lang w:eastAsia="en-US"/>
        </w:rPr>
        <w:t xml:space="preserve"> </w:t>
      </w:r>
      <w:r w:rsidRPr="00461166">
        <w:rPr>
          <w:color w:val="auto"/>
          <w:sz w:val="28"/>
          <w:szCs w:val="28"/>
          <w:lang w:eastAsia="en-US"/>
        </w:rPr>
        <w:t>инфекции</w:t>
      </w:r>
      <w:r w:rsidRPr="00461166">
        <w:rPr>
          <w:color w:val="auto"/>
          <w:spacing w:val="-12"/>
          <w:sz w:val="28"/>
          <w:szCs w:val="28"/>
          <w:lang w:eastAsia="en-US"/>
        </w:rPr>
        <w:t xml:space="preserve"> </w:t>
      </w:r>
      <w:r w:rsidRPr="00461166">
        <w:rPr>
          <w:color w:val="auto"/>
          <w:sz w:val="28"/>
          <w:szCs w:val="28"/>
          <w:lang w:eastAsia="en-US"/>
        </w:rPr>
        <w:t>верхних</w:t>
      </w:r>
      <w:r w:rsidRPr="00461166">
        <w:rPr>
          <w:color w:val="auto"/>
          <w:spacing w:val="-11"/>
          <w:sz w:val="28"/>
          <w:szCs w:val="28"/>
          <w:lang w:eastAsia="en-US"/>
        </w:rPr>
        <w:t xml:space="preserve"> </w:t>
      </w:r>
      <w:r w:rsidRPr="00461166">
        <w:rPr>
          <w:color w:val="auto"/>
          <w:sz w:val="28"/>
          <w:szCs w:val="28"/>
          <w:lang w:eastAsia="en-US"/>
        </w:rPr>
        <w:t>дыхательных</w:t>
      </w:r>
      <w:r w:rsidRPr="00461166">
        <w:rPr>
          <w:color w:val="auto"/>
          <w:spacing w:val="-11"/>
          <w:sz w:val="28"/>
          <w:szCs w:val="28"/>
          <w:lang w:eastAsia="en-US"/>
        </w:rPr>
        <w:t xml:space="preserve"> </w:t>
      </w:r>
      <w:r w:rsidRPr="00461166">
        <w:rPr>
          <w:color w:val="auto"/>
          <w:sz w:val="28"/>
          <w:szCs w:val="28"/>
          <w:lang w:eastAsia="en-US"/>
        </w:rPr>
        <w:t>путей,</w:t>
      </w:r>
      <w:r w:rsidRPr="00461166">
        <w:rPr>
          <w:color w:val="auto"/>
          <w:spacing w:val="-12"/>
          <w:sz w:val="28"/>
          <w:szCs w:val="28"/>
          <w:lang w:eastAsia="en-US"/>
        </w:rPr>
        <w:t xml:space="preserve"> </w:t>
      </w:r>
      <w:r w:rsidRPr="00461166">
        <w:rPr>
          <w:color w:val="auto"/>
          <w:sz w:val="28"/>
          <w:szCs w:val="28"/>
          <w:lang w:eastAsia="en-US"/>
        </w:rPr>
        <w:t xml:space="preserve">дети </w:t>
      </w:r>
    </w:p>
    <w:p w:rsidR="00F56910" w:rsidRPr="00461166" w:rsidRDefault="00881166" w:rsidP="00DF5F41">
      <w:pPr>
        <w:widowControl w:val="0"/>
        <w:tabs>
          <w:tab w:val="left" w:pos="851"/>
          <w:tab w:val="left" w:pos="993"/>
        </w:tabs>
        <w:autoSpaceDE w:val="0"/>
        <w:autoSpaceDN w:val="0"/>
        <w:ind w:right="4"/>
        <w:rPr>
          <w:color w:val="auto"/>
          <w:sz w:val="28"/>
          <w:szCs w:val="28"/>
          <w:lang w:eastAsia="en-US"/>
        </w:rPr>
      </w:pPr>
      <w:r w:rsidRPr="00461166">
        <w:rPr>
          <w:color w:val="auto"/>
          <w:spacing w:val="-2"/>
          <w:sz w:val="28"/>
          <w:szCs w:val="28"/>
          <w:lang w:eastAsia="en-US"/>
        </w:rPr>
        <w:t>st14.002</w:t>
      </w:r>
      <w:r w:rsidRPr="00461166">
        <w:rPr>
          <w:color w:val="auto"/>
          <w:sz w:val="28"/>
          <w:szCs w:val="28"/>
          <w:lang w:eastAsia="en-US"/>
        </w:rPr>
        <w:tab/>
        <w:t xml:space="preserve">Операции на кишечнике и анальной области (уровень 2) </w:t>
      </w:r>
    </w:p>
    <w:p w:rsidR="00881166" w:rsidRPr="00461166" w:rsidRDefault="00881166" w:rsidP="00DF5F41">
      <w:pPr>
        <w:widowControl w:val="0"/>
        <w:tabs>
          <w:tab w:val="left" w:pos="851"/>
          <w:tab w:val="left" w:pos="993"/>
        </w:tabs>
        <w:autoSpaceDE w:val="0"/>
        <w:autoSpaceDN w:val="0"/>
        <w:ind w:right="4"/>
        <w:rPr>
          <w:color w:val="auto"/>
          <w:sz w:val="28"/>
          <w:szCs w:val="28"/>
          <w:lang w:eastAsia="en-US"/>
        </w:rPr>
      </w:pPr>
      <w:r w:rsidRPr="00461166">
        <w:rPr>
          <w:color w:val="auto"/>
          <w:spacing w:val="-2"/>
          <w:sz w:val="28"/>
          <w:szCs w:val="28"/>
          <w:lang w:eastAsia="en-US"/>
        </w:rPr>
        <w:t>st14.004</w:t>
      </w:r>
      <w:r w:rsidRPr="00461166">
        <w:rPr>
          <w:color w:val="auto"/>
          <w:sz w:val="28"/>
          <w:szCs w:val="28"/>
          <w:lang w:eastAsia="en-US"/>
        </w:rPr>
        <w:tab/>
        <w:t>Операции на кишечнике и анальной области (уровень 4)</w:t>
      </w:r>
    </w:p>
    <w:p w:rsidR="00881166" w:rsidRPr="00461166" w:rsidRDefault="00881166" w:rsidP="00DF5F41">
      <w:pPr>
        <w:widowControl w:val="0"/>
        <w:tabs>
          <w:tab w:val="left" w:pos="851"/>
          <w:tab w:val="left" w:pos="993"/>
          <w:tab w:val="left" w:pos="7513"/>
        </w:tabs>
        <w:autoSpaceDE w:val="0"/>
        <w:autoSpaceDN w:val="0"/>
        <w:ind w:right="4"/>
        <w:rPr>
          <w:color w:val="auto"/>
          <w:sz w:val="28"/>
          <w:szCs w:val="28"/>
          <w:lang w:eastAsia="en-US"/>
        </w:rPr>
      </w:pPr>
      <w:r w:rsidRPr="00461166">
        <w:rPr>
          <w:color w:val="auto"/>
          <w:spacing w:val="-2"/>
          <w:sz w:val="28"/>
          <w:szCs w:val="28"/>
          <w:lang w:eastAsia="en-US"/>
        </w:rPr>
        <w:t>st15.008</w:t>
      </w:r>
      <w:r w:rsidRPr="00461166">
        <w:rPr>
          <w:color w:val="auto"/>
          <w:sz w:val="28"/>
          <w:szCs w:val="28"/>
          <w:lang w:eastAsia="en-US"/>
        </w:rPr>
        <w:tab/>
        <w:t>Неврологические</w:t>
      </w:r>
      <w:r w:rsidRPr="00461166">
        <w:rPr>
          <w:color w:val="auto"/>
          <w:spacing w:val="-11"/>
          <w:sz w:val="28"/>
          <w:szCs w:val="28"/>
          <w:lang w:eastAsia="en-US"/>
        </w:rPr>
        <w:t xml:space="preserve"> </w:t>
      </w:r>
      <w:r w:rsidRPr="00461166">
        <w:rPr>
          <w:color w:val="auto"/>
          <w:sz w:val="28"/>
          <w:szCs w:val="28"/>
          <w:lang w:eastAsia="en-US"/>
        </w:rPr>
        <w:t>заболевания,</w:t>
      </w:r>
      <w:r w:rsidRPr="00461166">
        <w:rPr>
          <w:color w:val="auto"/>
          <w:spacing w:val="-11"/>
          <w:sz w:val="28"/>
          <w:szCs w:val="28"/>
          <w:lang w:eastAsia="en-US"/>
        </w:rPr>
        <w:t xml:space="preserve"> </w:t>
      </w:r>
      <w:r w:rsidRPr="00461166">
        <w:rPr>
          <w:color w:val="auto"/>
          <w:sz w:val="28"/>
          <w:szCs w:val="28"/>
          <w:lang w:eastAsia="en-US"/>
        </w:rPr>
        <w:t>лечение</w:t>
      </w:r>
      <w:r w:rsidRPr="00461166">
        <w:rPr>
          <w:color w:val="auto"/>
          <w:spacing w:val="-14"/>
          <w:sz w:val="28"/>
          <w:szCs w:val="28"/>
          <w:lang w:eastAsia="en-US"/>
        </w:rPr>
        <w:t xml:space="preserve"> </w:t>
      </w:r>
      <w:r w:rsidRPr="00461166">
        <w:rPr>
          <w:color w:val="auto"/>
          <w:sz w:val="28"/>
          <w:szCs w:val="28"/>
          <w:lang w:eastAsia="en-US"/>
        </w:rPr>
        <w:t>с</w:t>
      </w:r>
      <w:r w:rsidRPr="00461166">
        <w:rPr>
          <w:color w:val="auto"/>
          <w:spacing w:val="-11"/>
          <w:sz w:val="28"/>
          <w:szCs w:val="28"/>
          <w:lang w:eastAsia="en-US"/>
        </w:rPr>
        <w:t xml:space="preserve"> </w:t>
      </w:r>
      <w:r w:rsidRPr="00461166">
        <w:rPr>
          <w:color w:val="auto"/>
          <w:sz w:val="28"/>
          <w:szCs w:val="28"/>
          <w:lang w:eastAsia="en-US"/>
        </w:rPr>
        <w:t xml:space="preserve">применением ботулотоксина (уровень </w:t>
      </w:r>
      <w:proofErr w:type="gramStart"/>
      <w:r w:rsidRPr="00461166">
        <w:rPr>
          <w:color w:val="auto"/>
          <w:sz w:val="28"/>
          <w:szCs w:val="28"/>
          <w:lang w:eastAsia="en-US"/>
        </w:rPr>
        <w:t>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 w:val="left" w:pos="7513"/>
        </w:tabs>
        <w:autoSpaceDE w:val="0"/>
        <w:autoSpaceDN w:val="0"/>
        <w:ind w:right="4"/>
        <w:rPr>
          <w:color w:val="auto"/>
          <w:sz w:val="28"/>
          <w:szCs w:val="28"/>
          <w:lang w:eastAsia="en-US"/>
        </w:rPr>
      </w:pPr>
      <w:r w:rsidRPr="00461166">
        <w:rPr>
          <w:color w:val="auto"/>
          <w:spacing w:val="-2"/>
          <w:sz w:val="28"/>
          <w:szCs w:val="28"/>
          <w:lang w:eastAsia="en-US"/>
        </w:rPr>
        <w:t>st15.009</w:t>
      </w:r>
      <w:r w:rsidRPr="00461166">
        <w:rPr>
          <w:color w:val="auto"/>
          <w:sz w:val="28"/>
          <w:szCs w:val="28"/>
          <w:lang w:eastAsia="en-US"/>
        </w:rPr>
        <w:tab/>
        <w:t>Неврологические</w:t>
      </w:r>
      <w:r w:rsidRPr="00461166">
        <w:rPr>
          <w:color w:val="auto"/>
          <w:spacing w:val="-11"/>
          <w:sz w:val="28"/>
          <w:szCs w:val="28"/>
          <w:lang w:eastAsia="en-US"/>
        </w:rPr>
        <w:t xml:space="preserve"> </w:t>
      </w:r>
      <w:r w:rsidRPr="00461166">
        <w:rPr>
          <w:color w:val="auto"/>
          <w:sz w:val="28"/>
          <w:szCs w:val="28"/>
          <w:lang w:eastAsia="en-US"/>
        </w:rPr>
        <w:t>заболевания,</w:t>
      </w:r>
      <w:r w:rsidRPr="00461166">
        <w:rPr>
          <w:color w:val="auto"/>
          <w:spacing w:val="-11"/>
          <w:sz w:val="28"/>
          <w:szCs w:val="28"/>
          <w:lang w:eastAsia="en-US"/>
        </w:rPr>
        <w:t xml:space="preserve"> </w:t>
      </w:r>
      <w:r w:rsidRPr="00461166">
        <w:rPr>
          <w:color w:val="auto"/>
          <w:sz w:val="28"/>
          <w:szCs w:val="28"/>
          <w:lang w:eastAsia="en-US"/>
        </w:rPr>
        <w:t>лечение</w:t>
      </w:r>
      <w:r w:rsidRPr="00461166">
        <w:rPr>
          <w:color w:val="auto"/>
          <w:spacing w:val="-14"/>
          <w:sz w:val="28"/>
          <w:szCs w:val="28"/>
          <w:lang w:eastAsia="en-US"/>
        </w:rPr>
        <w:t xml:space="preserve"> </w:t>
      </w:r>
      <w:r w:rsidRPr="00461166">
        <w:rPr>
          <w:color w:val="auto"/>
          <w:sz w:val="28"/>
          <w:szCs w:val="28"/>
          <w:lang w:eastAsia="en-US"/>
        </w:rPr>
        <w:t>с</w:t>
      </w:r>
      <w:r w:rsidRPr="00461166">
        <w:rPr>
          <w:color w:val="auto"/>
          <w:spacing w:val="-11"/>
          <w:sz w:val="28"/>
          <w:szCs w:val="28"/>
          <w:lang w:eastAsia="en-US"/>
        </w:rPr>
        <w:t xml:space="preserve"> </w:t>
      </w:r>
      <w:r w:rsidRPr="00461166">
        <w:rPr>
          <w:color w:val="auto"/>
          <w:sz w:val="28"/>
          <w:szCs w:val="28"/>
          <w:lang w:eastAsia="en-US"/>
        </w:rPr>
        <w:t xml:space="preserve">применением ботулотоксина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rPr>
          <w:color w:val="auto"/>
          <w:sz w:val="28"/>
          <w:szCs w:val="28"/>
          <w:lang w:eastAsia="en-US"/>
        </w:rPr>
      </w:pPr>
      <w:r w:rsidRPr="00461166">
        <w:rPr>
          <w:color w:val="auto"/>
          <w:spacing w:val="-2"/>
          <w:sz w:val="28"/>
          <w:szCs w:val="28"/>
          <w:lang w:eastAsia="en-US"/>
        </w:rPr>
        <w:t>st16.005</w:t>
      </w:r>
      <w:r w:rsidRPr="00461166">
        <w:rPr>
          <w:color w:val="auto"/>
          <w:sz w:val="28"/>
          <w:szCs w:val="28"/>
          <w:lang w:eastAsia="en-US"/>
        </w:rPr>
        <w:tab/>
        <w:t>Сотрясение</w:t>
      </w:r>
      <w:r w:rsidRPr="00461166">
        <w:rPr>
          <w:color w:val="auto"/>
          <w:spacing w:val="-19"/>
          <w:sz w:val="28"/>
          <w:szCs w:val="28"/>
          <w:lang w:eastAsia="en-US"/>
        </w:rPr>
        <w:t xml:space="preserve"> </w:t>
      </w:r>
      <w:r w:rsidRPr="00461166">
        <w:rPr>
          <w:color w:val="auto"/>
          <w:sz w:val="28"/>
          <w:szCs w:val="28"/>
          <w:lang w:eastAsia="en-US"/>
        </w:rPr>
        <w:t>головного</w:t>
      </w:r>
      <w:r w:rsidRPr="00461166">
        <w:rPr>
          <w:color w:val="auto"/>
          <w:spacing w:val="-15"/>
          <w:sz w:val="28"/>
          <w:szCs w:val="28"/>
          <w:lang w:eastAsia="en-US"/>
        </w:rPr>
        <w:t xml:space="preserve"> </w:t>
      </w:r>
      <w:r w:rsidRPr="00461166">
        <w:rPr>
          <w:color w:val="auto"/>
          <w:spacing w:val="-2"/>
          <w:sz w:val="28"/>
          <w:szCs w:val="28"/>
          <w:lang w:eastAsia="en-US"/>
        </w:rPr>
        <w:t>мозга</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st19.007</w:t>
      </w:r>
      <w:r w:rsidRPr="00461166">
        <w:rPr>
          <w:color w:val="auto"/>
          <w:sz w:val="28"/>
          <w:szCs w:val="28"/>
          <w:lang w:eastAsia="en-US"/>
        </w:rPr>
        <w:tab/>
        <w:t>Операции</w:t>
      </w:r>
      <w:r w:rsidRPr="00461166">
        <w:rPr>
          <w:color w:val="auto"/>
          <w:spacing w:val="-12"/>
          <w:sz w:val="28"/>
          <w:szCs w:val="28"/>
          <w:lang w:eastAsia="en-US"/>
        </w:rPr>
        <w:t xml:space="preserve"> </w:t>
      </w:r>
      <w:r w:rsidRPr="00461166">
        <w:rPr>
          <w:color w:val="auto"/>
          <w:sz w:val="28"/>
          <w:szCs w:val="28"/>
          <w:lang w:eastAsia="en-US"/>
        </w:rPr>
        <w:t>при</w:t>
      </w:r>
      <w:r w:rsidRPr="00461166">
        <w:rPr>
          <w:color w:val="auto"/>
          <w:spacing w:val="-12"/>
          <w:sz w:val="28"/>
          <w:szCs w:val="28"/>
          <w:lang w:eastAsia="en-US"/>
        </w:rPr>
        <w:t xml:space="preserve"> </w:t>
      </w:r>
      <w:r w:rsidRPr="00461166">
        <w:rPr>
          <w:color w:val="auto"/>
          <w:sz w:val="28"/>
          <w:szCs w:val="28"/>
          <w:lang w:eastAsia="en-US"/>
        </w:rPr>
        <w:t>злокачественных</w:t>
      </w:r>
      <w:r w:rsidRPr="00461166">
        <w:rPr>
          <w:color w:val="auto"/>
          <w:spacing w:val="-12"/>
          <w:sz w:val="28"/>
          <w:szCs w:val="28"/>
          <w:lang w:eastAsia="en-US"/>
        </w:rPr>
        <w:t xml:space="preserve"> </w:t>
      </w:r>
      <w:r w:rsidRPr="00461166">
        <w:rPr>
          <w:color w:val="auto"/>
          <w:sz w:val="28"/>
          <w:szCs w:val="28"/>
          <w:lang w:eastAsia="en-US"/>
        </w:rPr>
        <w:t>новообразованиях</w:t>
      </w:r>
      <w:r w:rsidRPr="00461166">
        <w:rPr>
          <w:color w:val="auto"/>
          <w:spacing w:val="-14"/>
          <w:sz w:val="28"/>
          <w:szCs w:val="28"/>
          <w:lang w:eastAsia="en-US"/>
        </w:rPr>
        <w:t xml:space="preserve"> </w:t>
      </w:r>
      <w:r w:rsidRPr="00461166">
        <w:rPr>
          <w:color w:val="auto"/>
          <w:sz w:val="28"/>
          <w:szCs w:val="28"/>
          <w:lang w:eastAsia="en-US"/>
        </w:rPr>
        <w:t>почки</w:t>
      </w:r>
      <w:r w:rsidRPr="00461166">
        <w:rPr>
          <w:color w:val="auto"/>
          <w:spacing w:val="-12"/>
          <w:sz w:val="28"/>
          <w:szCs w:val="28"/>
          <w:lang w:eastAsia="en-US"/>
        </w:rPr>
        <w:t xml:space="preserve"> </w:t>
      </w:r>
      <w:r w:rsidRPr="00461166">
        <w:rPr>
          <w:color w:val="auto"/>
          <w:sz w:val="28"/>
          <w:szCs w:val="28"/>
          <w:lang w:eastAsia="en-US"/>
        </w:rPr>
        <w:t>и мочевыделительной системы (уровень 2)</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st19.038</w:t>
      </w:r>
      <w:r w:rsidRPr="00461166">
        <w:rPr>
          <w:color w:val="auto"/>
          <w:sz w:val="28"/>
          <w:szCs w:val="28"/>
          <w:lang w:eastAsia="en-US"/>
        </w:rPr>
        <w:tab/>
        <w:t>Установка,</w:t>
      </w:r>
      <w:r w:rsidRPr="00461166">
        <w:rPr>
          <w:color w:val="auto"/>
          <w:spacing w:val="-18"/>
          <w:sz w:val="28"/>
          <w:szCs w:val="28"/>
          <w:lang w:eastAsia="en-US"/>
        </w:rPr>
        <w:t xml:space="preserve"> </w:t>
      </w:r>
      <w:r w:rsidRPr="00461166">
        <w:rPr>
          <w:color w:val="auto"/>
          <w:sz w:val="28"/>
          <w:szCs w:val="28"/>
          <w:lang w:eastAsia="en-US"/>
        </w:rPr>
        <w:t>замена</w:t>
      </w:r>
      <w:r w:rsidRPr="00461166">
        <w:rPr>
          <w:color w:val="auto"/>
          <w:spacing w:val="-17"/>
          <w:sz w:val="28"/>
          <w:szCs w:val="28"/>
          <w:lang w:eastAsia="en-US"/>
        </w:rPr>
        <w:t xml:space="preserve"> </w:t>
      </w:r>
      <w:r w:rsidRPr="00461166">
        <w:rPr>
          <w:color w:val="auto"/>
          <w:sz w:val="28"/>
          <w:szCs w:val="28"/>
          <w:lang w:eastAsia="en-US"/>
        </w:rPr>
        <w:t>порт-системы</w:t>
      </w:r>
      <w:r w:rsidRPr="00461166">
        <w:rPr>
          <w:color w:val="auto"/>
          <w:spacing w:val="-18"/>
          <w:sz w:val="28"/>
          <w:szCs w:val="28"/>
          <w:lang w:eastAsia="en-US"/>
        </w:rPr>
        <w:t xml:space="preserve"> </w:t>
      </w:r>
      <w:r w:rsidRPr="00461166">
        <w:rPr>
          <w:color w:val="auto"/>
          <w:sz w:val="28"/>
          <w:szCs w:val="28"/>
          <w:lang w:eastAsia="en-US"/>
        </w:rPr>
        <w:t>(катетера)</w:t>
      </w:r>
      <w:r w:rsidRPr="00461166">
        <w:rPr>
          <w:color w:val="auto"/>
          <w:spacing w:val="-17"/>
          <w:sz w:val="28"/>
          <w:szCs w:val="28"/>
          <w:lang w:eastAsia="en-US"/>
        </w:rPr>
        <w:t xml:space="preserve"> </w:t>
      </w:r>
      <w:r w:rsidRPr="00461166">
        <w:rPr>
          <w:color w:val="auto"/>
          <w:sz w:val="28"/>
          <w:szCs w:val="28"/>
          <w:lang w:eastAsia="en-US"/>
        </w:rPr>
        <w:t>для</w:t>
      </w:r>
      <w:r w:rsidRPr="00461166">
        <w:rPr>
          <w:color w:val="auto"/>
          <w:spacing w:val="-18"/>
          <w:sz w:val="28"/>
          <w:szCs w:val="28"/>
          <w:lang w:eastAsia="en-US"/>
        </w:rPr>
        <w:t xml:space="preserve"> </w:t>
      </w:r>
      <w:r w:rsidRPr="00461166">
        <w:rPr>
          <w:color w:val="auto"/>
          <w:sz w:val="28"/>
          <w:szCs w:val="28"/>
          <w:lang w:eastAsia="en-US"/>
        </w:rPr>
        <w:t>лекарственной терапии злокачественных новообразований</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st19.182</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st19.183</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2"/>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st19.184</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 w:val="left" w:pos="7513"/>
        </w:tabs>
        <w:autoSpaceDE w:val="0"/>
        <w:autoSpaceDN w:val="0"/>
        <w:ind w:right="2"/>
        <w:rPr>
          <w:color w:val="auto"/>
          <w:sz w:val="28"/>
          <w:szCs w:val="28"/>
          <w:lang w:eastAsia="en-US"/>
        </w:rPr>
      </w:pPr>
      <w:r w:rsidRPr="00461166">
        <w:rPr>
          <w:color w:val="auto"/>
          <w:spacing w:val="-2"/>
          <w:sz w:val="28"/>
          <w:szCs w:val="28"/>
          <w:lang w:eastAsia="en-US"/>
        </w:rPr>
        <w:t>st19.185</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1"/>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3"/>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st19.186</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st19.187</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3"/>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3"/>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st19.188</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кроветворной</w:t>
      </w:r>
      <w:r w:rsidR="00F56910" w:rsidRPr="00461166">
        <w:rPr>
          <w:color w:val="auto"/>
          <w:sz w:val="28"/>
          <w:szCs w:val="28"/>
          <w:lang w:eastAsia="en-US"/>
        </w:rPr>
        <w:t xml:space="preserve"> </w:t>
      </w:r>
      <w:r w:rsidRPr="00461166">
        <w:rPr>
          <w:color w:val="auto"/>
          <w:sz w:val="28"/>
          <w:szCs w:val="28"/>
          <w:lang w:eastAsia="en-US"/>
        </w:rPr>
        <w:t>тканей),</w:t>
      </w:r>
      <w:r w:rsidRPr="00461166">
        <w:rPr>
          <w:color w:val="auto"/>
          <w:spacing w:val="-8"/>
          <w:sz w:val="28"/>
          <w:szCs w:val="28"/>
          <w:lang w:eastAsia="en-US"/>
        </w:rPr>
        <w:t xml:space="preserve"> </w:t>
      </w:r>
      <w:r w:rsidRPr="00461166">
        <w:rPr>
          <w:color w:val="auto"/>
          <w:sz w:val="28"/>
          <w:szCs w:val="28"/>
          <w:lang w:eastAsia="en-US"/>
        </w:rPr>
        <w:t>взрослые</w:t>
      </w:r>
      <w:r w:rsidRPr="00461166">
        <w:rPr>
          <w:color w:val="auto"/>
          <w:spacing w:val="-6"/>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proofErr w:type="gramStart"/>
      <w:r w:rsidRPr="00461166">
        <w:rPr>
          <w:color w:val="auto"/>
          <w:spacing w:val="-5"/>
          <w:sz w:val="28"/>
          <w:szCs w:val="28"/>
          <w:lang w:eastAsia="en-US"/>
        </w:rPr>
        <w:t>7)</w:t>
      </w:r>
      <w:r w:rsidRPr="00461166">
        <w:rPr>
          <w:color w:val="auto"/>
          <w:spacing w:val="-5"/>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st19.189</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3"/>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3"/>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st19.190</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st19.191</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st19.192</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st19.193</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st19.194</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st19.195</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st19.196</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st19.197</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st19.198</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st19.199</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st19.200</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кроветворной</w:t>
      </w:r>
      <w:r w:rsidR="00F56910" w:rsidRPr="00461166">
        <w:rPr>
          <w:color w:val="auto"/>
          <w:sz w:val="28"/>
          <w:szCs w:val="28"/>
          <w:lang w:eastAsia="en-US"/>
        </w:rPr>
        <w:t xml:space="preserve"> </w:t>
      </w:r>
      <w:r w:rsidRPr="00461166">
        <w:rPr>
          <w:color w:val="auto"/>
          <w:sz w:val="28"/>
          <w:szCs w:val="28"/>
          <w:lang w:eastAsia="en-US"/>
        </w:rPr>
        <w:t>тканей),</w:t>
      </w:r>
      <w:r w:rsidRPr="00461166">
        <w:rPr>
          <w:color w:val="auto"/>
          <w:spacing w:val="-6"/>
          <w:sz w:val="28"/>
          <w:szCs w:val="28"/>
          <w:lang w:eastAsia="en-US"/>
        </w:rPr>
        <w:t xml:space="preserve"> </w:t>
      </w:r>
      <w:r w:rsidRPr="00461166">
        <w:rPr>
          <w:color w:val="auto"/>
          <w:sz w:val="28"/>
          <w:szCs w:val="28"/>
          <w:lang w:eastAsia="en-US"/>
        </w:rPr>
        <w:t>взрослые</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proofErr w:type="gramStart"/>
      <w:r w:rsidRPr="00461166">
        <w:rPr>
          <w:color w:val="auto"/>
          <w:spacing w:val="-4"/>
          <w:sz w:val="28"/>
          <w:szCs w:val="28"/>
          <w:lang w:eastAsia="en-US"/>
        </w:rPr>
        <w:t>19)</w:t>
      </w:r>
      <w:r w:rsidRPr="00461166">
        <w:rPr>
          <w:color w:val="auto"/>
          <w:spacing w:val="-4"/>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st19.201</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st19.202</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3"/>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0"/>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993"/>
        </w:tabs>
        <w:autoSpaceDE w:val="0"/>
        <w:autoSpaceDN w:val="0"/>
        <w:rPr>
          <w:color w:val="auto"/>
          <w:sz w:val="28"/>
          <w:szCs w:val="28"/>
          <w:lang w:eastAsia="en-US"/>
        </w:rPr>
      </w:pPr>
      <w:r w:rsidRPr="00461166">
        <w:rPr>
          <w:color w:val="auto"/>
          <w:spacing w:val="-2"/>
          <w:sz w:val="28"/>
          <w:szCs w:val="28"/>
          <w:lang w:eastAsia="en-US"/>
        </w:rPr>
        <w:t>st19.082</w:t>
      </w:r>
      <w:r w:rsidRPr="00461166">
        <w:rPr>
          <w:color w:val="auto"/>
          <w:sz w:val="28"/>
          <w:szCs w:val="28"/>
          <w:lang w:eastAsia="en-US"/>
        </w:rPr>
        <w:tab/>
        <w:t>Лучевая</w:t>
      </w:r>
      <w:r w:rsidRPr="00461166">
        <w:rPr>
          <w:color w:val="auto"/>
          <w:spacing w:val="-11"/>
          <w:sz w:val="28"/>
          <w:szCs w:val="28"/>
          <w:lang w:eastAsia="en-US"/>
        </w:rPr>
        <w:t xml:space="preserve"> </w:t>
      </w:r>
      <w:r w:rsidRPr="00461166">
        <w:rPr>
          <w:color w:val="auto"/>
          <w:sz w:val="28"/>
          <w:szCs w:val="28"/>
          <w:lang w:eastAsia="en-US"/>
        </w:rPr>
        <w:t>терапия</w:t>
      </w:r>
      <w:r w:rsidRPr="00461166">
        <w:rPr>
          <w:color w:val="auto"/>
          <w:spacing w:val="-11"/>
          <w:sz w:val="28"/>
          <w:szCs w:val="28"/>
          <w:lang w:eastAsia="en-US"/>
        </w:rPr>
        <w:t xml:space="preserve"> </w:t>
      </w:r>
      <w:r w:rsidRPr="00461166">
        <w:rPr>
          <w:color w:val="auto"/>
          <w:sz w:val="28"/>
          <w:szCs w:val="28"/>
          <w:lang w:eastAsia="en-US"/>
        </w:rPr>
        <w:t>(уровень</w:t>
      </w:r>
      <w:r w:rsidRPr="00461166">
        <w:rPr>
          <w:color w:val="auto"/>
          <w:spacing w:val="-11"/>
          <w:sz w:val="28"/>
          <w:szCs w:val="28"/>
          <w:lang w:eastAsia="en-US"/>
        </w:rPr>
        <w:t xml:space="preserve"> </w:t>
      </w:r>
      <w:r w:rsidRPr="00461166">
        <w:rPr>
          <w:color w:val="auto"/>
          <w:spacing w:val="-5"/>
          <w:sz w:val="28"/>
          <w:szCs w:val="28"/>
          <w:lang w:eastAsia="en-US"/>
        </w:rPr>
        <w:t>8)</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st19.090</w:t>
      </w:r>
      <w:r w:rsidRPr="00461166">
        <w:rPr>
          <w:color w:val="auto"/>
          <w:sz w:val="28"/>
          <w:szCs w:val="28"/>
          <w:lang w:eastAsia="en-US"/>
        </w:rPr>
        <w:tab/>
        <w:t>ЗНО</w:t>
      </w:r>
      <w:r w:rsidRPr="00461166">
        <w:rPr>
          <w:color w:val="auto"/>
          <w:spacing w:val="-9"/>
          <w:sz w:val="28"/>
          <w:szCs w:val="28"/>
          <w:lang w:eastAsia="en-US"/>
        </w:rPr>
        <w:t xml:space="preserve"> </w:t>
      </w:r>
      <w:r w:rsidRPr="00461166">
        <w:rPr>
          <w:color w:val="auto"/>
          <w:sz w:val="28"/>
          <w:szCs w:val="28"/>
          <w:lang w:eastAsia="en-US"/>
        </w:rPr>
        <w:t>лимфоидной</w:t>
      </w:r>
      <w:r w:rsidRPr="00461166">
        <w:rPr>
          <w:color w:val="auto"/>
          <w:spacing w:val="-11"/>
          <w:sz w:val="28"/>
          <w:szCs w:val="28"/>
          <w:lang w:eastAsia="en-US"/>
        </w:rPr>
        <w:t xml:space="preserve"> </w:t>
      </w:r>
      <w:r w:rsidRPr="00461166">
        <w:rPr>
          <w:color w:val="auto"/>
          <w:sz w:val="28"/>
          <w:szCs w:val="28"/>
          <w:lang w:eastAsia="en-US"/>
        </w:rPr>
        <w:t>и</w:t>
      </w:r>
      <w:r w:rsidRPr="00461166">
        <w:rPr>
          <w:color w:val="auto"/>
          <w:spacing w:val="-11"/>
          <w:sz w:val="28"/>
          <w:szCs w:val="28"/>
          <w:lang w:eastAsia="en-US"/>
        </w:rPr>
        <w:t xml:space="preserve"> </w:t>
      </w:r>
      <w:r w:rsidRPr="00461166">
        <w:rPr>
          <w:color w:val="auto"/>
          <w:sz w:val="28"/>
          <w:szCs w:val="28"/>
          <w:lang w:eastAsia="en-US"/>
        </w:rPr>
        <w:t>кроветворной</w:t>
      </w:r>
      <w:r w:rsidRPr="00461166">
        <w:rPr>
          <w:color w:val="auto"/>
          <w:spacing w:val="-8"/>
          <w:sz w:val="28"/>
          <w:szCs w:val="28"/>
          <w:lang w:eastAsia="en-US"/>
        </w:rPr>
        <w:t xml:space="preserve"> </w:t>
      </w:r>
      <w:r w:rsidRPr="00461166">
        <w:rPr>
          <w:color w:val="auto"/>
          <w:sz w:val="28"/>
          <w:szCs w:val="28"/>
          <w:lang w:eastAsia="en-US"/>
        </w:rPr>
        <w:t>тканей</w:t>
      </w:r>
      <w:r w:rsidRPr="00461166">
        <w:rPr>
          <w:color w:val="auto"/>
          <w:spacing w:val="-8"/>
          <w:sz w:val="28"/>
          <w:szCs w:val="28"/>
          <w:lang w:eastAsia="en-US"/>
        </w:rPr>
        <w:t xml:space="preserve"> </w:t>
      </w:r>
      <w:r w:rsidRPr="00461166">
        <w:rPr>
          <w:color w:val="auto"/>
          <w:sz w:val="28"/>
          <w:szCs w:val="28"/>
          <w:lang w:eastAsia="en-US"/>
        </w:rPr>
        <w:t>без</w:t>
      </w:r>
      <w:r w:rsidRPr="00461166">
        <w:rPr>
          <w:color w:val="auto"/>
          <w:spacing w:val="-9"/>
          <w:sz w:val="28"/>
          <w:szCs w:val="28"/>
          <w:lang w:eastAsia="en-US"/>
        </w:rPr>
        <w:t xml:space="preserve"> </w:t>
      </w:r>
      <w:r w:rsidRPr="00461166">
        <w:rPr>
          <w:color w:val="auto"/>
          <w:sz w:val="28"/>
          <w:szCs w:val="28"/>
          <w:lang w:eastAsia="en-US"/>
        </w:rPr>
        <w:t>специального противоопухолевого лечения (уровень 1)</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st19.094</w:t>
      </w:r>
      <w:r w:rsidRPr="00461166">
        <w:rPr>
          <w:color w:val="auto"/>
          <w:sz w:val="28"/>
          <w:szCs w:val="28"/>
          <w:lang w:eastAsia="en-US"/>
        </w:rPr>
        <w:tab/>
        <w:t>ЗНО</w:t>
      </w:r>
      <w:r w:rsidRPr="00461166">
        <w:rPr>
          <w:color w:val="auto"/>
          <w:spacing w:val="-10"/>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кроветворной</w:t>
      </w:r>
      <w:r w:rsidRPr="00461166">
        <w:rPr>
          <w:color w:val="auto"/>
          <w:spacing w:val="-9"/>
          <w:sz w:val="28"/>
          <w:szCs w:val="28"/>
          <w:lang w:eastAsia="en-US"/>
        </w:rPr>
        <w:t xml:space="preserve"> </w:t>
      </w:r>
      <w:r w:rsidRPr="00461166">
        <w:rPr>
          <w:color w:val="auto"/>
          <w:sz w:val="28"/>
          <w:szCs w:val="28"/>
          <w:lang w:eastAsia="en-US"/>
        </w:rPr>
        <w:t>тканей,</w:t>
      </w:r>
      <w:r w:rsidRPr="00461166">
        <w:rPr>
          <w:color w:val="auto"/>
          <w:spacing w:val="-10"/>
          <w:sz w:val="28"/>
          <w:szCs w:val="28"/>
          <w:lang w:eastAsia="en-US"/>
        </w:rPr>
        <w:t xml:space="preserve"> </w:t>
      </w:r>
      <w:r w:rsidRPr="00461166">
        <w:rPr>
          <w:color w:val="auto"/>
          <w:sz w:val="28"/>
          <w:szCs w:val="28"/>
          <w:lang w:eastAsia="en-US"/>
        </w:rPr>
        <w:t>лекарственная терапия, взрослые (уровень 1)</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st19.097</w:t>
      </w:r>
      <w:r w:rsidRPr="00461166">
        <w:rPr>
          <w:color w:val="auto"/>
          <w:sz w:val="28"/>
          <w:szCs w:val="28"/>
          <w:lang w:eastAsia="en-US"/>
        </w:rPr>
        <w:tab/>
        <w:t>ЗНО лимфоидной и кроветворной тканей, лекарственная терапия</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4"/>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отдельных</w:t>
      </w:r>
      <w:r w:rsidRPr="00461166">
        <w:rPr>
          <w:color w:val="auto"/>
          <w:spacing w:val="-10"/>
          <w:sz w:val="28"/>
          <w:szCs w:val="28"/>
          <w:lang w:eastAsia="en-US"/>
        </w:rPr>
        <w:t xml:space="preserve"> </w:t>
      </w:r>
      <w:r w:rsidRPr="00461166">
        <w:rPr>
          <w:color w:val="auto"/>
          <w:sz w:val="28"/>
          <w:szCs w:val="28"/>
          <w:lang w:eastAsia="en-US"/>
        </w:rPr>
        <w:t>препаратов</w:t>
      </w:r>
      <w:r w:rsidRPr="00461166">
        <w:rPr>
          <w:color w:val="auto"/>
          <w:spacing w:val="-12"/>
          <w:sz w:val="28"/>
          <w:szCs w:val="28"/>
          <w:lang w:eastAsia="en-US"/>
        </w:rPr>
        <w:t xml:space="preserve"> </w:t>
      </w:r>
      <w:r w:rsidRPr="00461166">
        <w:rPr>
          <w:color w:val="auto"/>
          <w:sz w:val="28"/>
          <w:szCs w:val="28"/>
          <w:lang w:eastAsia="en-US"/>
        </w:rPr>
        <w:t>(по</w:t>
      </w:r>
      <w:r w:rsidRPr="00461166">
        <w:rPr>
          <w:color w:val="auto"/>
          <w:spacing w:val="-14"/>
          <w:sz w:val="28"/>
          <w:szCs w:val="28"/>
          <w:lang w:eastAsia="en-US"/>
        </w:rPr>
        <w:t xml:space="preserve"> </w:t>
      </w:r>
      <w:r w:rsidRPr="00461166">
        <w:rPr>
          <w:color w:val="auto"/>
          <w:sz w:val="28"/>
          <w:szCs w:val="28"/>
          <w:lang w:eastAsia="en-US"/>
        </w:rPr>
        <w:t>перечню), взрослые (уровень 1)</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st19.100</w:t>
      </w:r>
      <w:r w:rsidRPr="00461166">
        <w:rPr>
          <w:color w:val="auto"/>
          <w:sz w:val="28"/>
          <w:szCs w:val="28"/>
          <w:lang w:eastAsia="en-US"/>
        </w:rPr>
        <w:tab/>
        <w:t>ЗНО лимфоидной и кроветворной тканей, лекарственная терапия</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4"/>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отдельных</w:t>
      </w:r>
      <w:r w:rsidRPr="00461166">
        <w:rPr>
          <w:color w:val="auto"/>
          <w:spacing w:val="-8"/>
          <w:sz w:val="28"/>
          <w:szCs w:val="28"/>
          <w:lang w:eastAsia="en-US"/>
        </w:rPr>
        <w:t xml:space="preserve"> </w:t>
      </w:r>
      <w:r w:rsidRPr="00461166">
        <w:rPr>
          <w:color w:val="auto"/>
          <w:sz w:val="28"/>
          <w:szCs w:val="28"/>
          <w:lang w:eastAsia="en-US"/>
        </w:rPr>
        <w:t>препаратов</w:t>
      </w:r>
      <w:r w:rsidRPr="00461166">
        <w:rPr>
          <w:color w:val="auto"/>
          <w:spacing w:val="-12"/>
          <w:sz w:val="28"/>
          <w:szCs w:val="28"/>
          <w:lang w:eastAsia="en-US"/>
        </w:rPr>
        <w:t xml:space="preserve"> </w:t>
      </w:r>
      <w:r w:rsidRPr="00461166">
        <w:rPr>
          <w:color w:val="auto"/>
          <w:sz w:val="28"/>
          <w:szCs w:val="28"/>
          <w:lang w:eastAsia="en-US"/>
        </w:rPr>
        <w:t>(по</w:t>
      </w:r>
      <w:r w:rsidRPr="00461166">
        <w:rPr>
          <w:color w:val="auto"/>
          <w:spacing w:val="-14"/>
          <w:sz w:val="28"/>
          <w:szCs w:val="28"/>
          <w:lang w:eastAsia="en-US"/>
        </w:rPr>
        <w:t xml:space="preserve"> </w:t>
      </w:r>
      <w:r w:rsidRPr="00461166">
        <w:rPr>
          <w:color w:val="auto"/>
          <w:sz w:val="28"/>
          <w:szCs w:val="28"/>
          <w:lang w:eastAsia="en-US"/>
        </w:rPr>
        <w:t>перечню), взрослые (уровень 4)</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st20.005</w:t>
      </w:r>
      <w:r w:rsidRPr="00461166">
        <w:rPr>
          <w:color w:val="auto"/>
          <w:sz w:val="28"/>
          <w:szCs w:val="28"/>
          <w:lang w:eastAsia="en-US"/>
        </w:rPr>
        <w:tab/>
        <w:t>Операции</w:t>
      </w:r>
      <w:r w:rsidRPr="00461166">
        <w:rPr>
          <w:color w:val="auto"/>
          <w:spacing w:val="-10"/>
          <w:sz w:val="28"/>
          <w:szCs w:val="28"/>
          <w:lang w:eastAsia="en-US"/>
        </w:rPr>
        <w:t xml:space="preserve"> </w:t>
      </w:r>
      <w:r w:rsidRPr="00461166">
        <w:rPr>
          <w:color w:val="auto"/>
          <w:sz w:val="28"/>
          <w:szCs w:val="28"/>
          <w:lang w:eastAsia="en-US"/>
        </w:rPr>
        <w:t>на</w:t>
      </w:r>
      <w:r w:rsidRPr="00461166">
        <w:rPr>
          <w:color w:val="auto"/>
          <w:spacing w:val="-10"/>
          <w:sz w:val="28"/>
          <w:szCs w:val="28"/>
          <w:lang w:eastAsia="en-US"/>
        </w:rPr>
        <w:t xml:space="preserve"> </w:t>
      </w:r>
      <w:r w:rsidRPr="00461166">
        <w:rPr>
          <w:color w:val="auto"/>
          <w:sz w:val="28"/>
          <w:szCs w:val="28"/>
          <w:lang w:eastAsia="en-US"/>
        </w:rPr>
        <w:t>органе</w:t>
      </w:r>
      <w:r w:rsidRPr="00461166">
        <w:rPr>
          <w:color w:val="auto"/>
          <w:spacing w:val="-11"/>
          <w:sz w:val="28"/>
          <w:szCs w:val="28"/>
          <w:lang w:eastAsia="en-US"/>
        </w:rPr>
        <w:t xml:space="preserve"> </w:t>
      </w:r>
      <w:r w:rsidRPr="00461166">
        <w:rPr>
          <w:color w:val="auto"/>
          <w:sz w:val="28"/>
          <w:szCs w:val="28"/>
          <w:lang w:eastAsia="en-US"/>
        </w:rPr>
        <w:t>слуха,</w:t>
      </w:r>
      <w:r w:rsidRPr="00461166">
        <w:rPr>
          <w:color w:val="auto"/>
          <w:spacing w:val="-11"/>
          <w:sz w:val="28"/>
          <w:szCs w:val="28"/>
          <w:lang w:eastAsia="en-US"/>
        </w:rPr>
        <w:t xml:space="preserve"> </w:t>
      </w:r>
      <w:r w:rsidRPr="00461166">
        <w:rPr>
          <w:color w:val="auto"/>
          <w:sz w:val="28"/>
          <w:szCs w:val="28"/>
          <w:lang w:eastAsia="en-US"/>
        </w:rPr>
        <w:t>придаточных</w:t>
      </w:r>
      <w:r w:rsidRPr="00461166">
        <w:rPr>
          <w:color w:val="auto"/>
          <w:spacing w:val="-11"/>
          <w:sz w:val="28"/>
          <w:szCs w:val="28"/>
          <w:lang w:eastAsia="en-US"/>
        </w:rPr>
        <w:t xml:space="preserve"> </w:t>
      </w:r>
      <w:r w:rsidRPr="00461166">
        <w:rPr>
          <w:color w:val="auto"/>
          <w:sz w:val="28"/>
          <w:szCs w:val="28"/>
          <w:lang w:eastAsia="en-US"/>
        </w:rPr>
        <w:t>пазухах</w:t>
      </w:r>
      <w:r w:rsidRPr="00461166">
        <w:rPr>
          <w:color w:val="auto"/>
          <w:spacing w:val="-9"/>
          <w:sz w:val="28"/>
          <w:szCs w:val="28"/>
          <w:lang w:eastAsia="en-US"/>
        </w:rPr>
        <w:t xml:space="preserve"> </w:t>
      </w:r>
      <w:r w:rsidRPr="00461166">
        <w:rPr>
          <w:color w:val="auto"/>
          <w:sz w:val="28"/>
          <w:szCs w:val="28"/>
          <w:lang w:eastAsia="en-US"/>
        </w:rPr>
        <w:t>носа и верхних дыхательных путях (уровень 1)</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st20.006</w:t>
      </w:r>
      <w:r w:rsidRPr="00461166">
        <w:rPr>
          <w:color w:val="auto"/>
          <w:sz w:val="28"/>
          <w:szCs w:val="28"/>
          <w:lang w:eastAsia="en-US"/>
        </w:rPr>
        <w:tab/>
        <w:t>Операции</w:t>
      </w:r>
      <w:r w:rsidRPr="00461166">
        <w:rPr>
          <w:color w:val="auto"/>
          <w:spacing w:val="-10"/>
          <w:sz w:val="28"/>
          <w:szCs w:val="28"/>
          <w:lang w:eastAsia="en-US"/>
        </w:rPr>
        <w:t xml:space="preserve"> </w:t>
      </w:r>
      <w:r w:rsidRPr="00461166">
        <w:rPr>
          <w:color w:val="auto"/>
          <w:sz w:val="28"/>
          <w:szCs w:val="28"/>
          <w:lang w:eastAsia="en-US"/>
        </w:rPr>
        <w:t>на</w:t>
      </w:r>
      <w:r w:rsidRPr="00461166">
        <w:rPr>
          <w:color w:val="auto"/>
          <w:spacing w:val="-10"/>
          <w:sz w:val="28"/>
          <w:szCs w:val="28"/>
          <w:lang w:eastAsia="en-US"/>
        </w:rPr>
        <w:t xml:space="preserve"> </w:t>
      </w:r>
      <w:r w:rsidRPr="00461166">
        <w:rPr>
          <w:color w:val="auto"/>
          <w:sz w:val="28"/>
          <w:szCs w:val="28"/>
          <w:lang w:eastAsia="en-US"/>
        </w:rPr>
        <w:t>органе</w:t>
      </w:r>
      <w:r w:rsidRPr="00461166">
        <w:rPr>
          <w:color w:val="auto"/>
          <w:spacing w:val="-11"/>
          <w:sz w:val="28"/>
          <w:szCs w:val="28"/>
          <w:lang w:eastAsia="en-US"/>
        </w:rPr>
        <w:t xml:space="preserve"> </w:t>
      </w:r>
      <w:r w:rsidRPr="00461166">
        <w:rPr>
          <w:color w:val="auto"/>
          <w:sz w:val="28"/>
          <w:szCs w:val="28"/>
          <w:lang w:eastAsia="en-US"/>
        </w:rPr>
        <w:t>слуха,</w:t>
      </w:r>
      <w:r w:rsidRPr="00461166">
        <w:rPr>
          <w:color w:val="auto"/>
          <w:spacing w:val="-11"/>
          <w:sz w:val="28"/>
          <w:szCs w:val="28"/>
          <w:lang w:eastAsia="en-US"/>
        </w:rPr>
        <w:t xml:space="preserve"> </w:t>
      </w:r>
      <w:r w:rsidRPr="00461166">
        <w:rPr>
          <w:color w:val="auto"/>
          <w:sz w:val="28"/>
          <w:szCs w:val="28"/>
          <w:lang w:eastAsia="en-US"/>
        </w:rPr>
        <w:t>придаточных</w:t>
      </w:r>
      <w:r w:rsidRPr="00461166">
        <w:rPr>
          <w:color w:val="auto"/>
          <w:spacing w:val="-11"/>
          <w:sz w:val="28"/>
          <w:szCs w:val="28"/>
          <w:lang w:eastAsia="en-US"/>
        </w:rPr>
        <w:t xml:space="preserve"> </w:t>
      </w:r>
      <w:r w:rsidRPr="00461166">
        <w:rPr>
          <w:color w:val="auto"/>
          <w:sz w:val="28"/>
          <w:szCs w:val="28"/>
          <w:lang w:eastAsia="en-US"/>
        </w:rPr>
        <w:t>пазухах</w:t>
      </w:r>
      <w:r w:rsidRPr="00461166">
        <w:rPr>
          <w:color w:val="auto"/>
          <w:spacing w:val="-9"/>
          <w:sz w:val="28"/>
          <w:szCs w:val="28"/>
          <w:lang w:eastAsia="en-US"/>
        </w:rPr>
        <w:t xml:space="preserve"> </w:t>
      </w:r>
      <w:r w:rsidRPr="00461166">
        <w:rPr>
          <w:color w:val="auto"/>
          <w:sz w:val="28"/>
          <w:szCs w:val="28"/>
          <w:lang w:eastAsia="en-US"/>
        </w:rPr>
        <w:t>носа и верхних дыхательных путях (уровень 2)</w:t>
      </w:r>
    </w:p>
    <w:p w:rsidR="00881166" w:rsidRPr="00461166" w:rsidRDefault="00881166" w:rsidP="00DF5F41">
      <w:pPr>
        <w:widowControl w:val="0"/>
        <w:tabs>
          <w:tab w:val="left" w:pos="851"/>
          <w:tab w:val="left" w:pos="993"/>
        </w:tabs>
        <w:autoSpaceDE w:val="0"/>
        <w:autoSpaceDN w:val="0"/>
        <w:rPr>
          <w:color w:val="auto"/>
          <w:sz w:val="28"/>
          <w:szCs w:val="28"/>
          <w:lang w:eastAsia="en-US"/>
        </w:rPr>
      </w:pPr>
      <w:r w:rsidRPr="00461166">
        <w:rPr>
          <w:color w:val="auto"/>
          <w:spacing w:val="-2"/>
          <w:sz w:val="28"/>
          <w:szCs w:val="28"/>
          <w:lang w:eastAsia="en-US"/>
        </w:rPr>
        <w:t>st20.010</w:t>
      </w:r>
      <w:r w:rsidRPr="00461166">
        <w:rPr>
          <w:color w:val="auto"/>
          <w:sz w:val="28"/>
          <w:szCs w:val="28"/>
          <w:lang w:eastAsia="en-US"/>
        </w:rPr>
        <w:tab/>
        <w:t>Замена</w:t>
      </w:r>
      <w:r w:rsidRPr="00461166">
        <w:rPr>
          <w:color w:val="auto"/>
          <w:spacing w:val="-14"/>
          <w:sz w:val="28"/>
          <w:szCs w:val="28"/>
          <w:lang w:eastAsia="en-US"/>
        </w:rPr>
        <w:t xml:space="preserve"> </w:t>
      </w:r>
      <w:r w:rsidRPr="00461166">
        <w:rPr>
          <w:color w:val="auto"/>
          <w:sz w:val="28"/>
          <w:szCs w:val="28"/>
          <w:lang w:eastAsia="en-US"/>
        </w:rPr>
        <w:t>речевого</w:t>
      </w:r>
      <w:r w:rsidRPr="00461166">
        <w:rPr>
          <w:color w:val="auto"/>
          <w:spacing w:val="-16"/>
          <w:sz w:val="28"/>
          <w:szCs w:val="28"/>
          <w:lang w:eastAsia="en-US"/>
        </w:rPr>
        <w:t xml:space="preserve"> </w:t>
      </w:r>
      <w:r w:rsidRPr="00461166">
        <w:rPr>
          <w:color w:val="auto"/>
          <w:spacing w:val="-2"/>
          <w:sz w:val="28"/>
          <w:szCs w:val="28"/>
          <w:lang w:eastAsia="en-US"/>
        </w:rPr>
        <w:t>процессора</w:t>
      </w:r>
    </w:p>
    <w:p w:rsidR="005A379E"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st21.001</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5"/>
          <w:sz w:val="28"/>
          <w:szCs w:val="28"/>
          <w:lang w:eastAsia="en-US"/>
        </w:rPr>
        <w:t xml:space="preserve"> </w:t>
      </w:r>
      <w:r w:rsidRPr="00461166">
        <w:rPr>
          <w:color w:val="auto"/>
          <w:sz w:val="28"/>
          <w:szCs w:val="28"/>
          <w:lang w:eastAsia="en-US"/>
        </w:rPr>
        <w:t>зрения</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1) </w:t>
      </w:r>
    </w:p>
    <w:p w:rsidR="005A379E"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st21.002</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5"/>
          <w:sz w:val="28"/>
          <w:szCs w:val="28"/>
          <w:lang w:eastAsia="en-US"/>
        </w:rPr>
        <w:t xml:space="preserve"> </w:t>
      </w:r>
      <w:r w:rsidRPr="00461166">
        <w:rPr>
          <w:color w:val="auto"/>
          <w:sz w:val="28"/>
          <w:szCs w:val="28"/>
          <w:lang w:eastAsia="en-US"/>
        </w:rPr>
        <w:t>зрения</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2) </w:t>
      </w:r>
    </w:p>
    <w:p w:rsidR="005A379E"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st21.003</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5"/>
          <w:sz w:val="28"/>
          <w:szCs w:val="28"/>
          <w:lang w:eastAsia="en-US"/>
        </w:rPr>
        <w:t xml:space="preserve"> </w:t>
      </w:r>
      <w:r w:rsidRPr="00461166">
        <w:rPr>
          <w:color w:val="auto"/>
          <w:sz w:val="28"/>
          <w:szCs w:val="28"/>
          <w:lang w:eastAsia="en-US"/>
        </w:rPr>
        <w:t>зрения</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3) </w:t>
      </w:r>
    </w:p>
    <w:p w:rsidR="005A379E"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st21.004</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5"/>
          <w:sz w:val="28"/>
          <w:szCs w:val="28"/>
          <w:lang w:eastAsia="en-US"/>
        </w:rPr>
        <w:t xml:space="preserve"> </w:t>
      </w:r>
      <w:r w:rsidRPr="00461166">
        <w:rPr>
          <w:color w:val="auto"/>
          <w:sz w:val="28"/>
          <w:szCs w:val="28"/>
          <w:lang w:eastAsia="en-US"/>
        </w:rPr>
        <w:t>зрения</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4) </w:t>
      </w:r>
    </w:p>
    <w:p w:rsidR="005A379E"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st21.005</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органе</w:t>
      </w:r>
      <w:r w:rsidRPr="00461166">
        <w:rPr>
          <w:color w:val="auto"/>
          <w:spacing w:val="-4"/>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5) </w:t>
      </w:r>
    </w:p>
    <w:p w:rsidR="00881166"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st21.006</w:t>
      </w:r>
      <w:r w:rsidRPr="00461166">
        <w:rPr>
          <w:color w:val="auto"/>
          <w:spacing w:val="68"/>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6"/>
          <w:sz w:val="28"/>
          <w:szCs w:val="28"/>
          <w:lang w:eastAsia="en-US"/>
        </w:rPr>
        <w:t xml:space="preserve"> </w:t>
      </w:r>
      <w:r w:rsidRPr="00461166">
        <w:rPr>
          <w:color w:val="auto"/>
          <w:sz w:val="28"/>
          <w:szCs w:val="28"/>
          <w:lang w:eastAsia="en-US"/>
        </w:rPr>
        <w:t>зрения</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pacing w:val="-5"/>
          <w:sz w:val="28"/>
          <w:szCs w:val="28"/>
          <w:lang w:eastAsia="en-US"/>
        </w:rPr>
        <w:t>6)</w:t>
      </w:r>
    </w:p>
    <w:p w:rsidR="00881166" w:rsidRPr="00461166" w:rsidRDefault="00881166" w:rsidP="00DF5F41">
      <w:pPr>
        <w:widowControl w:val="0"/>
        <w:tabs>
          <w:tab w:val="left" w:pos="851"/>
          <w:tab w:val="left" w:pos="993"/>
        </w:tabs>
        <w:autoSpaceDE w:val="0"/>
        <w:autoSpaceDN w:val="0"/>
        <w:ind w:right="2"/>
        <w:jc w:val="both"/>
        <w:rPr>
          <w:color w:val="auto"/>
          <w:sz w:val="28"/>
          <w:szCs w:val="28"/>
          <w:lang w:eastAsia="en-US"/>
        </w:rPr>
      </w:pPr>
      <w:r w:rsidRPr="00461166">
        <w:rPr>
          <w:color w:val="auto"/>
          <w:sz w:val="28"/>
          <w:szCs w:val="28"/>
          <w:lang w:eastAsia="en-US"/>
        </w:rPr>
        <w:t>st21.009</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7"/>
          <w:sz w:val="28"/>
          <w:szCs w:val="28"/>
          <w:lang w:eastAsia="en-US"/>
        </w:rPr>
        <w:t xml:space="preserve"> </w:t>
      </w:r>
      <w:r w:rsidRPr="00461166">
        <w:rPr>
          <w:color w:val="auto"/>
          <w:sz w:val="28"/>
          <w:szCs w:val="28"/>
          <w:lang w:eastAsia="en-US"/>
        </w:rPr>
        <w:t>на</w:t>
      </w:r>
      <w:r w:rsidRPr="00461166">
        <w:rPr>
          <w:color w:val="auto"/>
          <w:spacing w:val="-7"/>
          <w:sz w:val="28"/>
          <w:szCs w:val="28"/>
          <w:lang w:eastAsia="en-US"/>
        </w:rPr>
        <w:t xml:space="preserve"> </w:t>
      </w:r>
      <w:r w:rsidRPr="00461166">
        <w:rPr>
          <w:color w:val="auto"/>
          <w:sz w:val="28"/>
          <w:szCs w:val="28"/>
          <w:lang w:eastAsia="en-US"/>
        </w:rPr>
        <w:t>органе</w:t>
      </w:r>
      <w:r w:rsidRPr="00461166">
        <w:rPr>
          <w:color w:val="auto"/>
          <w:spacing w:val="-9"/>
          <w:sz w:val="28"/>
          <w:szCs w:val="28"/>
          <w:lang w:eastAsia="en-US"/>
        </w:rPr>
        <w:t xml:space="preserve"> </w:t>
      </w:r>
      <w:r w:rsidRPr="00461166">
        <w:rPr>
          <w:color w:val="auto"/>
          <w:sz w:val="28"/>
          <w:szCs w:val="28"/>
          <w:lang w:eastAsia="en-US"/>
        </w:rPr>
        <w:t>зрения</w:t>
      </w:r>
      <w:r w:rsidRPr="00461166">
        <w:rPr>
          <w:color w:val="auto"/>
          <w:spacing w:val="-7"/>
          <w:sz w:val="28"/>
          <w:szCs w:val="28"/>
          <w:lang w:eastAsia="en-US"/>
        </w:rPr>
        <w:t xml:space="preserve"> </w:t>
      </w:r>
      <w:r w:rsidRPr="00461166">
        <w:rPr>
          <w:color w:val="auto"/>
          <w:sz w:val="28"/>
          <w:szCs w:val="28"/>
          <w:lang w:eastAsia="en-US"/>
        </w:rPr>
        <w:t>(факоэмульсификация</w:t>
      </w:r>
      <w:r w:rsidRPr="00461166">
        <w:rPr>
          <w:color w:val="auto"/>
          <w:spacing w:val="-7"/>
          <w:sz w:val="28"/>
          <w:szCs w:val="28"/>
          <w:lang w:eastAsia="en-US"/>
        </w:rPr>
        <w:t xml:space="preserve"> </w:t>
      </w:r>
      <w:r w:rsidRPr="00461166">
        <w:rPr>
          <w:color w:val="auto"/>
          <w:sz w:val="28"/>
          <w:szCs w:val="28"/>
          <w:lang w:eastAsia="en-US"/>
        </w:rPr>
        <w:t>с имплантацией ИОЛ)</w:t>
      </w:r>
    </w:p>
    <w:p w:rsidR="005A379E"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st21.010</w:t>
      </w:r>
      <w:r w:rsidR="005A379E" w:rsidRPr="00461166">
        <w:rPr>
          <w:color w:val="auto"/>
          <w:spacing w:val="-2"/>
          <w:sz w:val="28"/>
          <w:szCs w:val="28"/>
          <w:lang w:eastAsia="en-US"/>
        </w:rPr>
        <w:t xml:space="preserve"> </w:t>
      </w:r>
      <w:r w:rsidRPr="00461166">
        <w:rPr>
          <w:color w:val="auto"/>
          <w:sz w:val="28"/>
          <w:szCs w:val="28"/>
          <w:lang w:eastAsia="en-US"/>
        </w:rPr>
        <w:t xml:space="preserve">Интравитреальное введение лекарственных препаратов </w:t>
      </w:r>
    </w:p>
    <w:p w:rsidR="00881166" w:rsidRPr="00461166" w:rsidRDefault="00881166" w:rsidP="00DF5F41">
      <w:pPr>
        <w:widowControl w:val="0"/>
        <w:tabs>
          <w:tab w:val="left" w:pos="851"/>
          <w:tab w:val="left" w:pos="993"/>
        </w:tabs>
        <w:autoSpaceDE w:val="0"/>
        <w:autoSpaceDN w:val="0"/>
        <w:ind w:right="2"/>
        <w:rPr>
          <w:color w:val="auto"/>
          <w:sz w:val="28"/>
          <w:szCs w:val="28"/>
          <w:lang w:eastAsia="en-US"/>
        </w:rPr>
      </w:pPr>
      <w:r w:rsidRPr="00461166">
        <w:rPr>
          <w:color w:val="auto"/>
          <w:spacing w:val="-2"/>
          <w:sz w:val="28"/>
          <w:szCs w:val="28"/>
          <w:lang w:eastAsia="en-US"/>
        </w:rPr>
        <w:t>st25.004</w:t>
      </w:r>
      <w:r w:rsidR="005A379E" w:rsidRPr="00461166">
        <w:rPr>
          <w:color w:val="auto"/>
          <w:spacing w:val="-2"/>
          <w:sz w:val="28"/>
          <w:szCs w:val="28"/>
          <w:lang w:eastAsia="en-US"/>
        </w:rPr>
        <w:t xml:space="preserve"> </w:t>
      </w:r>
      <w:r w:rsidRPr="00461166">
        <w:rPr>
          <w:color w:val="auto"/>
          <w:sz w:val="28"/>
          <w:szCs w:val="28"/>
          <w:lang w:eastAsia="en-US"/>
        </w:rPr>
        <w:t>Диагностическое</w:t>
      </w:r>
      <w:r w:rsidRPr="00461166">
        <w:rPr>
          <w:color w:val="auto"/>
          <w:spacing w:val="-18"/>
          <w:sz w:val="28"/>
          <w:szCs w:val="28"/>
          <w:lang w:eastAsia="en-US"/>
        </w:rPr>
        <w:t xml:space="preserve"> </w:t>
      </w:r>
      <w:r w:rsidRPr="00461166">
        <w:rPr>
          <w:color w:val="auto"/>
          <w:sz w:val="28"/>
          <w:szCs w:val="28"/>
          <w:lang w:eastAsia="en-US"/>
        </w:rPr>
        <w:t>обследование</w:t>
      </w:r>
      <w:r w:rsidRPr="00461166">
        <w:rPr>
          <w:color w:val="auto"/>
          <w:spacing w:val="-17"/>
          <w:sz w:val="28"/>
          <w:szCs w:val="28"/>
          <w:lang w:eastAsia="en-US"/>
        </w:rPr>
        <w:t xml:space="preserve"> </w:t>
      </w:r>
      <w:r w:rsidRPr="00461166">
        <w:rPr>
          <w:color w:val="auto"/>
          <w:sz w:val="28"/>
          <w:szCs w:val="28"/>
          <w:lang w:eastAsia="en-US"/>
        </w:rPr>
        <w:t>сердечно-сосудистой</w:t>
      </w:r>
      <w:r w:rsidRPr="00461166">
        <w:rPr>
          <w:color w:val="auto"/>
          <w:spacing w:val="-18"/>
          <w:sz w:val="28"/>
          <w:szCs w:val="28"/>
          <w:lang w:eastAsia="en-US"/>
        </w:rPr>
        <w:t xml:space="preserve"> </w:t>
      </w:r>
      <w:r w:rsidRPr="00461166">
        <w:rPr>
          <w:color w:val="auto"/>
          <w:sz w:val="28"/>
          <w:szCs w:val="28"/>
          <w:lang w:eastAsia="en-US"/>
        </w:rPr>
        <w:t xml:space="preserve">системы </w:t>
      </w:r>
      <w:r w:rsidRPr="00461166">
        <w:rPr>
          <w:color w:val="auto"/>
          <w:spacing w:val="-2"/>
          <w:sz w:val="28"/>
          <w:szCs w:val="28"/>
          <w:lang w:eastAsia="en-US"/>
        </w:rPr>
        <w:t>st27.012</w:t>
      </w:r>
      <w:r w:rsidR="005A379E" w:rsidRPr="00461166">
        <w:rPr>
          <w:color w:val="auto"/>
          <w:sz w:val="28"/>
          <w:szCs w:val="28"/>
          <w:lang w:eastAsia="en-US"/>
        </w:rPr>
        <w:t xml:space="preserve"> </w:t>
      </w:r>
      <w:r w:rsidRPr="00461166">
        <w:rPr>
          <w:color w:val="auto"/>
          <w:sz w:val="28"/>
          <w:szCs w:val="28"/>
          <w:lang w:eastAsia="en-US"/>
        </w:rPr>
        <w:t>Отравления и другие воздействия внешних причин</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st30.006</w:t>
      </w:r>
      <w:r w:rsidRPr="00461166">
        <w:rPr>
          <w:color w:val="auto"/>
          <w:sz w:val="28"/>
          <w:szCs w:val="28"/>
          <w:lang w:eastAsia="en-US"/>
        </w:rPr>
        <w:tab/>
        <w:t>Операции</w:t>
      </w:r>
      <w:r w:rsidRPr="00461166">
        <w:rPr>
          <w:color w:val="auto"/>
          <w:spacing w:val="-7"/>
          <w:sz w:val="28"/>
          <w:szCs w:val="28"/>
          <w:lang w:eastAsia="en-US"/>
        </w:rPr>
        <w:t xml:space="preserve"> </w:t>
      </w:r>
      <w:r w:rsidRPr="00461166">
        <w:rPr>
          <w:color w:val="auto"/>
          <w:sz w:val="28"/>
          <w:szCs w:val="28"/>
          <w:lang w:eastAsia="en-US"/>
        </w:rPr>
        <w:t>на</w:t>
      </w:r>
      <w:r w:rsidRPr="00461166">
        <w:rPr>
          <w:color w:val="auto"/>
          <w:spacing w:val="-6"/>
          <w:sz w:val="28"/>
          <w:szCs w:val="28"/>
          <w:lang w:eastAsia="en-US"/>
        </w:rPr>
        <w:t xml:space="preserve"> </w:t>
      </w:r>
      <w:r w:rsidRPr="00461166">
        <w:rPr>
          <w:color w:val="auto"/>
          <w:sz w:val="28"/>
          <w:szCs w:val="28"/>
          <w:lang w:eastAsia="en-US"/>
        </w:rPr>
        <w:t>мужских</w:t>
      </w:r>
      <w:r w:rsidRPr="00461166">
        <w:rPr>
          <w:color w:val="auto"/>
          <w:spacing w:val="-9"/>
          <w:sz w:val="28"/>
          <w:szCs w:val="28"/>
          <w:lang w:eastAsia="en-US"/>
        </w:rPr>
        <w:t xml:space="preserve"> </w:t>
      </w:r>
      <w:r w:rsidRPr="00461166">
        <w:rPr>
          <w:color w:val="auto"/>
          <w:sz w:val="28"/>
          <w:szCs w:val="28"/>
          <w:lang w:eastAsia="en-US"/>
        </w:rPr>
        <w:t>половых</w:t>
      </w:r>
      <w:r w:rsidRPr="00461166">
        <w:rPr>
          <w:color w:val="auto"/>
          <w:spacing w:val="-9"/>
          <w:sz w:val="28"/>
          <w:szCs w:val="28"/>
          <w:lang w:eastAsia="en-US"/>
        </w:rPr>
        <w:t xml:space="preserve"> </w:t>
      </w:r>
      <w:r w:rsidRPr="00461166">
        <w:rPr>
          <w:color w:val="auto"/>
          <w:sz w:val="28"/>
          <w:szCs w:val="28"/>
          <w:lang w:eastAsia="en-US"/>
        </w:rPr>
        <w:t>органах,</w:t>
      </w:r>
      <w:r w:rsidRPr="00461166">
        <w:rPr>
          <w:color w:val="auto"/>
          <w:spacing w:val="-7"/>
          <w:sz w:val="28"/>
          <w:szCs w:val="28"/>
          <w:lang w:eastAsia="en-US"/>
        </w:rPr>
        <w:t xml:space="preserve"> </w:t>
      </w:r>
      <w:r w:rsidRPr="00461166">
        <w:rPr>
          <w:color w:val="auto"/>
          <w:sz w:val="28"/>
          <w:szCs w:val="28"/>
          <w:lang w:eastAsia="en-US"/>
        </w:rPr>
        <w:t>взрослые</w:t>
      </w:r>
      <w:r w:rsidRPr="00461166">
        <w:rPr>
          <w:color w:val="auto"/>
          <w:spacing w:val="-7"/>
          <w:sz w:val="28"/>
          <w:szCs w:val="28"/>
          <w:lang w:eastAsia="en-US"/>
        </w:rPr>
        <w:t xml:space="preserve"> </w:t>
      </w:r>
      <w:r w:rsidRPr="00461166">
        <w:rPr>
          <w:color w:val="auto"/>
          <w:sz w:val="28"/>
          <w:szCs w:val="28"/>
          <w:lang w:eastAsia="en-US"/>
        </w:rPr>
        <w:t>(уровень</w:t>
      </w:r>
      <w:r w:rsidRPr="00461166">
        <w:rPr>
          <w:color w:val="auto"/>
          <w:spacing w:val="-9"/>
          <w:sz w:val="28"/>
          <w:szCs w:val="28"/>
          <w:lang w:eastAsia="en-US"/>
        </w:rPr>
        <w:t xml:space="preserve"> </w:t>
      </w:r>
      <w:r w:rsidRPr="00461166">
        <w:rPr>
          <w:color w:val="auto"/>
          <w:spacing w:val="-5"/>
          <w:sz w:val="28"/>
          <w:szCs w:val="28"/>
          <w:lang w:eastAsia="en-US"/>
        </w:rPr>
        <w:t>1)</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st30.010</w:t>
      </w:r>
      <w:r w:rsidRPr="00461166">
        <w:rPr>
          <w:color w:val="auto"/>
          <w:sz w:val="28"/>
          <w:szCs w:val="28"/>
          <w:lang w:eastAsia="en-US"/>
        </w:rPr>
        <w:tab/>
        <w:t>Операции</w:t>
      </w:r>
      <w:r w:rsidRPr="00461166">
        <w:rPr>
          <w:color w:val="auto"/>
          <w:spacing w:val="-9"/>
          <w:sz w:val="28"/>
          <w:szCs w:val="28"/>
          <w:lang w:eastAsia="en-US"/>
        </w:rPr>
        <w:t xml:space="preserve"> </w:t>
      </w:r>
      <w:r w:rsidRPr="00461166">
        <w:rPr>
          <w:color w:val="auto"/>
          <w:sz w:val="28"/>
          <w:szCs w:val="28"/>
          <w:lang w:eastAsia="en-US"/>
        </w:rPr>
        <w:t>на</w:t>
      </w:r>
      <w:r w:rsidRPr="00461166">
        <w:rPr>
          <w:color w:val="auto"/>
          <w:spacing w:val="-9"/>
          <w:sz w:val="28"/>
          <w:szCs w:val="28"/>
          <w:lang w:eastAsia="en-US"/>
        </w:rPr>
        <w:t xml:space="preserve"> </w:t>
      </w:r>
      <w:r w:rsidRPr="00461166">
        <w:rPr>
          <w:color w:val="auto"/>
          <w:sz w:val="28"/>
          <w:szCs w:val="28"/>
          <w:lang w:eastAsia="en-US"/>
        </w:rPr>
        <w:t>почке</w:t>
      </w:r>
      <w:r w:rsidRPr="00461166">
        <w:rPr>
          <w:color w:val="auto"/>
          <w:spacing w:val="-9"/>
          <w:sz w:val="28"/>
          <w:szCs w:val="28"/>
          <w:lang w:eastAsia="en-US"/>
        </w:rPr>
        <w:t xml:space="preserve"> </w:t>
      </w:r>
      <w:r w:rsidRPr="00461166">
        <w:rPr>
          <w:color w:val="auto"/>
          <w:sz w:val="28"/>
          <w:szCs w:val="28"/>
          <w:lang w:eastAsia="en-US"/>
        </w:rPr>
        <w:t>и</w:t>
      </w:r>
      <w:r w:rsidRPr="00461166">
        <w:rPr>
          <w:color w:val="auto"/>
          <w:spacing w:val="-9"/>
          <w:sz w:val="28"/>
          <w:szCs w:val="28"/>
          <w:lang w:eastAsia="en-US"/>
        </w:rPr>
        <w:t xml:space="preserve"> </w:t>
      </w:r>
      <w:r w:rsidRPr="00461166">
        <w:rPr>
          <w:color w:val="auto"/>
          <w:sz w:val="28"/>
          <w:szCs w:val="28"/>
          <w:lang w:eastAsia="en-US"/>
        </w:rPr>
        <w:t>мочевыделительной</w:t>
      </w:r>
      <w:r w:rsidRPr="00461166">
        <w:rPr>
          <w:color w:val="auto"/>
          <w:spacing w:val="-9"/>
          <w:sz w:val="28"/>
          <w:szCs w:val="28"/>
          <w:lang w:eastAsia="en-US"/>
        </w:rPr>
        <w:t xml:space="preserve"> </w:t>
      </w:r>
      <w:r w:rsidRPr="00461166">
        <w:rPr>
          <w:color w:val="auto"/>
          <w:sz w:val="28"/>
          <w:szCs w:val="28"/>
          <w:lang w:eastAsia="en-US"/>
        </w:rPr>
        <w:t>системе,</w:t>
      </w:r>
      <w:r w:rsidRPr="00461166">
        <w:rPr>
          <w:color w:val="auto"/>
          <w:spacing w:val="-10"/>
          <w:sz w:val="28"/>
          <w:szCs w:val="28"/>
          <w:lang w:eastAsia="en-US"/>
        </w:rPr>
        <w:t xml:space="preserve"> </w:t>
      </w:r>
      <w:r w:rsidRPr="00461166">
        <w:rPr>
          <w:color w:val="auto"/>
          <w:sz w:val="28"/>
          <w:szCs w:val="28"/>
          <w:lang w:eastAsia="en-US"/>
        </w:rPr>
        <w:t>взрослые (уровень 1)</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st30.011</w:t>
      </w:r>
      <w:r w:rsidRPr="00461166">
        <w:rPr>
          <w:color w:val="auto"/>
          <w:sz w:val="28"/>
          <w:szCs w:val="28"/>
          <w:lang w:eastAsia="en-US"/>
        </w:rPr>
        <w:tab/>
        <w:t>Операции</w:t>
      </w:r>
      <w:r w:rsidRPr="00461166">
        <w:rPr>
          <w:color w:val="auto"/>
          <w:spacing w:val="-8"/>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почке</w:t>
      </w:r>
      <w:r w:rsidRPr="00461166">
        <w:rPr>
          <w:color w:val="auto"/>
          <w:spacing w:val="-8"/>
          <w:sz w:val="28"/>
          <w:szCs w:val="28"/>
          <w:lang w:eastAsia="en-US"/>
        </w:rPr>
        <w:t xml:space="preserve"> </w:t>
      </w:r>
      <w:r w:rsidRPr="00461166">
        <w:rPr>
          <w:color w:val="auto"/>
          <w:sz w:val="28"/>
          <w:szCs w:val="28"/>
          <w:lang w:eastAsia="en-US"/>
        </w:rPr>
        <w:t>и</w:t>
      </w:r>
      <w:r w:rsidRPr="00461166">
        <w:rPr>
          <w:color w:val="auto"/>
          <w:spacing w:val="-8"/>
          <w:sz w:val="28"/>
          <w:szCs w:val="28"/>
          <w:lang w:eastAsia="en-US"/>
        </w:rPr>
        <w:t xml:space="preserve"> </w:t>
      </w:r>
      <w:r w:rsidRPr="00461166">
        <w:rPr>
          <w:color w:val="auto"/>
          <w:sz w:val="28"/>
          <w:szCs w:val="28"/>
          <w:lang w:eastAsia="en-US"/>
        </w:rPr>
        <w:t>мочевыделительной</w:t>
      </w:r>
      <w:r w:rsidRPr="00461166">
        <w:rPr>
          <w:color w:val="auto"/>
          <w:spacing w:val="-8"/>
          <w:sz w:val="28"/>
          <w:szCs w:val="28"/>
          <w:lang w:eastAsia="en-US"/>
        </w:rPr>
        <w:t xml:space="preserve"> </w:t>
      </w:r>
      <w:r w:rsidRPr="00461166">
        <w:rPr>
          <w:color w:val="auto"/>
          <w:sz w:val="28"/>
          <w:szCs w:val="28"/>
          <w:lang w:eastAsia="en-US"/>
        </w:rPr>
        <w:t>системе,</w:t>
      </w:r>
      <w:r w:rsidRPr="00461166">
        <w:rPr>
          <w:color w:val="auto"/>
          <w:spacing w:val="-9"/>
          <w:sz w:val="28"/>
          <w:szCs w:val="28"/>
          <w:lang w:eastAsia="en-US"/>
        </w:rPr>
        <w:t xml:space="preserve"> </w:t>
      </w:r>
      <w:r w:rsidRPr="00461166">
        <w:rPr>
          <w:color w:val="auto"/>
          <w:sz w:val="28"/>
          <w:szCs w:val="28"/>
          <w:lang w:eastAsia="en-US"/>
        </w:rPr>
        <w:t>взрослые (уровень 2)</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st30.012</w:t>
      </w:r>
      <w:r w:rsidRPr="00461166">
        <w:rPr>
          <w:color w:val="auto"/>
          <w:sz w:val="28"/>
          <w:szCs w:val="28"/>
          <w:lang w:eastAsia="en-US"/>
        </w:rPr>
        <w:tab/>
        <w:t>Операции</w:t>
      </w:r>
      <w:r w:rsidRPr="00461166">
        <w:rPr>
          <w:color w:val="auto"/>
          <w:spacing w:val="-9"/>
          <w:sz w:val="28"/>
          <w:szCs w:val="28"/>
          <w:lang w:eastAsia="en-US"/>
        </w:rPr>
        <w:t xml:space="preserve"> </w:t>
      </w:r>
      <w:r w:rsidRPr="00461166">
        <w:rPr>
          <w:color w:val="auto"/>
          <w:sz w:val="28"/>
          <w:szCs w:val="28"/>
          <w:lang w:eastAsia="en-US"/>
        </w:rPr>
        <w:t>на</w:t>
      </w:r>
      <w:r w:rsidRPr="00461166">
        <w:rPr>
          <w:color w:val="auto"/>
          <w:spacing w:val="-9"/>
          <w:sz w:val="28"/>
          <w:szCs w:val="28"/>
          <w:lang w:eastAsia="en-US"/>
        </w:rPr>
        <w:t xml:space="preserve"> </w:t>
      </w:r>
      <w:r w:rsidRPr="00461166">
        <w:rPr>
          <w:color w:val="auto"/>
          <w:sz w:val="28"/>
          <w:szCs w:val="28"/>
          <w:lang w:eastAsia="en-US"/>
        </w:rPr>
        <w:t>почке</w:t>
      </w:r>
      <w:r w:rsidRPr="00461166">
        <w:rPr>
          <w:color w:val="auto"/>
          <w:spacing w:val="-9"/>
          <w:sz w:val="28"/>
          <w:szCs w:val="28"/>
          <w:lang w:eastAsia="en-US"/>
        </w:rPr>
        <w:t xml:space="preserve"> </w:t>
      </w:r>
      <w:r w:rsidRPr="00461166">
        <w:rPr>
          <w:color w:val="auto"/>
          <w:sz w:val="28"/>
          <w:szCs w:val="28"/>
          <w:lang w:eastAsia="en-US"/>
        </w:rPr>
        <w:t>и</w:t>
      </w:r>
      <w:r w:rsidRPr="00461166">
        <w:rPr>
          <w:color w:val="auto"/>
          <w:spacing w:val="-9"/>
          <w:sz w:val="28"/>
          <w:szCs w:val="28"/>
          <w:lang w:eastAsia="en-US"/>
        </w:rPr>
        <w:t xml:space="preserve"> </w:t>
      </w:r>
      <w:r w:rsidRPr="00461166">
        <w:rPr>
          <w:color w:val="auto"/>
          <w:sz w:val="28"/>
          <w:szCs w:val="28"/>
          <w:lang w:eastAsia="en-US"/>
        </w:rPr>
        <w:t>мочевыделительной</w:t>
      </w:r>
      <w:r w:rsidRPr="00461166">
        <w:rPr>
          <w:color w:val="auto"/>
          <w:spacing w:val="-9"/>
          <w:sz w:val="28"/>
          <w:szCs w:val="28"/>
          <w:lang w:eastAsia="en-US"/>
        </w:rPr>
        <w:t xml:space="preserve"> </w:t>
      </w:r>
      <w:r w:rsidRPr="00461166">
        <w:rPr>
          <w:color w:val="auto"/>
          <w:sz w:val="28"/>
          <w:szCs w:val="28"/>
          <w:lang w:eastAsia="en-US"/>
        </w:rPr>
        <w:t>системе,</w:t>
      </w:r>
      <w:r w:rsidRPr="00461166">
        <w:rPr>
          <w:color w:val="auto"/>
          <w:spacing w:val="-10"/>
          <w:sz w:val="28"/>
          <w:szCs w:val="28"/>
          <w:lang w:eastAsia="en-US"/>
        </w:rPr>
        <w:t xml:space="preserve"> </w:t>
      </w:r>
      <w:r w:rsidRPr="00461166">
        <w:rPr>
          <w:color w:val="auto"/>
          <w:sz w:val="28"/>
          <w:szCs w:val="28"/>
          <w:lang w:eastAsia="en-US"/>
        </w:rPr>
        <w:t>взрослые (уровень 3)</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st30.014</w:t>
      </w:r>
      <w:r w:rsidRPr="00461166">
        <w:rPr>
          <w:color w:val="auto"/>
          <w:sz w:val="28"/>
          <w:szCs w:val="28"/>
          <w:lang w:eastAsia="en-US"/>
        </w:rPr>
        <w:tab/>
        <w:t>Операции</w:t>
      </w:r>
      <w:r w:rsidRPr="00461166">
        <w:rPr>
          <w:color w:val="auto"/>
          <w:spacing w:val="-9"/>
          <w:sz w:val="28"/>
          <w:szCs w:val="28"/>
          <w:lang w:eastAsia="en-US"/>
        </w:rPr>
        <w:t xml:space="preserve"> </w:t>
      </w:r>
      <w:r w:rsidRPr="00461166">
        <w:rPr>
          <w:color w:val="auto"/>
          <w:sz w:val="28"/>
          <w:szCs w:val="28"/>
          <w:lang w:eastAsia="en-US"/>
        </w:rPr>
        <w:t>на</w:t>
      </w:r>
      <w:r w:rsidRPr="00461166">
        <w:rPr>
          <w:color w:val="auto"/>
          <w:spacing w:val="-9"/>
          <w:sz w:val="28"/>
          <w:szCs w:val="28"/>
          <w:lang w:eastAsia="en-US"/>
        </w:rPr>
        <w:t xml:space="preserve"> </w:t>
      </w:r>
      <w:r w:rsidRPr="00461166">
        <w:rPr>
          <w:color w:val="auto"/>
          <w:sz w:val="28"/>
          <w:szCs w:val="28"/>
          <w:lang w:eastAsia="en-US"/>
        </w:rPr>
        <w:t>почке</w:t>
      </w:r>
      <w:r w:rsidRPr="00461166">
        <w:rPr>
          <w:color w:val="auto"/>
          <w:spacing w:val="-9"/>
          <w:sz w:val="28"/>
          <w:szCs w:val="28"/>
          <w:lang w:eastAsia="en-US"/>
        </w:rPr>
        <w:t xml:space="preserve"> </w:t>
      </w:r>
      <w:r w:rsidRPr="00461166">
        <w:rPr>
          <w:color w:val="auto"/>
          <w:sz w:val="28"/>
          <w:szCs w:val="28"/>
          <w:lang w:eastAsia="en-US"/>
        </w:rPr>
        <w:t>и</w:t>
      </w:r>
      <w:r w:rsidRPr="00461166">
        <w:rPr>
          <w:color w:val="auto"/>
          <w:spacing w:val="-9"/>
          <w:sz w:val="28"/>
          <w:szCs w:val="28"/>
          <w:lang w:eastAsia="en-US"/>
        </w:rPr>
        <w:t xml:space="preserve"> </w:t>
      </w:r>
      <w:r w:rsidRPr="00461166">
        <w:rPr>
          <w:color w:val="auto"/>
          <w:sz w:val="28"/>
          <w:szCs w:val="28"/>
          <w:lang w:eastAsia="en-US"/>
        </w:rPr>
        <w:t>мочевыделительной</w:t>
      </w:r>
      <w:r w:rsidRPr="00461166">
        <w:rPr>
          <w:color w:val="auto"/>
          <w:spacing w:val="-9"/>
          <w:sz w:val="28"/>
          <w:szCs w:val="28"/>
          <w:lang w:eastAsia="en-US"/>
        </w:rPr>
        <w:t xml:space="preserve"> </w:t>
      </w:r>
      <w:r w:rsidRPr="00461166">
        <w:rPr>
          <w:color w:val="auto"/>
          <w:sz w:val="28"/>
          <w:szCs w:val="28"/>
          <w:lang w:eastAsia="en-US"/>
        </w:rPr>
        <w:t>системе,</w:t>
      </w:r>
      <w:r w:rsidRPr="00461166">
        <w:rPr>
          <w:color w:val="auto"/>
          <w:spacing w:val="-10"/>
          <w:sz w:val="28"/>
          <w:szCs w:val="28"/>
          <w:lang w:eastAsia="en-US"/>
        </w:rPr>
        <w:t xml:space="preserve"> </w:t>
      </w:r>
      <w:r w:rsidRPr="00461166">
        <w:rPr>
          <w:color w:val="auto"/>
          <w:sz w:val="28"/>
          <w:szCs w:val="28"/>
          <w:lang w:eastAsia="en-US"/>
        </w:rPr>
        <w:t>взрослые (уровень 5)</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st30.016</w:t>
      </w:r>
      <w:r w:rsidRPr="00461166">
        <w:rPr>
          <w:color w:val="auto"/>
          <w:sz w:val="28"/>
          <w:szCs w:val="28"/>
          <w:lang w:eastAsia="en-US"/>
        </w:rPr>
        <w:tab/>
        <w:t>Операции</w:t>
      </w:r>
      <w:r w:rsidRPr="00461166">
        <w:rPr>
          <w:color w:val="auto"/>
          <w:spacing w:val="-8"/>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почке</w:t>
      </w:r>
      <w:r w:rsidRPr="00461166">
        <w:rPr>
          <w:color w:val="auto"/>
          <w:spacing w:val="-8"/>
          <w:sz w:val="28"/>
          <w:szCs w:val="28"/>
          <w:lang w:eastAsia="en-US"/>
        </w:rPr>
        <w:t xml:space="preserve"> </w:t>
      </w:r>
      <w:r w:rsidRPr="00461166">
        <w:rPr>
          <w:color w:val="auto"/>
          <w:sz w:val="28"/>
          <w:szCs w:val="28"/>
          <w:lang w:eastAsia="en-US"/>
        </w:rPr>
        <w:t>и</w:t>
      </w:r>
      <w:r w:rsidRPr="00461166">
        <w:rPr>
          <w:color w:val="auto"/>
          <w:spacing w:val="-8"/>
          <w:sz w:val="28"/>
          <w:szCs w:val="28"/>
          <w:lang w:eastAsia="en-US"/>
        </w:rPr>
        <w:t xml:space="preserve"> </w:t>
      </w:r>
      <w:r w:rsidRPr="00461166">
        <w:rPr>
          <w:color w:val="auto"/>
          <w:sz w:val="28"/>
          <w:szCs w:val="28"/>
          <w:lang w:eastAsia="en-US"/>
        </w:rPr>
        <w:t>мочевыделительной</w:t>
      </w:r>
      <w:r w:rsidRPr="00461166">
        <w:rPr>
          <w:color w:val="auto"/>
          <w:spacing w:val="-8"/>
          <w:sz w:val="28"/>
          <w:szCs w:val="28"/>
          <w:lang w:eastAsia="en-US"/>
        </w:rPr>
        <w:t xml:space="preserve"> </w:t>
      </w:r>
      <w:r w:rsidRPr="00461166">
        <w:rPr>
          <w:color w:val="auto"/>
          <w:sz w:val="28"/>
          <w:szCs w:val="28"/>
          <w:lang w:eastAsia="en-US"/>
        </w:rPr>
        <w:t>системе,</w:t>
      </w:r>
      <w:r w:rsidRPr="00461166">
        <w:rPr>
          <w:color w:val="auto"/>
          <w:spacing w:val="-9"/>
          <w:sz w:val="28"/>
          <w:szCs w:val="28"/>
          <w:lang w:eastAsia="en-US"/>
        </w:rPr>
        <w:t xml:space="preserve"> </w:t>
      </w:r>
      <w:r w:rsidRPr="00461166">
        <w:rPr>
          <w:color w:val="auto"/>
          <w:sz w:val="28"/>
          <w:szCs w:val="28"/>
          <w:lang w:eastAsia="en-US"/>
        </w:rPr>
        <w:t>взрослые (уровень 7)</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st31.017</w:t>
      </w:r>
      <w:r w:rsidRPr="00461166">
        <w:rPr>
          <w:color w:val="auto"/>
          <w:sz w:val="28"/>
          <w:szCs w:val="28"/>
          <w:lang w:eastAsia="en-US"/>
        </w:rPr>
        <w:tab/>
        <w:t>Доброкачественные</w:t>
      </w:r>
      <w:r w:rsidRPr="00461166">
        <w:rPr>
          <w:color w:val="auto"/>
          <w:spacing w:val="-15"/>
          <w:sz w:val="28"/>
          <w:szCs w:val="28"/>
          <w:lang w:eastAsia="en-US"/>
        </w:rPr>
        <w:t xml:space="preserve"> </w:t>
      </w:r>
      <w:r w:rsidRPr="00461166">
        <w:rPr>
          <w:color w:val="auto"/>
          <w:sz w:val="28"/>
          <w:szCs w:val="28"/>
          <w:lang w:eastAsia="en-US"/>
        </w:rPr>
        <w:t>новообразования,</w:t>
      </w:r>
      <w:r w:rsidRPr="00461166">
        <w:rPr>
          <w:color w:val="auto"/>
          <w:spacing w:val="-15"/>
          <w:sz w:val="28"/>
          <w:szCs w:val="28"/>
          <w:lang w:eastAsia="en-US"/>
        </w:rPr>
        <w:t xml:space="preserve"> </w:t>
      </w:r>
      <w:r w:rsidRPr="00461166">
        <w:rPr>
          <w:color w:val="auto"/>
          <w:sz w:val="28"/>
          <w:szCs w:val="28"/>
          <w:lang w:eastAsia="en-US"/>
        </w:rPr>
        <w:t>новообразования</w:t>
      </w:r>
      <w:r w:rsidRPr="00461166">
        <w:rPr>
          <w:color w:val="auto"/>
          <w:spacing w:val="-10"/>
          <w:sz w:val="28"/>
          <w:szCs w:val="28"/>
          <w:lang w:eastAsia="en-US"/>
        </w:rPr>
        <w:t xml:space="preserve"> </w:t>
      </w:r>
      <w:r w:rsidRPr="00461166">
        <w:rPr>
          <w:color w:val="auto"/>
          <w:sz w:val="28"/>
          <w:szCs w:val="28"/>
          <w:lang w:eastAsia="en-US"/>
        </w:rPr>
        <w:t>in</w:t>
      </w:r>
      <w:r w:rsidRPr="00461166">
        <w:rPr>
          <w:color w:val="auto"/>
          <w:spacing w:val="-14"/>
          <w:sz w:val="28"/>
          <w:szCs w:val="28"/>
          <w:lang w:eastAsia="en-US"/>
        </w:rPr>
        <w:t xml:space="preserve"> </w:t>
      </w:r>
      <w:r w:rsidRPr="00461166">
        <w:rPr>
          <w:color w:val="auto"/>
          <w:sz w:val="28"/>
          <w:szCs w:val="28"/>
          <w:lang w:eastAsia="en-US"/>
        </w:rPr>
        <w:t>situ кожи, жировой ткани и другие болезни кожи</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st32.002</w:t>
      </w:r>
      <w:r w:rsidRPr="00461166">
        <w:rPr>
          <w:color w:val="auto"/>
          <w:sz w:val="28"/>
          <w:szCs w:val="28"/>
          <w:lang w:eastAsia="en-US"/>
        </w:rPr>
        <w:tab/>
        <w:t>Операции</w:t>
      </w:r>
      <w:r w:rsidRPr="00461166">
        <w:rPr>
          <w:color w:val="auto"/>
          <w:spacing w:val="-11"/>
          <w:sz w:val="28"/>
          <w:szCs w:val="28"/>
          <w:lang w:eastAsia="en-US"/>
        </w:rPr>
        <w:t xml:space="preserve"> </w:t>
      </w:r>
      <w:r w:rsidRPr="00461166">
        <w:rPr>
          <w:color w:val="auto"/>
          <w:sz w:val="28"/>
          <w:szCs w:val="28"/>
          <w:lang w:eastAsia="en-US"/>
        </w:rPr>
        <w:t>на</w:t>
      </w:r>
      <w:r w:rsidRPr="00461166">
        <w:rPr>
          <w:color w:val="auto"/>
          <w:spacing w:val="-11"/>
          <w:sz w:val="28"/>
          <w:szCs w:val="28"/>
          <w:lang w:eastAsia="en-US"/>
        </w:rPr>
        <w:t xml:space="preserve"> </w:t>
      </w:r>
      <w:r w:rsidRPr="00461166">
        <w:rPr>
          <w:color w:val="auto"/>
          <w:sz w:val="28"/>
          <w:szCs w:val="28"/>
          <w:lang w:eastAsia="en-US"/>
        </w:rPr>
        <w:t>желчном</w:t>
      </w:r>
      <w:r w:rsidRPr="00461166">
        <w:rPr>
          <w:color w:val="auto"/>
          <w:spacing w:val="-11"/>
          <w:sz w:val="28"/>
          <w:szCs w:val="28"/>
          <w:lang w:eastAsia="en-US"/>
        </w:rPr>
        <w:t xml:space="preserve"> </w:t>
      </w:r>
      <w:r w:rsidRPr="00461166">
        <w:rPr>
          <w:color w:val="auto"/>
          <w:sz w:val="28"/>
          <w:szCs w:val="28"/>
          <w:lang w:eastAsia="en-US"/>
        </w:rPr>
        <w:t>пузыре</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1"/>
          <w:sz w:val="28"/>
          <w:szCs w:val="28"/>
          <w:lang w:eastAsia="en-US"/>
        </w:rPr>
        <w:t xml:space="preserve"> </w:t>
      </w:r>
      <w:r w:rsidRPr="00461166">
        <w:rPr>
          <w:color w:val="auto"/>
          <w:sz w:val="28"/>
          <w:szCs w:val="28"/>
          <w:lang w:eastAsia="en-US"/>
        </w:rPr>
        <w:t>желчевыводящих</w:t>
      </w:r>
      <w:r w:rsidRPr="00461166">
        <w:rPr>
          <w:color w:val="auto"/>
          <w:spacing w:val="-10"/>
          <w:sz w:val="28"/>
          <w:szCs w:val="28"/>
          <w:lang w:eastAsia="en-US"/>
        </w:rPr>
        <w:t xml:space="preserve"> </w:t>
      </w:r>
      <w:r w:rsidRPr="00461166">
        <w:rPr>
          <w:color w:val="auto"/>
          <w:sz w:val="28"/>
          <w:szCs w:val="28"/>
          <w:lang w:eastAsia="en-US"/>
        </w:rPr>
        <w:t>путях (уровень 2)</w:t>
      </w:r>
    </w:p>
    <w:p w:rsidR="005A379E" w:rsidRPr="00461166" w:rsidRDefault="00881166" w:rsidP="00DF5F41">
      <w:pPr>
        <w:widowControl w:val="0"/>
        <w:tabs>
          <w:tab w:val="left" w:pos="851"/>
          <w:tab w:val="left" w:pos="1134"/>
        </w:tabs>
        <w:autoSpaceDE w:val="0"/>
        <w:autoSpaceDN w:val="0"/>
        <w:jc w:val="both"/>
        <w:rPr>
          <w:color w:val="auto"/>
          <w:sz w:val="28"/>
          <w:szCs w:val="28"/>
          <w:lang w:eastAsia="en-US"/>
        </w:rPr>
      </w:pPr>
      <w:r w:rsidRPr="00461166">
        <w:rPr>
          <w:color w:val="auto"/>
          <w:sz w:val="28"/>
          <w:szCs w:val="28"/>
          <w:lang w:eastAsia="en-US"/>
        </w:rPr>
        <w:t>st32.016</w:t>
      </w:r>
      <w:r w:rsidRPr="00461166">
        <w:rPr>
          <w:color w:val="auto"/>
          <w:spacing w:val="80"/>
          <w:w w:val="150"/>
          <w:sz w:val="28"/>
          <w:szCs w:val="28"/>
          <w:lang w:eastAsia="en-US"/>
        </w:rPr>
        <w:t xml:space="preserve"> </w:t>
      </w:r>
      <w:r w:rsidRPr="00461166">
        <w:rPr>
          <w:color w:val="auto"/>
          <w:sz w:val="28"/>
          <w:szCs w:val="28"/>
          <w:lang w:eastAsia="en-US"/>
        </w:rPr>
        <w:t>Другие</w:t>
      </w:r>
      <w:r w:rsidRPr="00461166">
        <w:rPr>
          <w:color w:val="auto"/>
          <w:spacing w:val="-3"/>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5"/>
          <w:sz w:val="28"/>
          <w:szCs w:val="28"/>
          <w:lang w:eastAsia="en-US"/>
        </w:rPr>
        <w:t xml:space="preserve"> </w:t>
      </w:r>
      <w:r w:rsidRPr="00461166">
        <w:rPr>
          <w:color w:val="auto"/>
          <w:sz w:val="28"/>
          <w:szCs w:val="28"/>
          <w:lang w:eastAsia="en-US"/>
        </w:rPr>
        <w:t>органах брюшной</w:t>
      </w:r>
      <w:r w:rsidRPr="00461166">
        <w:rPr>
          <w:color w:val="auto"/>
          <w:spacing w:val="-3"/>
          <w:sz w:val="28"/>
          <w:szCs w:val="28"/>
          <w:lang w:eastAsia="en-US"/>
        </w:rPr>
        <w:t xml:space="preserve"> </w:t>
      </w:r>
      <w:r w:rsidRPr="00461166">
        <w:rPr>
          <w:color w:val="auto"/>
          <w:sz w:val="28"/>
          <w:szCs w:val="28"/>
          <w:lang w:eastAsia="en-US"/>
        </w:rPr>
        <w:t>полости</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4"/>
          <w:sz w:val="28"/>
          <w:szCs w:val="28"/>
          <w:lang w:eastAsia="en-US"/>
        </w:rPr>
        <w:t xml:space="preserve"> </w:t>
      </w:r>
      <w:r w:rsidRPr="00461166">
        <w:rPr>
          <w:color w:val="auto"/>
          <w:sz w:val="28"/>
          <w:szCs w:val="28"/>
          <w:lang w:eastAsia="en-US"/>
        </w:rPr>
        <w:t xml:space="preserve">1) </w:t>
      </w:r>
    </w:p>
    <w:p w:rsidR="005A379E" w:rsidRPr="00461166" w:rsidRDefault="00881166" w:rsidP="00DF5F41">
      <w:pPr>
        <w:widowControl w:val="0"/>
        <w:tabs>
          <w:tab w:val="left" w:pos="851"/>
          <w:tab w:val="left" w:pos="1134"/>
        </w:tabs>
        <w:autoSpaceDE w:val="0"/>
        <w:autoSpaceDN w:val="0"/>
        <w:jc w:val="both"/>
        <w:rPr>
          <w:color w:val="auto"/>
          <w:sz w:val="28"/>
          <w:szCs w:val="28"/>
          <w:lang w:eastAsia="en-US"/>
        </w:rPr>
      </w:pPr>
      <w:r w:rsidRPr="00461166">
        <w:rPr>
          <w:color w:val="auto"/>
          <w:sz w:val="28"/>
          <w:szCs w:val="28"/>
          <w:lang w:eastAsia="en-US"/>
        </w:rPr>
        <w:t>st32.020</w:t>
      </w:r>
      <w:r w:rsidRPr="00461166">
        <w:rPr>
          <w:color w:val="auto"/>
          <w:spacing w:val="80"/>
          <w:w w:val="150"/>
          <w:sz w:val="28"/>
          <w:szCs w:val="28"/>
          <w:lang w:eastAsia="en-US"/>
        </w:rPr>
        <w:t xml:space="preserve"> </w:t>
      </w:r>
      <w:r w:rsidRPr="00461166">
        <w:rPr>
          <w:color w:val="auto"/>
          <w:sz w:val="28"/>
          <w:szCs w:val="28"/>
          <w:lang w:eastAsia="en-US"/>
        </w:rPr>
        <w:t>Другие</w:t>
      </w:r>
      <w:r w:rsidRPr="00461166">
        <w:rPr>
          <w:color w:val="auto"/>
          <w:spacing w:val="-3"/>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5"/>
          <w:sz w:val="28"/>
          <w:szCs w:val="28"/>
          <w:lang w:eastAsia="en-US"/>
        </w:rPr>
        <w:t xml:space="preserve"> </w:t>
      </w:r>
      <w:r w:rsidRPr="00461166">
        <w:rPr>
          <w:color w:val="auto"/>
          <w:sz w:val="28"/>
          <w:szCs w:val="28"/>
          <w:lang w:eastAsia="en-US"/>
        </w:rPr>
        <w:t>органах</w:t>
      </w:r>
      <w:r w:rsidRPr="00461166">
        <w:rPr>
          <w:color w:val="auto"/>
          <w:spacing w:val="-3"/>
          <w:sz w:val="28"/>
          <w:szCs w:val="28"/>
          <w:lang w:eastAsia="en-US"/>
        </w:rPr>
        <w:t xml:space="preserve"> </w:t>
      </w:r>
      <w:r w:rsidRPr="00461166">
        <w:rPr>
          <w:color w:val="auto"/>
          <w:sz w:val="28"/>
          <w:szCs w:val="28"/>
          <w:lang w:eastAsia="en-US"/>
        </w:rPr>
        <w:t>брюшной</w:t>
      </w:r>
      <w:r w:rsidRPr="00461166">
        <w:rPr>
          <w:color w:val="auto"/>
          <w:spacing w:val="-3"/>
          <w:sz w:val="28"/>
          <w:szCs w:val="28"/>
          <w:lang w:eastAsia="en-US"/>
        </w:rPr>
        <w:t xml:space="preserve"> </w:t>
      </w:r>
      <w:r w:rsidRPr="00461166">
        <w:rPr>
          <w:color w:val="auto"/>
          <w:sz w:val="28"/>
          <w:szCs w:val="28"/>
          <w:lang w:eastAsia="en-US"/>
        </w:rPr>
        <w:t>полости</w:t>
      </w:r>
      <w:r w:rsidRPr="00461166">
        <w:rPr>
          <w:color w:val="auto"/>
          <w:spacing w:val="-3"/>
          <w:sz w:val="28"/>
          <w:szCs w:val="28"/>
          <w:lang w:eastAsia="en-US"/>
        </w:rPr>
        <w:t xml:space="preserve"> </w:t>
      </w:r>
      <w:r w:rsidRPr="00461166">
        <w:rPr>
          <w:color w:val="auto"/>
          <w:sz w:val="28"/>
          <w:szCs w:val="28"/>
          <w:lang w:eastAsia="en-US"/>
        </w:rPr>
        <w:t xml:space="preserve">(уровень 4) </w:t>
      </w:r>
    </w:p>
    <w:p w:rsidR="005A379E" w:rsidRPr="00461166" w:rsidRDefault="00881166" w:rsidP="00DF5F41">
      <w:pPr>
        <w:widowControl w:val="0"/>
        <w:tabs>
          <w:tab w:val="left" w:pos="851"/>
          <w:tab w:val="left" w:pos="1134"/>
        </w:tabs>
        <w:autoSpaceDE w:val="0"/>
        <w:autoSpaceDN w:val="0"/>
        <w:jc w:val="both"/>
        <w:rPr>
          <w:color w:val="auto"/>
          <w:sz w:val="28"/>
          <w:szCs w:val="28"/>
          <w:lang w:eastAsia="en-US"/>
        </w:rPr>
      </w:pPr>
      <w:r w:rsidRPr="00461166">
        <w:rPr>
          <w:color w:val="auto"/>
          <w:sz w:val="28"/>
          <w:szCs w:val="28"/>
          <w:lang w:eastAsia="en-US"/>
        </w:rPr>
        <w:t>st32.021</w:t>
      </w:r>
      <w:r w:rsidR="00DF5F41" w:rsidRPr="00461166">
        <w:rPr>
          <w:color w:val="auto"/>
          <w:spacing w:val="80"/>
          <w:w w:val="150"/>
          <w:sz w:val="28"/>
          <w:szCs w:val="28"/>
          <w:lang w:eastAsia="en-US"/>
        </w:rPr>
        <w:t xml:space="preserve"> </w:t>
      </w:r>
      <w:r w:rsidRPr="00461166">
        <w:rPr>
          <w:color w:val="auto"/>
          <w:sz w:val="28"/>
          <w:szCs w:val="28"/>
          <w:lang w:eastAsia="en-US"/>
        </w:rPr>
        <w:t>Другие</w:t>
      </w:r>
      <w:r w:rsidRPr="00461166">
        <w:rPr>
          <w:color w:val="auto"/>
          <w:spacing w:val="-3"/>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5"/>
          <w:sz w:val="28"/>
          <w:szCs w:val="28"/>
          <w:lang w:eastAsia="en-US"/>
        </w:rPr>
        <w:t xml:space="preserve"> </w:t>
      </w:r>
      <w:r w:rsidRPr="00461166">
        <w:rPr>
          <w:color w:val="auto"/>
          <w:sz w:val="28"/>
          <w:szCs w:val="28"/>
          <w:lang w:eastAsia="en-US"/>
        </w:rPr>
        <w:t>органах</w:t>
      </w:r>
      <w:r w:rsidRPr="00461166">
        <w:rPr>
          <w:color w:val="auto"/>
          <w:spacing w:val="-2"/>
          <w:sz w:val="28"/>
          <w:szCs w:val="28"/>
          <w:lang w:eastAsia="en-US"/>
        </w:rPr>
        <w:t xml:space="preserve"> </w:t>
      </w:r>
      <w:r w:rsidRPr="00461166">
        <w:rPr>
          <w:color w:val="auto"/>
          <w:sz w:val="28"/>
          <w:szCs w:val="28"/>
          <w:lang w:eastAsia="en-US"/>
        </w:rPr>
        <w:t>брюшной</w:t>
      </w:r>
      <w:r w:rsidRPr="00461166">
        <w:rPr>
          <w:color w:val="auto"/>
          <w:spacing w:val="-3"/>
          <w:sz w:val="28"/>
          <w:szCs w:val="28"/>
          <w:lang w:eastAsia="en-US"/>
        </w:rPr>
        <w:t xml:space="preserve"> </w:t>
      </w:r>
      <w:r w:rsidRPr="00461166">
        <w:rPr>
          <w:color w:val="auto"/>
          <w:sz w:val="28"/>
          <w:szCs w:val="28"/>
          <w:lang w:eastAsia="en-US"/>
        </w:rPr>
        <w:t>полости</w:t>
      </w:r>
      <w:r w:rsidRPr="00461166">
        <w:rPr>
          <w:color w:val="auto"/>
          <w:spacing w:val="-3"/>
          <w:sz w:val="28"/>
          <w:szCs w:val="28"/>
          <w:lang w:eastAsia="en-US"/>
        </w:rPr>
        <w:t xml:space="preserve"> </w:t>
      </w:r>
      <w:r w:rsidRPr="00461166">
        <w:rPr>
          <w:color w:val="auto"/>
          <w:sz w:val="28"/>
          <w:szCs w:val="28"/>
          <w:lang w:eastAsia="en-US"/>
        </w:rPr>
        <w:t>(уровень</w:t>
      </w:r>
      <w:r w:rsidRPr="00461166">
        <w:rPr>
          <w:color w:val="auto"/>
          <w:spacing w:val="-4"/>
          <w:sz w:val="28"/>
          <w:szCs w:val="28"/>
          <w:lang w:eastAsia="en-US"/>
        </w:rPr>
        <w:t xml:space="preserve"> </w:t>
      </w:r>
      <w:r w:rsidRPr="00461166">
        <w:rPr>
          <w:color w:val="auto"/>
          <w:sz w:val="28"/>
          <w:szCs w:val="28"/>
          <w:lang w:eastAsia="en-US"/>
        </w:rPr>
        <w:t xml:space="preserve">5) </w:t>
      </w:r>
    </w:p>
    <w:p w:rsidR="00881166" w:rsidRPr="00461166" w:rsidRDefault="00881166" w:rsidP="00DF5F41">
      <w:pPr>
        <w:widowControl w:val="0"/>
        <w:tabs>
          <w:tab w:val="left" w:pos="851"/>
          <w:tab w:val="left" w:pos="1134"/>
        </w:tabs>
        <w:autoSpaceDE w:val="0"/>
        <w:autoSpaceDN w:val="0"/>
        <w:jc w:val="both"/>
        <w:rPr>
          <w:color w:val="auto"/>
          <w:sz w:val="28"/>
          <w:szCs w:val="28"/>
          <w:lang w:eastAsia="en-US"/>
        </w:rPr>
      </w:pPr>
      <w:r w:rsidRPr="00461166">
        <w:rPr>
          <w:color w:val="auto"/>
          <w:sz w:val="28"/>
          <w:szCs w:val="28"/>
          <w:lang w:eastAsia="en-US"/>
        </w:rPr>
        <w:t>st34.002</w:t>
      </w:r>
      <w:r w:rsidRPr="00461166">
        <w:rPr>
          <w:color w:val="auto"/>
          <w:spacing w:val="40"/>
          <w:sz w:val="28"/>
          <w:szCs w:val="28"/>
          <w:lang w:eastAsia="en-US"/>
        </w:rPr>
        <w:t xml:space="preserve"> </w:t>
      </w:r>
      <w:r w:rsidRPr="00461166">
        <w:rPr>
          <w:color w:val="auto"/>
          <w:sz w:val="28"/>
          <w:szCs w:val="28"/>
          <w:lang w:eastAsia="en-US"/>
        </w:rPr>
        <w:t>Операции на органах полости рта (уровень 1)</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st36.001</w:t>
      </w:r>
      <w:r w:rsidRPr="00461166">
        <w:rPr>
          <w:color w:val="auto"/>
          <w:sz w:val="28"/>
          <w:szCs w:val="28"/>
          <w:lang w:eastAsia="en-US"/>
        </w:rPr>
        <w:tab/>
        <w:t>Комплексное</w:t>
      </w:r>
      <w:r w:rsidRPr="00461166">
        <w:rPr>
          <w:color w:val="auto"/>
          <w:spacing w:val="-20"/>
          <w:sz w:val="28"/>
          <w:szCs w:val="28"/>
          <w:lang w:eastAsia="en-US"/>
        </w:rPr>
        <w:t xml:space="preserve"> </w:t>
      </w:r>
      <w:r w:rsidRPr="00461166">
        <w:rPr>
          <w:color w:val="auto"/>
          <w:sz w:val="28"/>
          <w:szCs w:val="28"/>
          <w:lang w:eastAsia="en-US"/>
        </w:rPr>
        <w:t>лечение</w:t>
      </w:r>
      <w:r w:rsidRPr="00461166">
        <w:rPr>
          <w:color w:val="auto"/>
          <w:spacing w:val="-17"/>
          <w:sz w:val="28"/>
          <w:szCs w:val="28"/>
          <w:lang w:eastAsia="en-US"/>
        </w:rPr>
        <w:t xml:space="preserve"> </w:t>
      </w:r>
      <w:r w:rsidRPr="00461166">
        <w:rPr>
          <w:color w:val="auto"/>
          <w:sz w:val="28"/>
          <w:szCs w:val="28"/>
          <w:lang w:eastAsia="en-US"/>
        </w:rPr>
        <w:t>с</w:t>
      </w:r>
      <w:r w:rsidRPr="00461166">
        <w:rPr>
          <w:color w:val="auto"/>
          <w:spacing w:val="-18"/>
          <w:sz w:val="28"/>
          <w:szCs w:val="28"/>
          <w:lang w:eastAsia="en-US"/>
        </w:rPr>
        <w:t xml:space="preserve"> </w:t>
      </w:r>
      <w:r w:rsidRPr="00461166">
        <w:rPr>
          <w:color w:val="auto"/>
          <w:sz w:val="28"/>
          <w:szCs w:val="28"/>
          <w:lang w:eastAsia="en-US"/>
        </w:rPr>
        <w:t>применением</w:t>
      </w:r>
      <w:r w:rsidRPr="00461166">
        <w:rPr>
          <w:color w:val="auto"/>
          <w:spacing w:val="-17"/>
          <w:sz w:val="28"/>
          <w:szCs w:val="28"/>
          <w:lang w:eastAsia="en-US"/>
        </w:rPr>
        <w:t xml:space="preserve"> </w:t>
      </w:r>
      <w:r w:rsidRPr="00461166">
        <w:rPr>
          <w:color w:val="auto"/>
          <w:sz w:val="28"/>
          <w:szCs w:val="28"/>
          <w:lang w:eastAsia="en-US"/>
        </w:rPr>
        <w:t xml:space="preserve">препаратов </w:t>
      </w:r>
      <w:r w:rsidRPr="00461166">
        <w:rPr>
          <w:color w:val="auto"/>
          <w:spacing w:val="-2"/>
          <w:sz w:val="28"/>
          <w:szCs w:val="28"/>
          <w:lang w:eastAsia="en-US"/>
        </w:rPr>
        <w:t>иммуноглобулина</w:t>
      </w:r>
      <w:r w:rsidRPr="00461166">
        <w:rPr>
          <w:color w:val="auto"/>
          <w:spacing w:val="-2"/>
          <w:sz w:val="28"/>
          <w:szCs w:val="28"/>
          <w:vertAlign w:val="superscript"/>
          <w:lang w:eastAsia="en-US"/>
        </w:rPr>
        <w:t>*</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st36.020</w:t>
      </w:r>
      <w:r w:rsidRPr="00461166">
        <w:rPr>
          <w:color w:val="auto"/>
          <w:sz w:val="28"/>
          <w:szCs w:val="28"/>
          <w:lang w:eastAsia="en-US"/>
        </w:rPr>
        <w:tab/>
        <w:t>Оказание</w:t>
      </w:r>
      <w:r w:rsidRPr="00461166">
        <w:rPr>
          <w:color w:val="auto"/>
          <w:spacing w:val="-12"/>
          <w:sz w:val="28"/>
          <w:szCs w:val="28"/>
          <w:lang w:eastAsia="en-US"/>
        </w:rPr>
        <w:t xml:space="preserve"> </w:t>
      </w:r>
      <w:r w:rsidRPr="00461166">
        <w:rPr>
          <w:color w:val="auto"/>
          <w:sz w:val="28"/>
          <w:szCs w:val="28"/>
          <w:lang w:eastAsia="en-US"/>
        </w:rPr>
        <w:t>услуг</w:t>
      </w:r>
      <w:r w:rsidRPr="00461166">
        <w:rPr>
          <w:color w:val="auto"/>
          <w:spacing w:val="-12"/>
          <w:sz w:val="28"/>
          <w:szCs w:val="28"/>
          <w:lang w:eastAsia="en-US"/>
        </w:rPr>
        <w:t xml:space="preserve"> </w:t>
      </w:r>
      <w:r w:rsidRPr="00461166">
        <w:rPr>
          <w:color w:val="auto"/>
          <w:sz w:val="28"/>
          <w:szCs w:val="28"/>
          <w:lang w:eastAsia="en-US"/>
        </w:rPr>
        <w:t>диализа</w:t>
      </w:r>
      <w:r w:rsidRPr="00461166">
        <w:rPr>
          <w:color w:val="auto"/>
          <w:spacing w:val="-13"/>
          <w:sz w:val="28"/>
          <w:szCs w:val="28"/>
          <w:lang w:eastAsia="en-US"/>
        </w:rPr>
        <w:t xml:space="preserve"> </w:t>
      </w:r>
      <w:r w:rsidRPr="00461166">
        <w:rPr>
          <w:color w:val="auto"/>
          <w:sz w:val="28"/>
          <w:szCs w:val="28"/>
          <w:lang w:eastAsia="en-US"/>
        </w:rPr>
        <w:t>(только</w:t>
      </w:r>
      <w:r w:rsidRPr="00461166">
        <w:rPr>
          <w:color w:val="auto"/>
          <w:spacing w:val="-12"/>
          <w:sz w:val="28"/>
          <w:szCs w:val="28"/>
          <w:lang w:eastAsia="en-US"/>
        </w:rPr>
        <w:t xml:space="preserve"> </w:t>
      </w:r>
      <w:r w:rsidRPr="00461166">
        <w:rPr>
          <w:color w:val="auto"/>
          <w:sz w:val="28"/>
          <w:szCs w:val="28"/>
          <w:lang w:eastAsia="en-US"/>
        </w:rPr>
        <w:t>для</w:t>
      </w:r>
      <w:r w:rsidRPr="00461166">
        <w:rPr>
          <w:color w:val="auto"/>
          <w:spacing w:val="-12"/>
          <w:sz w:val="28"/>
          <w:szCs w:val="28"/>
          <w:lang w:eastAsia="en-US"/>
        </w:rPr>
        <w:t xml:space="preserve"> </w:t>
      </w:r>
      <w:r w:rsidRPr="00461166">
        <w:rPr>
          <w:color w:val="auto"/>
          <w:sz w:val="28"/>
          <w:szCs w:val="28"/>
          <w:lang w:eastAsia="en-US"/>
        </w:rPr>
        <w:t>федеральных медицинских организаций) (уровень 1)</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st36.021</w:t>
      </w:r>
      <w:r w:rsidRPr="00461166">
        <w:rPr>
          <w:color w:val="auto"/>
          <w:sz w:val="28"/>
          <w:szCs w:val="28"/>
          <w:lang w:eastAsia="en-US"/>
        </w:rPr>
        <w:tab/>
        <w:t>Оказание</w:t>
      </w:r>
      <w:r w:rsidRPr="00461166">
        <w:rPr>
          <w:color w:val="auto"/>
          <w:spacing w:val="-12"/>
          <w:sz w:val="28"/>
          <w:szCs w:val="28"/>
          <w:lang w:eastAsia="en-US"/>
        </w:rPr>
        <w:t xml:space="preserve"> </w:t>
      </w:r>
      <w:r w:rsidRPr="00461166">
        <w:rPr>
          <w:color w:val="auto"/>
          <w:sz w:val="28"/>
          <w:szCs w:val="28"/>
          <w:lang w:eastAsia="en-US"/>
        </w:rPr>
        <w:t>услуг</w:t>
      </w:r>
      <w:r w:rsidRPr="00461166">
        <w:rPr>
          <w:color w:val="auto"/>
          <w:spacing w:val="-12"/>
          <w:sz w:val="28"/>
          <w:szCs w:val="28"/>
          <w:lang w:eastAsia="en-US"/>
        </w:rPr>
        <w:t xml:space="preserve"> </w:t>
      </w:r>
      <w:r w:rsidRPr="00461166">
        <w:rPr>
          <w:color w:val="auto"/>
          <w:sz w:val="28"/>
          <w:szCs w:val="28"/>
          <w:lang w:eastAsia="en-US"/>
        </w:rPr>
        <w:t>диализа</w:t>
      </w:r>
      <w:r w:rsidRPr="00461166">
        <w:rPr>
          <w:color w:val="auto"/>
          <w:spacing w:val="-13"/>
          <w:sz w:val="28"/>
          <w:szCs w:val="28"/>
          <w:lang w:eastAsia="en-US"/>
        </w:rPr>
        <w:t xml:space="preserve"> </w:t>
      </w:r>
      <w:r w:rsidRPr="00461166">
        <w:rPr>
          <w:color w:val="auto"/>
          <w:sz w:val="28"/>
          <w:szCs w:val="28"/>
          <w:lang w:eastAsia="en-US"/>
        </w:rPr>
        <w:t>(только</w:t>
      </w:r>
      <w:r w:rsidRPr="00461166">
        <w:rPr>
          <w:color w:val="auto"/>
          <w:spacing w:val="-12"/>
          <w:sz w:val="28"/>
          <w:szCs w:val="28"/>
          <w:lang w:eastAsia="en-US"/>
        </w:rPr>
        <w:t xml:space="preserve"> </w:t>
      </w:r>
      <w:r w:rsidRPr="00461166">
        <w:rPr>
          <w:color w:val="auto"/>
          <w:sz w:val="28"/>
          <w:szCs w:val="28"/>
          <w:lang w:eastAsia="en-US"/>
        </w:rPr>
        <w:t>для</w:t>
      </w:r>
      <w:r w:rsidRPr="00461166">
        <w:rPr>
          <w:color w:val="auto"/>
          <w:spacing w:val="-12"/>
          <w:sz w:val="28"/>
          <w:szCs w:val="28"/>
          <w:lang w:eastAsia="en-US"/>
        </w:rPr>
        <w:t xml:space="preserve"> </w:t>
      </w:r>
      <w:r w:rsidRPr="00461166">
        <w:rPr>
          <w:color w:val="auto"/>
          <w:sz w:val="28"/>
          <w:szCs w:val="28"/>
          <w:lang w:eastAsia="en-US"/>
        </w:rPr>
        <w:t>федеральных медицинских организаций) (уровень 2)</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st36.022</w:t>
      </w:r>
      <w:r w:rsidRPr="00461166">
        <w:rPr>
          <w:color w:val="auto"/>
          <w:sz w:val="28"/>
          <w:szCs w:val="28"/>
          <w:lang w:eastAsia="en-US"/>
        </w:rPr>
        <w:tab/>
        <w:t>Оказание</w:t>
      </w:r>
      <w:r w:rsidRPr="00461166">
        <w:rPr>
          <w:color w:val="auto"/>
          <w:spacing w:val="-12"/>
          <w:sz w:val="28"/>
          <w:szCs w:val="28"/>
          <w:lang w:eastAsia="en-US"/>
        </w:rPr>
        <w:t xml:space="preserve"> </w:t>
      </w:r>
      <w:r w:rsidRPr="00461166">
        <w:rPr>
          <w:color w:val="auto"/>
          <w:sz w:val="28"/>
          <w:szCs w:val="28"/>
          <w:lang w:eastAsia="en-US"/>
        </w:rPr>
        <w:t>услуг</w:t>
      </w:r>
      <w:r w:rsidRPr="00461166">
        <w:rPr>
          <w:color w:val="auto"/>
          <w:spacing w:val="-12"/>
          <w:sz w:val="28"/>
          <w:szCs w:val="28"/>
          <w:lang w:eastAsia="en-US"/>
        </w:rPr>
        <w:t xml:space="preserve"> </w:t>
      </w:r>
      <w:r w:rsidRPr="00461166">
        <w:rPr>
          <w:color w:val="auto"/>
          <w:sz w:val="28"/>
          <w:szCs w:val="28"/>
          <w:lang w:eastAsia="en-US"/>
        </w:rPr>
        <w:t>диализа</w:t>
      </w:r>
      <w:r w:rsidRPr="00461166">
        <w:rPr>
          <w:color w:val="auto"/>
          <w:spacing w:val="-13"/>
          <w:sz w:val="28"/>
          <w:szCs w:val="28"/>
          <w:lang w:eastAsia="en-US"/>
        </w:rPr>
        <w:t xml:space="preserve"> </w:t>
      </w:r>
      <w:r w:rsidRPr="00461166">
        <w:rPr>
          <w:color w:val="auto"/>
          <w:sz w:val="28"/>
          <w:szCs w:val="28"/>
          <w:lang w:eastAsia="en-US"/>
        </w:rPr>
        <w:t>(только</w:t>
      </w:r>
      <w:r w:rsidRPr="00461166">
        <w:rPr>
          <w:color w:val="auto"/>
          <w:spacing w:val="-9"/>
          <w:sz w:val="28"/>
          <w:szCs w:val="28"/>
          <w:lang w:eastAsia="en-US"/>
        </w:rPr>
        <w:t xml:space="preserve"> </w:t>
      </w:r>
      <w:r w:rsidRPr="00461166">
        <w:rPr>
          <w:color w:val="auto"/>
          <w:sz w:val="28"/>
          <w:szCs w:val="28"/>
          <w:lang w:eastAsia="en-US"/>
        </w:rPr>
        <w:t>для</w:t>
      </w:r>
      <w:r w:rsidRPr="00461166">
        <w:rPr>
          <w:color w:val="auto"/>
          <w:spacing w:val="-12"/>
          <w:sz w:val="28"/>
          <w:szCs w:val="28"/>
          <w:lang w:eastAsia="en-US"/>
        </w:rPr>
        <w:t xml:space="preserve"> </w:t>
      </w:r>
      <w:r w:rsidRPr="00461166">
        <w:rPr>
          <w:color w:val="auto"/>
          <w:sz w:val="28"/>
          <w:szCs w:val="28"/>
          <w:lang w:eastAsia="en-US"/>
        </w:rPr>
        <w:t>федеральных медицинских организаций) (уровень 3)</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st36.023</w:t>
      </w:r>
      <w:r w:rsidRPr="00461166">
        <w:rPr>
          <w:color w:val="auto"/>
          <w:sz w:val="28"/>
          <w:szCs w:val="28"/>
          <w:lang w:eastAsia="en-US"/>
        </w:rPr>
        <w:tab/>
        <w:t>Оказание</w:t>
      </w:r>
      <w:r w:rsidRPr="00461166">
        <w:rPr>
          <w:color w:val="auto"/>
          <w:spacing w:val="-12"/>
          <w:sz w:val="28"/>
          <w:szCs w:val="28"/>
          <w:lang w:eastAsia="en-US"/>
        </w:rPr>
        <w:t xml:space="preserve"> </w:t>
      </w:r>
      <w:r w:rsidRPr="00461166">
        <w:rPr>
          <w:color w:val="auto"/>
          <w:sz w:val="28"/>
          <w:szCs w:val="28"/>
          <w:lang w:eastAsia="en-US"/>
        </w:rPr>
        <w:t>услуг</w:t>
      </w:r>
      <w:r w:rsidRPr="00461166">
        <w:rPr>
          <w:color w:val="auto"/>
          <w:spacing w:val="-12"/>
          <w:sz w:val="28"/>
          <w:szCs w:val="28"/>
          <w:lang w:eastAsia="en-US"/>
        </w:rPr>
        <w:t xml:space="preserve"> </w:t>
      </w:r>
      <w:r w:rsidRPr="00461166">
        <w:rPr>
          <w:color w:val="auto"/>
          <w:sz w:val="28"/>
          <w:szCs w:val="28"/>
          <w:lang w:eastAsia="en-US"/>
        </w:rPr>
        <w:t>диализа</w:t>
      </w:r>
      <w:r w:rsidRPr="00461166">
        <w:rPr>
          <w:color w:val="auto"/>
          <w:spacing w:val="-13"/>
          <w:sz w:val="28"/>
          <w:szCs w:val="28"/>
          <w:lang w:eastAsia="en-US"/>
        </w:rPr>
        <w:t xml:space="preserve"> </w:t>
      </w:r>
      <w:r w:rsidRPr="00461166">
        <w:rPr>
          <w:color w:val="auto"/>
          <w:sz w:val="28"/>
          <w:szCs w:val="28"/>
          <w:lang w:eastAsia="en-US"/>
        </w:rPr>
        <w:t>(только</w:t>
      </w:r>
      <w:r w:rsidRPr="00461166">
        <w:rPr>
          <w:color w:val="auto"/>
          <w:spacing w:val="-12"/>
          <w:sz w:val="28"/>
          <w:szCs w:val="28"/>
          <w:lang w:eastAsia="en-US"/>
        </w:rPr>
        <w:t xml:space="preserve"> </w:t>
      </w:r>
      <w:r w:rsidRPr="00461166">
        <w:rPr>
          <w:color w:val="auto"/>
          <w:sz w:val="28"/>
          <w:szCs w:val="28"/>
          <w:lang w:eastAsia="en-US"/>
        </w:rPr>
        <w:t>для</w:t>
      </w:r>
      <w:r w:rsidRPr="00461166">
        <w:rPr>
          <w:color w:val="auto"/>
          <w:spacing w:val="-12"/>
          <w:sz w:val="28"/>
          <w:szCs w:val="28"/>
          <w:lang w:eastAsia="en-US"/>
        </w:rPr>
        <w:t xml:space="preserve"> </w:t>
      </w:r>
      <w:r w:rsidRPr="00461166">
        <w:rPr>
          <w:color w:val="auto"/>
          <w:sz w:val="28"/>
          <w:szCs w:val="28"/>
          <w:lang w:eastAsia="en-US"/>
        </w:rPr>
        <w:t>федеральных медицинских организаций) (уровень 4)</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st36.007</w:t>
      </w:r>
      <w:r w:rsidRPr="00461166">
        <w:rPr>
          <w:color w:val="auto"/>
          <w:sz w:val="28"/>
          <w:szCs w:val="28"/>
          <w:lang w:eastAsia="en-US"/>
        </w:rPr>
        <w:tab/>
        <w:t>Установка,</w:t>
      </w:r>
      <w:r w:rsidRPr="00461166">
        <w:rPr>
          <w:color w:val="auto"/>
          <w:spacing w:val="-18"/>
          <w:sz w:val="28"/>
          <w:szCs w:val="28"/>
          <w:lang w:eastAsia="en-US"/>
        </w:rPr>
        <w:t xml:space="preserve"> </w:t>
      </w:r>
      <w:r w:rsidRPr="00461166">
        <w:rPr>
          <w:color w:val="auto"/>
          <w:sz w:val="28"/>
          <w:szCs w:val="28"/>
          <w:lang w:eastAsia="en-US"/>
        </w:rPr>
        <w:t>замена,</w:t>
      </w:r>
      <w:r w:rsidRPr="00461166">
        <w:rPr>
          <w:color w:val="auto"/>
          <w:spacing w:val="-17"/>
          <w:sz w:val="28"/>
          <w:szCs w:val="28"/>
          <w:lang w:eastAsia="en-US"/>
        </w:rPr>
        <w:t xml:space="preserve"> </w:t>
      </w:r>
      <w:r w:rsidRPr="00461166">
        <w:rPr>
          <w:color w:val="auto"/>
          <w:sz w:val="28"/>
          <w:szCs w:val="28"/>
          <w:lang w:eastAsia="en-US"/>
        </w:rPr>
        <w:t>заправка</w:t>
      </w:r>
      <w:r w:rsidRPr="00461166">
        <w:rPr>
          <w:color w:val="auto"/>
          <w:spacing w:val="-18"/>
          <w:sz w:val="28"/>
          <w:szCs w:val="28"/>
          <w:lang w:eastAsia="en-US"/>
        </w:rPr>
        <w:t xml:space="preserve"> </w:t>
      </w:r>
      <w:r w:rsidRPr="00461166">
        <w:rPr>
          <w:color w:val="auto"/>
          <w:sz w:val="28"/>
          <w:szCs w:val="28"/>
          <w:lang w:eastAsia="en-US"/>
        </w:rPr>
        <w:t>помп</w:t>
      </w:r>
      <w:r w:rsidRPr="00461166">
        <w:rPr>
          <w:color w:val="auto"/>
          <w:spacing w:val="-17"/>
          <w:sz w:val="28"/>
          <w:szCs w:val="28"/>
          <w:lang w:eastAsia="en-US"/>
        </w:rPr>
        <w:t xml:space="preserve"> </w:t>
      </w:r>
      <w:r w:rsidRPr="00461166">
        <w:rPr>
          <w:color w:val="auto"/>
          <w:sz w:val="28"/>
          <w:szCs w:val="28"/>
          <w:lang w:eastAsia="en-US"/>
        </w:rPr>
        <w:t>для</w:t>
      </w:r>
      <w:r w:rsidRPr="00461166">
        <w:rPr>
          <w:color w:val="auto"/>
          <w:spacing w:val="-18"/>
          <w:sz w:val="28"/>
          <w:szCs w:val="28"/>
          <w:lang w:eastAsia="en-US"/>
        </w:rPr>
        <w:t xml:space="preserve"> </w:t>
      </w:r>
      <w:r w:rsidRPr="00461166">
        <w:rPr>
          <w:color w:val="auto"/>
          <w:sz w:val="28"/>
          <w:szCs w:val="28"/>
          <w:lang w:eastAsia="en-US"/>
        </w:rPr>
        <w:t xml:space="preserve">лекарственных </w:t>
      </w:r>
      <w:r w:rsidRPr="00461166">
        <w:rPr>
          <w:color w:val="auto"/>
          <w:spacing w:val="-2"/>
          <w:sz w:val="28"/>
          <w:szCs w:val="28"/>
          <w:lang w:eastAsia="en-US"/>
        </w:rPr>
        <w:t>препаратов</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st36.009</w:t>
      </w:r>
      <w:r w:rsidRPr="00461166">
        <w:rPr>
          <w:color w:val="auto"/>
          <w:sz w:val="28"/>
          <w:szCs w:val="28"/>
          <w:lang w:eastAsia="en-US"/>
        </w:rPr>
        <w:tab/>
      </w:r>
      <w:r w:rsidRPr="00461166">
        <w:rPr>
          <w:color w:val="auto"/>
          <w:spacing w:val="-2"/>
          <w:sz w:val="28"/>
          <w:szCs w:val="28"/>
          <w:lang w:eastAsia="en-US"/>
        </w:rPr>
        <w:t>Реинфузия</w:t>
      </w:r>
      <w:r w:rsidRPr="00461166">
        <w:rPr>
          <w:color w:val="auto"/>
          <w:sz w:val="28"/>
          <w:szCs w:val="28"/>
          <w:lang w:eastAsia="en-US"/>
        </w:rPr>
        <w:t xml:space="preserve"> </w:t>
      </w:r>
      <w:r w:rsidRPr="00461166">
        <w:rPr>
          <w:color w:val="auto"/>
          <w:spacing w:val="-2"/>
          <w:sz w:val="28"/>
          <w:szCs w:val="28"/>
          <w:lang w:eastAsia="en-US"/>
        </w:rPr>
        <w:t>аутокрови</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st36.010</w:t>
      </w:r>
      <w:r w:rsidRPr="00461166">
        <w:rPr>
          <w:color w:val="auto"/>
          <w:sz w:val="28"/>
          <w:szCs w:val="28"/>
          <w:lang w:eastAsia="en-US"/>
        </w:rPr>
        <w:tab/>
        <w:t>Баллонная</w:t>
      </w:r>
      <w:r w:rsidRPr="00461166">
        <w:rPr>
          <w:color w:val="auto"/>
          <w:spacing w:val="-9"/>
          <w:sz w:val="28"/>
          <w:szCs w:val="28"/>
          <w:lang w:eastAsia="en-US"/>
        </w:rPr>
        <w:t xml:space="preserve"> </w:t>
      </w:r>
      <w:r w:rsidRPr="00461166">
        <w:rPr>
          <w:color w:val="auto"/>
          <w:sz w:val="28"/>
          <w:szCs w:val="28"/>
          <w:lang w:eastAsia="en-US"/>
        </w:rPr>
        <w:t>внутриаортальная</w:t>
      </w:r>
      <w:r w:rsidRPr="00461166">
        <w:rPr>
          <w:color w:val="auto"/>
          <w:spacing w:val="-6"/>
          <w:sz w:val="28"/>
          <w:szCs w:val="28"/>
          <w:lang w:eastAsia="en-US"/>
        </w:rPr>
        <w:t xml:space="preserve"> </w:t>
      </w:r>
      <w:r w:rsidRPr="00461166">
        <w:rPr>
          <w:color w:val="auto"/>
          <w:spacing w:val="-2"/>
          <w:sz w:val="28"/>
          <w:szCs w:val="28"/>
          <w:lang w:eastAsia="en-US"/>
        </w:rPr>
        <w:t>контрпульсация</w:t>
      </w:r>
    </w:p>
    <w:p w:rsidR="005A379E"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st36.011</w:t>
      </w:r>
      <w:r w:rsidRPr="00461166">
        <w:rPr>
          <w:color w:val="auto"/>
          <w:sz w:val="28"/>
          <w:szCs w:val="28"/>
          <w:lang w:eastAsia="en-US"/>
        </w:rPr>
        <w:tab/>
        <w:t>Экстракорпоральная</w:t>
      </w:r>
      <w:r w:rsidRPr="00461166">
        <w:rPr>
          <w:color w:val="auto"/>
          <w:spacing w:val="-18"/>
          <w:sz w:val="28"/>
          <w:szCs w:val="28"/>
          <w:lang w:eastAsia="en-US"/>
        </w:rPr>
        <w:t xml:space="preserve"> </w:t>
      </w:r>
      <w:r w:rsidRPr="00461166">
        <w:rPr>
          <w:color w:val="auto"/>
          <w:sz w:val="28"/>
          <w:szCs w:val="28"/>
          <w:lang w:eastAsia="en-US"/>
        </w:rPr>
        <w:t>мембранная</w:t>
      </w:r>
      <w:r w:rsidRPr="00461166">
        <w:rPr>
          <w:color w:val="auto"/>
          <w:spacing w:val="-17"/>
          <w:sz w:val="28"/>
          <w:szCs w:val="28"/>
          <w:lang w:eastAsia="en-US"/>
        </w:rPr>
        <w:t xml:space="preserve"> </w:t>
      </w:r>
      <w:r w:rsidRPr="00461166">
        <w:rPr>
          <w:color w:val="auto"/>
          <w:sz w:val="28"/>
          <w:szCs w:val="28"/>
          <w:lang w:eastAsia="en-US"/>
        </w:rPr>
        <w:t xml:space="preserve">оксигенация </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st36.024</w:t>
      </w:r>
      <w:r w:rsidRPr="00461166">
        <w:rPr>
          <w:color w:val="auto"/>
          <w:sz w:val="28"/>
          <w:szCs w:val="28"/>
          <w:lang w:eastAsia="en-US"/>
        </w:rPr>
        <w:tab/>
      </w:r>
      <w:r w:rsidRPr="00461166">
        <w:rPr>
          <w:color w:val="auto"/>
          <w:spacing w:val="-2"/>
          <w:sz w:val="28"/>
          <w:szCs w:val="28"/>
          <w:lang w:eastAsia="en-US"/>
        </w:rPr>
        <w:t>Радиойодтерапия</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st36.025</w:t>
      </w:r>
      <w:r w:rsidRPr="00461166">
        <w:rPr>
          <w:color w:val="auto"/>
          <w:sz w:val="28"/>
          <w:szCs w:val="28"/>
          <w:lang w:eastAsia="en-US"/>
        </w:rPr>
        <w:tab/>
        <w:t>Проведение</w:t>
      </w:r>
      <w:r w:rsidRPr="00461166">
        <w:rPr>
          <w:color w:val="auto"/>
          <w:spacing w:val="-14"/>
          <w:sz w:val="28"/>
          <w:szCs w:val="28"/>
          <w:lang w:eastAsia="en-US"/>
        </w:rPr>
        <w:t xml:space="preserve"> </w:t>
      </w:r>
      <w:r w:rsidRPr="00461166">
        <w:rPr>
          <w:color w:val="auto"/>
          <w:sz w:val="28"/>
          <w:szCs w:val="28"/>
          <w:lang w:eastAsia="en-US"/>
        </w:rPr>
        <w:t>иммунизации</w:t>
      </w:r>
      <w:r w:rsidRPr="00461166">
        <w:rPr>
          <w:color w:val="auto"/>
          <w:spacing w:val="-14"/>
          <w:sz w:val="28"/>
          <w:szCs w:val="28"/>
          <w:lang w:eastAsia="en-US"/>
        </w:rPr>
        <w:t xml:space="preserve"> </w:t>
      </w:r>
      <w:r w:rsidRPr="00461166">
        <w:rPr>
          <w:color w:val="auto"/>
          <w:sz w:val="28"/>
          <w:szCs w:val="28"/>
          <w:lang w:eastAsia="en-US"/>
        </w:rPr>
        <w:t>против</w:t>
      </w:r>
      <w:r w:rsidRPr="00461166">
        <w:rPr>
          <w:color w:val="auto"/>
          <w:spacing w:val="-15"/>
          <w:sz w:val="28"/>
          <w:szCs w:val="28"/>
          <w:lang w:eastAsia="en-US"/>
        </w:rPr>
        <w:t xml:space="preserve"> </w:t>
      </w:r>
      <w:r w:rsidRPr="00461166">
        <w:rPr>
          <w:color w:val="auto"/>
          <w:sz w:val="28"/>
          <w:szCs w:val="28"/>
          <w:lang w:eastAsia="en-US"/>
        </w:rPr>
        <w:t>респираторно- синцитиальной вирусной инфекции (уровень 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st36.026</w:t>
      </w:r>
      <w:r w:rsidRPr="00461166">
        <w:rPr>
          <w:color w:val="auto"/>
          <w:sz w:val="28"/>
          <w:szCs w:val="28"/>
          <w:lang w:eastAsia="en-US"/>
        </w:rPr>
        <w:tab/>
        <w:t>Проведение</w:t>
      </w:r>
      <w:r w:rsidRPr="00461166">
        <w:rPr>
          <w:color w:val="auto"/>
          <w:spacing w:val="-14"/>
          <w:sz w:val="28"/>
          <w:szCs w:val="28"/>
          <w:lang w:eastAsia="en-US"/>
        </w:rPr>
        <w:t xml:space="preserve"> </w:t>
      </w:r>
      <w:r w:rsidRPr="00461166">
        <w:rPr>
          <w:color w:val="auto"/>
          <w:sz w:val="28"/>
          <w:szCs w:val="28"/>
          <w:lang w:eastAsia="en-US"/>
        </w:rPr>
        <w:t>иммунизации</w:t>
      </w:r>
      <w:r w:rsidRPr="00461166">
        <w:rPr>
          <w:color w:val="auto"/>
          <w:spacing w:val="-14"/>
          <w:sz w:val="28"/>
          <w:szCs w:val="28"/>
          <w:lang w:eastAsia="en-US"/>
        </w:rPr>
        <w:t xml:space="preserve"> </w:t>
      </w:r>
      <w:r w:rsidRPr="00461166">
        <w:rPr>
          <w:color w:val="auto"/>
          <w:sz w:val="28"/>
          <w:szCs w:val="28"/>
          <w:lang w:eastAsia="en-US"/>
        </w:rPr>
        <w:t>против</w:t>
      </w:r>
      <w:r w:rsidRPr="00461166">
        <w:rPr>
          <w:color w:val="auto"/>
          <w:spacing w:val="-15"/>
          <w:sz w:val="28"/>
          <w:szCs w:val="28"/>
          <w:lang w:eastAsia="en-US"/>
        </w:rPr>
        <w:t xml:space="preserve"> </w:t>
      </w:r>
      <w:r w:rsidRPr="00461166">
        <w:rPr>
          <w:color w:val="auto"/>
          <w:sz w:val="28"/>
          <w:szCs w:val="28"/>
          <w:lang w:eastAsia="en-US"/>
        </w:rPr>
        <w:t>респираторно- синцитиальной вирусной инфекции (уровень 2)</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st36.028</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биологических препаратов и селективных иммунодепрессантов и ингибиторов янус-киназ (уровень 1)</w:t>
      </w:r>
      <w:hyperlink w:anchor="_bookmark0" w:history="1">
        <w:r w:rsidRPr="00461166">
          <w:rPr>
            <w:color w:val="auto"/>
            <w:sz w:val="28"/>
            <w:szCs w:val="28"/>
            <w:vertAlign w:val="superscript"/>
            <w:lang w:eastAsia="en-US"/>
          </w:rPr>
          <w:t>*</w:t>
        </w:r>
      </w:hyperlink>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st36.029</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2"/>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st36.030</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st36.031</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st36.032</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st36.033</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st36.034</w:t>
      </w:r>
      <w:r w:rsidRPr="00461166">
        <w:rPr>
          <w:color w:val="auto"/>
          <w:sz w:val="28"/>
          <w:szCs w:val="28"/>
          <w:lang w:eastAsia="en-US"/>
        </w:rPr>
        <w:tab/>
        <w:t>Лечение</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st36.035</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st36.036</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2"/>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st36.037</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st36.038</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st36.039</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st36.040</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st36.041</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0"/>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st36.042</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st36.043</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st36.044</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1255"/>
        <w:rPr>
          <w:color w:val="auto"/>
          <w:sz w:val="28"/>
          <w:szCs w:val="28"/>
          <w:lang w:eastAsia="en-US"/>
        </w:rPr>
      </w:pPr>
      <w:r w:rsidRPr="00461166">
        <w:rPr>
          <w:color w:val="auto"/>
          <w:spacing w:val="-2"/>
          <w:sz w:val="28"/>
          <w:szCs w:val="28"/>
          <w:lang w:eastAsia="en-US"/>
        </w:rPr>
        <w:t>st36.045</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1255"/>
        <w:rPr>
          <w:color w:val="auto"/>
          <w:sz w:val="28"/>
          <w:szCs w:val="28"/>
          <w:lang w:eastAsia="en-US"/>
        </w:rPr>
      </w:pPr>
      <w:r w:rsidRPr="00461166">
        <w:rPr>
          <w:color w:val="auto"/>
          <w:spacing w:val="-2"/>
          <w:sz w:val="28"/>
          <w:szCs w:val="28"/>
          <w:lang w:eastAsia="en-US"/>
        </w:rPr>
        <w:t>st36.046</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1255"/>
        <w:rPr>
          <w:color w:val="auto"/>
          <w:sz w:val="28"/>
          <w:szCs w:val="28"/>
          <w:lang w:eastAsia="en-US"/>
        </w:rPr>
      </w:pPr>
      <w:r w:rsidRPr="00461166">
        <w:rPr>
          <w:color w:val="auto"/>
          <w:spacing w:val="-2"/>
          <w:sz w:val="28"/>
          <w:szCs w:val="28"/>
          <w:lang w:eastAsia="en-US"/>
        </w:rPr>
        <w:t>st36.047</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20)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1920"/>
        <w:rPr>
          <w:color w:val="auto"/>
          <w:sz w:val="28"/>
          <w:szCs w:val="28"/>
          <w:lang w:eastAsia="en-US"/>
        </w:rPr>
      </w:pPr>
      <w:r w:rsidRPr="00461166">
        <w:rPr>
          <w:color w:val="auto"/>
          <w:spacing w:val="-2"/>
          <w:sz w:val="28"/>
          <w:szCs w:val="28"/>
          <w:lang w:eastAsia="en-US"/>
        </w:rPr>
        <w:t>st36.048</w:t>
      </w:r>
      <w:r w:rsidRPr="00461166">
        <w:rPr>
          <w:color w:val="auto"/>
          <w:sz w:val="28"/>
          <w:szCs w:val="28"/>
          <w:lang w:eastAsia="en-US"/>
        </w:rPr>
        <w:tab/>
        <w:t>Досуточная</w:t>
      </w:r>
      <w:r w:rsidRPr="00461166">
        <w:rPr>
          <w:color w:val="auto"/>
          <w:spacing w:val="-5"/>
          <w:sz w:val="28"/>
          <w:szCs w:val="28"/>
          <w:lang w:eastAsia="en-US"/>
        </w:rPr>
        <w:t xml:space="preserve"> </w:t>
      </w:r>
      <w:r w:rsidRPr="00461166">
        <w:rPr>
          <w:color w:val="auto"/>
          <w:sz w:val="28"/>
          <w:szCs w:val="28"/>
          <w:lang w:eastAsia="en-US"/>
        </w:rPr>
        <w:t>госпитализация</w:t>
      </w:r>
      <w:r w:rsidRPr="00461166">
        <w:rPr>
          <w:color w:val="auto"/>
          <w:spacing w:val="-5"/>
          <w:sz w:val="28"/>
          <w:szCs w:val="28"/>
          <w:lang w:eastAsia="en-US"/>
        </w:rPr>
        <w:t xml:space="preserve"> </w:t>
      </w:r>
      <w:r w:rsidRPr="00461166">
        <w:rPr>
          <w:color w:val="auto"/>
          <w:sz w:val="28"/>
          <w:szCs w:val="28"/>
          <w:lang w:eastAsia="en-US"/>
        </w:rPr>
        <w:t>в</w:t>
      </w:r>
      <w:r w:rsidRPr="00461166">
        <w:rPr>
          <w:color w:val="auto"/>
          <w:spacing w:val="-7"/>
          <w:sz w:val="28"/>
          <w:szCs w:val="28"/>
          <w:lang w:eastAsia="en-US"/>
        </w:rPr>
        <w:t xml:space="preserve"> </w:t>
      </w:r>
      <w:r w:rsidRPr="00461166">
        <w:rPr>
          <w:color w:val="auto"/>
          <w:sz w:val="28"/>
          <w:szCs w:val="28"/>
          <w:lang w:eastAsia="en-US"/>
        </w:rPr>
        <w:t>диагностических</w:t>
      </w:r>
      <w:r w:rsidRPr="00461166">
        <w:rPr>
          <w:color w:val="auto"/>
          <w:spacing w:val="-8"/>
          <w:sz w:val="28"/>
          <w:szCs w:val="28"/>
          <w:lang w:eastAsia="en-US"/>
        </w:rPr>
        <w:t xml:space="preserve"> </w:t>
      </w:r>
      <w:r w:rsidRPr="00461166">
        <w:rPr>
          <w:color w:val="auto"/>
          <w:sz w:val="28"/>
          <w:szCs w:val="28"/>
          <w:lang w:eastAsia="en-US"/>
        </w:rPr>
        <w:t xml:space="preserve">целях </w:t>
      </w:r>
      <w:r w:rsidRPr="00461166">
        <w:rPr>
          <w:color w:val="auto"/>
          <w:spacing w:val="-2"/>
          <w:sz w:val="28"/>
          <w:szCs w:val="28"/>
          <w:lang w:eastAsia="en-US"/>
        </w:rPr>
        <w:t>st36.049</w:t>
      </w:r>
      <w:r w:rsidRPr="00461166">
        <w:rPr>
          <w:color w:val="auto"/>
          <w:sz w:val="28"/>
          <w:szCs w:val="28"/>
          <w:lang w:eastAsia="en-US"/>
        </w:rPr>
        <w:tab/>
        <w:t>Госпитализация маломобильных граждан в целях</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z w:val="28"/>
          <w:szCs w:val="28"/>
          <w:lang w:eastAsia="en-US"/>
        </w:rPr>
        <w:t>прохождения</w:t>
      </w:r>
      <w:r w:rsidRPr="00461166">
        <w:rPr>
          <w:color w:val="auto"/>
          <w:spacing w:val="-18"/>
          <w:sz w:val="28"/>
          <w:szCs w:val="28"/>
          <w:lang w:eastAsia="en-US"/>
        </w:rPr>
        <w:t xml:space="preserve"> </w:t>
      </w:r>
      <w:r w:rsidRPr="00461166">
        <w:rPr>
          <w:color w:val="auto"/>
          <w:sz w:val="28"/>
          <w:szCs w:val="28"/>
          <w:lang w:eastAsia="en-US"/>
        </w:rPr>
        <w:t>диспансеризации,</w:t>
      </w:r>
      <w:r w:rsidRPr="00461166">
        <w:rPr>
          <w:color w:val="auto"/>
          <w:spacing w:val="-15"/>
          <w:sz w:val="28"/>
          <w:szCs w:val="28"/>
          <w:lang w:eastAsia="en-US"/>
        </w:rPr>
        <w:t xml:space="preserve"> </w:t>
      </w:r>
      <w:r w:rsidRPr="00461166">
        <w:rPr>
          <w:color w:val="auto"/>
          <w:sz w:val="28"/>
          <w:szCs w:val="28"/>
          <w:lang w:eastAsia="en-US"/>
        </w:rPr>
        <w:t>первый</w:t>
      </w:r>
      <w:r w:rsidRPr="00461166">
        <w:rPr>
          <w:color w:val="auto"/>
          <w:spacing w:val="-15"/>
          <w:sz w:val="28"/>
          <w:szCs w:val="28"/>
          <w:lang w:eastAsia="en-US"/>
        </w:rPr>
        <w:t xml:space="preserve"> </w:t>
      </w:r>
      <w:r w:rsidRPr="00461166">
        <w:rPr>
          <w:color w:val="auto"/>
          <w:sz w:val="28"/>
          <w:szCs w:val="28"/>
          <w:lang w:eastAsia="en-US"/>
        </w:rPr>
        <w:t>этап</w:t>
      </w:r>
      <w:r w:rsidRPr="00461166">
        <w:rPr>
          <w:color w:val="auto"/>
          <w:spacing w:val="-13"/>
          <w:sz w:val="28"/>
          <w:szCs w:val="28"/>
          <w:lang w:eastAsia="en-US"/>
        </w:rPr>
        <w:t xml:space="preserve"> </w:t>
      </w:r>
      <w:r w:rsidRPr="00461166">
        <w:rPr>
          <w:color w:val="auto"/>
          <w:sz w:val="28"/>
          <w:szCs w:val="28"/>
          <w:lang w:eastAsia="en-US"/>
        </w:rPr>
        <w:t>(второй</w:t>
      </w:r>
      <w:r w:rsidRPr="00461166">
        <w:rPr>
          <w:color w:val="auto"/>
          <w:spacing w:val="-14"/>
          <w:sz w:val="28"/>
          <w:szCs w:val="28"/>
          <w:lang w:eastAsia="en-US"/>
        </w:rPr>
        <w:t xml:space="preserve"> </w:t>
      </w:r>
      <w:r w:rsidRPr="00461166">
        <w:rPr>
          <w:color w:val="auto"/>
          <w:sz w:val="28"/>
          <w:szCs w:val="28"/>
          <w:lang w:eastAsia="en-US"/>
        </w:rPr>
        <w:t>этап</w:t>
      </w:r>
      <w:r w:rsidRPr="00461166">
        <w:rPr>
          <w:color w:val="auto"/>
          <w:spacing w:val="-13"/>
          <w:sz w:val="28"/>
          <w:szCs w:val="28"/>
          <w:lang w:eastAsia="en-US"/>
        </w:rPr>
        <w:t xml:space="preserve"> </w:t>
      </w:r>
      <w:r w:rsidRPr="00461166">
        <w:rPr>
          <w:color w:val="auto"/>
          <w:spacing w:val="-5"/>
          <w:sz w:val="28"/>
          <w:szCs w:val="28"/>
          <w:lang w:eastAsia="en-US"/>
        </w:rPr>
        <w:t>при</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z w:val="28"/>
          <w:szCs w:val="28"/>
          <w:lang w:eastAsia="en-US"/>
        </w:rPr>
        <w:t>наличии</w:t>
      </w:r>
      <w:r w:rsidRPr="00461166">
        <w:rPr>
          <w:color w:val="auto"/>
          <w:spacing w:val="-3"/>
          <w:sz w:val="28"/>
          <w:szCs w:val="28"/>
          <w:lang w:eastAsia="en-US"/>
        </w:rPr>
        <w:t xml:space="preserve"> </w:t>
      </w:r>
      <w:r w:rsidRPr="00461166">
        <w:rPr>
          <w:color w:val="auto"/>
          <w:spacing w:val="-2"/>
          <w:sz w:val="28"/>
          <w:szCs w:val="28"/>
          <w:lang w:eastAsia="en-US"/>
        </w:rPr>
        <w:t>показаний)</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z w:val="28"/>
          <w:szCs w:val="28"/>
          <w:lang w:eastAsia="en-US"/>
        </w:rPr>
        <w:t>В</w:t>
      </w:r>
      <w:r w:rsidRPr="00461166">
        <w:rPr>
          <w:color w:val="auto"/>
          <w:spacing w:val="-7"/>
          <w:sz w:val="28"/>
          <w:szCs w:val="28"/>
          <w:lang w:eastAsia="en-US"/>
        </w:rPr>
        <w:t xml:space="preserve"> </w:t>
      </w:r>
      <w:r w:rsidRPr="00461166">
        <w:rPr>
          <w:color w:val="auto"/>
          <w:sz w:val="28"/>
          <w:szCs w:val="28"/>
          <w:lang w:eastAsia="en-US"/>
        </w:rPr>
        <w:t>условиях</w:t>
      </w:r>
      <w:r w:rsidRPr="00461166">
        <w:rPr>
          <w:color w:val="auto"/>
          <w:spacing w:val="-6"/>
          <w:sz w:val="28"/>
          <w:szCs w:val="28"/>
          <w:lang w:eastAsia="en-US"/>
        </w:rPr>
        <w:t xml:space="preserve"> </w:t>
      </w:r>
      <w:r w:rsidRPr="00461166">
        <w:rPr>
          <w:color w:val="auto"/>
          <w:sz w:val="28"/>
          <w:szCs w:val="28"/>
          <w:lang w:eastAsia="en-US"/>
        </w:rPr>
        <w:t>дневного</w:t>
      </w:r>
      <w:r w:rsidRPr="00461166">
        <w:rPr>
          <w:color w:val="auto"/>
          <w:spacing w:val="-5"/>
          <w:sz w:val="28"/>
          <w:szCs w:val="28"/>
          <w:lang w:eastAsia="en-US"/>
        </w:rPr>
        <w:t xml:space="preserve"> </w:t>
      </w:r>
      <w:r w:rsidRPr="00461166">
        <w:rPr>
          <w:color w:val="auto"/>
          <w:spacing w:val="-2"/>
          <w:sz w:val="28"/>
          <w:szCs w:val="28"/>
          <w:lang w:eastAsia="en-US"/>
        </w:rPr>
        <w:t>стационара</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ds02.001</w:t>
      </w:r>
      <w:r w:rsidRPr="00461166">
        <w:rPr>
          <w:color w:val="auto"/>
          <w:sz w:val="28"/>
          <w:szCs w:val="28"/>
          <w:lang w:eastAsia="en-US"/>
        </w:rPr>
        <w:tab/>
        <w:t>Осложнения</w:t>
      </w:r>
      <w:r w:rsidRPr="00461166">
        <w:rPr>
          <w:color w:val="auto"/>
          <w:spacing w:val="-16"/>
          <w:sz w:val="28"/>
          <w:szCs w:val="28"/>
          <w:lang w:eastAsia="en-US"/>
        </w:rPr>
        <w:t xml:space="preserve"> </w:t>
      </w:r>
      <w:r w:rsidRPr="00461166">
        <w:rPr>
          <w:color w:val="auto"/>
          <w:sz w:val="28"/>
          <w:szCs w:val="28"/>
          <w:lang w:eastAsia="en-US"/>
        </w:rPr>
        <w:t>беременности,</w:t>
      </w:r>
      <w:r w:rsidRPr="00461166">
        <w:rPr>
          <w:color w:val="auto"/>
          <w:spacing w:val="-15"/>
          <w:sz w:val="28"/>
          <w:szCs w:val="28"/>
          <w:lang w:eastAsia="en-US"/>
        </w:rPr>
        <w:t xml:space="preserve"> </w:t>
      </w:r>
      <w:r w:rsidRPr="00461166">
        <w:rPr>
          <w:color w:val="auto"/>
          <w:sz w:val="28"/>
          <w:szCs w:val="28"/>
          <w:lang w:eastAsia="en-US"/>
        </w:rPr>
        <w:t>родов,</w:t>
      </w:r>
      <w:r w:rsidRPr="00461166">
        <w:rPr>
          <w:color w:val="auto"/>
          <w:spacing w:val="-15"/>
          <w:sz w:val="28"/>
          <w:szCs w:val="28"/>
          <w:lang w:eastAsia="en-US"/>
        </w:rPr>
        <w:t xml:space="preserve"> </w:t>
      </w:r>
      <w:r w:rsidRPr="00461166">
        <w:rPr>
          <w:color w:val="auto"/>
          <w:sz w:val="28"/>
          <w:szCs w:val="28"/>
          <w:lang w:eastAsia="en-US"/>
        </w:rPr>
        <w:t>послеродового</w:t>
      </w:r>
      <w:r w:rsidRPr="00461166">
        <w:rPr>
          <w:color w:val="auto"/>
          <w:spacing w:val="-16"/>
          <w:sz w:val="28"/>
          <w:szCs w:val="28"/>
          <w:lang w:eastAsia="en-US"/>
        </w:rPr>
        <w:t xml:space="preserve"> </w:t>
      </w:r>
      <w:r w:rsidRPr="00461166">
        <w:rPr>
          <w:color w:val="auto"/>
          <w:spacing w:val="-2"/>
          <w:sz w:val="28"/>
          <w:szCs w:val="28"/>
          <w:lang w:eastAsia="en-US"/>
        </w:rPr>
        <w:t>периода</w:t>
      </w:r>
    </w:p>
    <w:p w:rsidR="005A379E"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ds02.006</w:t>
      </w:r>
      <w:r w:rsidRPr="00461166">
        <w:rPr>
          <w:color w:val="auto"/>
          <w:sz w:val="28"/>
          <w:szCs w:val="28"/>
          <w:lang w:eastAsia="en-US"/>
        </w:rPr>
        <w:tab/>
        <w:t>Искусственное</w:t>
      </w:r>
      <w:r w:rsidRPr="00461166">
        <w:rPr>
          <w:color w:val="auto"/>
          <w:spacing w:val="-13"/>
          <w:sz w:val="28"/>
          <w:szCs w:val="28"/>
          <w:lang w:eastAsia="en-US"/>
        </w:rPr>
        <w:t xml:space="preserve"> </w:t>
      </w:r>
      <w:r w:rsidRPr="00461166">
        <w:rPr>
          <w:color w:val="auto"/>
          <w:sz w:val="28"/>
          <w:szCs w:val="28"/>
          <w:lang w:eastAsia="en-US"/>
        </w:rPr>
        <w:t>прерывание</w:t>
      </w:r>
      <w:r w:rsidRPr="00461166">
        <w:rPr>
          <w:color w:val="auto"/>
          <w:spacing w:val="-13"/>
          <w:sz w:val="28"/>
          <w:szCs w:val="28"/>
          <w:lang w:eastAsia="en-US"/>
        </w:rPr>
        <w:t xml:space="preserve"> </w:t>
      </w:r>
      <w:r w:rsidRPr="00461166">
        <w:rPr>
          <w:color w:val="auto"/>
          <w:sz w:val="28"/>
          <w:szCs w:val="28"/>
          <w:lang w:eastAsia="en-US"/>
        </w:rPr>
        <w:t>беременности</w:t>
      </w:r>
      <w:r w:rsidRPr="00461166">
        <w:rPr>
          <w:color w:val="auto"/>
          <w:spacing w:val="-13"/>
          <w:sz w:val="28"/>
          <w:szCs w:val="28"/>
          <w:lang w:eastAsia="en-US"/>
        </w:rPr>
        <w:t xml:space="preserve"> </w:t>
      </w:r>
      <w:r w:rsidRPr="00461166">
        <w:rPr>
          <w:color w:val="auto"/>
          <w:sz w:val="28"/>
          <w:szCs w:val="28"/>
          <w:lang w:eastAsia="en-US"/>
        </w:rPr>
        <w:t xml:space="preserve">(аборт) </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ds02.007</w:t>
      </w:r>
      <w:r w:rsidRPr="00461166">
        <w:rPr>
          <w:color w:val="auto"/>
          <w:sz w:val="28"/>
          <w:szCs w:val="28"/>
          <w:lang w:eastAsia="en-US"/>
        </w:rPr>
        <w:tab/>
        <w:t>Аборт медикаментозный</w:t>
      </w:r>
    </w:p>
    <w:p w:rsidR="00881166" w:rsidRPr="00461166" w:rsidRDefault="00881166" w:rsidP="00DF5F41">
      <w:pPr>
        <w:widowControl w:val="0"/>
        <w:tabs>
          <w:tab w:val="left" w:pos="851"/>
          <w:tab w:val="left" w:pos="1134"/>
        </w:tabs>
        <w:autoSpaceDE w:val="0"/>
        <w:autoSpaceDN w:val="0"/>
        <w:rPr>
          <w:color w:val="auto"/>
          <w:sz w:val="28"/>
          <w:szCs w:val="28"/>
          <w:lang w:eastAsia="en-US"/>
        </w:rPr>
      </w:pPr>
      <w:r w:rsidRPr="00461166">
        <w:rPr>
          <w:color w:val="auto"/>
          <w:spacing w:val="-2"/>
          <w:sz w:val="28"/>
          <w:szCs w:val="28"/>
          <w:lang w:eastAsia="en-US"/>
        </w:rPr>
        <w:t>ds02.008</w:t>
      </w:r>
      <w:r w:rsidRPr="00461166">
        <w:rPr>
          <w:color w:val="auto"/>
          <w:sz w:val="28"/>
          <w:szCs w:val="28"/>
          <w:lang w:eastAsia="en-US"/>
        </w:rPr>
        <w:tab/>
      </w:r>
      <w:r w:rsidRPr="00461166">
        <w:rPr>
          <w:color w:val="auto"/>
          <w:spacing w:val="-2"/>
          <w:sz w:val="28"/>
          <w:szCs w:val="28"/>
          <w:lang w:eastAsia="en-US"/>
        </w:rPr>
        <w:t>Экстракорпоральное</w:t>
      </w:r>
      <w:r w:rsidRPr="00461166">
        <w:rPr>
          <w:color w:val="auto"/>
          <w:spacing w:val="4"/>
          <w:sz w:val="28"/>
          <w:szCs w:val="28"/>
          <w:lang w:eastAsia="en-US"/>
        </w:rPr>
        <w:t xml:space="preserve"> </w:t>
      </w:r>
      <w:r w:rsidRPr="00461166">
        <w:rPr>
          <w:color w:val="auto"/>
          <w:spacing w:val="-2"/>
          <w:sz w:val="28"/>
          <w:szCs w:val="28"/>
          <w:lang w:eastAsia="en-US"/>
        </w:rPr>
        <w:t>оплодотворение</w:t>
      </w:r>
      <w:r w:rsidRPr="00461166">
        <w:rPr>
          <w:color w:val="auto"/>
          <w:spacing w:val="4"/>
          <w:sz w:val="28"/>
          <w:szCs w:val="28"/>
          <w:lang w:eastAsia="en-US"/>
        </w:rPr>
        <w:t xml:space="preserve"> </w:t>
      </w:r>
      <w:r w:rsidRPr="00461166">
        <w:rPr>
          <w:color w:val="auto"/>
          <w:spacing w:val="-2"/>
          <w:sz w:val="28"/>
          <w:szCs w:val="28"/>
          <w:lang w:eastAsia="en-US"/>
        </w:rPr>
        <w:t>(уровень</w:t>
      </w:r>
      <w:r w:rsidRPr="00461166">
        <w:rPr>
          <w:color w:val="auto"/>
          <w:spacing w:val="4"/>
          <w:sz w:val="28"/>
          <w:szCs w:val="28"/>
          <w:lang w:eastAsia="en-US"/>
        </w:rPr>
        <w:t xml:space="preserve"> </w:t>
      </w:r>
      <w:r w:rsidRPr="00461166">
        <w:rPr>
          <w:color w:val="auto"/>
          <w:spacing w:val="-5"/>
          <w:sz w:val="28"/>
          <w:szCs w:val="28"/>
          <w:lang w:eastAsia="en-US"/>
        </w:rPr>
        <w:t>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ds05.005</w:t>
      </w:r>
      <w:r w:rsidRPr="00461166">
        <w:rPr>
          <w:color w:val="auto"/>
          <w:sz w:val="28"/>
          <w:szCs w:val="28"/>
          <w:lang w:eastAsia="en-US"/>
        </w:rPr>
        <w:tab/>
        <w:t>Лекарственная</w:t>
      </w:r>
      <w:r w:rsidRPr="00461166">
        <w:rPr>
          <w:color w:val="auto"/>
          <w:spacing w:val="-18"/>
          <w:sz w:val="28"/>
          <w:szCs w:val="28"/>
          <w:lang w:eastAsia="en-US"/>
        </w:rPr>
        <w:t xml:space="preserve"> </w:t>
      </w:r>
      <w:r w:rsidRPr="00461166">
        <w:rPr>
          <w:color w:val="auto"/>
          <w:sz w:val="28"/>
          <w:szCs w:val="28"/>
          <w:lang w:eastAsia="en-US"/>
        </w:rPr>
        <w:t>терапия</w:t>
      </w:r>
      <w:r w:rsidRPr="00461166">
        <w:rPr>
          <w:color w:val="auto"/>
          <w:spacing w:val="-17"/>
          <w:sz w:val="28"/>
          <w:szCs w:val="28"/>
          <w:lang w:eastAsia="en-US"/>
        </w:rPr>
        <w:t xml:space="preserve"> </w:t>
      </w:r>
      <w:r w:rsidRPr="00461166">
        <w:rPr>
          <w:color w:val="auto"/>
          <w:sz w:val="28"/>
          <w:szCs w:val="28"/>
          <w:lang w:eastAsia="en-US"/>
        </w:rPr>
        <w:t>при</w:t>
      </w:r>
      <w:r w:rsidRPr="00461166">
        <w:rPr>
          <w:color w:val="auto"/>
          <w:spacing w:val="-18"/>
          <w:sz w:val="28"/>
          <w:szCs w:val="28"/>
          <w:lang w:eastAsia="en-US"/>
        </w:rPr>
        <w:t xml:space="preserve"> </w:t>
      </w:r>
      <w:r w:rsidRPr="00461166">
        <w:rPr>
          <w:color w:val="auto"/>
          <w:sz w:val="28"/>
          <w:szCs w:val="28"/>
          <w:lang w:eastAsia="en-US"/>
        </w:rPr>
        <w:t>доброкачественных</w:t>
      </w:r>
      <w:r w:rsidRPr="00461166">
        <w:rPr>
          <w:color w:val="auto"/>
          <w:spacing w:val="-15"/>
          <w:sz w:val="28"/>
          <w:szCs w:val="28"/>
          <w:lang w:eastAsia="en-US"/>
        </w:rPr>
        <w:t xml:space="preserve"> </w:t>
      </w:r>
      <w:r w:rsidRPr="00461166">
        <w:rPr>
          <w:color w:val="auto"/>
          <w:sz w:val="28"/>
          <w:szCs w:val="28"/>
          <w:lang w:eastAsia="en-US"/>
        </w:rPr>
        <w:t>заболеваниях крови и пузырном заносе</w:t>
      </w:r>
      <w:r w:rsidRPr="00461166">
        <w:rPr>
          <w:color w:val="auto"/>
          <w:sz w:val="28"/>
          <w:szCs w:val="28"/>
          <w:vertAlign w:val="superscript"/>
          <w:lang w:eastAsia="en-US"/>
        </w:rPr>
        <w:t>*</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ds08.001</w:t>
      </w:r>
      <w:r w:rsidRPr="00461166">
        <w:rPr>
          <w:color w:val="auto"/>
          <w:sz w:val="28"/>
          <w:szCs w:val="28"/>
          <w:lang w:eastAsia="en-US"/>
        </w:rPr>
        <w:tab/>
        <w:t>Лекарственная терапия при злокачественных новообразованиях</w:t>
      </w:r>
      <w:r w:rsidRPr="00461166">
        <w:rPr>
          <w:color w:val="auto"/>
          <w:spacing w:val="-11"/>
          <w:sz w:val="28"/>
          <w:szCs w:val="28"/>
          <w:lang w:eastAsia="en-US"/>
        </w:rPr>
        <w:t xml:space="preserve"> </w:t>
      </w:r>
      <w:r w:rsidRPr="00461166">
        <w:rPr>
          <w:color w:val="auto"/>
          <w:sz w:val="28"/>
          <w:szCs w:val="28"/>
          <w:lang w:eastAsia="en-US"/>
        </w:rPr>
        <w:t>других</w:t>
      </w:r>
      <w:r w:rsidRPr="00461166">
        <w:rPr>
          <w:color w:val="auto"/>
          <w:spacing w:val="-11"/>
          <w:sz w:val="28"/>
          <w:szCs w:val="28"/>
          <w:lang w:eastAsia="en-US"/>
        </w:rPr>
        <w:t xml:space="preserve"> </w:t>
      </w:r>
      <w:r w:rsidRPr="00461166">
        <w:rPr>
          <w:color w:val="auto"/>
          <w:sz w:val="28"/>
          <w:szCs w:val="28"/>
          <w:lang w:eastAsia="en-US"/>
        </w:rPr>
        <w:t>локализаций</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2"/>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 кроветворной тканей), дети</w:t>
      </w:r>
      <w:r w:rsidRPr="00461166">
        <w:rPr>
          <w:color w:val="auto"/>
          <w:sz w:val="28"/>
          <w:szCs w:val="28"/>
          <w:vertAlign w:val="superscript"/>
          <w:lang w:eastAsia="en-US"/>
        </w:rPr>
        <w:t>*</w:t>
      </w:r>
    </w:p>
    <w:p w:rsidR="00DF5F41"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ds08.002</w:t>
      </w:r>
      <w:r w:rsidRPr="00461166">
        <w:rPr>
          <w:color w:val="auto"/>
          <w:sz w:val="28"/>
          <w:szCs w:val="28"/>
          <w:lang w:eastAsia="en-US"/>
        </w:rPr>
        <w:tab/>
        <w:t>Лекарственная терапия при остром лейкозе, дети</w:t>
      </w:r>
      <w:r w:rsidRPr="00461166">
        <w:rPr>
          <w:color w:val="auto"/>
          <w:sz w:val="28"/>
          <w:szCs w:val="28"/>
          <w:vertAlign w:val="superscript"/>
          <w:lang w:eastAsia="en-US"/>
        </w:rPr>
        <w:t>*</w:t>
      </w:r>
      <w:r w:rsidRPr="00461166">
        <w:rPr>
          <w:color w:val="auto"/>
          <w:sz w:val="28"/>
          <w:szCs w:val="28"/>
          <w:lang w:eastAsia="en-US"/>
        </w:rPr>
        <w:t xml:space="preserve"> </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ds08.003</w:t>
      </w:r>
      <w:r w:rsidRPr="00461166">
        <w:rPr>
          <w:color w:val="auto"/>
          <w:sz w:val="28"/>
          <w:szCs w:val="28"/>
          <w:lang w:eastAsia="en-US"/>
        </w:rPr>
        <w:tab/>
        <w:t>Лекарственная</w:t>
      </w:r>
      <w:r w:rsidRPr="00461166">
        <w:rPr>
          <w:color w:val="auto"/>
          <w:spacing w:val="-15"/>
          <w:sz w:val="28"/>
          <w:szCs w:val="28"/>
          <w:lang w:eastAsia="en-US"/>
        </w:rPr>
        <w:t xml:space="preserve"> </w:t>
      </w:r>
      <w:r w:rsidRPr="00461166">
        <w:rPr>
          <w:color w:val="auto"/>
          <w:sz w:val="28"/>
          <w:szCs w:val="28"/>
          <w:lang w:eastAsia="en-US"/>
        </w:rPr>
        <w:t>терапия</w:t>
      </w:r>
      <w:r w:rsidRPr="00461166">
        <w:rPr>
          <w:color w:val="auto"/>
          <w:spacing w:val="-17"/>
          <w:sz w:val="28"/>
          <w:szCs w:val="28"/>
          <w:lang w:eastAsia="en-US"/>
        </w:rPr>
        <w:t xml:space="preserve"> </w:t>
      </w:r>
      <w:r w:rsidRPr="00461166">
        <w:rPr>
          <w:color w:val="auto"/>
          <w:sz w:val="28"/>
          <w:szCs w:val="28"/>
          <w:lang w:eastAsia="en-US"/>
        </w:rPr>
        <w:t>при</w:t>
      </w:r>
      <w:r w:rsidRPr="00461166">
        <w:rPr>
          <w:color w:val="auto"/>
          <w:spacing w:val="-17"/>
          <w:sz w:val="28"/>
          <w:szCs w:val="28"/>
          <w:lang w:eastAsia="en-US"/>
        </w:rPr>
        <w:t xml:space="preserve"> </w:t>
      </w:r>
      <w:r w:rsidRPr="00461166">
        <w:rPr>
          <w:color w:val="auto"/>
          <w:sz w:val="28"/>
          <w:szCs w:val="28"/>
          <w:lang w:eastAsia="en-US"/>
        </w:rPr>
        <w:t>других</w:t>
      </w:r>
      <w:r w:rsidRPr="00461166">
        <w:rPr>
          <w:color w:val="auto"/>
          <w:spacing w:val="-14"/>
          <w:sz w:val="28"/>
          <w:szCs w:val="28"/>
          <w:lang w:eastAsia="en-US"/>
        </w:rPr>
        <w:t xml:space="preserve"> </w:t>
      </w:r>
      <w:r w:rsidRPr="00461166">
        <w:rPr>
          <w:color w:val="auto"/>
          <w:sz w:val="28"/>
          <w:szCs w:val="28"/>
          <w:lang w:eastAsia="en-US"/>
        </w:rPr>
        <w:t>злокачественных</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z w:val="28"/>
          <w:szCs w:val="28"/>
          <w:lang w:eastAsia="en-US"/>
        </w:rPr>
        <w:t>новообразованиях</w:t>
      </w:r>
      <w:r w:rsidRPr="00461166">
        <w:rPr>
          <w:color w:val="auto"/>
          <w:spacing w:val="-12"/>
          <w:sz w:val="28"/>
          <w:szCs w:val="28"/>
          <w:lang w:eastAsia="en-US"/>
        </w:rPr>
        <w:t xml:space="preserve"> </w:t>
      </w:r>
      <w:r w:rsidRPr="00461166">
        <w:rPr>
          <w:color w:val="auto"/>
          <w:sz w:val="28"/>
          <w:szCs w:val="28"/>
          <w:lang w:eastAsia="en-US"/>
        </w:rPr>
        <w:t>лимфоидной</w:t>
      </w:r>
      <w:r w:rsidRPr="00461166">
        <w:rPr>
          <w:color w:val="auto"/>
          <w:spacing w:val="-11"/>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кроветворной</w:t>
      </w:r>
      <w:r w:rsidRPr="00461166">
        <w:rPr>
          <w:color w:val="auto"/>
          <w:spacing w:val="-12"/>
          <w:sz w:val="28"/>
          <w:szCs w:val="28"/>
          <w:lang w:eastAsia="en-US"/>
        </w:rPr>
        <w:t xml:space="preserve"> </w:t>
      </w:r>
      <w:r w:rsidRPr="00461166">
        <w:rPr>
          <w:color w:val="auto"/>
          <w:sz w:val="28"/>
          <w:szCs w:val="28"/>
          <w:lang w:eastAsia="en-US"/>
        </w:rPr>
        <w:t>тканей,</w:t>
      </w:r>
      <w:r w:rsidRPr="00461166">
        <w:rPr>
          <w:color w:val="auto"/>
          <w:spacing w:val="-15"/>
          <w:sz w:val="28"/>
          <w:szCs w:val="28"/>
          <w:lang w:eastAsia="en-US"/>
        </w:rPr>
        <w:t xml:space="preserve"> </w:t>
      </w:r>
      <w:r w:rsidRPr="00461166">
        <w:rPr>
          <w:color w:val="auto"/>
          <w:spacing w:val="-2"/>
          <w:sz w:val="28"/>
          <w:szCs w:val="28"/>
          <w:lang w:eastAsia="en-US"/>
        </w:rPr>
        <w:t>дети</w:t>
      </w:r>
      <w:r w:rsidRPr="00461166">
        <w:rPr>
          <w:color w:val="auto"/>
          <w:spacing w:val="-2"/>
          <w:sz w:val="28"/>
          <w:szCs w:val="28"/>
          <w:vertAlign w:val="superscript"/>
          <w:lang w:eastAsia="en-US"/>
        </w:rPr>
        <w:t>*</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ds15.002</w:t>
      </w:r>
      <w:r w:rsidRPr="00461166">
        <w:rPr>
          <w:color w:val="auto"/>
          <w:sz w:val="28"/>
          <w:szCs w:val="28"/>
          <w:lang w:eastAsia="en-US"/>
        </w:rPr>
        <w:tab/>
        <w:t>Неврологические</w:t>
      </w:r>
      <w:r w:rsidRPr="00461166">
        <w:rPr>
          <w:color w:val="auto"/>
          <w:spacing w:val="-11"/>
          <w:sz w:val="28"/>
          <w:szCs w:val="28"/>
          <w:lang w:eastAsia="en-US"/>
        </w:rPr>
        <w:t xml:space="preserve"> </w:t>
      </w:r>
      <w:r w:rsidRPr="00461166">
        <w:rPr>
          <w:color w:val="auto"/>
          <w:sz w:val="28"/>
          <w:szCs w:val="28"/>
          <w:lang w:eastAsia="en-US"/>
        </w:rPr>
        <w:t>заболевания,</w:t>
      </w:r>
      <w:r w:rsidRPr="00461166">
        <w:rPr>
          <w:color w:val="auto"/>
          <w:spacing w:val="-11"/>
          <w:sz w:val="28"/>
          <w:szCs w:val="28"/>
          <w:lang w:eastAsia="en-US"/>
        </w:rPr>
        <w:t xml:space="preserve"> </w:t>
      </w:r>
      <w:r w:rsidRPr="00461166">
        <w:rPr>
          <w:color w:val="auto"/>
          <w:sz w:val="28"/>
          <w:szCs w:val="28"/>
          <w:lang w:eastAsia="en-US"/>
        </w:rPr>
        <w:t>лечение</w:t>
      </w:r>
      <w:r w:rsidRPr="00461166">
        <w:rPr>
          <w:color w:val="auto"/>
          <w:spacing w:val="-14"/>
          <w:sz w:val="28"/>
          <w:szCs w:val="28"/>
          <w:lang w:eastAsia="en-US"/>
        </w:rPr>
        <w:t xml:space="preserve"> </w:t>
      </w:r>
      <w:r w:rsidRPr="00461166">
        <w:rPr>
          <w:color w:val="auto"/>
          <w:sz w:val="28"/>
          <w:szCs w:val="28"/>
          <w:lang w:eastAsia="en-US"/>
        </w:rPr>
        <w:t>с</w:t>
      </w:r>
      <w:r w:rsidRPr="00461166">
        <w:rPr>
          <w:color w:val="auto"/>
          <w:spacing w:val="-11"/>
          <w:sz w:val="28"/>
          <w:szCs w:val="28"/>
          <w:lang w:eastAsia="en-US"/>
        </w:rPr>
        <w:t xml:space="preserve"> </w:t>
      </w:r>
      <w:r w:rsidRPr="00461166">
        <w:rPr>
          <w:color w:val="auto"/>
          <w:sz w:val="28"/>
          <w:szCs w:val="28"/>
          <w:lang w:eastAsia="en-US"/>
        </w:rPr>
        <w:t xml:space="preserve">применением ботулотоксина (уровень </w:t>
      </w:r>
      <w:proofErr w:type="gramStart"/>
      <w:r w:rsidRPr="00461166">
        <w:rPr>
          <w:color w:val="auto"/>
          <w:sz w:val="28"/>
          <w:szCs w:val="28"/>
          <w:lang w:eastAsia="en-US"/>
        </w:rPr>
        <w:t>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ds15.003</w:t>
      </w:r>
      <w:r w:rsidRPr="00461166">
        <w:rPr>
          <w:color w:val="auto"/>
          <w:sz w:val="28"/>
          <w:szCs w:val="28"/>
          <w:lang w:eastAsia="en-US"/>
        </w:rPr>
        <w:tab/>
        <w:t>Неврологические</w:t>
      </w:r>
      <w:r w:rsidRPr="00461166">
        <w:rPr>
          <w:color w:val="auto"/>
          <w:spacing w:val="-11"/>
          <w:sz w:val="28"/>
          <w:szCs w:val="28"/>
          <w:lang w:eastAsia="en-US"/>
        </w:rPr>
        <w:t xml:space="preserve"> </w:t>
      </w:r>
      <w:r w:rsidRPr="00461166">
        <w:rPr>
          <w:color w:val="auto"/>
          <w:sz w:val="28"/>
          <w:szCs w:val="28"/>
          <w:lang w:eastAsia="en-US"/>
        </w:rPr>
        <w:t>заболевания,</w:t>
      </w:r>
      <w:r w:rsidRPr="00461166">
        <w:rPr>
          <w:color w:val="auto"/>
          <w:spacing w:val="-11"/>
          <w:sz w:val="28"/>
          <w:szCs w:val="28"/>
          <w:lang w:eastAsia="en-US"/>
        </w:rPr>
        <w:t xml:space="preserve"> </w:t>
      </w:r>
      <w:r w:rsidRPr="00461166">
        <w:rPr>
          <w:color w:val="auto"/>
          <w:sz w:val="28"/>
          <w:szCs w:val="28"/>
          <w:lang w:eastAsia="en-US"/>
        </w:rPr>
        <w:t>лечение</w:t>
      </w:r>
      <w:r w:rsidRPr="00461166">
        <w:rPr>
          <w:color w:val="auto"/>
          <w:spacing w:val="-14"/>
          <w:sz w:val="28"/>
          <w:szCs w:val="28"/>
          <w:lang w:eastAsia="en-US"/>
        </w:rPr>
        <w:t xml:space="preserve"> </w:t>
      </w:r>
      <w:r w:rsidRPr="00461166">
        <w:rPr>
          <w:color w:val="auto"/>
          <w:sz w:val="28"/>
          <w:szCs w:val="28"/>
          <w:lang w:eastAsia="en-US"/>
        </w:rPr>
        <w:t>с</w:t>
      </w:r>
      <w:r w:rsidRPr="00461166">
        <w:rPr>
          <w:color w:val="auto"/>
          <w:spacing w:val="-11"/>
          <w:sz w:val="28"/>
          <w:szCs w:val="28"/>
          <w:lang w:eastAsia="en-US"/>
        </w:rPr>
        <w:t xml:space="preserve"> </w:t>
      </w:r>
      <w:r w:rsidRPr="00461166">
        <w:rPr>
          <w:color w:val="auto"/>
          <w:sz w:val="28"/>
          <w:szCs w:val="28"/>
          <w:lang w:eastAsia="en-US"/>
        </w:rPr>
        <w:t xml:space="preserve">применением ботулотоксина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ds19.028</w:t>
      </w:r>
      <w:r w:rsidRPr="00461166">
        <w:rPr>
          <w:color w:val="auto"/>
          <w:sz w:val="28"/>
          <w:szCs w:val="28"/>
          <w:lang w:eastAsia="en-US"/>
        </w:rPr>
        <w:tab/>
        <w:t>Установка,</w:t>
      </w:r>
      <w:r w:rsidRPr="00461166">
        <w:rPr>
          <w:color w:val="auto"/>
          <w:spacing w:val="-18"/>
          <w:sz w:val="28"/>
          <w:szCs w:val="28"/>
          <w:lang w:eastAsia="en-US"/>
        </w:rPr>
        <w:t xml:space="preserve"> </w:t>
      </w:r>
      <w:r w:rsidRPr="00461166">
        <w:rPr>
          <w:color w:val="auto"/>
          <w:sz w:val="28"/>
          <w:szCs w:val="28"/>
          <w:lang w:eastAsia="en-US"/>
        </w:rPr>
        <w:t>замена</w:t>
      </w:r>
      <w:r w:rsidRPr="00461166">
        <w:rPr>
          <w:color w:val="auto"/>
          <w:spacing w:val="-17"/>
          <w:sz w:val="28"/>
          <w:szCs w:val="28"/>
          <w:lang w:eastAsia="en-US"/>
        </w:rPr>
        <w:t xml:space="preserve"> </w:t>
      </w:r>
      <w:r w:rsidRPr="00461166">
        <w:rPr>
          <w:color w:val="auto"/>
          <w:sz w:val="28"/>
          <w:szCs w:val="28"/>
          <w:lang w:eastAsia="en-US"/>
        </w:rPr>
        <w:t>порт-системы</w:t>
      </w:r>
      <w:r w:rsidRPr="00461166">
        <w:rPr>
          <w:color w:val="auto"/>
          <w:spacing w:val="-18"/>
          <w:sz w:val="28"/>
          <w:szCs w:val="28"/>
          <w:lang w:eastAsia="en-US"/>
        </w:rPr>
        <w:t xml:space="preserve"> </w:t>
      </w:r>
      <w:r w:rsidRPr="00461166">
        <w:rPr>
          <w:color w:val="auto"/>
          <w:sz w:val="28"/>
          <w:szCs w:val="28"/>
          <w:lang w:eastAsia="en-US"/>
        </w:rPr>
        <w:t>(катетера)</w:t>
      </w:r>
      <w:r w:rsidRPr="00461166">
        <w:rPr>
          <w:color w:val="auto"/>
          <w:spacing w:val="-17"/>
          <w:sz w:val="28"/>
          <w:szCs w:val="28"/>
          <w:lang w:eastAsia="en-US"/>
        </w:rPr>
        <w:t xml:space="preserve"> </w:t>
      </w:r>
      <w:r w:rsidRPr="00461166">
        <w:rPr>
          <w:color w:val="auto"/>
          <w:sz w:val="28"/>
          <w:szCs w:val="28"/>
          <w:lang w:eastAsia="en-US"/>
        </w:rPr>
        <w:t>для</w:t>
      </w:r>
      <w:r w:rsidRPr="00461166">
        <w:rPr>
          <w:color w:val="auto"/>
          <w:spacing w:val="-18"/>
          <w:sz w:val="28"/>
          <w:szCs w:val="28"/>
          <w:lang w:eastAsia="en-US"/>
        </w:rPr>
        <w:t xml:space="preserve"> </w:t>
      </w:r>
      <w:r w:rsidRPr="00461166">
        <w:rPr>
          <w:color w:val="auto"/>
          <w:sz w:val="28"/>
          <w:szCs w:val="28"/>
          <w:lang w:eastAsia="en-US"/>
        </w:rPr>
        <w:t>лекарственной терапии злокачественных новообразований</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ds19.029</w:t>
      </w:r>
      <w:r w:rsidRPr="00461166">
        <w:rPr>
          <w:color w:val="auto"/>
          <w:sz w:val="28"/>
          <w:szCs w:val="28"/>
          <w:lang w:eastAsia="en-US"/>
        </w:rPr>
        <w:tab/>
        <w:t>Госпитализация</w:t>
      </w:r>
      <w:r w:rsidRPr="00461166">
        <w:rPr>
          <w:color w:val="auto"/>
          <w:spacing w:val="-8"/>
          <w:sz w:val="28"/>
          <w:szCs w:val="28"/>
          <w:lang w:eastAsia="en-US"/>
        </w:rPr>
        <w:t xml:space="preserve"> </w:t>
      </w:r>
      <w:r w:rsidRPr="00461166">
        <w:rPr>
          <w:color w:val="auto"/>
          <w:sz w:val="28"/>
          <w:szCs w:val="28"/>
          <w:lang w:eastAsia="en-US"/>
        </w:rPr>
        <w:t>в</w:t>
      </w:r>
      <w:r w:rsidRPr="00461166">
        <w:rPr>
          <w:color w:val="auto"/>
          <w:spacing w:val="-10"/>
          <w:sz w:val="28"/>
          <w:szCs w:val="28"/>
          <w:lang w:eastAsia="en-US"/>
        </w:rPr>
        <w:t xml:space="preserve"> </w:t>
      </w:r>
      <w:r w:rsidRPr="00461166">
        <w:rPr>
          <w:color w:val="auto"/>
          <w:sz w:val="28"/>
          <w:szCs w:val="28"/>
          <w:lang w:eastAsia="en-US"/>
        </w:rPr>
        <w:t>диагностических</w:t>
      </w:r>
      <w:r w:rsidRPr="00461166">
        <w:rPr>
          <w:color w:val="auto"/>
          <w:spacing w:val="-11"/>
          <w:sz w:val="28"/>
          <w:szCs w:val="28"/>
          <w:lang w:eastAsia="en-US"/>
        </w:rPr>
        <w:t xml:space="preserve"> </w:t>
      </w:r>
      <w:r w:rsidRPr="00461166">
        <w:rPr>
          <w:color w:val="auto"/>
          <w:sz w:val="28"/>
          <w:szCs w:val="28"/>
          <w:lang w:eastAsia="en-US"/>
        </w:rPr>
        <w:t>целях</w:t>
      </w:r>
      <w:r w:rsidRPr="00461166">
        <w:rPr>
          <w:color w:val="auto"/>
          <w:spacing w:val="-7"/>
          <w:sz w:val="28"/>
          <w:szCs w:val="28"/>
          <w:lang w:eastAsia="en-US"/>
        </w:rPr>
        <w:t xml:space="preserve"> </w:t>
      </w:r>
      <w:r w:rsidRPr="00461166">
        <w:rPr>
          <w:color w:val="auto"/>
          <w:sz w:val="28"/>
          <w:szCs w:val="28"/>
          <w:lang w:eastAsia="en-US"/>
        </w:rPr>
        <w:t>с</w:t>
      </w:r>
      <w:r w:rsidRPr="00461166">
        <w:rPr>
          <w:color w:val="auto"/>
          <w:spacing w:val="-9"/>
          <w:sz w:val="28"/>
          <w:szCs w:val="28"/>
          <w:lang w:eastAsia="en-US"/>
        </w:rPr>
        <w:t xml:space="preserve"> </w:t>
      </w:r>
      <w:r w:rsidRPr="00461166">
        <w:rPr>
          <w:color w:val="auto"/>
          <w:sz w:val="28"/>
          <w:szCs w:val="28"/>
          <w:lang w:eastAsia="en-US"/>
        </w:rPr>
        <w:t>постановкой (подтверждением) диагноза злокачественного новообразования</w:t>
      </w:r>
      <w:r w:rsidRPr="00461166">
        <w:rPr>
          <w:color w:val="auto"/>
          <w:spacing w:val="-6"/>
          <w:sz w:val="28"/>
          <w:szCs w:val="28"/>
          <w:lang w:eastAsia="en-US"/>
        </w:rPr>
        <w:t xml:space="preserve"> </w:t>
      </w:r>
      <w:r w:rsidRPr="00461166">
        <w:rPr>
          <w:color w:val="auto"/>
          <w:sz w:val="28"/>
          <w:szCs w:val="28"/>
          <w:lang w:eastAsia="en-US"/>
        </w:rPr>
        <w:t>с</w:t>
      </w:r>
      <w:r w:rsidRPr="00461166">
        <w:rPr>
          <w:color w:val="auto"/>
          <w:spacing w:val="-9"/>
          <w:sz w:val="28"/>
          <w:szCs w:val="28"/>
          <w:lang w:eastAsia="en-US"/>
        </w:rPr>
        <w:t xml:space="preserve"> </w:t>
      </w:r>
      <w:r w:rsidRPr="00461166">
        <w:rPr>
          <w:color w:val="auto"/>
          <w:sz w:val="28"/>
          <w:szCs w:val="28"/>
          <w:lang w:eastAsia="en-US"/>
        </w:rPr>
        <w:t>использованием</w:t>
      </w:r>
      <w:r w:rsidRPr="00461166">
        <w:rPr>
          <w:color w:val="auto"/>
          <w:spacing w:val="-6"/>
          <w:sz w:val="28"/>
          <w:szCs w:val="28"/>
          <w:lang w:eastAsia="en-US"/>
        </w:rPr>
        <w:t xml:space="preserve"> </w:t>
      </w:r>
      <w:r w:rsidRPr="00461166">
        <w:rPr>
          <w:color w:val="auto"/>
          <w:sz w:val="28"/>
          <w:szCs w:val="28"/>
          <w:lang w:eastAsia="en-US"/>
        </w:rPr>
        <w:t>ПЭТ</w:t>
      </w:r>
      <w:r w:rsidRPr="00461166">
        <w:rPr>
          <w:color w:val="auto"/>
          <w:spacing w:val="-8"/>
          <w:sz w:val="28"/>
          <w:szCs w:val="28"/>
          <w:lang w:eastAsia="en-US"/>
        </w:rPr>
        <w:t xml:space="preserve"> </w:t>
      </w:r>
      <w:r w:rsidRPr="00461166">
        <w:rPr>
          <w:color w:val="auto"/>
          <w:sz w:val="28"/>
          <w:szCs w:val="28"/>
          <w:lang w:eastAsia="en-US"/>
        </w:rPr>
        <w:t>КТ</w:t>
      </w:r>
      <w:r w:rsidRPr="00461166">
        <w:rPr>
          <w:color w:val="auto"/>
          <w:spacing w:val="-8"/>
          <w:sz w:val="28"/>
          <w:szCs w:val="28"/>
          <w:lang w:eastAsia="en-US"/>
        </w:rPr>
        <w:t xml:space="preserve"> </w:t>
      </w:r>
      <w:r w:rsidRPr="00461166">
        <w:rPr>
          <w:color w:val="auto"/>
          <w:sz w:val="28"/>
          <w:szCs w:val="28"/>
          <w:lang w:eastAsia="en-US"/>
        </w:rPr>
        <w:t>(только</w:t>
      </w:r>
      <w:r w:rsidRPr="00461166">
        <w:rPr>
          <w:color w:val="auto"/>
          <w:spacing w:val="-5"/>
          <w:sz w:val="28"/>
          <w:szCs w:val="28"/>
          <w:lang w:eastAsia="en-US"/>
        </w:rPr>
        <w:t xml:space="preserve"> </w:t>
      </w:r>
      <w:r w:rsidRPr="00461166">
        <w:rPr>
          <w:color w:val="auto"/>
          <w:sz w:val="28"/>
          <w:szCs w:val="28"/>
          <w:lang w:eastAsia="en-US"/>
        </w:rPr>
        <w:t>для федеральных медицинских организаций)</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ds19.033</w:t>
      </w:r>
      <w:r w:rsidRPr="00461166">
        <w:rPr>
          <w:color w:val="auto"/>
          <w:sz w:val="28"/>
          <w:szCs w:val="28"/>
          <w:lang w:eastAsia="en-US"/>
        </w:rPr>
        <w:tab/>
        <w:t xml:space="preserve">Госпитализация в диагностических целях с проведением </w:t>
      </w:r>
      <w:r w:rsidRPr="00461166">
        <w:rPr>
          <w:color w:val="auto"/>
          <w:spacing w:val="-2"/>
          <w:sz w:val="28"/>
          <w:szCs w:val="28"/>
          <w:lang w:eastAsia="en-US"/>
        </w:rPr>
        <w:t xml:space="preserve">молекулярно-генетического и (или) иммуногистохимического </w:t>
      </w:r>
      <w:r w:rsidRPr="00461166">
        <w:rPr>
          <w:color w:val="auto"/>
          <w:sz w:val="28"/>
          <w:szCs w:val="28"/>
          <w:lang w:eastAsia="en-US"/>
        </w:rPr>
        <w:t>исследования или иммунофенотипирования</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ds19.157</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1"/>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3"/>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ds19.158</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ds19.159</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ds19.160</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кроветворной тканей),</w:t>
      </w:r>
      <w:r w:rsidRPr="00461166">
        <w:rPr>
          <w:color w:val="auto"/>
          <w:spacing w:val="-8"/>
          <w:sz w:val="28"/>
          <w:szCs w:val="28"/>
          <w:lang w:eastAsia="en-US"/>
        </w:rPr>
        <w:t xml:space="preserve"> </w:t>
      </w:r>
      <w:r w:rsidRPr="00461166">
        <w:rPr>
          <w:color w:val="auto"/>
          <w:sz w:val="28"/>
          <w:szCs w:val="28"/>
          <w:lang w:eastAsia="en-US"/>
        </w:rPr>
        <w:t>взрослые</w:t>
      </w:r>
      <w:r w:rsidRPr="00461166">
        <w:rPr>
          <w:color w:val="auto"/>
          <w:spacing w:val="-6"/>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proofErr w:type="gramStart"/>
      <w:r w:rsidRPr="00461166">
        <w:rPr>
          <w:color w:val="auto"/>
          <w:spacing w:val="-5"/>
          <w:sz w:val="28"/>
          <w:szCs w:val="28"/>
          <w:lang w:eastAsia="en-US"/>
        </w:rPr>
        <w:t>4)</w:t>
      </w:r>
      <w:r w:rsidRPr="00461166">
        <w:rPr>
          <w:color w:val="auto"/>
          <w:spacing w:val="-5"/>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ds19.161</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ds19.162</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ds19.163</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ds19.164</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ds19.165</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ds19.166</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ds19.167</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ds19.168</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ds19.169</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ds19.170</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ds19.171</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ds19.172</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2"/>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кроветворной</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z w:val="28"/>
          <w:szCs w:val="28"/>
          <w:lang w:eastAsia="en-US"/>
        </w:rPr>
        <w:t>тканей),</w:t>
      </w:r>
      <w:r w:rsidRPr="00461166">
        <w:rPr>
          <w:color w:val="auto"/>
          <w:spacing w:val="-6"/>
          <w:sz w:val="28"/>
          <w:szCs w:val="28"/>
          <w:lang w:eastAsia="en-US"/>
        </w:rPr>
        <w:t xml:space="preserve"> </w:t>
      </w:r>
      <w:r w:rsidRPr="00461166">
        <w:rPr>
          <w:color w:val="auto"/>
          <w:sz w:val="28"/>
          <w:szCs w:val="28"/>
          <w:lang w:eastAsia="en-US"/>
        </w:rPr>
        <w:t>взрослые</w:t>
      </w:r>
      <w:r w:rsidRPr="00461166">
        <w:rPr>
          <w:color w:val="auto"/>
          <w:spacing w:val="-6"/>
          <w:sz w:val="28"/>
          <w:szCs w:val="28"/>
          <w:lang w:eastAsia="en-US"/>
        </w:rPr>
        <w:t xml:space="preserve"> </w:t>
      </w:r>
      <w:r w:rsidRPr="00461166">
        <w:rPr>
          <w:color w:val="auto"/>
          <w:sz w:val="28"/>
          <w:szCs w:val="28"/>
          <w:lang w:eastAsia="en-US"/>
        </w:rPr>
        <w:t>(уровень</w:t>
      </w:r>
      <w:r w:rsidRPr="00461166">
        <w:rPr>
          <w:color w:val="auto"/>
          <w:spacing w:val="-5"/>
          <w:sz w:val="28"/>
          <w:szCs w:val="28"/>
          <w:lang w:eastAsia="en-US"/>
        </w:rPr>
        <w:t xml:space="preserve"> </w:t>
      </w:r>
      <w:proofErr w:type="gramStart"/>
      <w:r w:rsidRPr="00461166">
        <w:rPr>
          <w:color w:val="auto"/>
          <w:spacing w:val="-4"/>
          <w:sz w:val="28"/>
          <w:szCs w:val="28"/>
          <w:lang w:eastAsia="en-US"/>
        </w:rPr>
        <w:t>16)</w:t>
      </w:r>
      <w:r w:rsidRPr="00461166">
        <w:rPr>
          <w:color w:val="auto"/>
          <w:spacing w:val="-4"/>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ds19.173</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ds19.174</w:t>
      </w:r>
      <w:r w:rsidRPr="00461166">
        <w:rPr>
          <w:color w:val="auto"/>
          <w:sz w:val="28"/>
          <w:szCs w:val="28"/>
          <w:lang w:eastAsia="en-US"/>
        </w:rPr>
        <w:tab/>
        <w:t>Лекарственная терапия при злокачественных новообразованиях</w:t>
      </w:r>
      <w:r w:rsidRPr="00461166">
        <w:rPr>
          <w:color w:val="auto"/>
          <w:spacing w:val="-12"/>
          <w:sz w:val="28"/>
          <w:szCs w:val="28"/>
          <w:lang w:eastAsia="en-US"/>
        </w:rPr>
        <w:t xml:space="preserve"> </w:t>
      </w:r>
      <w:r w:rsidRPr="00461166">
        <w:rPr>
          <w:color w:val="auto"/>
          <w:sz w:val="28"/>
          <w:szCs w:val="28"/>
          <w:lang w:eastAsia="en-US"/>
        </w:rPr>
        <w:t>(кроме</w:t>
      </w:r>
      <w:r w:rsidRPr="00461166">
        <w:rPr>
          <w:color w:val="auto"/>
          <w:spacing w:val="-13"/>
          <w:sz w:val="28"/>
          <w:szCs w:val="28"/>
          <w:lang w:eastAsia="en-US"/>
        </w:rPr>
        <w:t xml:space="preserve"> </w:t>
      </w:r>
      <w:r w:rsidRPr="00461166">
        <w:rPr>
          <w:color w:val="auto"/>
          <w:sz w:val="28"/>
          <w:szCs w:val="28"/>
          <w:lang w:eastAsia="en-US"/>
        </w:rPr>
        <w:t>лимфоидной</w:t>
      </w:r>
      <w:r w:rsidRPr="00461166">
        <w:rPr>
          <w:color w:val="auto"/>
          <w:spacing w:val="-13"/>
          <w:sz w:val="28"/>
          <w:szCs w:val="28"/>
          <w:lang w:eastAsia="en-US"/>
        </w:rPr>
        <w:t xml:space="preserve"> </w:t>
      </w:r>
      <w:r w:rsidRPr="00461166">
        <w:rPr>
          <w:color w:val="auto"/>
          <w:sz w:val="28"/>
          <w:szCs w:val="28"/>
          <w:lang w:eastAsia="en-US"/>
        </w:rPr>
        <w:t>и</w:t>
      </w:r>
      <w:r w:rsidRPr="00461166">
        <w:rPr>
          <w:color w:val="auto"/>
          <w:spacing w:val="-13"/>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ds19.175</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19)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ds19.176</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ds19.177</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ds19.178</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ds19.179</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ds19.180</w:t>
      </w:r>
      <w:r w:rsidRPr="00461166">
        <w:rPr>
          <w:color w:val="auto"/>
          <w:sz w:val="28"/>
          <w:szCs w:val="28"/>
          <w:lang w:eastAsia="en-US"/>
        </w:rPr>
        <w:tab/>
        <w:t>Лекарственная терапия при злокачественных новообразованиях</w:t>
      </w:r>
      <w:r w:rsidRPr="00461166">
        <w:rPr>
          <w:color w:val="auto"/>
          <w:spacing w:val="-13"/>
          <w:sz w:val="28"/>
          <w:szCs w:val="28"/>
          <w:lang w:eastAsia="en-US"/>
        </w:rPr>
        <w:t xml:space="preserve"> </w:t>
      </w:r>
      <w:r w:rsidRPr="00461166">
        <w:rPr>
          <w:color w:val="auto"/>
          <w:sz w:val="28"/>
          <w:szCs w:val="28"/>
          <w:lang w:eastAsia="en-US"/>
        </w:rPr>
        <w:t>(кроме</w:t>
      </w:r>
      <w:r w:rsidRPr="00461166">
        <w:rPr>
          <w:color w:val="auto"/>
          <w:spacing w:val="-14"/>
          <w:sz w:val="28"/>
          <w:szCs w:val="28"/>
          <w:lang w:eastAsia="en-US"/>
        </w:rPr>
        <w:t xml:space="preserve"> </w:t>
      </w:r>
      <w:r w:rsidRPr="00461166">
        <w:rPr>
          <w:color w:val="auto"/>
          <w:sz w:val="28"/>
          <w:szCs w:val="28"/>
          <w:lang w:eastAsia="en-US"/>
        </w:rPr>
        <w:t>лимфоидной</w:t>
      </w:r>
      <w:r w:rsidRPr="00461166">
        <w:rPr>
          <w:color w:val="auto"/>
          <w:spacing w:val="-14"/>
          <w:sz w:val="28"/>
          <w:szCs w:val="28"/>
          <w:lang w:eastAsia="en-US"/>
        </w:rPr>
        <w:t xml:space="preserve"> </w:t>
      </w:r>
      <w:r w:rsidRPr="00461166">
        <w:rPr>
          <w:color w:val="auto"/>
          <w:sz w:val="28"/>
          <w:szCs w:val="28"/>
          <w:lang w:eastAsia="en-US"/>
        </w:rPr>
        <w:t>и</w:t>
      </w:r>
      <w:r w:rsidRPr="00461166">
        <w:rPr>
          <w:color w:val="auto"/>
          <w:spacing w:val="-14"/>
          <w:sz w:val="28"/>
          <w:szCs w:val="28"/>
          <w:lang w:eastAsia="en-US"/>
        </w:rPr>
        <w:t xml:space="preserve"> </w:t>
      </w:r>
      <w:r w:rsidRPr="00461166">
        <w:rPr>
          <w:color w:val="auto"/>
          <w:sz w:val="28"/>
          <w:szCs w:val="28"/>
          <w:lang w:eastAsia="en-US"/>
        </w:rPr>
        <w:t xml:space="preserve">кроветворной тканей), взрослые (уровень </w:t>
      </w:r>
      <w:proofErr w:type="gramStart"/>
      <w:r w:rsidRPr="00461166">
        <w:rPr>
          <w:color w:val="auto"/>
          <w:sz w:val="28"/>
          <w:szCs w:val="28"/>
          <w:lang w:eastAsia="en-US"/>
        </w:rPr>
        <w:t>24)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ds19.057</w:t>
      </w:r>
      <w:r w:rsidRPr="00461166">
        <w:rPr>
          <w:color w:val="auto"/>
          <w:sz w:val="28"/>
          <w:szCs w:val="28"/>
          <w:lang w:eastAsia="en-US"/>
        </w:rPr>
        <w:tab/>
        <w:t>Лучевая</w:t>
      </w:r>
      <w:r w:rsidRPr="00461166">
        <w:rPr>
          <w:color w:val="auto"/>
          <w:spacing w:val="-13"/>
          <w:sz w:val="28"/>
          <w:szCs w:val="28"/>
          <w:lang w:eastAsia="en-US"/>
        </w:rPr>
        <w:t xml:space="preserve"> </w:t>
      </w:r>
      <w:r w:rsidRPr="00461166">
        <w:rPr>
          <w:color w:val="auto"/>
          <w:sz w:val="28"/>
          <w:szCs w:val="28"/>
          <w:lang w:eastAsia="en-US"/>
        </w:rPr>
        <w:t>терапия</w:t>
      </w:r>
      <w:r w:rsidRPr="00461166">
        <w:rPr>
          <w:color w:val="auto"/>
          <w:spacing w:val="-11"/>
          <w:sz w:val="28"/>
          <w:szCs w:val="28"/>
          <w:lang w:eastAsia="en-US"/>
        </w:rPr>
        <w:t xml:space="preserve"> </w:t>
      </w:r>
      <w:r w:rsidRPr="00461166">
        <w:rPr>
          <w:color w:val="auto"/>
          <w:sz w:val="28"/>
          <w:szCs w:val="28"/>
          <w:lang w:eastAsia="en-US"/>
        </w:rPr>
        <w:t>(уровень</w:t>
      </w:r>
      <w:r w:rsidRPr="00461166">
        <w:rPr>
          <w:color w:val="auto"/>
          <w:spacing w:val="-11"/>
          <w:sz w:val="28"/>
          <w:szCs w:val="28"/>
          <w:lang w:eastAsia="en-US"/>
        </w:rPr>
        <w:t xml:space="preserve"> </w:t>
      </w:r>
      <w:r w:rsidRPr="00461166">
        <w:rPr>
          <w:color w:val="auto"/>
          <w:spacing w:val="-5"/>
          <w:sz w:val="28"/>
          <w:szCs w:val="28"/>
          <w:lang w:eastAsia="en-US"/>
        </w:rPr>
        <w:t>8)</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ds19.063</w:t>
      </w:r>
      <w:r w:rsidRPr="00461166">
        <w:rPr>
          <w:color w:val="auto"/>
          <w:sz w:val="28"/>
          <w:szCs w:val="28"/>
          <w:lang w:eastAsia="en-US"/>
        </w:rPr>
        <w:tab/>
        <w:t>ЗНО</w:t>
      </w:r>
      <w:r w:rsidRPr="00461166">
        <w:rPr>
          <w:color w:val="auto"/>
          <w:spacing w:val="-9"/>
          <w:sz w:val="28"/>
          <w:szCs w:val="28"/>
          <w:lang w:eastAsia="en-US"/>
        </w:rPr>
        <w:t xml:space="preserve"> </w:t>
      </w:r>
      <w:r w:rsidRPr="00461166">
        <w:rPr>
          <w:color w:val="auto"/>
          <w:sz w:val="28"/>
          <w:szCs w:val="28"/>
          <w:lang w:eastAsia="en-US"/>
        </w:rPr>
        <w:t>лимфоидной</w:t>
      </w:r>
      <w:r w:rsidRPr="00461166">
        <w:rPr>
          <w:color w:val="auto"/>
          <w:spacing w:val="-11"/>
          <w:sz w:val="28"/>
          <w:szCs w:val="28"/>
          <w:lang w:eastAsia="en-US"/>
        </w:rPr>
        <w:t xml:space="preserve"> </w:t>
      </w:r>
      <w:r w:rsidRPr="00461166">
        <w:rPr>
          <w:color w:val="auto"/>
          <w:sz w:val="28"/>
          <w:szCs w:val="28"/>
          <w:lang w:eastAsia="en-US"/>
        </w:rPr>
        <w:t>и</w:t>
      </w:r>
      <w:r w:rsidRPr="00461166">
        <w:rPr>
          <w:color w:val="auto"/>
          <w:spacing w:val="-11"/>
          <w:sz w:val="28"/>
          <w:szCs w:val="28"/>
          <w:lang w:eastAsia="en-US"/>
        </w:rPr>
        <w:t xml:space="preserve"> </w:t>
      </w:r>
      <w:r w:rsidRPr="00461166">
        <w:rPr>
          <w:color w:val="auto"/>
          <w:sz w:val="28"/>
          <w:szCs w:val="28"/>
          <w:lang w:eastAsia="en-US"/>
        </w:rPr>
        <w:t>кроветворной</w:t>
      </w:r>
      <w:r w:rsidRPr="00461166">
        <w:rPr>
          <w:color w:val="auto"/>
          <w:spacing w:val="-8"/>
          <w:sz w:val="28"/>
          <w:szCs w:val="28"/>
          <w:lang w:eastAsia="en-US"/>
        </w:rPr>
        <w:t xml:space="preserve"> </w:t>
      </w:r>
      <w:r w:rsidRPr="00461166">
        <w:rPr>
          <w:color w:val="auto"/>
          <w:sz w:val="28"/>
          <w:szCs w:val="28"/>
          <w:lang w:eastAsia="en-US"/>
        </w:rPr>
        <w:t>тканей</w:t>
      </w:r>
      <w:r w:rsidRPr="00461166">
        <w:rPr>
          <w:color w:val="auto"/>
          <w:spacing w:val="-8"/>
          <w:sz w:val="28"/>
          <w:szCs w:val="28"/>
          <w:lang w:eastAsia="en-US"/>
        </w:rPr>
        <w:t xml:space="preserve"> </w:t>
      </w:r>
      <w:r w:rsidRPr="00461166">
        <w:rPr>
          <w:color w:val="auto"/>
          <w:sz w:val="28"/>
          <w:szCs w:val="28"/>
          <w:lang w:eastAsia="en-US"/>
        </w:rPr>
        <w:t>без</w:t>
      </w:r>
      <w:r w:rsidRPr="00461166">
        <w:rPr>
          <w:color w:val="auto"/>
          <w:spacing w:val="-9"/>
          <w:sz w:val="28"/>
          <w:szCs w:val="28"/>
          <w:lang w:eastAsia="en-US"/>
        </w:rPr>
        <w:t xml:space="preserve"> </w:t>
      </w:r>
      <w:r w:rsidRPr="00461166">
        <w:rPr>
          <w:color w:val="auto"/>
          <w:sz w:val="28"/>
          <w:szCs w:val="28"/>
          <w:lang w:eastAsia="en-US"/>
        </w:rPr>
        <w:t>специального противоопухолевого лечения (уровень 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ds19.067</w:t>
      </w:r>
      <w:r w:rsidRPr="00461166">
        <w:rPr>
          <w:color w:val="auto"/>
          <w:sz w:val="28"/>
          <w:szCs w:val="28"/>
          <w:lang w:eastAsia="en-US"/>
        </w:rPr>
        <w:tab/>
        <w:t>ЗНО</w:t>
      </w:r>
      <w:r w:rsidRPr="00461166">
        <w:rPr>
          <w:color w:val="auto"/>
          <w:spacing w:val="-10"/>
          <w:sz w:val="28"/>
          <w:szCs w:val="28"/>
          <w:lang w:eastAsia="en-US"/>
        </w:rPr>
        <w:t xml:space="preserve"> </w:t>
      </w:r>
      <w:r w:rsidRPr="00461166">
        <w:rPr>
          <w:color w:val="auto"/>
          <w:sz w:val="28"/>
          <w:szCs w:val="28"/>
          <w:lang w:eastAsia="en-US"/>
        </w:rPr>
        <w:t>лимфоидной</w:t>
      </w:r>
      <w:r w:rsidRPr="00461166">
        <w:rPr>
          <w:color w:val="auto"/>
          <w:spacing w:val="-12"/>
          <w:sz w:val="28"/>
          <w:szCs w:val="28"/>
          <w:lang w:eastAsia="en-US"/>
        </w:rPr>
        <w:t xml:space="preserve"> </w:t>
      </w:r>
      <w:r w:rsidRPr="00461166">
        <w:rPr>
          <w:color w:val="auto"/>
          <w:sz w:val="28"/>
          <w:szCs w:val="28"/>
          <w:lang w:eastAsia="en-US"/>
        </w:rPr>
        <w:t>и</w:t>
      </w:r>
      <w:r w:rsidRPr="00461166">
        <w:rPr>
          <w:color w:val="auto"/>
          <w:spacing w:val="-12"/>
          <w:sz w:val="28"/>
          <w:szCs w:val="28"/>
          <w:lang w:eastAsia="en-US"/>
        </w:rPr>
        <w:t xml:space="preserve"> </w:t>
      </w:r>
      <w:r w:rsidRPr="00461166">
        <w:rPr>
          <w:color w:val="auto"/>
          <w:sz w:val="28"/>
          <w:szCs w:val="28"/>
          <w:lang w:eastAsia="en-US"/>
        </w:rPr>
        <w:t>кроветворной</w:t>
      </w:r>
      <w:r w:rsidRPr="00461166">
        <w:rPr>
          <w:color w:val="auto"/>
          <w:spacing w:val="-9"/>
          <w:sz w:val="28"/>
          <w:szCs w:val="28"/>
          <w:lang w:eastAsia="en-US"/>
        </w:rPr>
        <w:t xml:space="preserve"> </w:t>
      </w:r>
      <w:r w:rsidRPr="00461166">
        <w:rPr>
          <w:color w:val="auto"/>
          <w:sz w:val="28"/>
          <w:szCs w:val="28"/>
          <w:lang w:eastAsia="en-US"/>
        </w:rPr>
        <w:t>тканей,</w:t>
      </w:r>
      <w:r w:rsidRPr="00461166">
        <w:rPr>
          <w:color w:val="auto"/>
          <w:spacing w:val="-10"/>
          <w:sz w:val="28"/>
          <w:szCs w:val="28"/>
          <w:lang w:eastAsia="en-US"/>
        </w:rPr>
        <w:t xml:space="preserve"> </w:t>
      </w:r>
      <w:r w:rsidRPr="00461166">
        <w:rPr>
          <w:color w:val="auto"/>
          <w:sz w:val="28"/>
          <w:szCs w:val="28"/>
          <w:lang w:eastAsia="en-US"/>
        </w:rPr>
        <w:t>лекарственная терапия, взрослые (уровень 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ds19.071</w:t>
      </w:r>
      <w:r w:rsidRPr="00461166">
        <w:rPr>
          <w:color w:val="auto"/>
          <w:sz w:val="28"/>
          <w:szCs w:val="28"/>
          <w:lang w:eastAsia="en-US"/>
        </w:rPr>
        <w:tab/>
        <w:t>ЗНО лимфоидной и кроветворной тканей, лекарственная терапия</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4"/>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отдельных</w:t>
      </w:r>
      <w:r w:rsidRPr="00461166">
        <w:rPr>
          <w:color w:val="auto"/>
          <w:spacing w:val="-10"/>
          <w:sz w:val="28"/>
          <w:szCs w:val="28"/>
          <w:lang w:eastAsia="en-US"/>
        </w:rPr>
        <w:t xml:space="preserve"> </w:t>
      </w:r>
      <w:r w:rsidRPr="00461166">
        <w:rPr>
          <w:color w:val="auto"/>
          <w:sz w:val="28"/>
          <w:szCs w:val="28"/>
          <w:lang w:eastAsia="en-US"/>
        </w:rPr>
        <w:t>препаратов</w:t>
      </w:r>
      <w:r w:rsidRPr="00461166">
        <w:rPr>
          <w:color w:val="auto"/>
          <w:spacing w:val="-12"/>
          <w:sz w:val="28"/>
          <w:szCs w:val="28"/>
          <w:lang w:eastAsia="en-US"/>
        </w:rPr>
        <w:t xml:space="preserve"> </w:t>
      </w:r>
      <w:r w:rsidRPr="00461166">
        <w:rPr>
          <w:color w:val="auto"/>
          <w:sz w:val="28"/>
          <w:szCs w:val="28"/>
          <w:lang w:eastAsia="en-US"/>
        </w:rPr>
        <w:t>(по</w:t>
      </w:r>
      <w:r w:rsidRPr="00461166">
        <w:rPr>
          <w:color w:val="auto"/>
          <w:spacing w:val="-14"/>
          <w:sz w:val="28"/>
          <w:szCs w:val="28"/>
          <w:lang w:eastAsia="en-US"/>
        </w:rPr>
        <w:t xml:space="preserve"> </w:t>
      </w:r>
      <w:r w:rsidRPr="00461166">
        <w:rPr>
          <w:color w:val="auto"/>
          <w:sz w:val="28"/>
          <w:szCs w:val="28"/>
          <w:lang w:eastAsia="en-US"/>
        </w:rPr>
        <w:t>перечню), взрослые (уровень 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ds19.075</w:t>
      </w:r>
      <w:r w:rsidRPr="00461166">
        <w:rPr>
          <w:color w:val="auto"/>
          <w:sz w:val="28"/>
          <w:szCs w:val="28"/>
          <w:lang w:eastAsia="en-US"/>
        </w:rPr>
        <w:tab/>
        <w:t>ЗНО лимфоидной и кроветворной тканей, лекарственная терапия</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4"/>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отдельных</w:t>
      </w:r>
      <w:r w:rsidRPr="00461166">
        <w:rPr>
          <w:color w:val="auto"/>
          <w:spacing w:val="-10"/>
          <w:sz w:val="28"/>
          <w:szCs w:val="28"/>
          <w:lang w:eastAsia="en-US"/>
        </w:rPr>
        <w:t xml:space="preserve"> </w:t>
      </w:r>
      <w:r w:rsidRPr="00461166">
        <w:rPr>
          <w:color w:val="auto"/>
          <w:sz w:val="28"/>
          <w:szCs w:val="28"/>
          <w:lang w:eastAsia="en-US"/>
        </w:rPr>
        <w:t>препаратов</w:t>
      </w:r>
      <w:r w:rsidRPr="00461166">
        <w:rPr>
          <w:color w:val="auto"/>
          <w:spacing w:val="-12"/>
          <w:sz w:val="28"/>
          <w:szCs w:val="28"/>
          <w:lang w:eastAsia="en-US"/>
        </w:rPr>
        <w:t xml:space="preserve"> </w:t>
      </w:r>
      <w:r w:rsidRPr="00461166">
        <w:rPr>
          <w:color w:val="auto"/>
          <w:sz w:val="28"/>
          <w:szCs w:val="28"/>
          <w:lang w:eastAsia="en-US"/>
        </w:rPr>
        <w:t>(по</w:t>
      </w:r>
      <w:r w:rsidRPr="00461166">
        <w:rPr>
          <w:color w:val="auto"/>
          <w:spacing w:val="-14"/>
          <w:sz w:val="28"/>
          <w:szCs w:val="28"/>
          <w:lang w:eastAsia="en-US"/>
        </w:rPr>
        <w:t xml:space="preserve"> </w:t>
      </w:r>
      <w:r w:rsidRPr="00461166">
        <w:rPr>
          <w:color w:val="auto"/>
          <w:sz w:val="28"/>
          <w:szCs w:val="28"/>
          <w:lang w:eastAsia="en-US"/>
        </w:rPr>
        <w:t>перечню), взрослые (уровень 5)</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ds20.002</w:t>
      </w:r>
      <w:r w:rsidRPr="00461166">
        <w:rPr>
          <w:color w:val="auto"/>
          <w:sz w:val="28"/>
          <w:szCs w:val="28"/>
          <w:lang w:eastAsia="en-US"/>
        </w:rPr>
        <w:tab/>
        <w:t>Операции</w:t>
      </w:r>
      <w:r w:rsidRPr="00461166">
        <w:rPr>
          <w:color w:val="auto"/>
          <w:spacing w:val="-8"/>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органе</w:t>
      </w:r>
      <w:r w:rsidRPr="00461166">
        <w:rPr>
          <w:color w:val="auto"/>
          <w:spacing w:val="-10"/>
          <w:sz w:val="28"/>
          <w:szCs w:val="28"/>
          <w:lang w:eastAsia="en-US"/>
        </w:rPr>
        <w:t xml:space="preserve"> </w:t>
      </w:r>
      <w:r w:rsidRPr="00461166">
        <w:rPr>
          <w:color w:val="auto"/>
          <w:sz w:val="28"/>
          <w:szCs w:val="28"/>
          <w:lang w:eastAsia="en-US"/>
        </w:rPr>
        <w:t>слуха,</w:t>
      </w:r>
      <w:r w:rsidRPr="00461166">
        <w:rPr>
          <w:color w:val="auto"/>
          <w:spacing w:val="-9"/>
          <w:sz w:val="28"/>
          <w:szCs w:val="28"/>
          <w:lang w:eastAsia="en-US"/>
        </w:rPr>
        <w:t xml:space="preserve"> </w:t>
      </w:r>
      <w:r w:rsidRPr="00461166">
        <w:rPr>
          <w:color w:val="auto"/>
          <w:sz w:val="28"/>
          <w:szCs w:val="28"/>
          <w:lang w:eastAsia="en-US"/>
        </w:rPr>
        <w:t>придаточных</w:t>
      </w:r>
      <w:r w:rsidRPr="00461166">
        <w:rPr>
          <w:color w:val="auto"/>
          <w:spacing w:val="-9"/>
          <w:sz w:val="28"/>
          <w:szCs w:val="28"/>
          <w:lang w:eastAsia="en-US"/>
        </w:rPr>
        <w:t xml:space="preserve"> </w:t>
      </w:r>
      <w:r w:rsidRPr="00461166">
        <w:rPr>
          <w:color w:val="auto"/>
          <w:sz w:val="28"/>
          <w:szCs w:val="28"/>
          <w:lang w:eastAsia="en-US"/>
        </w:rPr>
        <w:t>пазухах</w:t>
      </w:r>
      <w:r w:rsidRPr="00461166">
        <w:rPr>
          <w:color w:val="auto"/>
          <w:spacing w:val="-7"/>
          <w:sz w:val="28"/>
          <w:szCs w:val="28"/>
          <w:lang w:eastAsia="en-US"/>
        </w:rPr>
        <w:t xml:space="preserve"> </w:t>
      </w:r>
      <w:r w:rsidRPr="00461166">
        <w:rPr>
          <w:color w:val="auto"/>
          <w:sz w:val="28"/>
          <w:szCs w:val="28"/>
          <w:lang w:eastAsia="en-US"/>
        </w:rPr>
        <w:t>носа</w:t>
      </w:r>
      <w:r w:rsidRPr="00461166">
        <w:rPr>
          <w:color w:val="auto"/>
          <w:spacing w:val="-8"/>
          <w:sz w:val="28"/>
          <w:szCs w:val="28"/>
          <w:lang w:eastAsia="en-US"/>
        </w:rPr>
        <w:t xml:space="preserve"> </w:t>
      </w:r>
      <w:r w:rsidRPr="00461166">
        <w:rPr>
          <w:color w:val="auto"/>
          <w:sz w:val="28"/>
          <w:szCs w:val="28"/>
          <w:lang w:eastAsia="en-US"/>
        </w:rPr>
        <w:t>и верхних дыхательных путях (уровень 1)</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ds20.003</w:t>
      </w:r>
      <w:r w:rsidRPr="00461166">
        <w:rPr>
          <w:color w:val="auto"/>
          <w:sz w:val="28"/>
          <w:szCs w:val="28"/>
          <w:lang w:eastAsia="en-US"/>
        </w:rPr>
        <w:tab/>
        <w:t>Операции</w:t>
      </w:r>
      <w:r w:rsidRPr="00461166">
        <w:rPr>
          <w:color w:val="auto"/>
          <w:spacing w:val="-8"/>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органе</w:t>
      </w:r>
      <w:r w:rsidRPr="00461166">
        <w:rPr>
          <w:color w:val="auto"/>
          <w:spacing w:val="-10"/>
          <w:sz w:val="28"/>
          <w:szCs w:val="28"/>
          <w:lang w:eastAsia="en-US"/>
        </w:rPr>
        <w:t xml:space="preserve"> </w:t>
      </w:r>
      <w:r w:rsidRPr="00461166">
        <w:rPr>
          <w:color w:val="auto"/>
          <w:sz w:val="28"/>
          <w:szCs w:val="28"/>
          <w:lang w:eastAsia="en-US"/>
        </w:rPr>
        <w:t>слуха,</w:t>
      </w:r>
      <w:r w:rsidRPr="00461166">
        <w:rPr>
          <w:color w:val="auto"/>
          <w:spacing w:val="-9"/>
          <w:sz w:val="28"/>
          <w:szCs w:val="28"/>
          <w:lang w:eastAsia="en-US"/>
        </w:rPr>
        <w:t xml:space="preserve"> </w:t>
      </w:r>
      <w:r w:rsidRPr="00461166">
        <w:rPr>
          <w:color w:val="auto"/>
          <w:sz w:val="28"/>
          <w:szCs w:val="28"/>
          <w:lang w:eastAsia="en-US"/>
        </w:rPr>
        <w:t>придаточных</w:t>
      </w:r>
      <w:r w:rsidRPr="00461166">
        <w:rPr>
          <w:color w:val="auto"/>
          <w:spacing w:val="-9"/>
          <w:sz w:val="28"/>
          <w:szCs w:val="28"/>
          <w:lang w:eastAsia="en-US"/>
        </w:rPr>
        <w:t xml:space="preserve"> </w:t>
      </w:r>
      <w:r w:rsidRPr="00461166">
        <w:rPr>
          <w:color w:val="auto"/>
          <w:sz w:val="28"/>
          <w:szCs w:val="28"/>
          <w:lang w:eastAsia="en-US"/>
        </w:rPr>
        <w:t>пазухах</w:t>
      </w:r>
      <w:r w:rsidRPr="00461166">
        <w:rPr>
          <w:color w:val="auto"/>
          <w:spacing w:val="-7"/>
          <w:sz w:val="28"/>
          <w:szCs w:val="28"/>
          <w:lang w:eastAsia="en-US"/>
        </w:rPr>
        <w:t xml:space="preserve"> </w:t>
      </w:r>
      <w:r w:rsidRPr="00461166">
        <w:rPr>
          <w:color w:val="auto"/>
          <w:sz w:val="28"/>
          <w:szCs w:val="28"/>
          <w:lang w:eastAsia="en-US"/>
        </w:rPr>
        <w:t>носа</w:t>
      </w:r>
      <w:r w:rsidRPr="00461166">
        <w:rPr>
          <w:color w:val="auto"/>
          <w:spacing w:val="-8"/>
          <w:sz w:val="28"/>
          <w:szCs w:val="28"/>
          <w:lang w:eastAsia="en-US"/>
        </w:rPr>
        <w:t xml:space="preserve"> </w:t>
      </w:r>
      <w:r w:rsidRPr="00461166">
        <w:rPr>
          <w:color w:val="auto"/>
          <w:sz w:val="28"/>
          <w:szCs w:val="28"/>
          <w:lang w:eastAsia="en-US"/>
        </w:rPr>
        <w:t>и верхних дыхательных путях (уровень 2)</w:t>
      </w:r>
    </w:p>
    <w:p w:rsidR="00881166" w:rsidRPr="00461166" w:rsidRDefault="00881166" w:rsidP="00DF5F41">
      <w:pPr>
        <w:widowControl w:val="0"/>
        <w:tabs>
          <w:tab w:val="left" w:pos="851"/>
          <w:tab w:val="left" w:pos="1134"/>
        </w:tabs>
        <w:autoSpaceDE w:val="0"/>
        <w:autoSpaceDN w:val="0"/>
        <w:ind w:right="-2"/>
        <w:rPr>
          <w:color w:val="auto"/>
          <w:sz w:val="28"/>
          <w:szCs w:val="28"/>
          <w:lang w:eastAsia="en-US"/>
        </w:rPr>
      </w:pPr>
      <w:r w:rsidRPr="00461166">
        <w:rPr>
          <w:color w:val="auto"/>
          <w:spacing w:val="-2"/>
          <w:sz w:val="28"/>
          <w:szCs w:val="28"/>
          <w:lang w:eastAsia="en-US"/>
        </w:rPr>
        <w:t>ds20.006</w:t>
      </w:r>
      <w:r w:rsidRPr="00461166">
        <w:rPr>
          <w:color w:val="auto"/>
          <w:sz w:val="28"/>
          <w:szCs w:val="28"/>
          <w:lang w:eastAsia="en-US"/>
        </w:rPr>
        <w:tab/>
        <w:t>Замена</w:t>
      </w:r>
      <w:r w:rsidRPr="00461166">
        <w:rPr>
          <w:color w:val="auto"/>
          <w:spacing w:val="-14"/>
          <w:sz w:val="28"/>
          <w:szCs w:val="28"/>
          <w:lang w:eastAsia="en-US"/>
        </w:rPr>
        <w:t xml:space="preserve"> </w:t>
      </w:r>
      <w:r w:rsidRPr="00461166">
        <w:rPr>
          <w:color w:val="auto"/>
          <w:sz w:val="28"/>
          <w:szCs w:val="28"/>
          <w:lang w:eastAsia="en-US"/>
        </w:rPr>
        <w:t>речевого</w:t>
      </w:r>
      <w:r w:rsidRPr="00461166">
        <w:rPr>
          <w:color w:val="auto"/>
          <w:spacing w:val="-16"/>
          <w:sz w:val="28"/>
          <w:szCs w:val="28"/>
          <w:lang w:eastAsia="en-US"/>
        </w:rPr>
        <w:t xml:space="preserve"> </w:t>
      </w:r>
      <w:r w:rsidRPr="00461166">
        <w:rPr>
          <w:color w:val="auto"/>
          <w:spacing w:val="-2"/>
          <w:sz w:val="28"/>
          <w:szCs w:val="28"/>
          <w:lang w:eastAsia="en-US"/>
        </w:rPr>
        <w:t>процессора</w:t>
      </w:r>
    </w:p>
    <w:p w:rsidR="00DF5F41"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ds21.002</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органе</w:t>
      </w:r>
      <w:r w:rsidRPr="00461166">
        <w:rPr>
          <w:color w:val="auto"/>
          <w:spacing w:val="-6"/>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1) </w:t>
      </w:r>
    </w:p>
    <w:p w:rsidR="00DF5F41"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ds21.003</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органе</w:t>
      </w:r>
      <w:r w:rsidRPr="00461166">
        <w:rPr>
          <w:color w:val="auto"/>
          <w:spacing w:val="-6"/>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2) </w:t>
      </w:r>
    </w:p>
    <w:p w:rsidR="00DF5F41"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ds21.004</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3"/>
          <w:sz w:val="28"/>
          <w:szCs w:val="28"/>
          <w:lang w:eastAsia="en-US"/>
        </w:rPr>
        <w:t xml:space="preserve"> </w:t>
      </w:r>
      <w:r w:rsidRPr="00461166">
        <w:rPr>
          <w:color w:val="auto"/>
          <w:sz w:val="28"/>
          <w:szCs w:val="28"/>
          <w:lang w:eastAsia="en-US"/>
        </w:rPr>
        <w:t>органе</w:t>
      </w:r>
      <w:r w:rsidRPr="00461166">
        <w:rPr>
          <w:color w:val="auto"/>
          <w:spacing w:val="-6"/>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8"/>
          <w:sz w:val="28"/>
          <w:szCs w:val="28"/>
          <w:lang w:eastAsia="en-US"/>
        </w:rPr>
        <w:t xml:space="preserve"> </w:t>
      </w:r>
      <w:r w:rsidRPr="00461166">
        <w:rPr>
          <w:color w:val="auto"/>
          <w:sz w:val="28"/>
          <w:szCs w:val="28"/>
          <w:lang w:eastAsia="en-US"/>
        </w:rPr>
        <w:t xml:space="preserve">3) </w:t>
      </w:r>
    </w:p>
    <w:p w:rsidR="00DF5F41"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ds21.005</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4"/>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органе</w:t>
      </w:r>
      <w:r w:rsidRPr="00461166">
        <w:rPr>
          <w:color w:val="auto"/>
          <w:spacing w:val="-6"/>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z w:val="28"/>
          <w:szCs w:val="28"/>
          <w:lang w:eastAsia="en-US"/>
        </w:rPr>
        <w:t xml:space="preserve">4) </w:t>
      </w:r>
    </w:p>
    <w:p w:rsidR="00881166"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ds21.006</w:t>
      </w:r>
      <w:r w:rsidRPr="00461166">
        <w:rPr>
          <w:color w:val="auto"/>
          <w:spacing w:val="53"/>
          <w:sz w:val="28"/>
          <w:szCs w:val="28"/>
          <w:lang w:eastAsia="en-US"/>
        </w:rPr>
        <w:t xml:space="preserve"> </w:t>
      </w:r>
      <w:r w:rsidRPr="00461166">
        <w:rPr>
          <w:color w:val="auto"/>
          <w:sz w:val="28"/>
          <w:szCs w:val="28"/>
          <w:lang w:eastAsia="en-US"/>
        </w:rPr>
        <w:t>Операции</w:t>
      </w:r>
      <w:r w:rsidRPr="00461166">
        <w:rPr>
          <w:color w:val="auto"/>
          <w:spacing w:val="-3"/>
          <w:sz w:val="28"/>
          <w:szCs w:val="28"/>
          <w:lang w:eastAsia="en-US"/>
        </w:rPr>
        <w:t xml:space="preserve"> </w:t>
      </w:r>
      <w:r w:rsidRPr="00461166">
        <w:rPr>
          <w:color w:val="auto"/>
          <w:sz w:val="28"/>
          <w:szCs w:val="28"/>
          <w:lang w:eastAsia="en-US"/>
        </w:rPr>
        <w:t>на</w:t>
      </w:r>
      <w:r w:rsidRPr="00461166">
        <w:rPr>
          <w:color w:val="auto"/>
          <w:spacing w:val="-4"/>
          <w:sz w:val="28"/>
          <w:szCs w:val="28"/>
          <w:lang w:eastAsia="en-US"/>
        </w:rPr>
        <w:t xml:space="preserve"> </w:t>
      </w:r>
      <w:r w:rsidRPr="00461166">
        <w:rPr>
          <w:color w:val="auto"/>
          <w:sz w:val="28"/>
          <w:szCs w:val="28"/>
          <w:lang w:eastAsia="en-US"/>
        </w:rPr>
        <w:t>органе</w:t>
      </w:r>
      <w:r w:rsidRPr="00461166">
        <w:rPr>
          <w:color w:val="auto"/>
          <w:spacing w:val="-5"/>
          <w:sz w:val="28"/>
          <w:szCs w:val="28"/>
          <w:lang w:eastAsia="en-US"/>
        </w:rPr>
        <w:t xml:space="preserve"> </w:t>
      </w:r>
      <w:r w:rsidRPr="00461166">
        <w:rPr>
          <w:color w:val="auto"/>
          <w:sz w:val="28"/>
          <w:szCs w:val="28"/>
          <w:lang w:eastAsia="en-US"/>
        </w:rPr>
        <w:t>зрения</w:t>
      </w:r>
      <w:r w:rsidRPr="00461166">
        <w:rPr>
          <w:color w:val="auto"/>
          <w:spacing w:val="-4"/>
          <w:sz w:val="28"/>
          <w:szCs w:val="28"/>
          <w:lang w:eastAsia="en-US"/>
        </w:rPr>
        <w:t xml:space="preserve"> </w:t>
      </w:r>
      <w:r w:rsidRPr="00461166">
        <w:rPr>
          <w:color w:val="auto"/>
          <w:sz w:val="28"/>
          <w:szCs w:val="28"/>
          <w:lang w:eastAsia="en-US"/>
        </w:rPr>
        <w:t>(уровень</w:t>
      </w:r>
      <w:r w:rsidRPr="00461166">
        <w:rPr>
          <w:color w:val="auto"/>
          <w:spacing w:val="-7"/>
          <w:sz w:val="28"/>
          <w:szCs w:val="28"/>
          <w:lang w:eastAsia="en-US"/>
        </w:rPr>
        <w:t xml:space="preserve"> </w:t>
      </w:r>
      <w:r w:rsidRPr="00461166">
        <w:rPr>
          <w:color w:val="auto"/>
          <w:spacing w:val="-5"/>
          <w:sz w:val="28"/>
          <w:szCs w:val="28"/>
          <w:lang w:eastAsia="en-US"/>
        </w:rPr>
        <w:t>5)</w:t>
      </w:r>
    </w:p>
    <w:p w:rsidR="00881166" w:rsidRPr="00461166" w:rsidRDefault="00881166" w:rsidP="00DF5F41">
      <w:pPr>
        <w:widowControl w:val="0"/>
        <w:tabs>
          <w:tab w:val="left" w:pos="851"/>
          <w:tab w:val="left" w:pos="1134"/>
        </w:tabs>
        <w:autoSpaceDE w:val="0"/>
        <w:autoSpaceDN w:val="0"/>
        <w:ind w:right="-2"/>
        <w:jc w:val="both"/>
        <w:rPr>
          <w:color w:val="auto"/>
          <w:sz w:val="28"/>
          <w:szCs w:val="28"/>
          <w:lang w:eastAsia="en-US"/>
        </w:rPr>
      </w:pPr>
      <w:r w:rsidRPr="00461166">
        <w:rPr>
          <w:color w:val="auto"/>
          <w:sz w:val="28"/>
          <w:szCs w:val="28"/>
          <w:lang w:eastAsia="en-US"/>
        </w:rPr>
        <w:t>ds21.007</w:t>
      </w:r>
      <w:r w:rsidRPr="00461166">
        <w:rPr>
          <w:color w:val="auto"/>
          <w:spacing w:val="80"/>
          <w:sz w:val="28"/>
          <w:szCs w:val="28"/>
          <w:lang w:eastAsia="en-US"/>
        </w:rPr>
        <w:t xml:space="preserve"> </w:t>
      </w:r>
      <w:r w:rsidRPr="00461166">
        <w:rPr>
          <w:color w:val="auto"/>
          <w:sz w:val="28"/>
          <w:szCs w:val="28"/>
          <w:lang w:eastAsia="en-US"/>
        </w:rPr>
        <w:t>Операции</w:t>
      </w:r>
      <w:r w:rsidRPr="00461166">
        <w:rPr>
          <w:color w:val="auto"/>
          <w:spacing w:val="-8"/>
          <w:sz w:val="28"/>
          <w:szCs w:val="28"/>
          <w:lang w:eastAsia="en-US"/>
        </w:rPr>
        <w:t xml:space="preserve"> </w:t>
      </w:r>
      <w:r w:rsidRPr="00461166">
        <w:rPr>
          <w:color w:val="auto"/>
          <w:sz w:val="28"/>
          <w:szCs w:val="28"/>
          <w:lang w:eastAsia="en-US"/>
        </w:rPr>
        <w:t>на</w:t>
      </w:r>
      <w:r w:rsidRPr="00461166">
        <w:rPr>
          <w:color w:val="auto"/>
          <w:spacing w:val="-8"/>
          <w:sz w:val="28"/>
          <w:szCs w:val="28"/>
          <w:lang w:eastAsia="en-US"/>
        </w:rPr>
        <w:t xml:space="preserve"> </w:t>
      </w:r>
      <w:r w:rsidRPr="00461166">
        <w:rPr>
          <w:color w:val="auto"/>
          <w:sz w:val="28"/>
          <w:szCs w:val="28"/>
          <w:lang w:eastAsia="en-US"/>
        </w:rPr>
        <w:t>органе</w:t>
      </w:r>
      <w:r w:rsidRPr="00461166">
        <w:rPr>
          <w:color w:val="auto"/>
          <w:spacing w:val="-9"/>
          <w:sz w:val="28"/>
          <w:szCs w:val="28"/>
          <w:lang w:eastAsia="en-US"/>
        </w:rPr>
        <w:t xml:space="preserve"> </w:t>
      </w:r>
      <w:r w:rsidRPr="00461166">
        <w:rPr>
          <w:color w:val="auto"/>
          <w:sz w:val="28"/>
          <w:szCs w:val="28"/>
          <w:lang w:eastAsia="en-US"/>
        </w:rPr>
        <w:t>зрения</w:t>
      </w:r>
      <w:r w:rsidRPr="00461166">
        <w:rPr>
          <w:color w:val="auto"/>
          <w:spacing w:val="-8"/>
          <w:sz w:val="28"/>
          <w:szCs w:val="28"/>
          <w:lang w:eastAsia="en-US"/>
        </w:rPr>
        <w:t xml:space="preserve"> </w:t>
      </w:r>
      <w:r w:rsidRPr="00461166">
        <w:rPr>
          <w:color w:val="auto"/>
          <w:sz w:val="28"/>
          <w:szCs w:val="28"/>
          <w:lang w:eastAsia="en-US"/>
        </w:rPr>
        <w:t>(факоэмульсификация</w:t>
      </w:r>
      <w:r w:rsidRPr="00461166">
        <w:rPr>
          <w:color w:val="auto"/>
          <w:spacing w:val="-8"/>
          <w:sz w:val="28"/>
          <w:szCs w:val="28"/>
          <w:lang w:eastAsia="en-US"/>
        </w:rPr>
        <w:t xml:space="preserve"> </w:t>
      </w:r>
      <w:r w:rsidRPr="00461166">
        <w:rPr>
          <w:color w:val="auto"/>
          <w:sz w:val="28"/>
          <w:szCs w:val="28"/>
          <w:lang w:eastAsia="en-US"/>
        </w:rPr>
        <w:t>с имплантацией ИОЛ)</w:t>
      </w:r>
    </w:p>
    <w:p w:rsidR="00DF5F41"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ds21.008</w:t>
      </w:r>
      <w:r w:rsidRPr="00461166">
        <w:rPr>
          <w:color w:val="auto"/>
          <w:sz w:val="28"/>
          <w:szCs w:val="28"/>
          <w:lang w:eastAsia="en-US"/>
        </w:rPr>
        <w:tab/>
        <w:t xml:space="preserve">Интравитреальное введение лекарственных препаратов </w:t>
      </w:r>
    </w:p>
    <w:p w:rsidR="00DF5F41"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ds25.001</w:t>
      </w:r>
      <w:r w:rsidRPr="00461166">
        <w:rPr>
          <w:color w:val="auto"/>
          <w:sz w:val="28"/>
          <w:szCs w:val="28"/>
          <w:lang w:eastAsia="en-US"/>
        </w:rPr>
        <w:tab/>
        <w:t>Диагностическое</w:t>
      </w:r>
      <w:r w:rsidRPr="00461166">
        <w:rPr>
          <w:color w:val="auto"/>
          <w:spacing w:val="-18"/>
          <w:sz w:val="28"/>
          <w:szCs w:val="28"/>
          <w:lang w:eastAsia="en-US"/>
        </w:rPr>
        <w:t xml:space="preserve"> </w:t>
      </w:r>
      <w:r w:rsidRPr="00461166">
        <w:rPr>
          <w:color w:val="auto"/>
          <w:sz w:val="28"/>
          <w:szCs w:val="28"/>
          <w:lang w:eastAsia="en-US"/>
        </w:rPr>
        <w:t>обследование</w:t>
      </w:r>
      <w:r w:rsidRPr="00461166">
        <w:rPr>
          <w:color w:val="auto"/>
          <w:spacing w:val="-17"/>
          <w:sz w:val="28"/>
          <w:szCs w:val="28"/>
          <w:lang w:eastAsia="en-US"/>
        </w:rPr>
        <w:t xml:space="preserve"> </w:t>
      </w:r>
      <w:r w:rsidRPr="00461166">
        <w:rPr>
          <w:color w:val="auto"/>
          <w:sz w:val="28"/>
          <w:szCs w:val="28"/>
          <w:lang w:eastAsia="en-US"/>
        </w:rPr>
        <w:t>сердечно-сосудистой</w:t>
      </w:r>
      <w:r w:rsidRPr="00461166">
        <w:rPr>
          <w:color w:val="auto"/>
          <w:spacing w:val="-18"/>
          <w:sz w:val="28"/>
          <w:szCs w:val="28"/>
          <w:lang w:eastAsia="en-US"/>
        </w:rPr>
        <w:t xml:space="preserve"> </w:t>
      </w:r>
      <w:r w:rsidRPr="00461166">
        <w:rPr>
          <w:color w:val="auto"/>
          <w:sz w:val="28"/>
          <w:szCs w:val="28"/>
          <w:lang w:eastAsia="en-US"/>
        </w:rPr>
        <w:t xml:space="preserve">системы </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ds27.001</w:t>
      </w:r>
      <w:r w:rsidRPr="00461166">
        <w:rPr>
          <w:color w:val="auto"/>
          <w:sz w:val="28"/>
          <w:szCs w:val="28"/>
          <w:lang w:eastAsia="en-US"/>
        </w:rPr>
        <w:tab/>
        <w:t>Отравления и другие воздействия внешних причин</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ds34.002</w:t>
      </w:r>
      <w:r w:rsidRPr="00461166">
        <w:rPr>
          <w:color w:val="auto"/>
          <w:sz w:val="28"/>
          <w:szCs w:val="28"/>
          <w:lang w:eastAsia="en-US"/>
        </w:rPr>
        <w:tab/>
        <w:t>Операции</w:t>
      </w:r>
      <w:r w:rsidRPr="00461166">
        <w:rPr>
          <w:color w:val="auto"/>
          <w:spacing w:val="-6"/>
          <w:sz w:val="28"/>
          <w:szCs w:val="28"/>
          <w:lang w:eastAsia="en-US"/>
        </w:rPr>
        <w:t xml:space="preserve"> </w:t>
      </w:r>
      <w:r w:rsidRPr="00461166">
        <w:rPr>
          <w:color w:val="auto"/>
          <w:sz w:val="28"/>
          <w:szCs w:val="28"/>
          <w:lang w:eastAsia="en-US"/>
        </w:rPr>
        <w:t>на</w:t>
      </w:r>
      <w:r w:rsidRPr="00461166">
        <w:rPr>
          <w:color w:val="auto"/>
          <w:spacing w:val="-5"/>
          <w:sz w:val="28"/>
          <w:szCs w:val="28"/>
          <w:lang w:eastAsia="en-US"/>
        </w:rPr>
        <w:t xml:space="preserve"> </w:t>
      </w:r>
      <w:r w:rsidRPr="00461166">
        <w:rPr>
          <w:color w:val="auto"/>
          <w:sz w:val="28"/>
          <w:szCs w:val="28"/>
          <w:lang w:eastAsia="en-US"/>
        </w:rPr>
        <w:t>органах</w:t>
      </w:r>
      <w:r w:rsidRPr="00461166">
        <w:rPr>
          <w:color w:val="auto"/>
          <w:spacing w:val="-4"/>
          <w:sz w:val="28"/>
          <w:szCs w:val="28"/>
          <w:lang w:eastAsia="en-US"/>
        </w:rPr>
        <w:t xml:space="preserve"> </w:t>
      </w:r>
      <w:r w:rsidRPr="00461166">
        <w:rPr>
          <w:color w:val="auto"/>
          <w:sz w:val="28"/>
          <w:szCs w:val="28"/>
          <w:lang w:eastAsia="en-US"/>
        </w:rPr>
        <w:t>полости</w:t>
      </w:r>
      <w:r w:rsidRPr="00461166">
        <w:rPr>
          <w:color w:val="auto"/>
          <w:spacing w:val="-5"/>
          <w:sz w:val="28"/>
          <w:szCs w:val="28"/>
          <w:lang w:eastAsia="en-US"/>
        </w:rPr>
        <w:t xml:space="preserve"> </w:t>
      </w:r>
      <w:r w:rsidRPr="00461166">
        <w:rPr>
          <w:color w:val="auto"/>
          <w:sz w:val="28"/>
          <w:szCs w:val="28"/>
          <w:lang w:eastAsia="en-US"/>
        </w:rPr>
        <w:t>рта</w:t>
      </w:r>
      <w:r w:rsidRPr="00461166">
        <w:rPr>
          <w:color w:val="auto"/>
          <w:spacing w:val="-5"/>
          <w:sz w:val="28"/>
          <w:szCs w:val="28"/>
          <w:lang w:eastAsia="en-US"/>
        </w:rPr>
        <w:t xml:space="preserve"> </w:t>
      </w:r>
      <w:r w:rsidRPr="00461166">
        <w:rPr>
          <w:color w:val="auto"/>
          <w:sz w:val="28"/>
          <w:szCs w:val="28"/>
          <w:lang w:eastAsia="en-US"/>
        </w:rPr>
        <w:t>(уровень</w:t>
      </w:r>
      <w:r w:rsidRPr="00461166">
        <w:rPr>
          <w:color w:val="auto"/>
          <w:spacing w:val="-6"/>
          <w:sz w:val="28"/>
          <w:szCs w:val="28"/>
          <w:lang w:eastAsia="en-US"/>
        </w:rPr>
        <w:t xml:space="preserve"> </w:t>
      </w:r>
      <w:r w:rsidRPr="00461166">
        <w:rPr>
          <w:color w:val="auto"/>
          <w:spacing w:val="-5"/>
          <w:sz w:val="28"/>
          <w:szCs w:val="28"/>
          <w:lang w:eastAsia="en-US"/>
        </w:rPr>
        <w:t>1)</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ds36.001</w:t>
      </w:r>
      <w:r w:rsidRPr="00461166">
        <w:rPr>
          <w:color w:val="auto"/>
          <w:sz w:val="28"/>
          <w:szCs w:val="28"/>
          <w:lang w:eastAsia="en-US"/>
        </w:rPr>
        <w:tab/>
        <w:t>Комплексное</w:t>
      </w:r>
      <w:r w:rsidRPr="00461166">
        <w:rPr>
          <w:color w:val="auto"/>
          <w:spacing w:val="-18"/>
          <w:sz w:val="28"/>
          <w:szCs w:val="28"/>
          <w:lang w:eastAsia="en-US"/>
        </w:rPr>
        <w:t xml:space="preserve"> </w:t>
      </w:r>
      <w:r w:rsidRPr="00461166">
        <w:rPr>
          <w:color w:val="auto"/>
          <w:sz w:val="28"/>
          <w:szCs w:val="28"/>
          <w:lang w:eastAsia="en-US"/>
        </w:rPr>
        <w:t>лечение</w:t>
      </w:r>
      <w:r w:rsidRPr="00461166">
        <w:rPr>
          <w:color w:val="auto"/>
          <w:spacing w:val="-17"/>
          <w:sz w:val="28"/>
          <w:szCs w:val="28"/>
          <w:lang w:eastAsia="en-US"/>
        </w:rPr>
        <w:t xml:space="preserve"> </w:t>
      </w:r>
      <w:r w:rsidRPr="00461166">
        <w:rPr>
          <w:color w:val="auto"/>
          <w:sz w:val="28"/>
          <w:szCs w:val="28"/>
          <w:lang w:eastAsia="en-US"/>
        </w:rPr>
        <w:t>с</w:t>
      </w:r>
      <w:r w:rsidRPr="00461166">
        <w:rPr>
          <w:color w:val="auto"/>
          <w:spacing w:val="-18"/>
          <w:sz w:val="28"/>
          <w:szCs w:val="28"/>
          <w:lang w:eastAsia="en-US"/>
        </w:rPr>
        <w:t xml:space="preserve"> </w:t>
      </w:r>
      <w:r w:rsidRPr="00461166">
        <w:rPr>
          <w:color w:val="auto"/>
          <w:sz w:val="28"/>
          <w:szCs w:val="28"/>
          <w:lang w:eastAsia="en-US"/>
        </w:rPr>
        <w:t>применением</w:t>
      </w:r>
      <w:r w:rsidRPr="00461166">
        <w:rPr>
          <w:color w:val="auto"/>
          <w:spacing w:val="-17"/>
          <w:sz w:val="28"/>
          <w:szCs w:val="28"/>
          <w:lang w:eastAsia="en-US"/>
        </w:rPr>
        <w:t xml:space="preserve"> </w:t>
      </w:r>
      <w:r w:rsidRPr="00461166">
        <w:rPr>
          <w:color w:val="auto"/>
          <w:sz w:val="28"/>
          <w:szCs w:val="28"/>
          <w:lang w:eastAsia="en-US"/>
        </w:rPr>
        <w:t xml:space="preserve">препаратов </w:t>
      </w:r>
      <w:r w:rsidRPr="00461166">
        <w:rPr>
          <w:color w:val="auto"/>
          <w:spacing w:val="-2"/>
          <w:sz w:val="28"/>
          <w:szCs w:val="28"/>
          <w:lang w:eastAsia="en-US"/>
        </w:rPr>
        <w:t>иммуноглобулина</w:t>
      </w:r>
      <w:r w:rsidRPr="00461166">
        <w:rPr>
          <w:color w:val="auto"/>
          <w:spacing w:val="-2"/>
          <w:sz w:val="28"/>
          <w:szCs w:val="28"/>
          <w:vertAlign w:val="superscript"/>
          <w:lang w:eastAsia="en-US"/>
        </w:rPr>
        <w:t>*</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ds36.011</w:t>
      </w:r>
      <w:r w:rsidRPr="00461166">
        <w:rPr>
          <w:color w:val="auto"/>
          <w:sz w:val="28"/>
          <w:szCs w:val="28"/>
          <w:lang w:eastAsia="en-US"/>
        </w:rPr>
        <w:tab/>
        <w:t>Оказание</w:t>
      </w:r>
      <w:r w:rsidRPr="00461166">
        <w:rPr>
          <w:color w:val="auto"/>
          <w:spacing w:val="-12"/>
          <w:sz w:val="28"/>
          <w:szCs w:val="28"/>
          <w:lang w:eastAsia="en-US"/>
        </w:rPr>
        <w:t xml:space="preserve"> </w:t>
      </w:r>
      <w:r w:rsidRPr="00461166">
        <w:rPr>
          <w:color w:val="auto"/>
          <w:sz w:val="28"/>
          <w:szCs w:val="28"/>
          <w:lang w:eastAsia="en-US"/>
        </w:rPr>
        <w:t>услуг</w:t>
      </w:r>
      <w:r w:rsidRPr="00461166">
        <w:rPr>
          <w:color w:val="auto"/>
          <w:spacing w:val="-12"/>
          <w:sz w:val="28"/>
          <w:szCs w:val="28"/>
          <w:lang w:eastAsia="en-US"/>
        </w:rPr>
        <w:t xml:space="preserve"> </w:t>
      </w:r>
      <w:r w:rsidRPr="00461166">
        <w:rPr>
          <w:color w:val="auto"/>
          <w:sz w:val="28"/>
          <w:szCs w:val="28"/>
          <w:lang w:eastAsia="en-US"/>
        </w:rPr>
        <w:t>диализа</w:t>
      </w:r>
      <w:r w:rsidRPr="00461166">
        <w:rPr>
          <w:color w:val="auto"/>
          <w:spacing w:val="-13"/>
          <w:sz w:val="28"/>
          <w:szCs w:val="28"/>
          <w:lang w:eastAsia="en-US"/>
        </w:rPr>
        <w:t xml:space="preserve"> </w:t>
      </w:r>
      <w:r w:rsidRPr="00461166">
        <w:rPr>
          <w:color w:val="auto"/>
          <w:sz w:val="28"/>
          <w:szCs w:val="28"/>
          <w:lang w:eastAsia="en-US"/>
        </w:rPr>
        <w:t>(только</w:t>
      </w:r>
      <w:r w:rsidRPr="00461166">
        <w:rPr>
          <w:color w:val="auto"/>
          <w:spacing w:val="-12"/>
          <w:sz w:val="28"/>
          <w:szCs w:val="28"/>
          <w:lang w:eastAsia="en-US"/>
        </w:rPr>
        <w:t xml:space="preserve"> </w:t>
      </w:r>
      <w:r w:rsidRPr="00461166">
        <w:rPr>
          <w:color w:val="auto"/>
          <w:sz w:val="28"/>
          <w:szCs w:val="28"/>
          <w:lang w:eastAsia="en-US"/>
        </w:rPr>
        <w:t>для</w:t>
      </w:r>
      <w:r w:rsidRPr="00461166">
        <w:rPr>
          <w:color w:val="auto"/>
          <w:spacing w:val="-12"/>
          <w:sz w:val="28"/>
          <w:szCs w:val="28"/>
          <w:lang w:eastAsia="en-US"/>
        </w:rPr>
        <w:t xml:space="preserve"> </w:t>
      </w:r>
      <w:r w:rsidRPr="00461166">
        <w:rPr>
          <w:color w:val="auto"/>
          <w:sz w:val="28"/>
          <w:szCs w:val="28"/>
          <w:lang w:eastAsia="en-US"/>
        </w:rPr>
        <w:t>федеральных медицинских организаций)</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ds36.012</w:t>
      </w:r>
      <w:r w:rsidRPr="00461166">
        <w:rPr>
          <w:color w:val="auto"/>
          <w:sz w:val="28"/>
          <w:szCs w:val="28"/>
          <w:lang w:eastAsia="en-US"/>
        </w:rPr>
        <w:tab/>
        <w:t>Проведение</w:t>
      </w:r>
      <w:r w:rsidRPr="00461166">
        <w:rPr>
          <w:color w:val="auto"/>
          <w:spacing w:val="-14"/>
          <w:sz w:val="28"/>
          <w:szCs w:val="28"/>
          <w:lang w:eastAsia="en-US"/>
        </w:rPr>
        <w:t xml:space="preserve"> </w:t>
      </w:r>
      <w:r w:rsidRPr="00461166">
        <w:rPr>
          <w:color w:val="auto"/>
          <w:sz w:val="28"/>
          <w:szCs w:val="28"/>
          <w:lang w:eastAsia="en-US"/>
        </w:rPr>
        <w:t>иммунизации</w:t>
      </w:r>
      <w:r w:rsidRPr="00461166">
        <w:rPr>
          <w:color w:val="auto"/>
          <w:spacing w:val="-14"/>
          <w:sz w:val="28"/>
          <w:szCs w:val="28"/>
          <w:lang w:eastAsia="en-US"/>
        </w:rPr>
        <w:t xml:space="preserve"> </w:t>
      </w:r>
      <w:r w:rsidRPr="00461166">
        <w:rPr>
          <w:color w:val="auto"/>
          <w:sz w:val="28"/>
          <w:szCs w:val="28"/>
          <w:lang w:eastAsia="en-US"/>
        </w:rPr>
        <w:t>против</w:t>
      </w:r>
      <w:r w:rsidRPr="00461166">
        <w:rPr>
          <w:color w:val="auto"/>
          <w:spacing w:val="-15"/>
          <w:sz w:val="28"/>
          <w:szCs w:val="28"/>
          <w:lang w:eastAsia="en-US"/>
        </w:rPr>
        <w:t xml:space="preserve"> </w:t>
      </w:r>
      <w:r w:rsidRPr="00461166">
        <w:rPr>
          <w:color w:val="auto"/>
          <w:sz w:val="28"/>
          <w:szCs w:val="28"/>
          <w:lang w:eastAsia="en-US"/>
        </w:rPr>
        <w:t>респираторно- синцитиальной вирусной инфекции (уровень 1)</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ds36.013</w:t>
      </w:r>
      <w:r w:rsidRPr="00461166">
        <w:rPr>
          <w:color w:val="auto"/>
          <w:sz w:val="28"/>
          <w:szCs w:val="28"/>
          <w:lang w:eastAsia="en-US"/>
        </w:rPr>
        <w:tab/>
        <w:t>Проведение</w:t>
      </w:r>
      <w:r w:rsidRPr="00461166">
        <w:rPr>
          <w:color w:val="auto"/>
          <w:spacing w:val="-14"/>
          <w:sz w:val="28"/>
          <w:szCs w:val="28"/>
          <w:lang w:eastAsia="en-US"/>
        </w:rPr>
        <w:t xml:space="preserve"> </w:t>
      </w:r>
      <w:r w:rsidRPr="00461166">
        <w:rPr>
          <w:color w:val="auto"/>
          <w:sz w:val="28"/>
          <w:szCs w:val="28"/>
          <w:lang w:eastAsia="en-US"/>
        </w:rPr>
        <w:t>иммунизации</w:t>
      </w:r>
      <w:r w:rsidRPr="00461166">
        <w:rPr>
          <w:color w:val="auto"/>
          <w:spacing w:val="-14"/>
          <w:sz w:val="28"/>
          <w:szCs w:val="28"/>
          <w:lang w:eastAsia="en-US"/>
        </w:rPr>
        <w:t xml:space="preserve"> </w:t>
      </w:r>
      <w:r w:rsidRPr="00461166">
        <w:rPr>
          <w:color w:val="auto"/>
          <w:sz w:val="28"/>
          <w:szCs w:val="28"/>
          <w:lang w:eastAsia="en-US"/>
        </w:rPr>
        <w:t>против</w:t>
      </w:r>
      <w:r w:rsidRPr="00461166">
        <w:rPr>
          <w:color w:val="auto"/>
          <w:spacing w:val="-15"/>
          <w:sz w:val="28"/>
          <w:szCs w:val="28"/>
          <w:lang w:eastAsia="en-US"/>
        </w:rPr>
        <w:t xml:space="preserve"> </w:t>
      </w:r>
      <w:r w:rsidRPr="00461166">
        <w:rPr>
          <w:color w:val="auto"/>
          <w:sz w:val="28"/>
          <w:szCs w:val="28"/>
          <w:lang w:eastAsia="en-US"/>
        </w:rPr>
        <w:t>респираторно- синцитиальной вирусной инфекции (уровень 2)</w:t>
      </w:r>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ds36.015</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ds36.016</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ds36.017</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ds36.018</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2"/>
          <w:sz w:val="28"/>
          <w:szCs w:val="28"/>
          <w:lang w:eastAsia="en-US"/>
        </w:rPr>
        <w:t xml:space="preserve"> </w:t>
      </w:r>
      <w:r w:rsidRPr="00461166">
        <w:rPr>
          <w:color w:val="auto"/>
          <w:sz w:val="28"/>
          <w:szCs w:val="28"/>
          <w:lang w:eastAsia="en-US"/>
        </w:rPr>
        <w:t>биологических препаратов и селективных иммунодепрессантов и</w:t>
      </w:r>
      <w:r w:rsidR="00DF5F41" w:rsidRPr="00461166">
        <w:rPr>
          <w:color w:val="auto"/>
          <w:sz w:val="28"/>
          <w:szCs w:val="28"/>
          <w:lang w:eastAsia="en-US"/>
        </w:rPr>
        <w:t xml:space="preserve"> </w:t>
      </w:r>
      <w:r w:rsidRPr="00461166">
        <w:rPr>
          <w:color w:val="auto"/>
          <w:sz w:val="28"/>
          <w:szCs w:val="28"/>
          <w:lang w:eastAsia="en-US"/>
        </w:rPr>
        <w:t>ингибиторов</w:t>
      </w:r>
      <w:r w:rsidRPr="00461166">
        <w:rPr>
          <w:color w:val="auto"/>
          <w:spacing w:val="-11"/>
          <w:sz w:val="28"/>
          <w:szCs w:val="28"/>
          <w:lang w:eastAsia="en-US"/>
        </w:rPr>
        <w:t xml:space="preserve"> </w:t>
      </w:r>
      <w:r w:rsidRPr="00461166">
        <w:rPr>
          <w:color w:val="auto"/>
          <w:sz w:val="28"/>
          <w:szCs w:val="28"/>
          <w:lang w:eastAsia="en-US"/>
        </w:rPr>
        <w:t>янус-киназ</w:t>
      </w:r>
      <w:r w:rsidRPr="00461166">
        <w:rPr>
          <w:color w:val="auto"/>
          <w:spacing w:val="-10"/>
          <w:sz w:val="28"/>
          <w:szCs w:val="28"/>
          <w:lang w:eastAsia="en-US"/>
        </w:rPr>
        <w:t xml:space="preserve"> </w:t>
      </w:r>
      <w:r w:rsidRPr="00461166">
        <w:rPr>
          <w:color w:val="auto"/>
          <w:sz w:val="28"/>
          <w:szCs w:val="28"/>
          <w:lang w:eastAsia="en-US"/>
        </w:rPr>
        <w:t>(уровень</w:t>
      </w:r>
      <w:r w:rsidRPr="00461166">
        <w:rPr>
          <w:color w:val="auto"/>
          <w:spacing w:val="-10"/>
          <w:sz w:val="28"/>
          <w:szCs w:val="28"/>
          <w:lang w:eastAsia="en-US"/>
        </w:rPr>
        <w:t xml:space="preserve"> </w:t>
      </w:r>
      <w:proofErr w:type="gramStart"/>
      <w:r w:rsidRPr="00461166">
        <w:rPr>
          <w:color w:val="auto"/>
          <w:spacing w:val="-5"/>
          <w:sz w:val="28"/>
          <w:szCs w:val="28"/>
          <w:lang w:eastAsia="en-US"/>
        </w:rPr>
        <w:t>4)</w:t>
      </w:r>
      <w:r w:rsidRPr="00461166">
        <w:rPr>
          <w:color w:val="auto"/>
          <w:spacing w:val="-5"/>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ds36.019</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ds36.020</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ds36.021</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ds36.022</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ds36.023</w:t>
      </w:r>
      <w:r w:rsidRPr="00461166">
        <w:rPr>
          <w:color w:val="auto"/>
          <w:sz w:val="28"/>
          <w:szCs w:val="28"/>
          <w:lang w:eastAsia="en-US"/>
        </w:rPr>
        <w:tab/>
        <w:t>Лечение</w:t>
      </w:r>
      <w:r w:rsidRPr="00461166">
        <w:rPr>
          <w:color w:val="auto"/>
          <w:spacing w:val="-11"/>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1"/>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ds36.024</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ds36.025</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2"/>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2"/>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11)</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ds36.026</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12)</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ds36.027</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13)</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ds36.028</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14)</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ds36.029</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15)</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ds36.030</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0"/>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16)</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bookmarkStart w:id="216" w:name="_bookmark0"/>
      <w:bookmarkEnd w:id="216"/>
      <w:r w:rsidRPr="00461166">
        <w:rPr>
          <w:color w:val="auto"/>
          <w:spacing w:val="-2"/>
          <w:sz w:val="28"/>
          <w:szCs w:val="28"/>
          <w:lang w:eastAsia="en-US"/>
        </w:rPr>
        <w:t>ds36.031</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17)</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ds36.032</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18)</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ds36.033</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19)</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ds36.034</w:t>
      </w:r>
      <w:r w:rsidRPr="00461166">
        <w:rPr>
          <w:color w:val="auto"/>
          <w:sz w:val="28"/>
          <w:szCs w:val="28"/>
          <w:lang w:eastAsia="en-US"/>
        </w:rPr>
        <w:tab/>
        <w:t>Лечение</w:t>
      </w:r>
      <w:r w:rsidRPr="00461166">
        <w:rPr>
          <w:color w:val="auto"/>
          <w:spacing w:val="-12"/>
          <w:sz w:val="28"/>
          <w:szCs w:val="28"/>
          <w:lang w:eastAsia="en-US"/>
        </w:rPr>
        <w:t xml:space="preserve"> </w:t>
      </w:r>
      <w:r w:rsidRPr="00461166">
        <w:rPr>
          <w:color w:val="auto"/>
          <w:sz w:val="28"/>
          <w:szCs w:val="28"/>
          <w:lang w:eastAsia="en-US"/>
        </w:rPr>
        <w:t>с</w:t>
      </w:r>
      <w:r w:rsidRPr="00461166">
        <w:rPr>
          <w:color w:val="auto"/>
          <w:spacing w:val="-13"/>
          <w:sz w:val="28"/>
          <w:szCs w:val="28"/>
          <w:lang w:eastAsia="en-US"/>
        </w:rPr>
        <w:t xml:space="preserve"> </w:t>
      </w:r>
      <w:r w:rsidRPr="00461166">
        <w:rPr>
          <w:color w:val="auto"/>
          <w:sz w:val="28"/>
          <w:szCs w:val="28"/>
          <w:lang w:eastAsia="en-US"/>
        </w:rPr>
        <w:t>применением</w:t>
      </w:r>
      <w:r w:rsidRPr="00461166">
        <w:rPr>
          <w:color w:val="auto"/>
          <w:spacing w:val="-12"/>
          <w:sz w:val="28"/>
          <w:szCs w:val="28"/>
          <w:lang w:eastAsia="en-US"/>
        </w:rPr>
        <w:t xml:space="preserve"> </w:t>
      </w:r>
      <w:r w:rsidRPr="00461166">
        <w:rPr>
          <w:color w:val="auto"/>
          <w:sz w:val="28"/>
          <w:szCs w:val="28"/>
          <w:lang w:eastAsia="en-US"/>
        </w:rPr>
        <w:t>генно-инженерных</w:t>
      </w:r>
      <w:r w:rsidRPr="00461166">
        <w:rPr>
          <w:color w:val="auto"/>
          <w:spacing w:val="-11"/>
          <w:sz w:val="28"/>
          <w:szCs w:val="28"/>
          <w:lang w:eastAsia="en-US"/>
        </w:rPr>
        <w:t xml:space="preserve"> </w:t>
      </w:r>
      <w:r w:rsidRPr="00461166">
        <w:rPr>
          <w:color w:val="auto"/>
          <w:sz w:val="28"/>
          <w:szCs w:val="28"/>
          <w:lang w:eastAsia="en-US"/>
        </w:rPr>
        <w:t xml:space="preserve">биологических препаратов и селективных иммунодепрессантов и ингибиторов янус-киназ (уровень </w:t>
      </w:r>
      <w:proofErr w:type="gramStart"/>
      <w:r w:rsidRPr="00461166">
        <w:rPr>
          <w:color w:val="auto"/>
          <w:sz w:val="28"/>
          <w:szCs w:val="28"/>
          <w:lang w:eastAsia="en-US"/>
        </w:rPr>
        <w:t>20)</w:t>
      </w:r>
      <w:r w:rsidRPr="00461166">
        <w:rPr>
          <w:color w:val="auto"/>
          <w:sz w:val="28"/>
          <w:szCs w:val="28"/>
          <w:vertAlign w:val="superscript"/>
          <w:lang w:eastAsia="en-US"/>
        </w:rPr>
        <w:t>*</w:t>
      </w:r>
      <w:proofErr w:type="gramEnd"/>
    </w:p>
    <w:p w:rsidR="00881166" w:rsidRPr="00461166" w:rsidRDefault="00881166" w:rsidP="00DF5F41">
      <w:pPr>
        <w:widowControl w:val="0"/>
        <w:tabs>
          <w:tab w:val="left" w:pos="851"/>
          <w:tab w:val="left" w:pos="1134"/>
          <w:tab w:val="left" w:pos="1439"/>
        </w:tabs>
        <w:autoSpaceDE w:val="0"/>
        <w:autoSpaceDN w:val="0"/>
        <w:ind w:right="-2"/>
        <w:rPr>
          <w:color w:val="auto"/>
          <w:sz w:val="28"/>
          <w:szCs w:val="28"/>
          <w:lang w:eastAsia="en-US"/>
        </w:rPr>
      </w:pPr>
      <w:r w:rsidRPr="00461166">
        <w:rPr>
          <w:color w:val="auto"/>
          <w:spacing w:val="-2"/>
          <w:sz w:val="28"/>
          <w:szCs w:val="28"/>
          <w:lang w:eastAsia="en-US"/>
        </w:rPr>
        <w:t>ds36.035</w:t>
      </w:r>
      <w:r w:rsidRPr="00461166">
        <w:rPr>
          <w:color w:val="auto"/>
          <w:sz w:val="28"/>
          <w:szCs w:val="28"/>
          <w:lang w:eastAsia="en-US"/>
        </w:rPr>
        <w:tab/>
        <w:t xml:space="preserve">Лечение с применением методов афереза (каскадная </w:t>
      </w:r>
      <w:r w:rsidR="00DF5F41" w:rsidRPr="00461166">
        <w:rPr>
          <w:color w:val="auto"/>
          <w:sz w:val="28"/>
          <w:szCs w:val="28"/>
          <w:lang w:eastAsia="en-US"/>
        </w:rPr>
        <w:t>п</w:t>
      </w:r>
      <w:r w:rsidRPr="00461166">
        <w:rPr>
          <w:color w:val="auto"/>
          <w:sz w:val="28"/>
          <w:szCs w:val="28"/>
          <w:lang w:eastAsia="en-US"/>
        </w:rPr>
        <w:t>лазмофильтрация,</w:t>
      </w:r>
      <w:r w:rsidRPr="00461166">
        <w:rPr>
          <w:color w:val="auto"/>
          <w:spacing w:val="-16"/>
          <w:sz w:val="28"/>
          <w:szCs w:val="28"/>
          <w:lang w:eastAsia="en-US"/>
        </w:rPr>
        <w:t xml:space="preserve"> </w:t>
      </w:r>
      <w:r w:rsidRPr="00461166">
        <w:rPr>
          <w:color w:val="auto"/>
          <w:sz w:val="28"/>
          <w:szCs w:val="28"/>
          <w:lang w:eastAsia="en-US"/>
        </w:rPr>
        <w:t>липидная</w:t>
      </w:r>
      <w:r w:rsidRPr="00461166">
        <w:rPr>
          <w:color w:val="auto"/>
          <w:spacing w:val="-15"/>
          <w:sz w:val="28"/>
          <w:szCs w:val="28"/>
          <w:lang w:eastAsia="en-US"/>
        </w:rPr>
        <w:t xml:space="preserve"> </w:t>
      </w:r>
      <w:r w:rsidRPr="00461166">
        <w:rPr>
          <w:color w:val="auto"/>
          <w:sz w:val="28"/>
          <w:szCs w:val="28"/>
          <w:lang w:eastAsia="en-US"/>
        </w:rPr>
        <w:t>фильтрация,</w:t>
      </w:r>
      <w:r w:rsidRPr="00461166">
        <w:rPr>
          <w:color w:val="auto"/>
          <w:spacing w:val="-15"/>
          <w:sz w:val="28"/>
          <w:szCs w:val="28"/>
          <w:lang w:eastAsia="en-US"/>
        </w:rPr>
        <w:t xml:space="preserve"> </w:t>
      </w:r>
      <w:r w:rsidRPr="00461166">
        <w:rPr>
          <w:color w:val="auto"/>
          <w:sz w:val="28"/>
          <w:szCs w:val="28"/>
          <w:lang w:eastAsia="en-US"/>
        </w:rPr>
        <w:t>иммуносорбция) в случае отсутствия эффективности базисной терапии</w:t>
      </w:r>
    </w:p>
    <w:p w:rsidR="005A02A9" w:rsidRDefault="005A02A9" w:rsidP="00881166">
      <w:pPr>
        <w:ind w:left="3119"/>
        <w:jc w:val="center"/>
        <w:rPr>
          <w:color w:val="auto"/>
          <w:sz w:val="24"/>
          <w:szCs w:val="24"/>
          <w:shd w:val="clear" w:color="auto" w:fill="FFFFFF"/>
        </w:rPr>
        <w:sectPr w:rsidR="005A02A9" w:rsidSect="00864A71">
          <w:pgSz w:w="11906" w:h="16838"/>
          <w:pgMar w:top="1134" w:right="851" w:bottom="1134" w:left="1701" w:header="709" w:footer="709" w:gutter="0"/>
          <w:cols w:space="720"/>
        </w:sectPr>
      </w:pPr>
    </w:p>
    <w:p w:rsidR="00881166" w:rsidRPr="00461166" w:rsidRDefault="00881166" w:rsidP="00881166">
      <w:pPr>
        <w:ind w:left="3119"/>
        <w:jc w:val="center"/>
        <w:rPr>
          <w:color w:val="auto"/>
          <w:sz w:val="24"/>
          <w:szCs w:val="24"/>
          <w:shd w:val="clear" w:color="auto" w:fill="FFFFFF"/>
        </w:rPr>
      </w:pPr>
      <w:r w:rsidRPr="00461166">
        <w:rPr>
          <w:color w:val="auto"/>
          <w:sz w:val="24"/>
          <w:szCs w:val="24"/>
          <w:shd w:val="clear" w:color="auto" w:fill="FFFFFF"/>
        </w:rPr>
        <w:t>Приложение 21</w:t>
      </w:r>
    </w:p>
    <w:p w:rsidR="00881166" w:rsidRPr="00461166" w:rsidRDefault="00881166" w:rsidP="00881166">
      <w:pPr>
        <w:ind w:left="3119"/>
        <w:jc w:val="center"/>
        <w:rPr>
          <w:color w:val="auto"/>
          <w:sz w:val="24"/>
          <w:szCs w:val="24"/>
          <w:shd w:val="clear" w:color="auto" w:fill="FFFFFF"/>
        </w:rPr>
      </w:pPr>
      <w:r w:rsidRPr="00461166">
        <w:rPr>
          <w:color w:val="auto"/>
          <w:sz w:val="24"/>
          <w:szCs w:val="24"/>
          <w:shd w:val="clear" w:color="auto" w:fill="FFFFFF"/>
        </w:rPr>
        <w:t xml:space="preserve">к Территориальной программе государственных </w:t>
      </w:r>
      <w:r w:rsidR="005A02A9">
        <w:rPr>
          <w:color w:val="auto"/>
          <w:sz w:val="24"/>
          <w:szCs w:val="24"/>
          <w:shd w:val="clear" w:color="auto" w:fill="FFFFFF"/>
        </w:rPr>
        <w:br/>
      </w:r>
      <w:r w:rsidRPr="00461166">
        <w:rPr>
          <w:color w:val="auto"/>
          <w:sz w:val="24"/>
          <w:szCs w:val="24"/>
          <w:shd w:val="clear" w:color="auto" w:fill="FFFFFF"/>
        </w:rPr>
        <w:t xml:space="preserve">гарантий бесплатного оказания гражданам </w:t>
      </w:r>
      <w:r w:rsidR="005A02A9">
        <w:rPr>
          <w:color w:val="auto"/>
          <w:sz w:val="24"/>
          <w:szCs w:val="24"/>
          <w:shd w:val="clear" w:color="auto" w:fill="FFFFFF"/>
        </w:rPr>
        <w:br/>
      </w:r>
      <w:r w:rsidRPr="00461166">
        <w:rPr>
          <w:color w:val="auto"/>
          <w:sz w:val="24"/>
          <w:szCs w:val="24"/>
          <w:shd w:val="clear" w:color="auto" w:fill="FFFFFF"/>
        </w:rPr>
        <w:t xml:space="preserve">медицинской помощи на 2026 год </w:t>
      </w:r>
      <w:r w:rsidR="005A02A9">
        <w:rPr>
          <w:color w:val="auto"/>
          <w:sz w:val="24"/>
          <w:szCs w:val="24"/>
          <w:shd w:val="clear" w:color="auto" w:fill="FFFFFF"/>
        </w:rPr>
        <w:br/>
      </w:r>
      <w:r w:rsidRPr="00461166">
        <w:rPr>
          <w:color w:val="auto"/>
          <w:sz w:val="24"/>
          <w:szCs w:val="24"/>
          <w:shd w:val="clear" w:color="auto" w:fill="FFFFFF"/>
        </w:rPr>
        <w:t xml:space="preserve">и на плановый период 2027 и 2028 годов </w:t>
      </w:r>
      <w:r w:rsidR="005A02A9">
        <w:rPr>
          <w:color w:val="auto"/>
          <w:sz w:val="24"/>
          <w:szCs w:val="24"/>
          <w:shd w:val="clear" w:color="auto" w:fill="FFFFFF"/>
        </w:rPr>
        <w:br/>
      </w:r>
      <w:r w:rsidRPr="00461166">
        <w:rPr>
          <w:color w:val="auto"/>
          <w:sz w:val="24"/>
          <w:szCs w:val="24"/>
          <w:shd w:val="clear" w:color="auto" w:fill="FFFFFF"/>
        </w:rPr>
        <w:t>в Чукотском автономном округе</w:t>
      </w:r>
    </w:p>
    <w:p w:rsidR="00A642BB" w:rsidRDefault="00A642BB" w:rsidP="00881166">
      <w:pPr>
        <w:ind w:left="3119"/>
        <w:jc w:val="center"/>
        <w:rPr>
          <w:color w:val="auto"/>
          <w:sz w:val="28"/>
          <w:szCs w:val="28"/>
          <w:shd w:val="clear" w:color="auto" w:fill="FFFFFF"/>
        </w:rPr>
      </w:pPr>
    </w:p>
    <w:p w:rsidR="005A02A9" w:rsidRPr="005A02A9" w:rsidRDefault="005A02A9" w:rsidP="00881166">
      <w:pPr>
        <w:ind w:left="3119"/>
        <w:jc w:val="center"/>
        <w:rPr>
          <w:color w:val="auto"/>
          <w:sz w:val="28"/>
          <w:szCs w:val="28"/>
          <w:shd w:val="clear" w:color="auto" w:fill="FFFFFF"/>
        </w:rPr>
      </w:pPr>
    </w:p>
    <w:p w:rsidR="00B91BE3" w:rsidRPr="00461166" w:rsidRDefault="00A642BB" w:rsidP="00A642BB">
      <w:pPr>
        <w:autoSpaceDE w:val="0"/>
        <w:ind w:firstLine="709"/>
        <w:jc w:val="center"/>
        <w:rPr>
          <w:b/>
          <w:color w:val="auto"/>
          <w:sz w:val="28"/>
          <w:szCs w:val="28"/>
          <w:shd w:val="clear" w:color="auto" w:fill="FFFFFF"/>
        </w:rPr>
      </w:pPr>
      <w:r w:rsidRPr="00461166">
        <w:rPr>
          <w:b/>
          <w:color w:val="auto"/>
          <w:sz w:val="28"/>
          <w:szCs w:val="28"/>
          <w:shd w:val="clear" w:color="auto" w:fill="FFFFFF"/>
        </w:rPr>
        <w:t xml:space="preserve">Посещения центров здоровья </w:t>
      </w:r>
    </w:p>
    <w:p w:rsidR="00A642BB" w:rsidRPr="00461166" w:rsidRDefault="00A642BB" w:rsidP="00A642BB">
      <w:pPr>
        <w:autoSpaceDE w:val="0"/>
        <w:ind w:firstLine="709"/>
        <w:jc w:val="center"/>
        <w:rPr>
          <w:b/>
          <w:color w:val="auto"/>
          <w:sz w:val="28"/>
          <w:szCs w:val="28"/>
        </w:rPr>
      </w:pPr>
      <w:r w:rsidRPr="00461166">
        <w:rPr>
          <w:b/>
          <w:color w:val="auto"/>
          <w:sz w:val="28"/>
          <w:szCs w:val="28"/>
          <w:shd w:val="clear" w:color="auto" w:fill="FFFFFF"/>
        </w:rPr>
        <w:t>(центров медицины здорового долголетия)</w:t>
      </w:r>
    </w:p>
    <w:p w:rsidR="00A642BB" w:rsidRPr="00461166" w:rsidRDefault="00A642BB" w:rsidP="00A642BB">
      <w:pPr>
        <w:autoSpaceDE w:val="0"/>
        <w:ind w:firstLine="709"/>
        <w:jc w:val="both"/>
        <w:rPr>
          <w:color w:val="auto"/>
          <w:sz w:val="28"/>
          <w:szCs w:val="28"/>
        </w:rPr>
      </w:pPr>
    </w:p>
    <w:p w:rsidR="00A642BB" w:rsidRPr="00461166" w:rsidRDefault="00A642BB" w:rsidP="00A642BB">
      <w:pPr>
        <w:autoSpaceDE w:val="0"/>
        <w:ind w:firstLine="709"/>
        <w:jc w:val="both"/>
        <w:rPr>
          <w:color w:val="auto"/>
          <w:sz w:val="28"/>
          <w:szCs w:val="28"/>
        </w:rPr>
      </w:pPr>
      <w:r w:rsidRPr="00461166">
        <w:rPr>
          <w:color w:val="auto"/>
          <w:sz w:val="28"/>
          <w:szCs w:val="28"/>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A642BB" w:rsidRPr="00461166" w:rsidRDefault="00A642BB" w:rsidP="00A642BB">
      <w:pPr>
        <w:autoSpaceDE w:val="0"/>
        <w:ind w:firstLine="709"/>
        <w:jc w:val="both"/>
        <w:rPr>
          <w:color w:val="auto"/>
          <w:sz w:val="28"/>
          <w:szCs w:val="28"/>
        </w:rPr>
      </w:pPr>
      <w:r w:rsidRPr="00461166">
        <w:rPr>
          <w:color w:val="auto"/>
          <w:sz w:val="28"/>
          <w:szCs w:val="28"/>
        </w:rP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rsidR="00A642BB" w:rsidRPr="00461166" w:rsidRDefault="00A642BB" w:rsidP="00A642BB">
      <w:pPr>
        <w:autoSpaceDE w:val="0"/>
        <w:ind w:firstLine="709"/>
        <w:jc w:val="both"/>
        <w:rPr>
          <w:color w:val="auto"/>
          <w:sz w:val="28"/>
          <w:szCs w:val="28"/>
        </w:rPr>
      </w:pPr>
      <w:r w:rsidRPr="00461166">
        <w:rPr>
          <w:color w:val="auto"/>
          <w:sz w:val="28"/>
          <w:szCs w:val="28"/>
        </w:rP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В случае</w:t>
      </w:r>
      <w:r w:rsidR="00B91BE3" w:rsidRPr="00461166">
        <w:rPr>
          <w:color w:val="auto"/>
          <w:sz w:val="28"/>
          <w:szCs w:val="28"/>
        </w:rPr>
        <w:t>,</w:t>
      </w:r>
      <w:r w:rsidRPr="00461166">
        <w:rPr>
          <w:color w:val="auto"/>
          <w:sz w:val="28"/>
          <w:szCs w:val="28"/>
        </w:rPr>
        <w:t xml:space="preserve">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Обследование граждан в центре здоровья (центре медицины здорового долголетия) осуществляется в 2 этапа.</w:t>
      </w:r>
    </w:p>
    <w:p w:rsidR="00A642BB" w:rsidRPr="00461166" w:rsidRDefault="00A642BB" w:rsidP="00A642BB">
      <w:pPr>
        <w:autoSpaceDE w:val="0"/>
        <w:ind w:firstLine="709"/>
        <w:jc w:val="both"/>
        <w:rPr>
          <w:color w:val="auto"/>
          <w:sz w:val="28"/>
          <w:szCs w:val="28"/>
        </w:rPr>
      </w:pPr>
      <w:r w:rsidRPr="00461166">
        <w:rPr>
          <w:color w:val="auto"/>
          <w:sz w:val="28"/>
          <w:szCs w:val="28"/>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A642BB" w:rsidRPr="00461166" w:rsidRDefault="00A642BB" w:rsidP="00A642BB">
      <w:pPr>
        <w:autoSpaceDE w:val="0"/>
        <w:ind w:firstLine="709"/>
        <w:jc w:val="both"/>
        <w:rPr>
          <w:color w:val="auto"/>
          <w:sz w:val="28"/>
          <w:szCs w:val="28"/>
        </w:rPr>
      </w:pPr>
      <w:r w:rsidRPr="00461166">
        <w:rPr>
          <w:color w:val="auto"/>
          <w:sz w:val="28"/>
          <w:szCs w:val="28"/>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w:t>
      </w:r>
      <w:r w:rsidR="00333DDA" w:rsidRPr="00461166">
        <w:rPr>
          <w:color w:val="auto"/>
          <w:sz w:val="28"/>
          <w:szCs w:val="28"/>
        </w:rPr>
        <w:t>«</w:t>
      </w:r>
      <w:r w:rsidRPr="00461166">
        <w:rPr>
          <w:color w:val="auto"/>
          <w:sz w:val="28"/>
          <w:szCs w:val="28"/>
        </w:rPr>
        <w:t>Единый портал государственных и муниципальных услуг (функций)</w:t>
      </w:r>
      <w:r w:rsidR="00333DDA" w:rsidRPr="00461166">
        <w:rPr>
          <w:color w:val="auto"/>
          <w:sz w:val="28"/>
          <w:szCs w:val="28"/>
        </w:rPr>
        <w:t>»</w:t>
      </w:r>
      <w:r w:rsidRPr="00461166">
        <w:rPr>
          <w:color w:val="auto"/>
          <w:sz w:val="28"/>
          <w:szCs w:val="28"/>
        </w:rPr>
        <w:t xml:space="preserve"> или региональных порталов государственных и муниципальных услуг (функций).</w:t>
      </w:r>
    </w:p>
    <w:p w:rsidR="00A642BB" w:rsidRPr="00461166" w:rsidRDefault="00A642BB" w:rsidP="00A642BB">
      <w:pPr>
        <w:autoSpaceDE w:val="0"/>
        <w:ind w:firstLine="709"/>
        <w:jc w:val="both"/>
        <w:rPr>
          <w:color w:val="auto"/>
          <w:sz w:val="28"/>
          <w:szCs w:val="28"/>
        </w:rPr>
      </w:pPr>
      <w:r w:rsidRPr="00461166">
        <w:rPr>
          <w:color w:val="auto"/>
          <w:sz w:val="28"/>
          <w:szCs w:val="28"/>
        </w:rP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 22, направленных на:</w:t>
      </w:r>
    </w:p>
    <w:p w:rsidR="00A642BB" w:rsidRPr="00461166" w:rsidRDefault="00A642BB" w:rsidP="00A642BB">
      <w:pPr>
        <w:autoSpaceDE w:val="0"/>
        <w:ind w:firstLine="709"/>
        <w:jc w:val="both"/>
        <w:rPr>
          <w:color w:val="auto"/>
          <w:sz w:val="28"/>
          <w:szCs w:val="28"/>
        </w:rPr>
      </w:pPr>
      <w:r w:rsidRPr="00461166">
        <w:rPr>
          <w:color w:val="auto"/>
          <w:sz w:val="28"/>
          <w:szCs w:val="28"/>
        </w:rPr>
        <w:t>выявление признаков преждевременной активации механизмов старения и предрисков;</w:t>
      </w:r>
    </w:p>
    <w:p w:rsidR="00A642BB" w:rsidRPr="00461166" w:rsidRDefault="00A642BB" w:rsidP="00A642BB">
      <w:pPr>
        <w:autoSpaceDE w:val="0"/>
        <w:ind w:firstLine="709"/>
        <w:jc w:val="both"/>
        <w:rPr>
          <w:color w:val="auto"/>
          <w:sz w:val="28"/>
          <w:szCs w:val="28"/>
        </w:rPr>
      </w:pPr>
      <w:r w:rsidRPr="00461166">
        <w:rPr>
          <w:color w:val="auto"/>
          <w:sz w:val="28"/>
          <w:szCs w:val="28"/>
        </w:rPr>
        <w:t>выявление факторов риска развития заболеваний.</w:t>
      </w:r>
    </w:p>
    <w:p w:rsidR="00A642BB" w:rsidRPr="00461166" w:rsidRDefault="00A642BB" w:rsidP="00A642BB">
      <w:pPr>
        <w:autoSpaceDE w:val="0"/>
        <w:ind w:firstLine="709"/>
        <w:jc w:val="both"/>
        <w:rPr>
          <w:color w:val="auto"/>
          <w:sz w:val="28"/>
          <w:szCs w:val="28"/>
        </w:rPr>
      </w:pPr>
      <w:r w:rsidRPr="00461166">
        <w:rPr>
          <w:color w:val="auto"/>
          <w:sz w:val="28"/>
          <w:szCs w:val="28"/>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A642BB" w:rsidRPr="00461166" w:rsidRDefault="00A642BB" w:rsidP="00A642BB">
      <w:pPr>
        <w:autoSpaceDE w:val="0"/>
        <w:ind w:firstLine="709"/>
        <w:jc w:val="both"/>
        <w:rPr>
          <w:color w:val="auto"/>
          <w:sz w:val="28"/>
          <w:szCs w:val="28"/>
        </w:rPr>
      </w:pPr>
      <w:r w:rsidRPr="00461166">
        <w:rPr>
          <w:color w:val="auto"/>
          <w:sz w:val="28"/>
          <w:szCs w:val="28"/>
        </w:rP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A642BB" w:rsidRPr="00461166" w:rsidRDefault="00A642BB" w:rsidP="00A642BB">
      <w:pPr>
        <w:autoSpaceDE w:val="0"/>
        <w:ind w:firstLine="709"/>
        <w:jc w:val="both"/>
        <w:rPr>
          <w:color w:val="auto"/>
          <w:sz w:val="28"/>
          <w:szCs w:val="28"/>
        </w:rPr>
      </w:pPr>
      <w:r w:rsidRPr="00461166">
        <w:rPr>
          <w:color w:val="auto"/>
          <w:sz w:val="28"/>
          <w:szCs w:val="28"/>
        </w:rPr>
        <w:t>Исследование микробиоты кишечника проводится только в случае наличия у гражданина:</w:t>
      </w:r>
    </w:p>
    <w:p w:rsidR="00A642BB" w:rsidRPr="00461166" w:rsidRDefault="00A642BB" w:rsidP="00A642BB">
      <w:pPr>
        <w:autoSpaceDE w:val="0"/>
        <w:ind w:firstLine="709"/>
        <w:jc w:val="both"/>
        <w:rPr>
          <w:color w:val="auto"/>
          <w:sz w:val="28"/>
          <w:szCs w:val="28"/>
        </w:rPr>
      </w:pPr>
      <w:r w:rsidRPr="00461166">
        <w:rPr>
          <w:color w:val="auto"/>
          <w:sz w:val="28"/>
          <w:szCs w:val="28"/>
        </w:rPr>
        <w:t>длительностью более месяца диспепсических или кишечных расстройств, причина которых ранее установлена не была;</w:t>
      </w:r>
    </w:p>
    <w:p w:rsidR="00A642BB" w:rsidRPr="00461166" w:rsidRDefault="00A642BB" w:rsidP="00A642BB">
      <w:pPr>
        <w:autoSpaceDE w:val="0"/>
        <w:ind w:firstLine="709"/>
        <w:jc w:val="both"/>
        <w:rPr>
          <w:color w:val="auto"/>
          <w:sz w:val="28"/>
          <w:szCs w:val="28"/>
        </w:rPr>
      </w:pPr>
      <w:r w:rsidRPr="00461166">
        <w:rPr>
          <w:color w:val="auto"/>
          <w:sz w:val="28"/>
          <w:szCs w:val="28"/>
        </w:rPr>
        <w:t>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rsidR="00A642BB" w:rsidRPr="00461166" w:rsidRDefault="00A642BB" w:rsidP="00A642BB">
      <w:pPr>
        <w:autoSpaceDE w:val="0"/>
        <w:ind w:firstLine="709"/>
        <w:jc w:val="both"/>
        <w:rPr>
          <w:color w:val="auto"/>
          <w:sz w:val="28"/>
          <w:szCs w:val="28"/>
        </w:rPr>
      </w:pPr>
      <w:r w:rsidRPr="00461166">
        <w:rPr>
          <w:color w:val="auto"/>
          <w:sz w:val="28"/>
          <w:szCs w:val="28"/>
        </w:rPr>
        <w:t>непереносимости отдельных продуктов питания, не подтвержденных исследованиями на выявление аллергена;</w:t>
      </w:r>
    </w:p>
    <w:p w:rsidR="00A642BB" w:rsidRPr="00461166" w:rsidRDefault="00A642BB" w:rsidP="00A642BB">
      <w:pPr>
        <w:autoSpaceDE w:val="0"/>
        <w:ind w:firstLine="709"/>
        <w:jc w:val="both"/>
        <w:rPr>
          <w:color w:val="auto"/>
          <w:sz w:val="28"/>
          <w:szCs w:val="28"/>
        </w:rPr>
      </w:pPr>
      <w:r w:rsidRPr="00461166">
        <w:rPr>
          <w:color w:val="auto"/>
          <w:sz w:val="28"/>
          <w:szCs w:val="28"/>
        </w:rPr>
        <w:t>железодефицитной анемии неясного генеза;</w:t>
      </w:r>
    </w:p>
    <w:p w:rsidR="00A642BB" w:rsidRPr="00461166" w:rsidRDefault="00A642BB" w:rsidP="00A642BB">
      <w:pPr>
        <w:autoSpaceDE w:val="0"/>
        <w:ind w:firstLine="709"/>
        <w:jc w:val="both"/>
        <w:rPr>
          <w:color w:val="auto"/>
          <w:sz w:val="28"/>
          <w:szCs w:val="28"/>
        </w:rPr>
      </w:pPr>
      <w:r w:rsidRPr="00461166">
        <w:rPr>
          <w:color w:val="auto"/>
          <w:sz w:val="28"/>
          <w:szCs w:val="28"/>
        </w:rPr>
        <w:t>учащения простудных заболеваний (более 5 раз в год);</w:t>
      </w:r>
    </w:p>
    <w:p w:rsidR="00A642BB" w:rsidRPr="00461166" w:rsidRDefault="00A642BB" w:rsidP="00A642BB">
      <w:pPr>
        <w:autoSpaceDE w:val="0"/>
        <w:ind w:firstLine="709"/>
        <w:jc w:val="both"/>
        <w:rPr>
          <w:color w:val="auto"/>
          <w:sz w:val="28"/>
          <w:szCs w:val="28"/>
        </w:rPr>
      </w:pPr>
      <w:r w:rsidRPr="00461166">
        <w:rPr>
          <w:color w:val="auto"/>
          <w:sz w:val="28"/>
          <w:szCs w:val="28"/>
        </w:rPr>
        <w:t>увеличения массы тела, не поддающегося коррекции изменением режима питания и образа жизни.</w:t>
      </w:r>
    </w:p>
    <w:p w:rsidR="00A642BB" w:rsidRPr="00461166" w:rsidRDefault="00A642BB" w:rsidP="00A642BB">
      <w:pPr>
        <w:autoSpaceDE w:val="0"/>
        <w:ind w:firstLine="709"/>
        <w:jc w:val="both"/>
        <w:rPr>
          <w:color w:val="auto"/>
          <w:sz w:val="28"/>
          <w:szCs w:val="28"/>
        </w:rPr>
      </w:pPr>
      <w:r w:rsidRPr="00461166">
        <w:rPr>
          <w:color w:val="auto"/>
          <w:sz w:val="28"/>
          <w:szCs w:val="28"/>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A642BB" w:rsidRPr="00461166" w:rsidRDefault="00A642BB" w:rsidP="00A642BB">
      <w:pPr>
        <w:autoSpaceDE w:val="0"/>
        <w:ind w:firstLine="709"/>
        <w:jc w:val="both"/>
        <w:rPr>
          <w:color w:val="auto"/>
          <w:sz w:val="28"/>
          <w:szCs w:val="28"/>
        </w:rPr>
      </w:pPr>
      <w:r w:rsidRPr="00461166">
        <w:rPr>
          <w:color w:val="auto"/>
          <w:sz w:val="28"/>
          <w:szCs w:val="28"/>
        </w:rPr>
        <w:t xml:space="preserve">Если в течение предыдущих </w:t>
      </w:r>
      <w:r w:rsidR="00333DDA" w:rsidRPr="00461166">
        <w:rPr>
          <w:color w:val="auto"/>
          <w:sz w:val="28"/>
          <w:szCs w:val="28"/>
        </w:rPr>
        <w:t>шести</w:t>
      </w:r>
      <w:r w:rsidRPr="00461166">
        <w:rPr>
          <w:color w:val="auto"/>
          <w:sz w:val="28"/>
          <w:szCs w:val="28"/>
        </w:rPr>
        <w:t xml:space="preserve"> месяцев обратившийся гражданин уже проходил иссле</w:t>
      </w:r>
      <w:r w:rsidR="00333DDA" w:rsidRPr="00461166">
        <w:rPr>
          <w:color w:val="auto"/>
          <w:sz w:val="28"/>
          <w:szCs w:val="28"/>
        </w:rPr>
        <w:t>дования, указанные в приложении</w:t>
      </w:r>
      <w:r w:rsidRPr="00461166">
        <w:rPr>
          <w:color w:val="auto"/>
          <w:sz w:val="28"/>
          <w:szCs w:val="28"/>
        </w:rPr>
        <w:t xml:space="preserve"> 22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A642BB" w:rsidRPr="00461166" w:rsidRDefault="00A642BB" w:rsidP="00A642BB">
      <w:pPr>
        <w:autoSpaceDE w:val="0"/>
        <w:ind w:firstLine="709"/>
        <w:jc w:val="both"/>
        <w:rPr>
          <w:color w:val="auto"/>
          <w:sz w:val="28"/>
          <w:szCs w:val="28"/>
        </w:rPr>
      </w:pPr>
      <w:r w:rsidRPr="00461166">
        <w:rPr>
          <w:color w:val="auto"/>
          <w:sz w:val="28"/>
          <w:szCs w:val="28"/>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A642BB" w:rsidRPr="00461166" w:rsidRDefault="00A642BB" w:rsidP="00A642BB">
      <w:pPr>
        <w:autoSpaceDE w:val="0"/>
        <w:ind w:firstLine="709"/>
        <w:jc w:val="both"/>
        <w:rPr>
          <w:color w:val="auto"/>
          <w:sz w:val="28"/>
          <w:szCs w:val="28"/>
        </w:rPr>
      </w:pPr>
      <w:r w:rsidRPr="00461166">
        <w:rPr>
          <w:color w:val="auto"/>
          <w:sz w:val="28"/>
          <w:szCs w:val="28"/>
        </w:rPr>
        <w:t>В случае отсутствия необходимости проведения второго этапа исследования консультирование гражданина проводится в день его обращения.</w:t>
      </w:r>
    </w:p>
    <w:p w:rsidR="00A642BB" w:rsidRPr="00461166" w:rsidRDefault="00A642BB" w:rsidP="00A642BB">
      <w:pPr>
        <w:autoSpaceDE w:val="0"/>
        <w:ind w:firstLine="709"/>
        <w:jc w:val="both"/>
        <w:rPr>
          <w:color w:val="auto"/>
          <w:sz w:val="28"/>
          <w:szCs w:val="28"/>
        </w:rPr>
      </w:pPr>
      <w:r w:rsidRPr="00461166">
        <w:rPr>
          <w:color w:val="auto"/>
          <w:sz w:val="28"/>
          <w:szCs w:val="28"/>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A642BB" w:rsidRPr="00461166" w:rsidRDefault="00A642BB" w:rsidP="00A642BB">
      <w:pPr>
        <w:autoSpaceDE w:val="0"/>
        <w:ind w:firstLine="709"/>
        <w:jc w:val="both"/>
        <w:rPr>
          <w:color w:val="auto"/>
          <w:sz w:val="28"/>
          <w:szCs w:val="28"/>
        </w:rPr>
      </w:pPr>
      <w:r w:rsidRPr="00461166">
        <w:rPr>
          <w:color w:val="auto"/>
          <w:sz w:val="28"/>
          <w:szCs w:val="28"/>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A642BB" w:rsidRPr="00461166" w:rsidRDefault="00A642BB" w:rsidP="00A642BB">
      <w:pPr>
        <w:autoSpaceDE w:val="0"/>
        <w:ind w:firstLine="709"/>
        <w:jc w:val="both"/>
        <w:rPr>
          <w:color w:val="auto"/>
          <w:sz w:val="28"/>
          <w:szCs w:val="28"/>
        </w:rPr>
      </w:pPr>
      <w:r w:rsidRPr="00461166">
        <w:rPr>
          <w:color w:val="auto"/>
          <w:sz w:val="28"/>
          <w:szCs w:val="28"/>
        </w:rP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A642BB" w:rsidRPr="00461166" w:rsidRDefault="00A642BB" w:rsidP="00A642BB">
      <w:pPr>
        <w:autoSpaceDE w:val="0"/>
        <w:ind w:firstLine="709"/>
        <w:jc w:val="both"/>
        <w:rPr>
          <w:color w:val="auto"/>
          <w:sz w:val="28"/>
          <w:szCs w:val="28"/>
        </w:rPr>
      </w:pPr>
      <w:r w:rsidRPr="00461166">
        <w:rPr>
          <w:color w:val="auto"/>
          <w:sz w:val="28"/>
          <w:szCs w:val="28"/>
        </w:rPr>
        <w:t>коррекцию питания (переход на здоровое питание);</w:t>
      </w:r>
    </w:p>
    <w:p w:rsidR="00A642BB" w:rsidRPr="00461166" w:rsidRDefault="00A642BB" w:rsidP="00A642BB">
      <w:pPr>
        <w:autoSpaceDE w:val="0"/>
        <w:ind w:firstLine="709"/>
        <w:jc w:val="both"/>
        <w:rPr>
          <w:color w:val="auto"/>
          <w:sz w:val="28"/>
          <w:szCs w:val="28"/>
        </w:rPr>
      </w:pPr>
      <w:r w:rsidRPr="00461166">
        <w:rPr>
          <w:color w:val="auto"/>
          <w:sz w:val="28"/>
          <w:szCs w:val="28"/>
        </w:rPr>
        <w:t>формирование оптимального режима двигательной активности;</w:t>
      </w:r>
    </w:p>
    <w:p w:rsidR="00A642BB" w:rsidRPr="00461166" w:rsidRDefault="00A642BB" w:rsidP="00A642BB">
      <w:pPr>
        <w:autoSpaceDE w:val="0"/>
        <w:ind w:firstLine="709"/>
        <w:jc w:val="both"/>
        <w:rPr>
          <w:color w:val="auto"/>
          <w:sz w:val="28"/>
          <w:szCs w:val="28"/>
        </w:rPr>
      </w:pPr>
      <w:r w:rsidRPr="00461166">
        <w:rPr>
          <w:color w:val="auto"/>
          <w:sz w:val="28"/>
          <w:szCs w:val="28"/>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A642BB" w:rsidRPr="00461166" w:rsidRDefault="00A642BB" w:rsidP="00A642BB">
      <w:pPr>
        <w:autoSpaceDE w:val="0"/>
        <w:ind w:firstLine="709"/>
        <w:jc w:val="both"/>
        <w:rPr>
          <w:color w:val="auto"/>
          <w:sz w:val="28"/>
          <w:szCs w:val="28"/>
        </w:rPr>
      </w:pPr>
      <w:r w:rsidRPr="00461166">
        <w:rPr>
          <w:color w:val="auto"/>
          <w:sz w:val="28"/>
          <w:szCs w:val="28"/>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A642BB" w:rsidRPr="00461166" w:rsidRDefault="00A642BB" w:rsidP="00A642BB">
      <w:pPr>
        <w:autoSpaceDE w:val="0"/>
        <w:ind w:firstLine="709"/>
        <w:jc w:val="both"/>
        <w:rPr>
          <w:color w:val="auto"/>
          <w:sz w:val="28"/>
          <w:szCs w:val="28"/>
        </w:rPr>
      </w:pPr>
      <w:r w:rsidRPr="00461166">
        <w:rPr>
          <w:color w:val="auto"/>
          <w:sz w:val="28"/>
          <w:szCs w:val="28"/>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A642BB" w:rsidRPr="00461166" w:rsidRDefault="00A642BB" w:rsidP="00A642BB">
      <w:pPr>
        <w:autoSpaceDE w:val="0"/>
        <w:ind w:firstLine="709"/>
        <w:jc w:val="both"/>
        <w:rPr>
          <w:color w:val="auto"/>
          <w:sz w:val="28"/>
          <w:szCs w:val="28"/>
        </w:rPr>
      </w:pPr>
      <w:r w:rsidRPr="00461166">
        <w:rPr>
          <w:color w:val="auto"/>
          <w:sz w:val="28"/>
          <w:szCs w:val="28"/>
        </w:rPr>
        <w:t>через 3 месяца после выявления признаков преждевременной активации механизмов старения и (или) предрисков;</w:t>
      </w:r>
    </w:p>
    <w:p w:rsidR="00A642BB" w:rsidRPr="00461166" w:rsidRDefault="00A642BB" w:rsidP="00A642BB">
      <w:pPr>
        <w:autoSpaceDE w:val="0"/>
        <w:ind w:firstLine="709"/>
        <w:jc w:val="both"/>
        <w:rPr>
          <w:color w:val="auto"/>
          <w:sz w:val="28"/>
          <w:szCs w:val="28"/>
        </w:rPr>
      </w:pPr>
      <w:r w:rsidRPr="00461166">
        <w:rPr>
          <w:color w:val="auto"/>
          <w:sz w:val="28"/>
          <w:szCs w:val="28"/>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A642BB" w:rsidRPr="00461166" w:rsidRDefault="00A642BB" w:rsidP="00A642BB">
      <w:pPr>
        <w:autoSpaceDE w:val="0"/>
        <w:ind w:firstLine="709"/>
        <w:jc w:val="both"/>
        <w:rPr>
          <w:color w:val="auto"/>
          <w:sz w:val="28"/>
          <w:szCs w:val="28"/>
        </w:rPr>
      </w:pPr>
      <w:r w:rsidRPr="00461166">
        <w:rPr>
          <w:color w:val="auto"/>
          <w:sz w:val="28"/>
          <w:szCs w:val="28"/>
        </w:rP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A642BB" w:rsidRPr="00461166" w:rsidRDefault="00A642BB" w:rsidP="00A642BB">
      <w:pPr>
        <w:autoSpaceDE w:val="0"/>
        <w:ind w:firstLine="709"/>
        <w:jc w:val="both"/>
        <w:rPr>
          <w:color w:val="auto"/>
          <w:sz w:val="28"/>
          <w:szCs w:val="28"/>
        </w:rPr>
      </w:pPr>
      <w:r w:rsidRPr="00461166">
        <w:rPr>
          <w:color w:val="auto"/>
          <w:sz w:val="28"/>
          <w:szCs w:val="28"/>
        </w:rPr>
        <w:t>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w:t>
      </w:r>
      <w:r w:rsidR="00333DDA" w:rsidRPr="00461166">
        <w:rPr>
          <w:color w:val="auto"/>
          <w:sz w:val="28"/>
          <w:szCs w:val="28"/>
        </w:rPr>
        <w:t>дований, указанные в приложении</w:t>
      </w:r>
      <w:r w:rsidRPr="00461166">
        <w:rPr>
          <w:color w:val="auto"/>
          <w:sz w:val="28"/>
          <w:szCs w:val="28"/>
        </w:rPr>
        <w:t xml:space="preserve"> 22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A642BB" w:rsidRPr="00461166" w:rsidRDefault="00A642BB" w:rsidP="00A642BB">
      <w:pPr>
        <w:autoSpaceDE w:val="0"/>
        <w:ind w:firstLine="709"/>
        <w:jc w:val="both"/>
        <w:rPr>
          <w:color w:val="auto"/>
          <w:sz w:val="28"/>
          <w:szCs w:val="28"/>
        </w:rPr>
      </w:pPr>
      <w:r w:rsidRPr="00461166">
        <w:rPr>
          <w:color w:val="auto"/>
          <w:sz w:val="28"/>
          <w:szCs w:val="28"/>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A642BB" w:rsidRPr="00461166" w:rsidRDefault="00A642BB" w:rsidP="00A642BB">
      <w:pPr>
        <w:autoSpaceDE w:val="0"/>
        <w:ind w:firstLine="709"/>
        <w:jc w:val="both"/>
        <w:rPr>
          <w:color w:val="auto"/>
          <w:sz w:val="28"/>
          <w:szCs w:val="28"/>
        </w:rPr>
      </w:pPr>
      <w:r w:rsidRPr="00461166">
        <w:rPr>
          <w:color w:val="auto"/>
          <w:sz w:val="28"/>
          <w:szCs w:val="28"/>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A642BB" w:rsidRPr="00461166" w:rsidRDefault="00A642BB" w:rsidP="00A642BB">
      <w:pPr>
        <w:autoSpaceDE w:val="0"/>
        <w:ind w:firstLine="709"/>
        <w:jc w:val="both"/>
        <w:rPr>
          <w:color w:val="auto"/>
          <w:sz w:val="28"/>
          <w:szCs w:val="28"/>
        </w:rPr>
      </w:pPr>
      <w:r w:rsidRPr="00461166">
        <w:rPr>
          <w:color w:val="auto"/>
          <w:sz w:val="28"/>
          <w:szCs w:val="28"/>
        </w:rPr>
        <w:t>Исполнительные органы субъектов Российской Федерации в сфере охраны здоровья:</w:t>
      </w:r>
    </w:p>
    <w:p w:rsidR="00A642BB" w:rsidRPr="00461166" w:rsidRDefault="00A642BB" w:rsidP="00A642BB">
      <w:pPr>
        <w:autoSpaceDE w:val="0"/>
        <w:ind w:firstLine="709"/>
        <w:jc w:val="both"/>
        <w:rPr>
          <w:color w:val="auto"/>
          <w:sz w:val="28"/>
          <w:szCs w:val="28"/>
        </w:rPr>
      </w:pPr>
      <w:r w:rsidRPr="00461166">
        <w:rPr>
          <w:color w:val="auto"/>
          <w:sz w:val="28"/>
          <w:szCs w:val="28"/>
        </w:rPr>
        <w:t xml:space="preserve">размещают на своих сайтах в информационно-телекоммуникационной сети </w:t>
      </w:r>
      <w:r w:rsidR="005A02A9">
        <w:rPr>
          <w:color w:val="auto"/>
          <w:sz w:val="28"/>
          <w:szCs w:val="28"/>
        </w:rPr>
        <w:t>«Интернет»</w:t>
      </w:r>
      <w:r w:rsidRPr="00461166">
        <w:rPr>
          <w:color w:val="auto"/>
          <w:sz w:val="28"/>
          <w:szCs w:val="28"/>
        </w:rPr>
        <w:t xml:space="preserve">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A642BB" w:rsidRPr="00461166" w:rsidRDefault="00A642BB" w:rsidP="00A642BB">
      <w:pPr>
        <w:autoSpaceDE w:val="0"/>
        <w:ind w:firstLine="709"/>
        <w:jc w:val="both"/>
        <w:rPr>
          <w:color w:val="auto"/>
          <w:sz w:val="28"/>
          <w:szCs w:val="28"/>
        </w:rPr>
      </w:pPr>
      <w:r w:rsidRPr="00461166">
        <w:rPr>
          <w:color w:val="auto"/>
          <w:sz w:val="28"/>
          <w:szCs w:val="28"/>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w:t>
      </w:r>
      <w:r w:rsidR="00333DDA" w:rsidRPr="00461166">
        <w:rPr>
          <w:color w:val="auto"/>
          <w:sz w:val="28"/>
          <w:szCs w:val="28"/>
        </w:rPr>
        <w:t>«</w:t>
      </w:r>
      <w:r w:rsidRPr="00461166">
        <w:rPr>
          <w:color w:val="auto"/>
          <w:sz w:val="28"/>
          <w:szCs w:val="28"/>
        </w:rPr>
        <w:t>За медицину здорового долголетия</w:t>
      </w:r>
      <w:r w:rsidR="00333DDA" w:rsidRPr="00461166">
        <w:rPr>
          <w:color w:val="auto"/>
          <w:sz w:val="28"/>
          <w:szCs w:val="28"/>
        </w:rPr>
        <w:t>»</w:t>
      </w:r>
      <w:r w:rsidRPr="00461166">
        <w:rPr>
          <w:color w:val="auto"/>
          <w:sz w:val="28"/>
          <w:szCs w:val="28"/>
        </w:rPr>
        <w:t>;</w:t>
      </w:r>
    </w:p>
    <w:p w:rsidR="00A642BB" w:rsidRPr="00461166" w:rsidRDefault="00A642BB" w:rsidP="00A642BB">
      <w:pPr>
        <w:autoSpaceDE w:val="0"/>
        <w:ind w:firstLine="709"/>
        <w:jc w:val="both"/>
        <w:rPr>
          <w:color w:val="auto"/>
          <w:sz w:val="28"/>
          <w:szCs w:val="28"/>
        </w:rPr>
      </w:pPr>
      <w:r w:rsidRPr="00461166">
        <w:rPr>
          <w:color w:val="auto"/>
          <w:sz w:val="28"/>
          <w:szCs w:val="28"/>
        </w:rP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A642BB" w:rsidRPr="00461166" w:rsidRDefault="00A642BB" w:rsidP="00A642BB">
      <w:pPr>
        <w:autoSpaceDE w:val="0"/>
        <w:ind w:firstLine="709"/>
        <w:jc w:val="both"/>
        <w:rPr>
          <w:color w:val="auto"/>
          <w:sz w:val="28"/>
          <w:szCs w:val="28"/>
        </w:rPr>
      </w:pPr>
      <w:r w:rsidRPr="00461166">
        <w:rPr>
          <w:color w:val="auto"/>
          <w:sz w:val="28"/>
          <w:szCs w:val="28"/>
        </w:rP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A642BB" w:rsidRDefault="00A642BB" w:rsidP="00A642BB">
      <w:pPr>
        <w:autoSpaceDE w:val="0"/>
        <w:ind w:firstLine="709"/>
        <w:jc w:val="both"/>
        <w:rPr>
          <w:color w:val="auto"/>
          <w:sz w:val="28"/>
          <w:szCs w:val="28"/>
        </w:rPr>
      </w:pPr>
      <w:r w:rsidRPr="00461166">
        <w:rPr>
          <w:color w:val="auto"/>
          <w:sz w:val="28"/>
          <w:szCs w:val="28"/>
        </w:rP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5A02A9" w:rsidRDefault="005A02A9" w:rsidP="00A642BB">
      <w:pPr>
        <w:autoSpaceDE w:val="0"/>
        <w:ind w:firstLine="709"/>
        <w:jc w:val="both"/>
        <w:rPr>
          <w:color w:val="auto"/>
          <w:sz w:val="28"/>
          <w:szCs w:val="28"/>
        </w:rPr>
        <w:sectPr w:rsidR="005A02A9" w:rsidSect="00864A71">
          <w:pgSz w:w="11906" w:h="16838"/>
          <w:pgMar w:top="1134" w:right="851" w:bottom="1134" w:left="1701" w:header="709" w:footer="709" w:gutter="0"/>
          <w:cols w:space="720"/>
        </w:sectPr>
      </w:pPr>
    </w:p>
    <w:p w:rsidR="00A642BB" w:rsidRPr="00461166" w:rsidRDefault="005A02A9" w:rsidP="00A642BB">
      <w:pPr>
        <w:ind w:left="3119"/>
        <w:jc w:val="center"/>
        <w:rPr>
          <w:color w:val="auto"/>
          <w:sz w:val="24"/>
          <w:szCs w:val="24"/>
          <w:shd w:val="clear" w:color="auto" w:fill="FFFFFF"/>
        </w:rPr>
      </w:pPr>
      <w:r>
        <w:rPr>
          <w:color w:val="auto"/>
          <w:sz w:val="24"/>
          <w:szCs w:val="24"/>
          <w:shd w:val="clear" w:color="auto" w:fill="FFFFFF"/>
        </w:rPr>
        <w:t xml:space="preserve">                </w:t>
      </w:r>
      <w:r w:rsidR="00A642BB" w:rsidRPr="00461166">
        <w:rPr>
          <w:color w:val="auto"/>
          <w:sz w:val="24"/>
          <w:szCs w:val="24"/>
          <w:shd w:val="clear" w:color="auto" w:fill="FFFFFF"/>
        </w:rPr>
        <w:t>Приложение 22</w:t>
      </w:r>
    </w:p>
    <w:p w:rsidR="00A642BB" w:rsidRPr="00461166" w:rsidRDefault="005A02A9" w:rsidP="005A02A9">
      <w:pPr>
        <w:ind w:left="3119"/>
        <w:jc w:val="center"/>
        <w:rPr>
          <w:color w:val="auto"/>
          <w:sz w:val="24"/>
          <w:szCs w:val="24"/>
          <w:shd w:val="clear" w:color="auto" w:fill="FFFFFF"/>
        </w:rPr>
      </w:pPr>
      <w:r>
        <w:rPr>
          <w:color w:val="auto"/>
          <w:sz w:val="24"/>
          <w:szCs w:val="24"/>
          <w:shd w:val="clear" w:color="auto" w:fill="FFFFFF"/>
        </w:rPr>
        <w:t xml:space="preserve">             </w:t>
      </w:r>
      <w:r w:rsidR="00A642BB" w:rsidRPr="00461166">
        <w:rPr>
          <w:color w:val="auto"/>
          <w:sz w:val="24"/>
          <w:szCs w:val="24"/>
          <w:shd w:val="clear" w:color="auto" w:fill="FFFFFF"/>
        </w:rPr>
        <w:t>к Территориальной программе государственных</w:t>
      </w:r>
      <w:r>
        <w:rPr>
          <w:color w:val="auto"/>
          <w:sz w:val="24"/>
          <w:szCs w:val="24"/>
          <w:shd w:val="clear" w:color="auto" w:fill="FFFFFF"/>
        </w:rPr>
        <w:br/>
      </w:r>
      <w:r w:rsidR="00A642BB" w:rsidRPr="00461166">
        <w:rPr>
          <w:color w:val="auto"/>
          <w:sz w:val="24"/>
          <w:szCs w:val="24"/>
          <w:shd w:val="clear" w:color="auto" w:fill="FFFFFF"/>
        </w:rPr>
        <w:t xml:space="preserve"> </w:t>
      </w:r>
      <w:r>
        <w:rPr>
          <w:color w:val="auto"/>
          <w:sz w:val="24"/>
          <w:szCs w:val="24"/>
          <w:shd w:val="clear" w:color="auto" w:fill="FFFFFF"/>
        </w:rPr>
        <w:t xml:space="preserve">              </w:t>
      </w:r>
      <w:r w:rsidR="00A642BB" w:rsidRPr="00461166">
        <w:rPr>
          <w:color w:val="auto"/>
          <w:sz w:val="24"/>
          <w:szCs w:val="24"/>
          <w:shd w:val="clear" w:color="auto" w:fill="FFFFFF"/>
        </w:rPr>
        <w:t xml:space="preserve">гарантий бесплатного оказания гражданам </w:t>
      </w:r>
      <w:r>
        <w:rPr>
          <w:color w:val="auto"/>
          <w:sz w:val="24"/>
          <w:szCs w:val="24"/>
          <w:shd w:val="clear" w:color="auto" w:fill="FFFFFF"/>
        </w:rPr>
        <w:br/>
        <w:t xml:space="preserve">               </w:t>
      </w:r>
      <w:r w:rsidR="00A642BB" w:rsidRPr="00461166">
        <w:rPr>
          <w:color w:val="auto"/>
          <w:sz w:val="24"/>
          <w:szCs w:val="24"/>
          <w:shd w:val="clear" w:color="auto" w:fill="FFFFFF"/>
        </w:rPr>
        <w:t xml:space="preserve">медицинской помощи на 2026 год </w:t>
      </w:r>
      <w:r>
        <w:rPr>
          <w:color w:val="auto"/>
          <w:sz w:val="24"/>
          <w:szCs w:val="24"/>
          <w:shd w:val="clear" w:color="auto" w:fill="FFFFFF"/>
        </w:rPr>
        <w:br/>
        <w:t xml:space="preserve">               </w:t>
      </w:r>
      <w:r w:rsidR="00A642BB" w:rsidRPr="00461166">
        <w:rPr>
          <w:color w:val="auto"/>
          <w:sz w:val="24"/>
          <w:szCs w:val="24"/>
          <w:shd w:val="clear" w:color="auto" w:fill="FFFFFF"/>
        </w:rPr>
        <w:t xml:space="preserve">и на плановый период 2027 и 2028 годов </w:t>
      </w:r>
      <w:r>
        <w:rPr>
          <w:color w:val="auto"/>
          <w:sz w:val="24"/>
          <w:szCs w:val="24"/>
          <w:shd w:val="clear" w:color="auto" w:fill="FFFFFF"/>
        </w:rPr>
        <w:br/>
        <w:t xml:space="preserve">                 </w:t>
      </w:r>
      <w:r w:rsidR="00A642BB" w:rsidRPr="00461166">
        <w:rPr>
          <w:color w:val="auto"/>
          <w:sz w:val="24"/>
          <w:szCs w:val="24"/>
          <w:shd w:val="clear" w:color="auto" w:fill="FFFFFF"/>
        </w:rPr>
        <w:t>в Чукотском автономном округе</w:t>
      </w:r>
    </w:p>
    <w:p w:rsidR="005A02A9" w:rsidRPr="005A02A9" w:rsidRDefault="005A02A9" w:rsidP="005A02A9">
      <w:pPr>
        <w:jc w:val="center"/>
        <w:rPr>
          <w:color w:val="auto"/>
          <w:sz w:val="28"/>
          <w:szCs w:val="28"/>
        </w:rPr>
      </w:pPr>
      <w:bookmarkStart w:id="217" w:name="_Hlk227249048"/>
    </w:p>
    <w:p w:rsidR="005A02A9" w:rsidRPr="005A02A9" w:rsidRDefault="005A02A9" w:rsidP="005A02A9">
      <w:pPr>
        <w:jc w:val="center"/>
        <w:rPr>
          <w:color w:val="auto"/>
          <w:sz w:val="28"/>
          <w:szCs w:val="28"/>
        </w:rPr>
      </w:pPr>
    </w:p>
    <w:p w:rsidR="00881166" w:rsidRDefault="00881166" w:rsidP="005A02A9">
      <w:pPr>
        <w:jc w:val="center"/>
        <w:rPr>
          <w:b/>
          <w:color w:val="auto"/>
          <w:sz w:val="28"/>
          <w:szCs w:val="28"/>
        </w:rPr>
      </w:pPr>
      <w:r w:rsidRPr="00461166">
        <w:rPr>
          <w:b/>
          <w:color w:val="auto"/>
          <w:sz w:val="28"/>
          <w:szCs w:val="28"/>
        </w:rPr>
        <w:t>Примерные программы</w:t>
      </w:r>
      <w:r w:rsidRPr="00461166">
        <w:rPr>
          <w:b/>
          <w:color w:val="auto"/>
          <w:sz w:val="28"/>
          <w:szCs w:val="28"/>
        </w:rPr>
        <w:br/>
        <w:t>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rsidR="005A02A9" w:rsidRPr="00461166" w:rsidRDefault="005A02A9" w:rsidP="005A02A9">
      <w:pPr>
        <w:jc w:val="center"/>
        <w:rPr>
          <w:b/>
          <w:color w:val="auto"/>
          <w:sz w:val="28"/>
          <w:szCs w:val="28"/>
        </w:rPr>
      </w:pPr>
    </w:p>
    <w:bookmarkEnd w:id="217"/>
    <w:p w:rsidR="00881166" w:rsidRPr="00461166" w:rsidRDefault="00881166" w:rsidP="005A02A9">
      <w:pPr>
        <w:pStyle w:val="afffff2"/>
        <w:numPr>
          <w:ilvl w:val="0"/>
          <w:numId w:val="31"/>
        </w:numPr>
        <w:tabs>
          <w:tab w:val="left" w:pos="567"/>
          <w:tab w:val="left" w:pos="1134"/>
        </w:tabs>
        <w:ind w:left="0" w:firstLine="709"/>
        <w:jc w:val="both"/>
        <w:rPr>
          <w:color w:val="auto"/>
          <w:sz w:val="28"/>
          <w:szCs w:val="28"/>
        </w:rPr>
      </w:pPr>
      <w:r w:rsidRPr="00461166">
        <w:rPr>
          <w:color w:val="auto"/>
          <w:sz w:val="28"/>
          <w:szCs w:val="28"/>
        </w:rPr>
        <w:t>Для определения преждевременной активации иммуновоспалительного механизма старения проводятся следующие исследования:</w:t>
      </w:r>
    </w:p>
    <w:p w:rsidR="00881166" w:rsidRPr="00461166" w:rsidRDefault="00881166" w:rsidP="005A02A9">
      <w:pPr>
        <w:pStyle w:val="afffff2"/>
        <w:ind w:firstLine="709"/>
        <w:jc w:val="both"/>
        <w:rPr>
          <w:color w:val="auto"/>
          <w:sz w:val="28"/>
          <w:szCs w:val="28"/>
        </w:rPr>
      </w:pPr>
      <w:r w:rsidRPr="00461166">
        <w:rPr>
          <w:color w:val="auto"/>
          <w:sz w:val="28"/>
          <w:szCs w:val="28"/>
        </w:rPr>
        <w:t>клинический анализ крови с СОЭ;</w:t>
      </w:r>
    </w:p>
    <w:p w:rsidR="00881166" w:rsidRPr="00461166" w:rsidRDefault="00881166" w:rsidP="005A02A9">
      <w:pPr>
        <w:pStyle w:val="afffff2"/>
        <w:ind w:firstLine="709"/>
        <w:jc w:val="both"/>
        <w:rPr>
          <w:color w:val="auto"/>
          <w:sz w:val="28"/>
          <w:szCs w:val="28"/>
        </w:rPr>
      </w:pPr>
      <w:r w:rsidRPr="00461166">
        <w:rPr>
          <w:color w:val="auto"/>
          <w:sz w:val="28"/>
          <w:szCs w:val="28"/>
        </w:rPr>
        <w:t>общий анализ мочи;</w:t>
      </w:r>
    </w:p>
    <w:p w:rsidR="00881166" w:rsidRPr="00461166" w:rsidRDefault="00881166" w:rsidP="005A02A9">
      <w:pPr>
        <w:pStyle w:val="afffff2"/>
        <w:ind w:firstLine="709"/>
        <w:jc w:val="both"/>
        <w:rPr>
          <w:color w:val="auto"/>
          <w:sz w:val="28"/>
          <w:szCs w:val="28"/>
        </w:rPr>
      </w:pPr>
      <w:r w:rsidRPr="00461166">
        <w:rPr>
          <w:color w:val="auto"/>
          <w:sz w:val="28"/>
          <w:szCs w:val="28"/>
        </w:rPr>
        <w:t xml:space="preserve">биохимическое исследование крови для определения уровня ферритина, С-реактивного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w:t>
      </w:r>
      <w:r w:rsidR="00333DDA" w:rsidRPr="00461166">
        <w:rPr>
          <w:color w:val="auto"/>
          <w:sz w:val="28"/>
          <w:szCs w:val="28"/>
        </w:rPr>
        <w:t>пять</w:t>
      </w:r>
      <w:r w:rsidRPr="00461166">
        <w:rPr>
          <w:color w:val="auto"/>
          <w:sz w:val="28"/>
          <w:szCs w:val="28"/>
        </w:rPr>
        <w:t xml:space="preserve"> лет и более.</w:t>
      </w:r>
    </w:p>
    <w:p w:rsidR="00881166" w:rsidRPr="00461166" w:rsidRDefault="00881166" w:rsidP="005A02A9">
      <w:pPr>
        <w:pStyle w:val="afffff2"/>
        <w:ind w:firstLine="709"/>
        <w:jc w:val="both"/>
        <w:rPr>
          <w:color w:val="auto"/>
          <w:sz w:val="28"/>
          <w:szCs w:val="28"/>
        </w:rPr>
      </w:pPr>
      <w:r w:rsidRPr="00461166">
        <w:rPr>
          <w:color w:val="auto"/>
          <w:sz w:val="28"/>
          <w:szCs w:val="28"/>
        </w:rP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881166" w:rsidRPr="00461166" w:rsidRDefault="00881166" w:rsidP="005A02A9">
      <w:pPr>
        <w:pStyle w:val="afffff2"/>
        <w:ind w:firstLine="709"/>
        <w:jc w:val="both"/>
        <w:rPr>
          <w:color w:val="auto"/>
          <w:sz w:val="28"/>
          <w:szCs w:val="28"/>
        </w:rPr>
      </w:pPr>
      <w:r w:rsidRPr="00461166">
        <w:rPr>
          <w:color w:val="auto"/>
          <w:sz w:val="28"/>
          <w:szCs w:val="28"/>
        </w:rPr>
        <w:t>инсулина;</w:t>
      </w:r>
    </w:p>
    <w:p w:rsidR="00881166" w:rsidRPr="00461166" w:rsidRDefault="00881166" w:rsidP="005A02A9">
      <w:pPr>
        <w:pStyle w:val="afffff2"/>
        <w:ind w:firstLine="709"/>
        <w:jc w:val="both"/>
        <w:rPr>
          <w:color w:val="auto"/>
          <w:sz w:val="28"/>
          <w:szCs w:val="28"/>
        </w:rPr>
      </w:pPr>
      <w:r w:rsidRPr="00461166">
        <w:rPr>
          <w:color w:val="auto"/>
          <w:sz w:val="28"/>
          <w:szCs w:val="28"/>
        </w:rPr>
        <w:t>глюкозы;</w:t>
      </w:r>
    </w:p>
    <w:p w:rsidR="00881166" w:rsidRPr="00461166" w:rsidRDefault="00881166" w:rsidP="005A02A9">
      <w:pPr>
        <w:pStyle w:val="afffff2"/>
        <w:ind w:firstLine="709"/>
        <w:jc w:val="both"/>
        <w:rPr>
          <w:color w:val="auto"/>
          <w:sz w:val="28"/>
          <w:szCs w:val="28"/>
        </w:rPr>
      </w:pPr>
      <w:r w:rsidRPr="00461166">
        <w:rPr>
          <w:color w:val="auto"/>
          <w:sz w:val="28"/>
          <w:szCs w:val="28"/>
        </w:rPr>
        <w:t>гликозилированного гемоглобина (HBA1c);</w:t>
      </w:r>
    </w:p>
    <w:p w:rsidR="00881166" w:rsidRPr="00461166" w:rsidRDefault="00881166" w:rsidP="005A02A9">
      <w:pPr>
        <w:pStyle w:val="afffff2"/>
        <w:ind w:firstLine="709"/>
        <w:jc w:val="both"/>
        <w:rPr>
          <w:color w:val="auto"/>
          <w:sz w:val="28"/>
          <w:szCs w:val="28"/>
        </w:rPr>
      </w:pPr>
      <w:r w:rsidRPr="00461166">
        <w:rPr>
          <w:color w:val="auto"/>
          <w:sz w:val="28"/>
          <w:szCs w:val="28"/>
        </w:rPr>
        <w:t>у мужчин - тестостерона общего и свободного;</w:t>
      </w:r>
    </w:p>
    <w:p w:rsidR="00881166" w:rsidRPr="00461166" w:rsidRDefault="00881166" w:rsidP="005A02A9">
      <w:pPr>
        <w:pStyle w:val="afffff2"/>
        <w:ind w:firstLine="709"/>
        <w:jc w:val="both"/>
        <w:rPr>
          <w:color w:val="auto"/>
          <w:sz w:val="28"/>
          <w:szCs w:val="28"/>
        </w:rPr>
      </w:pPr>
      <w:r w:rsidRPr="00461166">
        <w:rPr>
          <w:color w:val="auto"/>
          <w:sz w:val="28"/>
          <w:szCs w:val="28"/>
        </w:rPr>
        <w:t>у женщин - эстрадиола;</w:t>
      </w:r>
    </w:p>
    <w:p w:rsidR="00881166" w:rsidRPr="00461166" w:rsidRDefault="00881166" w:rsidP="005A02A9">
      <w:pPr>
        <w:pStyle w:val="afffff2"/>
        <w:ind w:firstLine="709"/>
        <w:jc w:val="both"/>
        <w:rPr>
          <w:color w:val="auto"/>
          <w:sz w:val="28"/>
          <w:szCs w:val="28"/>
        </w:rPr>
      </w:pPr>
      <w:r w:rsidRPr="00461166">
        <w:rPr>
          <w:color w:val="auto"/>
          <w:sz w:val="28"/>
          <w:szCs w:val="28"/>
        </w:rPr>
        <w:t>глобулина, связывающего половые гормоны;</w:t>
      </w:r>
    </w:p>
    <w:p w:rsidR="00881166" w:rsidRPr="00461166" w:rsidRDefault="00881166" w:rsidP="005A02A9">
      <w:pPr>
        <w:pStyle w:val="afffff2"/>
        <w:ind w:firstLine="709"/>
        <w:jc w:val="both"/>
        <w:rPr>
          <w:color w:val="auto"/>
          <w:sz w:val="28"/>
          <w:szCs w:val="28"/>
        </w:rPr>
      </w:pPr>
      <w:r w:rsidRPr="00461166">
        <w:rPr>
          <w:color w:val="auto"/>
          <w:sz w:val="28"/>
          <w:szCs w:val="28"/>
        </w:rPr>
        <w:t>тиреотропного гормона (ТТГ);</w:t>
      </w:r>
    </w:p>
    <w:p w:rsidR="00881166" w:rsidRPr="00461166" w:rsidRDefault="00881166" w:rsidP="005A02A9">
      <w:pPr>
        <w:pStyle w:val="afffff2"/>
        <w:ind w:firstLine="709"/>
        <w:jc w:val="both"/>
        <w:rPr>
          <w:color w:val="auto"/>
          <w:sz w:val="28"/>
          <w:szCs w:val="28"/>
        </w:rPr>
      </w:pPr>
      <w:r w:rsidRPr="00461166">
        <w:rPr>
          <w:color w:val="auto"/>
          <w:sz w:val="28"/>
          <w:szCs w:val="28"/>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w:t>
      </w:r>
      <w:r w:rsidR="00333DDA" w:rsidRPr="00461166">
        <w:rPr>
          <w:color w:val="auto"/>
          <w:sz w:val="28"/>
          <w:szCs w:val="28"/>
        </w:rPr>
        <w:t>пять</w:t>
      </w:r>
      <w:r w:rsidRPr="00461166">
        <w:rPr>
          <w:color w:val="auto"/>
          <w:sz w:val="28"/>
          <w:szCs w:val="28"/>
        </w:rPr>
        <w:t xml:space="preserve"> лет и более.</w:t>
      </w:r>
    </w:p>
    <w:p w:rsidR="00881166" w:rsidRPr="00461166" w:rsidRDefault="00881166" w:rsidP="005A02A9">
      <w:pPr>
        <w:pStyle w:val="afffff2"/>
        <w:ind w:firstLine="709"/>
        <w:jc w:val="both"/>
        <w:rPr>
          <w:color w:val="auto"/>
          <w:sz w:val="28"/>
          <w:szCs w:val="28"/>
        </w:rPr>
      </w:pPr>
      <w:r w:rsidRPr="00461166">
        <w:rPr>
          <w:color w:val="auto"/>
          <w:sz w:val="28"/>
          <w:szCs w:val="28"/>
        </w:rP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881166" w:rsidRPr="00461166" w:rsidRDefault="00881166" w:rsidP="00881166">
      <w:pPr>
        <w:pStyle w:val="afffff2"/>
        <w:ind w:firstLine="720"/>
        <w:jc w:val="both"/>
        <w:rPr>
          <w:color w:val="auto"/>
          <w:sz w:val="28"/>
          <w:szCs w:val="28"/>
        </w:rPr>
      </w:pPr>
      <w:r w:rsidRPr="00461166">
        <w:rPr>
          <w:color w:val="auto"/>
          <w:sz w:val="28"/>
          <w:szCs w:val="28"/>
        </w:rPr>
        <w:t>малонового диальдегида (оксидативный стресс);</w:t>
      </w:r>
    </w:p>
    <w:p w:rsidR="00881166" w:rsidRPr="00461166" w:rsidRDefault="00881166" w:rsidP="00881166">
      <w:pPr>
        <w:pStyle w:val="afffff2"/>
        <w:ind w:firstLine="720"/>
        <w:jc w:val="both"/>
        <w:rPr>
          <w:color w:val="auto"/>
          <w:sz w:val="28"/>
          <w:szCs w:val="28"/>
        </w:rPr>
      </w:pPr>
      <w:r w:rsidRPr="00461166">
        <w:rPr>
          <w:color w:val="auto"/>
          <w:sz w:val="28"/>
          <w:szCs w:val="28"/>
        </w:rPr>
        <w:t>холестерина общего;</w:t>
      </w:r>
    </w:p>
    <w:p w:rsidR="00881166" w:rsidRPr="00461166" w:rsidRDefault="00881166" w:rsidP="00881166">
      <w:pPr>
        <w:pStyle w:val="afffff2"/>
        <w:ind w:firstLine="720"/>
        <w:jc w:val="both"/>
        <w:rPr>
          <w:color w:val="auto"/>
          <w:sz w:val="28"/>
          <w:szCs w:val="28"/>
        </w:rPr>
      </w:pPr>
      <w:r w:rsidRPr="00461166">
        <w:rPr>
          <w:color w:val="auto"/>
          <w:sz w:val="28"/>
          <w:szCs w:val="28"/>
        </w:rPr>
        <w:t>триглицеридов;</w:t>
      </w:r>
    </w:p>
    <w:p w:rsidR="00881166" w:rsidRPr="00461166" w:rsidRDefault="00881166" w:rsidP="00881166">
      <w:pPr>
        <w:pStyle w:val="afffff2"/>
        <w:ind w:firstLine="720"/>
        <w:jc w:val="both"/>
        <w:rPr>
          <w:color w:val="auto"/>
          <w:sz w:val="28"/>
          <w:szCs w:val="28"/>
        </w:rPr>
      </w:pPr>
      <w:r w:rsidRPr="00461166">
        <w:rPr>
          <w:color w:val="auto"/>
          <w:sz w:val="28"/>
          <w:szCs w:val="28"/>
        </w:rPr>
        <w:t>холестерина липопротеидов низкой плотности и липопротеидов очень низкой плотности;</w:t>
      </w:r>
    </w:p>
    <w:p w:rsidR="00881166" w:rsidRPr="00461166" w:rsidRDefault="00881166" w:rsidP="00881166">
      <w:pPr>
        <w:pStyle w:val="afffff2"/>
        <w:ind w:firstLine="720"/>
        <w:jc w:val="both"/>
        <w:rPr>
          <w:color w:val="auto"/>
          <w:sz w:val="28"/>
          <w:szCs w:val="28"/>
        </w:rPr>
      </w:pPr>
      <w:r w:rsidRPr="00461166">
        <w:rPr>
          <w:color w:val="auto"/>
          <w:sz w:val="28"/>
          <w:szCs w:val="28"/>
        </w:rPr>
        <w:t>холестерина липопротеидов высокой плотности;</w:t>
      </w:r>
    </w:p>
    <w:p w:rsidR="00881166" w:rsidRPr="00461166" w:rsidRDefault="00881166" w:rsidP="00881166">
      <w:pPr>
        <w:pStyle w:val="afffff2"/>
        <w:ind w:firstLine="720"/>
        <w:jc w:val="both"/>
        <w:rPr>
          <w:color w:val="auto"/>
          <w:sz w:val="28"/>
          <w:szCs w:val="28"/>
        </w:rPr>
      </w:pPr>
      <w:r w:rsidRPr="00461166">
        <w:rPr>
          <w:color w:val="auto"/>
          <w:sz w:val="28"/>
          <w:szCs w:val="28"/>
        </w:rPr>
        <w:t>аполипопротеина b;</w:t>
      </w:r>
    </w:p>
    <w:p w:rsidR="00881166" w:rsidRPr="00461166" w:rsidRDefault="00881166" w:rsidP="00881166">
      <w:pPr>
        <w:pStyle w:val="afffff2"/>
        <w:ind w:firstLine="720"/>
        <w:jc w:val="both"/>
        <w:rPr>
          <w:color w:val="auto"/>
          <w:sz w:val="28"/>
          <w:szCs w:val="28"/>
        </w:rPr>
      </w:pPr>
      <w:r w:rsidRPr="00461166">
        <w:rPr>
          <w:color w:val="auto"/>
          <w:sz w:val="28"/>
          <w:szCs w:val="28"/>
        </w:rPr>
        <w:t>липопротеида</w:t>
      </w:r>
      <w:hyperlink r:id="rId77" w:anchor="/document/3100000/entry/0" w:history="1">
        <w:r w:rsidRPr="00461166">
          <w:rPr>
            <w:color w:val="auto"/>
            <w:sz w:val="28"/>
            <w:szCs w:val="28"/>
          </w:rPr>
          <w:t>#</w:t>
        </w:r>
      </w:hyperlink>
      <w:r w:rsidRPr="00461166">
        <w:rPr>
          <w:color w:val="auto"/>
          <w:sz w:val="28"/>
          <w:szCs w:val="28"/>
        </w:rPr>
        <w:t> (а);</w:t>
      </w:r>
    </w:p>
    <w:p w:rsidR="00881166" w:rsidRPr="00461166" w:rsidRDefault="00881166" w:rsidP="00881166">
      <w:pPr>
        <w:pStyle w:val="afffff2"/>
        <w:ind w:firstLine="720"/>
        <w:jc w:val="both"/>
        <w:rPr>
          <w:color w:val="auto"/>
          <w:sz w:val="28"/>
          <w:szCs w:val="28"/>
        </w:rPr>
      </w:pPr>
      <w:r w:rsidRPr="00461166">
        <w:rPr>
          <w:color w:val="auto"/>
          <w:sz w:val="28"/>
          <w:szCs w:val="28"/>
        </w:rPr>
        <w:t>мочевой кислоты;</w:t>
      </w:r>
    </w:p>
    <w:p w:rsidR="00881166" w:rsidRPr="00461166" w:rsidRDefault="00881166" w:rsidP="00881166">
      <w:pPr>
        <w:pStyle w:val="afffff2"/>
        <w:ind w:firstLine="720"/>
        <w:jc w:val="both"/>
        <w:rPr>
          <w:color w:val="auto"/>
          <w:sz w:val="28"/>
          <w:szCs w:val="28"/>
        </w:rPr>
      </w:pPr>
      <w:r w:rsidRPr="00461166">
        <w:rPr>
          <w:color w:val="auto"/>
          <w:sz w:val="28"/>
          <w:szCs w:val="28"/>
        </w:rPr>
        <w:t>омега-3-индекса;</w:t>
      </w:r>
    </w:p>
    <w:p w:rsidR="00881166" w:rsidRPr="00461166" w:rsidRDefault="00881166" w:rsidP="00881166">
      <w:pPr>
        <w:pStyle w:val="afffff2"/>
        <w:ind w:firstLine="720"/>
        <w:jc w:val="both"/>
        <w:rPr>
          <w:color w:val="auto"/>
          <w:sz w:val="28"/>
          <w:szCs w:val="28"/>
        </w:rPr>
      </w:pPr>
      <w:r w:rsidRPr="00461166">
        <w:rPr>
          <w:color w:val="auto"/>
          <w:sz w:val="28"/>
          <w:szCs w:val="28"/>
        </w:rPr>
        <w:t>гомоцистеина;</w:t>
      </w:r>
    </w:p>
    <w:p w:rsidR="00881166" w:rsidRPr="00461166" w:rsidRDefault="00881166" w:rsidP="00881166">
      <w:pPr>
        <w:pStyle w:val="afffff2"/>
        <w:ind w:firstLine="720"/>
        <w:jc w:val="both"/>
        <w:rPr>
          <w:color w:val="auto"/>
          <w:sz w:val="28"/>
          <w:szCs w:val="28"/>
        </w:rPr>
      </w:pPr>
      <w:r w:rsidRPr="00461166">
        <w:rPr>
          <w:color w:val="auto"/>
          <w:sz w:val="28"/>
          <w:szCs w:val="28"/>
        </w:rPr>
        <w:t>витамина В12;</w:t>
      </w:r>
    </w:p>
    <w:p w:rsidR="00881166" w:rsidRPr="00461166" w:rsidRDefault="00881166" w:rsidP="00881166">
      <w:pPr>
        <w:pStyle w:val="afffff2"/>
        <w:ind w:firstLine="720"/>
        <w:jc w:val="both"/>
        <w:rPr>
          <w:color w:val="auto"/>
          <w:sz w:val="28"/>
          <w:szCs w:val="28"/>
        </w:rPr>
      </w:pPr>
      <w:r w:rsidRPr="00461166">
        <w:rPr>
          <w:color w:val="auto"/>
          <w:sz w:val="28"/>
          <w:szCs w:val="28"/>
        </w:rPr>
        <w:t>фолиевой кислоты;</w:t>
      </w:r>
    </w:p>
    <w:p w:rsidR="00881166" w:rsidRPr="00461166" w:rsidRDefault="00881166" w:rsidP="00881166">
      <w:pPr>
        <w:pStyle w:val="afffff2"/>
        <w:ind w:firstLine="720"/>
        <w:jc w:val="both"/>
        <w:rPr>
          <w:color w:val="auto"/>
          <w:sz w:val="28"/>
          <w:szCs w:val="28"/>
        </w:rPr>
      </w:pPr>
      <w:r w:rsidRPr="00461166">
        <w:rPr>
          <w:color w:val="auto"/>
          <w:sz w:val="28"/>
          <w:szCs w:val="28"/>
        </w:rPr>
        <w:t>Д-димера;</w:t>
      </w:r>
    </w:p>
    <w:p w:rsidR="00881166" w:rsidRPr="00461166" w:rsidRDefault="00881166" w:rsidP="00881166">
      <w:pPr>
        <w:pStyle w:val="afffff2"/>
        <w:ind w:firstLine="720"/>
        <w:jc w:val="both"/>
        <w:rPr>
          <w:color w:val="auto"/>
          <w:sz w:val="28"/>
          <w:szCs w:val="28"/>
        </w:rPr>
      </w:pPr>
      <w:r w:rsidRPr="00461166">
        <w:rPr>
          <w:color w:val="auto"/>
          <w:sz w:val="28"/>
          <w:szCs w:val="28"/>
        </w:rPr>
        <w:t>железа;</w:t>
      </w:r>
    </w:p>
    <w:p w:rsidR="00881166" w:rsidRPr="00461166" w:rsidRDefault="00881166" w:rsidP="00881166">
      <w:pPr>
        <w:pStyle w:val="afffff2"/>
        <w:ind w:firstLine="720"/>
        <w:jc w:val="both"/>
        <w:rPr>
          <w:color w:val="auto"/>
          <w:sz w:val="28"/>
          <w:szCs w:val="28"/>
        </w:rPr>
      </w:pPr>
      <w:r w:rsidRPr="00461166">
        <w:rPr>
          <w:color w:val="auto"/>
          <w:sz w:val="28"/>
          <w:szCs w:val="28"/>
        </w:rPr>
        <w:t>трансферрина;</w:t>
      </w:r>
    </w:p>
    <w:p w:rsidR="00881166" w:rsidRPr="00461166" w:rsidRDefault="00881166" w:rsidP="00881166">
      <w:pPr>
        <w:pStyle w:val="afffff2"/>
        <w:ind w:firstLine="720"/>
        <w:jc w:val="both"/>
        <w:rPr>
          <w:color w:val="auto"/>
          <w:sz w:val="28"/>
          <w:szCs w:val="28"/>
        </w:rPr>
      </w:pPr>
      <w:r w:rsidRPr="00461166">
        <w:rPr>
          <w:color w:val="auto"/>
          <w:sz w:val="28"/>
          <w:szCs w:val="28"/>
        </w:rPr>
        <w:t>натрия;</w:t>
      </w:r>
    </w:p>
    <w:p w:rsidR="00881166" w:rsidRPr="00461166" w:rsidRDefault="00881166" w:rsidP="00881166">
      <w:pPr>
        <w:pStyle w:val="afffff2"/>
        <w:ind w:firstLine="720"/>
        <w:jc w:val="both"/>
        <w:rPr>
          <w:color w:val="auto"/>
          <w:sz w:val="28"/>
          <w:szCs w:val="28"/>
        </w:rPr>
      </w:pPr>
      <w:r w:rsidRPr="00461166">
        <w:rPr>
          <w:color w:val="auto"/>
          <w:sz w:val="28"/>
          <w:szCs w:val="28"/>
        </w:rPr>
        <w:t>хлора;</w:t>
      </w:r>
    </w:p>
    <w:p w:rsidR="00881166" w:rsidRPr="00461166" w:rsidRDefault="00881166" w:rsidP="00881166">
      <w:pPr>
        <w:pStyle w:val="afffff2"/>
        <w:ind w:firstLine="720"/>
        <w:jc w:val="both"/>
        <w:rPr>
          <w:color w:val="auto"/>
          <w:sz w:val="28"/>
          <w:szCs w:val="28"/>
        </w:rPr>
      </w:pPr>
      <w:r w:rsidRPr="00461166">
        <w:rPr>
          <w:color w:val="auto"/>
          <w:sz w:val="28"/>
          <w:szCs w:val="28"/>
        </w:rPr>
        <w:t>калия;</w:t>
      </w:r>
    </w:p>
    <w:p w:rsidR="00881166" w:rsidRPr="00461166" w:rsidRDefault="00881166" w:rsidP="00881166">
      <w:pPr>
        <w:pStyle w:val="afffff2"/>
        <w:ind w:firstLine="720"/>
        <w:jc w:val="both"/>
        <w:rPr>
          <w:color w:val="auto"/>
          <w:sz w:val="28"/>
          <w:szCs w:val="28"/>
        </w:rPr>
      </w:pPr>
      <w:r w:rsidRPr="00461166">
        <w:rPr>
          <w:color w:val="auto"/>
          <w:sz w:val="28"/>
          <w:szCs w:val="28"/>
        </w:rPr>
        <w:t xml:space="preserve">про-натрийуретрического пептида в случае отклонения в сторону увеличения показателей биологического возраста от календарного на </w:t>
      </w:r>
      <w:r w:rsidR="00333DDA" w:rsidRPr="00461166">
        <w:rPr>
          <w:color w:val="auto"/>
          <w:sz w:val="28"/>
          <w:szCs w:val="28"/>
        </w:rPr>
        <w:t>пять</w:t>
      </w:r>
      <w:r w:rsidRPr="00461166">
        <w:rPr>
          <w:color w:val="auto"/>
          <w:sz w:val="28"/>
          <w:szCs w:val="28"/>
        </w:rPr>
        <w:t xml:space="preserve"> лет и более.</w:t>
      </w:r>
    </w:p>
    <w:p w:rsidR="00881166" w:rsidRPr="00461166" w:rsidRDefault="00881166" w:rsidP="00881166">
      <w:pPr>
        <w:pStyle w:val="afffff2"/>
        <w:ind w:firstLine="720"/>
        <w:jc w:val="both"/>
        <w:rPr>
          <w:color w:val="auto"/>
          <w:sz w:val="28"/>
          <w:szCs w:val="28"/>
        </w:rPr>
      </w:pPr>
      <w:r w:rsidRPr="00461166">
        <w:rPr>
          <w:color w:val="auto"/>
          <w:sz w:val="28"/>
          <w:szCs w:val="28"/>
        </w:rP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881166" w:rsidRPr="00461166" w:rsidRDefault="00881166" w:rsidP="00881166">
      <w:pPr>
        <w:pStyle w:val="afffff2"/>
        <w:ind w:firstLine="720"/>
        <w:jc w:val="both"/>
        <w:rPr>
          <w:color w:val="auto"/>
          <w:sz w:val="28"/>
          <w:szCs w:val="28"/>
        </w:rPr>
      </w:pPr>
      <w:r w:rsidRPr="00461166">
        <w:rPr>
          <w:color w:val="auto"/>
          <w:sz w:val="28"/>
          <w:szCs w:val="28"/>
        </w:rP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881166" w:rsidRPr="00461166" w:rsidRDefault="00881166" w:rsidP="00881166">
      <w:pPr>
        <w:pStyle w:val="afffff2"/>
        <w:jc w:val="both"/>
        <w:rPr>
          <w:color w:val="auto"/>
          <w:sz w:val="28"/>
          <w:szCs w:val="28"/>
        </w:rPr>
      </w:pPr>
      <w:r w:rsidRPr="00461166">
        <w:rPr>
          <w:color w:val="auto"/>
          <w:sz w:val="28"/>
          <w:szCs w:val="28"/>
        </w:rPr>
        <w:t>кальция ионизированного и общего;</w:t>
      </w:r>
    </w:p>
    <w:p w:rsidR="00881166" w:rsidRPr="00461166" w:rsidRDefault="00881166" w:rsidP="00881166">
      <w:pPr>
        <w:pStyle w:val="afffff2"/>
        <w:ind w:firstLine="720"/>
        <w:jc w:val="both"/>
        <w:rPr>
          <w:color w:val="auto"/>
          <w:sz w:val="28"/>
          <w:szCs w:val="28"/>
        </w:rPr>
      </w:pPr>
      <w:r w:rsidRPr="00461166">
        <w:rPr>
          <w:color w:val="auto"/>
          <w:sz w:val="28"/>
          <w:szCs w:val="28"/>
        </w:rPr>
        <w:t>фосфора;</w:t>
      </w:r>
    </w:p>
    <w:p w:rsidR="00881166" w:rsidRPr="00461166" w:rsidRDefault="00881166" w:rsidP="00881166">
      <w:pPr>
        <w:pStyle w:val="afffff2"/>
        <w:ind w:firstLine="720"/>
        <w:jc w:val="both"/>
        <w:rPr>
          <w:color w:val="auto"/>
          <w:sz w:val="28"/>
          <w:szCs w:val="28"/>
        </w:rPr>
      </w:pPr>
      <w:r w:rsidRPr="00461166">
        <w:rPr>
          <w:color w:val="auto"/>
          <w:sz w:val="28"/>
          <w:szCs w:val="28"/>
        </w:rPr>
        <w:t>25-ОН-витамина D;</w:t>
      </w:r>
    </w:p>
    <w:p w:rsidR="00881166" w:rsidRPr="00461166" w:rsidRDefault="00881166" w:rsidP="00881166">
      <w:pPr>
        <w:pStyle w:val="afffff2"/>
        <w:ind w:firstLine="720"/>
        <w:jc w:val="both"/>
        <w:rPr>
          <w:color w:val="auto"/>
          <w:sz w:val="28"/>
          <w:szCs w:val="28"/>
        </w:rPr>
      </w:pPr>
      <w:r w:rsidRPr="00461166">
        <w:rPr>
          <w:color w:val="auto"/>
          <w:sz w:val="28"/>
          <w:szCs w:val="28"/>
        </w:rPr>
        <w:t>щелочной фосфатазы;</w:t>
      </w:r>
    </w:p>
    <w:p w:rsidR="00881166" w:rsidRPr="00461166" w:rsidRDefault="00881166" w:rsidP="00881166">
      <w:pPr>
        <w:pStyle w:val="afffff2"/>
        <w:ind w:firstLine="720"/>
        <w:jc w:val="both"/>
        <w:rPr>
          <w:color w:val="auto"/>
          <w:sz w:val="28"/>
          <w:szCs w:val="28"/>
        </w:rPr>
      </w:pPr>
      <w:r w:rsidRPr="00461166">
        <w:rPr>
          <w:color w:val="auto"/>
          <w:sz w:val="28"/>
          <w:szCs w:val="28"/>
        </w:rPr>
        <w:t>С-терминального телопептида сыворотки (I типа) при наличии инфраструктуры для проведения исследования.</w:t>
      </w:r>
    </w:p>
    <w:p w:rsidR="00881166" w:rsidRPr="00461166" w:rsidRDefault="00881166" w:rsidP="00881166">
      <w:pPr>
        <w:pStyle w:val="afffff2"/>
        <w:ind w:firstLine="720"/>
        <w:jc w:val="both"/>
        <w:rPr>
          <w:color w:val="auto"/>
          <w:sz w:val="28"/>
          <w:szCs w:val="28"/>
        </w:rPr>
      </w:pPr>
      <w:r w:rsidRPr="00461166">
        <w:rPr>
          <w:color w:val="auto"/>
          <w:sz w:val="28"/>
          <w:szCs w:val="28"/>
        </w:rPr>
        <w:t xml:space="preserve">6. Для раннего выявления предрисков развития нарушения обмена веществ, ожирения и связанных </w:t>
      </w:r>
      <w:proofErr w:type="gramStart"/>
      <w:r w:rsidRPr="00461166">
        <w:rPr>
          <w:color w:val="auto"/>
          <w:sz w:val="28"/>
          <w:szCs w:val="28"/>
        </w:rPr>
        <w:t>с этим заболеваний</w:t>
      </w:r>
      <w:proofErr w:type="gramEnd"/>
      <w:r w:rsidRPr="00461166">
        <w:rPr>
          <w:color w:val="auto"/>
          <w:sz w:val="28"/>
          <w:szCs w:val="28"/>
        </w:rPr>
        <w:t xml:space="preserve"> проводятся:</w:t>
      </w:r>
    </w:p>
    <w:p w:rsidR="00881166" w:rsidRPr="00461166" w:rsidRDefault="00881166" w:rsidP="00881166">
      <w:pPr>
        <w:pStyle w:val="afffff2"/>
        <w:jc w:val="both"/>
        <w:rPr>
          <w:color w:val="auto"/>
          <w:sz w:val="28"/>
          <w:szCs w:val="28"/>
        </w:rPr>
      </w:pPr>
      <w:r w:rsidRPr="00461166">
        <w:rPr>
          <w:color w:val="auto"/>
          <w:sz w:val="28"/>
          <w:szCs w:val="28"/>
        </w:rPr>
        <w:t>биоимпедансометрия;</w:t>
      </w:r>
    </w:p>
    <w:p w:rsidR="00881166" w:rsidRPr="00461166" w:rsidRDefault="00881166" w:rsidP="00881166">
      <w:pPr>
        <w:pStyle w:val="afffff2"/>
        <w:jc w:val="both"/>
        <w:rPr>
          <w:color w:val="auto"/>
          <w:sz w:val="28"/>
          <w:szCs w:val="28"/>
        </w:rPr>
      </w:pPr>
      <w:r w:rsidRPr="00461166">
        <w:rPr>
          <w:color w:val="auto"/>
          <w:sz w:val="28"/>
          <w:szCs w:val="28"/>
        </w:rPr>
        <w:t>биохимическое исследование крови в соответствии с пунктом 3 настоящего приложения.</w:t>
      </w:r>
    </w:p>
    <w:p w:rsidR="00881166" w:rsidRPr="00461166" w:rsidRDefault="00881166" w:rsidP="00881166">
      <w:pPr>
        <w:pStyle w:val="afffff2"/>
        <w:ind w:firstLine="720"/>
        <w:jc w:val="both"/>
        <w:rPr>
          <w:color w:val="auto"/>
          <w:sz w:val="28"/>
          <w:szCs w:val="28"/>
        </w:rPr>
      </w:pPr>
      <w:r w:rsidRPr="00461166">
        <w:rPr>
          <w:color w:val="auto"/>
          <w:sz w:val="28"/>
          <w:szCs w:val="28"/>
        </w:rPr>
        <w:t>7. Для раннего выявления признаков снижения когнитивных функций и нарушений психоэмоциального состояния проводятся:</w:t>
      </w:r>
    </w:p>
    <w:p w:rsidR="00881166" w:rsidRPr="00461166" w:rsidRDefault="00881166" w:rsidP="00881166">
      <w:pPr>
        <w:pStyle w:val="afffff2"/>
        <w:jc w:val="both"/>
        <w:rPr>
          <w:color w:val="auto"/>
          <w:sz w:val="28"/>
          <w:szCs w:val="28"/>
        </w:rPr>
      </w:pPr>
      <w:r w:rsidRPr="00461166">
        <w:rPr>
          <w:color w:val="auto"/>
          <w:sz w:val="28"/>
          <w:szCs w:val="28"/>
        </w:rPr>
        <w:t>исследование с использованием зарегистрированных программных продуктов для оценки когнитивных функций и психоэмоционального состояния;</w:t>
      </w:r>
    </w:p>
    <w:p w:rsidR="00881166" w:rsidRPr="00461166" w:rsidRDefault="00881166" w:rsidP="00881166">
      <w:pPr>
        <w:pStyle w:val="afffff2"/>
        <w:jc w:val="both"/>
        <w:rPr>
          <w:color w:val="auto"/>
          <w:sz w:val="28"/>
          <w:szCs w:val="28"/>
        </w:rPr>
      </w:pPr>
      <w:r w:rsidRPr="00461166">
        <w:rPr>
          <w:color w:val="auto"/>
          <w:sz w:val="28"/>
          <w:szCs w:val="28"/>
        </w:rPr>
        <w:t>биохимическое исследование крови в соответствии с пунктом 3 настоящего приложения.</w:t>
      </w:r>
      <w:r w:rsidR="00E152F4" w:rsidRPr="00461166">
        <w:rPr>
          <w:color w:val="auto"/>
          <w:sz w:val="28"/>
          <w:szCs w:val="28"/>
        </w:rPr>
        <w:t>».</w:t>
      </w:r>
    </w:p>
    <w:sectPr w:rsidR="00881166" w:rsidRPr="00461166" w:rsidSect="00864A71">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3F6" w:rsidRDefault="00EB13F6">
      <w:r>
        <w:separator/>
      </w:r>
    </w:p>
  </w:endnote>
  <w:endnote w:type="continuationSeparator" w:id="0">
    <w:p w:rsidR="00EB13F6" w:rsidRDefault="00EB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 New Roman Полужирный">
    <w:panose1 w:val="02020803070505020304"/>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3F6" w:rsidRDefault="00EB13F6">
      <w:r>
        <w:separator/>
      </w:r>
    </w:p>
  </w:footnote>
  <w:footnote w:type="continuationSeparator" w:id="0">
    <w:p w:rsidR="00EB13F6" w:rsidRDefault="00EB1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E3" w:rsidRDefault="00AA2BE3">
    <w:pPr>
      <w:pStyle w:val="affb"/>
      <w:framePr w:wrap="around" w:vAnchor="text" w:hAnchor="margin" w:xAlign="center" w:y="1"/>
      <w:rPr>
        <w:rStyle w:val="affffffffb"/>
      </w:rPr>
    </w:pPr>
    <w:r>
      <w:rPr>
        <w:rStyle w:val="affffffffb"/>
      </w:rPr>
      <w:fldChar w:fldCharType="begin"/>
    </w:r>
    <w:r>
      <w:rPr>
        <w:rStyle w:val="affffffffb"/>
      </w:rPr>
      <w:instrText xml:space="preserve">PAGE  </w:instrText>
    </w:r>
    <w:r>
      <w:rPr>
        <w:rStyle w:val="affffffffb"/>
      </w:rPr>
      <w:fldChar w:fldCharType="separate"/>
    </w:r>
    <w:r>
      <w:rPr>
        <w:rStyle w:val="affffffffb"/>
        <w:noProof/>
      </w:rPr>
      <w:t>1</w:t>
    </w:r>
    <w:r>
      <w:rPr>
        <w:rStyle w:val="affffffffb"/>
      </w:rPr>
      <w:fldChar w:fldCharType="end"/>
    </w:r>
  </w:p>
  <w:p w:rsidR="00AA2BE3" w:rsidRDefault="00AA2BE3">
    <w:pPr>
      <w:pStyle w:val="affb"/>
    </w:pPr>
  </w:p>
  <w:p w:rsidR="00AA2BE3" w:rsidRDefault="00AA2BE3"/>
  <w:p w:rsidR="00AA2BE3" w:rsidRDefault="00AA2BE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E3" w:rsidRDefault="00AA2BE3">
    <w:pPr>
      <w:pStyle w:val="affb"/>
      <w:framePr w:wrap="around" w:vAnchor="text" w:hAnchor="margin" w:xAlign="center" w:y="1"/>
      <w:rPr>
        <w:rStyle w:val="affffffffb"/>
      </w:rPr>
    </w:pPr>
    <w:r>
      <w:rPr>
        <w:rStyle w:val="affffffffb"/>
      </w:rPr>
      <w:t xml:space="preserve">  </w:t>
    </w:r>
  </w:p>
  <w:p w:rsidR="00AA2BE3" w:rsidRPr="00AA2BE3" w:rsidRDefault="00AA2BE3" w:rsidP="00AA2BE3">
    <w:pPr>
      <w:pStyle w:val="affb"/>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E3" w:rsidRDefault="00AA2BE3">
    <w:pPr>
      <w:pStyle w:val="affb"/>
      <w:jc w:val="center"/>
      <w:rPr>
        <w:rStyle w:val="1a"/>
      </w:rPr>
    </w:pPr>
    <w:r>
      <w:rPr>
        <w:rStyle w:val="1a"/>
      </w:rPr>
      <w:fldChar w:fldCharType="begin"/>
    </w:r>
    <w:r>
      <w:rPr>
        <w:rStyle w:val="1a"/>
      </w:rPr>
      <w:instrText xml:space="preserve">PAGE </w:instrText>
    </w:r>
    <w:r>
      <w:rPr>
        <w:rStyle w:val="1a"/>
      </w:rPr>
      <w:fldChar w:fldCharType="separate"/>
    </w:r>
    <w:r>
      <w:rPr>
        <w:rStyle w:val="1a"/>
      </w:rPr>
      <w:t xml:space="preserve"> </w:t>
    </w:r>
    <w:r>
      <w:rPr>
        <w:rStyle w:val="1a"/>
      </w:rPr>
      <w:fldChar w:fldCharType="end"/>
    </w:r>
  </w:p>
  <w:p w:rsidR="00AA2BE3" w:rsidRDefault="00AA2BE3">
    <w:pPr>
      <w:pStyle w:val="affb"/>
    </w:pPr>
  </w:p>
  <w:p w:rsidR="00AA2BE3" w:rsidRDefault="00AA2BE3"/>
  <w:p w:rsidR="00AA2BE3" w:rsidRDefault="00AA2BE3"/>
  <w:p w:rsidR="00AA2BE3" w:rsidRDefault="00AA2BE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E3" w:rsidRPr="00864A71" w:rsidRDefault="00AA2BE3" w:rsidP="00864A71">
    <w:pPr>
      <w:pStyle w:val="affb"/>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3CAB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55623"/>
    <w:multiLevelType w:val="hybridMultilevel"/>
    <w:tmpl w:val="97E49560"/>
    <w:styleLink w:val="a"/>
    <w:lvl w:ilvl="0" w:tplc="F3EADBE6">
      <w:start w:val="1"/>
      <w:numFmt w:val="bullet"/>
      <w:pStyle w:val="1"/>
      <w:lvlText w:val="-"/>
      <w:lvlJc w:val="left"/>
      <w:pPr>
        <w:ind w:left="174" w:hanging="174"/>
      </w:pPr>
      <w:rPr>
        <w:rFonts w:hAnsi="Arial Unicode MS"/>
        <w:caps w:val="0"/>
        <w:smallCaps w:val="0"/>
        <w:strike w:val="0"/>
        <w:dstrike w:val="0"/>
        <w:spacing w:val="0"/>
        <w:w w:val="100"/>
        <w:kern w:val="0"/>
        <w:position w:val="0"/>
        <w:u w:val="none"/>
        <w:effect w:val="none"/>
        <w:vertAlign w:val="baseline"/>
      </w:rPr>
    </w:lvl>
    <w:lvl w:ilvl="1" w:tplc="B9D2519E">
      <w:start w:val="1"/>
      <w:numFmt w:val="bullet"/>
      <w:lvlText w:val="-"/>
      <w:lvlJc w:val="left"/>
      <w:pPr>
        <w:ind w:left="774" w:hanging="174"/>
      </w:pPr>
      <w:rPr>
        <w:rFonts w:hAnsi="Arial Unicode MS"/>
        <w:caps w:val="0"/>
        <w:smallCaps w:val="0"/>
        <w:strike w:val="0"/>
        <w:dstrike w:val="0"/>
        <w:spacing w:val="0"/>
        <w:w w:val="100"/>
        <w:kern w:val="0"/>
        <w:position w:val="0"/>
        <w:u w:val="none"/>
        <w:effect w:val="none"/>
        <w:vertAlign w:val="baseline"/>
      </w:rPr>
    </w:lvl>
    <w:lvl w:ilvl="2" w:tplc="73FCF9EC">
      <w:start w:val="1"/>
      <w:numFmt w:val="bullet"/>
      <w:lvlText w:val="-"/>
      <w:lvlJc w:val="left"/>
      <w:pPr>
        <w:ind w:left="1374" w:hanging="174"/>
      </w:pPr>
      <w:rPr>
        <w:rFonts w:hAnsi="Arial Unicode MS"/>
        <w:caps w:val="0"/>
        <w:smallCaps w:val="0"/>
        <w:strike w:val="0"/>
        <w:dstrike w:val="0"/>
        <w:spacing w:val="0"/>
        <w:w w:val="100"/>
        <w:kern w:val="0"/>
        <w:position w:val="0"/>
        <w:u w:val="none"/>
        <w:effect w:val="none"/>
        <w:vertAlign w:val="baseline"/>
      </w:rPr>
    </w:lvl>
    <w:lvl w:ilvl="3" w:tplc="7A462EE8">
      <w:start w:val="1"/>
      <w:numFmt w:val="bullet"/>
      <w:lvlText w:val="-"/>
      <w:lvlJc w:val="left"/>
      <w:pPr>
        <w:ind w:left="1974" w:hanging="174"/>
      </w:pPr>
      <w:rPr>
        <w:rFonts w:hAnsi="Arial Unicode MS"/>
        <w:caps w:val="0"/>
        <w:smallCaps w:val="0"/>
        <w:strike w:val="0"/>
        <w:dstrike w:val="0"/>
        <w:spacing w:val="0"/>
        <w:w w:val="100"/>
        <w:kern w:val="0"/>
        <w:position w:val="0"/>
        <w:u w:val="none"/>
        <w:effect w:val="none"/>
        <w:vertAlign w:val="baseline"/>
      </w:rPr>
    </w:lvl>
    <w:lvl w:ilvl="4" w:tplc="DECCCA12">
      <w:start w:val="1"/>
      <w:numFmt w:val="bullet"/>
      <w:lvlText w:val="-"/>
      <w:lvlJc w:val="left"/>
      <w:pPr>
        <w:ind w:left="2574" w:hanging="174"/>
      </w:pPr>
      <w:rPr>
        <w:rFonts w:hAnsi="Arial Unicode MS"/>
        <w:caps w:val="0"/>
        <w:smallCaps w:val="0"/>
        <w:strike w:val="0"/>
        <w:dstrike w:val="0"/>
        <w:spacing w:val="0"/>
        <w:w w:val="100"/>
        <w:kern w:val="0"/>
        <w:position w:val="0"/>
        <w:u w:val="none"/>
        <w:effect w:val="none"/>
        <w:vertAlign w:val="baseline"/>
      </w:rPr>
    </w:lvl>
    <w:lvl w:ilvl="5" w:tplc="C042240E">
      <w:start w:val="1"/>
      <w:numFmt w:val="bullet"/>
      <w:lvlText w:val="-"/>
      <w:lvlJc w:val="left"/>
      <w:pPr>
        <w:ind w:left="3174" w:hanging="174"/>
      </w:pPr>
      <w:rPr>
        <w:rFonts w:hAnsi="Arial Unicode MS"/>
        <w:caps w:val="0"/>
        <w:smallCaps w:val="0"/>
        <w:strike w:val="0"/>
        <w:dstrike w:val="0"/>
        <w:spacing w:val="0"/>
        <w:w w:val="100"/>
        <w:kern w:val="0"/>
        <w:position w:val="0"/>
        <w:u w:val="none"/>
        <w:effect w:val="none"/>
        <w:vertAlign w:val="baseline"/>
      </w:rPr>
    </w:lvl>
    <w:lvl w:ilvl="6" w:tplc="A3905508">
      <w:start w:val="1"/>
      <w:numFmt w:val="bullet"/>
      <w:lvlText w:val="-"/>
      <w:lvlJc w:val="left"/>
      <w:pPr>
        <w:ind w:left="3774" w:hanging="174"/>
      </w:pPr>
      <w:rPr>
        <w:rFonts w:hAnsi="Arial Unicode MS"/>
        <w:caps w:val="0"/>
        <w:smallCaps w:val="0"/>
        <w:strike w:val="0"/>
        <w:dstrike w:val="0"/>
        <w:spacing w:val="0"/>
        <w:w w:val="100"/>
        <w:kern w:val="0"/>
        <w:position w:val="0"/>
        <w:u w:val="none"/>
        <w:effect w:val="none"/>
        <w:vertAlign w:val="baseline"/>
      </w:rPr>
    </w:lvl>
    <w:lvl w:ilvl="7" w:tplc="990E14A8">
      <w:start w:val="1"/>
      <w:numFmt w:val="bullet"/>
      <w:lvlText w:val="-"/>
      <w:lvlJc w:val="left"/>
      <w:pPr>
        <w:ind w:left="4374" w:hanging="174"/>
      </w:pPr>
      <w:rPr>
        <w:rFonts w:hAnsi="Arial Unicode MS"/>
        <w:caps w:val="0"/>
        <w:smallCaps w:val="0"/>
        <w:strike w:val="0"/>
        <w:dstrike w:val="0"/>
        <w:spacing w:val="0"/>
        <w:w w:val="100"/>
        <w:kern w:val="0"/>
        <w:position w:val="0"/>
        <w:u w:val="none"/>
        <w:effect w:val="none"/>
        <w:vertAlign w:val="baseline"/>
      </w:rPr>
    </w:lvl>
    <w:lvl w:ilvl="8" w:tplc="B2C8310A">
      <w:start w:val="1"/>
      <w:numFmt w:val="bullet"/>
      <w:lvlText w:val="-"/>
      <w:lvlJc w:val="left"/>
      <w:pPr>
        <w:ind w:left="4974" w:hanging="174"/>
      </w:pPr>
      <w:rPr>
        <w:rFonts w:hAnsi="Arial Unicode MS"/>
        <w:caps w:val="0"/>
        <w:smallCaps w:val="0"/>
        <w:strike w:val="0"/>
        <w:dstrike w:val="0"/>
        <w:spacing w:val="0"/>
        <w:w w:val="100"/>
        <w:kern w:val="0"/>
        <w:position w:val="0"/>
        <w:u w:val="none"/>
        <w:effect w:val="none"/>
        <w:vertAlign w:val="baseline"/>
      </w:rPr>
    </w:lvl>
  </w:abstractNum>
  <w:abstractNum w:abstractNumId="2" w15:restartNumberingAfterBreak="0">
    <w:nsid w:val="0C9D0687"/>
    <w:multiLevelType w:val="multilevel"/>
    <w:tmpl w:val="0419001F"/>
    <w:lvl w:ilvl="0">
      <w:start w:val="7"/>
      <w:numFmt w:val="decimal"/>
      <w:lvlText w:val="%1."/>
      <w:lvlJc w:val="left"/>
      <w:pPr>
        <w:ind w:left="360" w:hanging="360"/>
      </w:pPr>
    </w:lvl>
    <w:lvl w:ilvl="1">
      <w:start w:val="1"/>
      <w:numFmt w:val="decimal"/>
      <w:pStyle w:val="6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D6C20"/>
    <w:multiLevelType w:val="hybridMultilevel"/>
    <w:tmpl w:val="BD4EF8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B1092"/>
    <w:multiLevelType w:val="hybridMultilevel"/>
    <w:tmpl w:val="3576527E"/>
    <w:lvl w:ilvl="0" w:tplc="819EF3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8385764"/>
    <w:multiLevelType w:val="multilevel"/>
    <w:tmpl w:val="D08C1BE6"/>
    <w:styleLink w:val="WW8Num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1ECB00EC"/>
    <w:multiLevelType w:val="multilevel"/>
    <w:tmpl w:val="A126D24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F5180"/>
    <w:multiLevelType w:val="hybridMultilevel"/>
    <w:tmpl w:val="A648C304"/>
    <w:lvl w:ilvl="0" w:tplc="1D9647CC">
      <w:start w:val="1"/>
      <w:numFmt w:val="decimal"/>
      <w:lvlText w:val="%1."/>
      <w:lvlJc w:val="left"/>
      <w:pPr>
        <w:ind w:left="28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D8886B1A">
      <w:numFmt w:val="bullet"/>
      <w:lvlText w:val="•"/>
      <w:lvlJc w:val="left"/>
      <w:pPr>
        <w:ind w:left="1230" w:hanging="288"/>
      </w:pPr>
      <w:rPr>
        <w:rFonts w:hint="default"/>
        <w:lang w:val="ru-RU" w:eastAsia="en-US" w:bidi="ar-SA"/>
      </w:rPr>
    </w:lvl>
    <w:lvl w:ilvl="2" w:tplc="1AD60BC0">
      <w:numFmt w:val="bullet"/>
      <w:lvlText w:val="•"/>
      <w:lvlJc w:val="left"/>
      <w:pPr>
        <w:ind w:left="2180" w:hanging="288"/>
      </w:pPr>
      <w:rPr>
        <w:rFonts w:hint="default"/>
        <w:lang w:val="ru-RU" w:eastAsia="en-US" w:bidi="ar-SA"/>
      </w:rPr>
    </w:lvl>
    <w:lvl w:ilvl="3" w:tplc="1FCE709C">
      <w:numFmt w:val="bullet"/>
      <w:lvlText w:val="•"/>
      <w:lvlJc w:val="left"/>
      <w:pPr>
        <w:ind w:left="3130" w:hanging="288"/>
      </w:pPr>
      <w:rPr>
        <w:rFonts w:hint="default"/>
        <w:lang w:val="ru-RU" w:eastAsia="en-US" w:bidi="ar-SA"/>
      </w:rPr>
    </w:lvl>
    <w:lvl w:ilvl="4" w:tplc="9B28B538">
      <w:numFmt w:val="bullet"/>
      <w:lvlText w:val="•"/>
      <w:lvlJc w:val="left"/>
      <w:pPr>
        <w:ind w:left="4080" w:hanging="288"/>
      </w:pPr>
      <w:rPr>
        <w:rFonts w:hint="default"/>
        <w:lang w:val="ru-RU" w:eastAsia="en-US" w:bidi="ar-SA"/>
      </w:rPr>
    </w:lvl>
    <w:lvl w:ilvl="5" w:tplc="96AA686C">
      <w:numFmt w:val="bullet"/>
      <w:lvlText w:val="•"/>
      <w:lvlJc w:val="left"/>
      <w:pPr>
        <w:ind w:left="5030" w:hanging="288"/>
      </w:pPr>
      <w:rPr>
        <w:rFonts w:hint="default"/>
        <w:lang w:val="ru-RU" w:eastAsia="en-US" w:bidi="ar-SA"/>
      </w:rPr>
    </w:lvl>
    <w:lvl w:ilvl="6" w:tplc="66F0A53E">
      <w:numFmt w:val="bullet"/>
      <w:lvlText w:val="•"/>
      <w:lvlJc w:val="left"/>
      <w:pPr>
        <w:ind w:left="5980" w:hanging="288"/>
      </w:pPr>
      <w:rPr>
        <w:rFonts w:hint="default"/>
        <w:lang w:val="ru-RU" w:eastAsia="en-US" w:bidi="ar-SA"/>
      </w:rPr>
    </w:lvl>
    <w:lvl w:ilvl="7" w:tplc="A88A5046">
      <w:numFmt w:val="bullet"/>
      <w:lvlText w:val="•"/>
      <w:lvlJc w:val="left"/>
      <w:pPr>
        <w:ind w:left="6930" w:hanging="288"/>
      </w:pPr>
      <w:rPr>
        <w:rFonts w:hint="default"/>
        <w:lang w:val="ru-RU" w:eastAsia="en-US" w:bidi="ar-SA"/>
      </w:rPr>
    </w:lvl>
    <w:lvl w:ilvl="8" w:tplc="DDB62754">
      <w:numFmt w:val="bullet"/>
      <w:lvlText w:val="•"/>
      <w:lvlJc w:val="left"/>
      <w:pPr>
        <w:ind w:left="7881" w:hanging="288"/>
      </w:pPr>
      <w:rPr>
        <w:rFonts w:hint="default"/>
        <w:lang w:val="ru-RU" w:eastAsia="en-US" w:bidi="ar-SA"/>
      </w:rPr>
    </w:lvl>
  </w:abstractNum>
  <w:abstractNum w:abstractNumId="8" w15:restartNumberingAfterBreak="0">
    <w:nsid w:val="270064AE"/>
    <w:multiLevelType w:val="multilevel"/>
    <w:tmpl w:val="0419001F"/>
    <w:lvl w:ilvl="0">
      <w:start w:val="5"/>
      <w:numFmt w:val="decimal"/>
      <w:lvlText w:val="%1."/>
      <w:lvlJc w:val="left"/>
      <w:pPr>
        <w:ind w:left="360" w:hanging="360"/>
      </w:pPr>
    </w:lvl>
    <w:lvl w:ilvl="1">
      <w:start w:val="1"/>
      <w:numFmt w:val="decimal"/>
      <w:pStyle w:val="5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30025D"/>
    <w:multiLevelType w:val="hybridMultilevel"/>
    <w:tmpl w:val="EC5E9600"/>
    <w:lvl w:ilvl="0" w:tplc="D95C2376">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039288E"/>
    <w:multiLevelType w:val="multilevel"/>
    <w:tmpl w:val="1E4C9168"/>
    <w:styleLink w:val="WW8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1A40AD0"/>
    <w:multiLevelType w:val="hybridMultilevel"/>
    <w:tmpl w:val="B3F40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30508C"/>
    <w:multiLevelType w:val="hybridMultilevel"/>
    <w:tmpl w:val="90DCC638"/>
    <w:lvl w:ilvl="0" w:tplc="CB0AD856">
      <w:start w:val="1"/>
      <w:numFmt w:val="decimal"/>
      <w:lvlText w:val="%1."/>
      <w:lvlJc w:val="left"/>
      <w:pPr>
        <w:ind w:left="2925" w:hanging="945"/>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3" w15:restartNumberingAfterBreak="0">
    <w:nsid w:val="3E417E20"/>
    <w:multiLevelType w:val="multilevel"/>
    <w:tmpl w:val="93AEE9CE"/>
    <w:lvl w:ilvl="0">
      <w:start w:val="4"/>
      <w:numFmt w:val="decimal"/>
      <w:pStyle w:val="10"/>
      <w:lvlText w:val="%1."/>
      <w:lvlJc w:val="left"/>
      <w:pPr>
        <w:ind w:left="360" w:hanging="360"/>
      </w:pPr>
    </w:lvl>
    <w:lvl w:ilvl="1">
      <w:start w:val="1"/>
      <w:numFmt w:val="decimal"/>
      <w:lvlText w:val="%1.%2."/>
      <w:lvlJc w:val="left"/>
      <w:pPr>
        <w:ind w:left="792" w:hanging="432"/>
      </w:pPr>
    </w:lvl>
    <w:lvl w:ilvl="2">
      <w:start w:val="1"/>
      <w:numFmt w:val="none"/>
      <w:pStyle w:val="421"/>
      <w:lvlText w:val="4.2.2"/>
      <w:lvlJc w:val="left"/>
      <w:pPr>
        <w:ind w:left="1224" w:hanging="37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73980"/>
    <w:multiLevelType w:val="hybridMultilevel"/>
    <w:tmpl w:val="8200C0FC"/>
    <w:lvl w:ilvl="0" w:tplc="4126A092">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57783F"/>
    <w:multiLevelType w:val="multilevel"/>
    <w:tmpl w:val="CB1A275C"/>
    <w:styleLink w:val="WW8Num9"/>
    <w:lvl w:ilvl="0">
      <w:start w:val="1"/>
      <w:numFmt w:val="decimal"/>
      <w:lvlText w:val="%1."/>
      <w:lvlJc w:val="left"/>
      <w:pPr>
        <w:ind w:left="810" w:hanging="360"/>
      </w:pPr>
      <w:rPr>
        <w:rFonts w:cs="Times New Roman"/>
        <w:b/>
        <w:sz w:val="3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C34147"/>
    <w:multiLevelType w:val="multilevel"/>
    <w:tmpl w:val="269C986A"/>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BDC0C28"/>
    <w:multiLevelType w:val="multilevel"/>
    <w:tmpl w:val="592EB596"/>
    <w:styleLink w:val="WW8Num6"/>
    <w:lvl w:ilvl="0">
      <w:start w:val="1"/>
      <w:numFmt w:val="decimal"/>
      <w:lvlText w:val="%1."/>
      <w:lvlJc w:val="left"/>
      <w:pPr>
        <w:ind w:left="1069" w:hanging="360"/>
      </w:pPr>
      <w:rPr>
        <w:rFonts w:eastAsia="Times New Roman" w:cs="Times New Roman"/>
        <w:sz w:val="26"/>
        <w:szCs w:val="26"/>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15:restartNumberingAfterBreak="0">
    <w:nsid w:val="4E73595C"/>
    <w:multiLevelType w:val="hybridMultilevel"/>
    <w:tmpl w:val="92B817A6"/>
    <w:lvl w:ilvl="0" w:tplc="B2EEF2F8">
      <w:start w:val="1"/>
      <w:numFmt w:val="decimal"/>
      <w:lvlText w:val="%1)"/>
      <w:lvlJc w:val="left"/>
      <w:pPr>
        <w:ind w:left="1440" w:hanging="360"/>
      </w:pPr>
      <w:rPr>
        <w:rFonts w:hint="default"/>
        <w:b w:val="0"/>
        <w:bCs/>
      </w:rPr>
    </w:lvl>
    <w:lvl w:ilvl="1" w:tplc="293EAC22">
      <w:start w:val="1"/>
      <w:numFmt w:val="bullet"/>
      <w:lvlText w:val="o"/>
      <w:lvlJc w:val="left"/>
      <w:pPr>
        <w:ind w:left="2160" w:hanging="360"/>
      </w:pPr>
      <w:rPr>
        <w:rFonts w:ascii="Courier New" w:hAnsi="Courier New" w:cs="Courier New" w:hint="default"/>
      </w:rPr>
    </w:lvl>
    <w:lvl w:ilvl="2" w:tplc="2ED29420">
      <w:start w:val="1"/>
      <w:numFmt w:val="bullet"/>
      <w:lvlText w:val=""/>
      <w:lvlJc w:val="left"/>
      <w:pPr>
        <w:ind w:left="2880" w:hanging="360"/>
      </w:pPr>
      <w:rPr>
        <w:rFonts w:ascii="Wingdings" w:hAnsi="Wingdings" w:hint="default"/>
      </w:rPr>
    </w:lvl>
    <w:lvl w:ilvl="3" w:tplc="20084C22">
      <w:start w:val="1"/>
      <w:numFmt w:val="bullet"/>
      <w:lvlText w:val=""/>
      <w:lvlJc w:val="left"/>
      <w:pPr>
        <w:ind w:left="3600" w:hanging="360"/>
      </w:pPr>
      <w:rPr>
        <w:rFonts w:ascii="Symbol" w:hAnsi="Symbol" w:hint="default"/>
      </w:rPr>
    </w:lvl>
    <w:lvl w:ilvl="4" w:tplc="16680336">
      <w:start w:val="1"/>
      <w:numFmt w:val="bullet"/>
      <w:lvlText w:val="o"/>
      <w:lvlJc w:val="left"/>
      <w:pPr>
        <w:ind w:left="4320" w:hanging="360"/>
      </w:pPr>
      <w:rPr>
        <w:rFonts w:ascii="Courier New" w:hAnsi="Courier New" w:cs="Courier New" w:hint="default"/>
      </w:rPr>
    </w:lvl>
    <w:lvl w:ilvl="5" w:tplc="A7BA2A4A">
      <w:start w:val="1"/>
      <w:numFmt w:val="bullet"/>
      <w:lvlText w:val=""/>
      <w:lvlJc w:val="left"/>
      <w:pPr>
        <w:ind w:left="5040" w:hanging="360"/>
      </w:pPr>
      <w:rPr>
        <w:rFonts w:ascii="Wingdings" w:hAnsi="Wingdings" w:hint="default"/>
      </w:rPr>
    </w:lvl>
    <w:lvl w:ilvl="6" w:tplc="E54AE658">
      <w:start w:val="1"/>
      <w:numFmt w:val="bullet"/>
      <w:lvlText w:val=""/>
      <w:lvlJc w:val="left"/>
      <w:pPr>
        <w:ind w:left="5760" w:hanging="360"/>
      </w:pPr>
      <w:rPr>
        <w:rFonts w:ascii="Symbol" w:hAnsi="Symbol" w:hint="default"/>
      </w:rPr>
    </w:lvl>
    <w:lvl w:ilvl="7" w:tplc="6C82182A">
      <w:start w:val="1"/>
      <w:numFmt w:val="bullet"/>
      <w:lvlText w:val="o"/>
      <w:lvlJc w:val="left"/>
      <w:pPr>
        <w:ind w:left="6480" w:hanging="360"/>
      </w:pPr>
      <w:rPr>
        <w:rFonts w:ascii="Courier New" w:hAnsi="Courier New" w:cs="Courier New" w:hint="default"/>
      </w:rPr>
    </w:lvl>
    <w:lvl w:ilvl="8" w:tplc="6F7ECBBE">
      <w:start w:val="1"/>
      <w:numFmt w:val="bullet"/>
      <w:lvlText w:val=""/>
      <w:lvlJc w:val="left"/>
      <w:pPr>
        <w:ind w:left="7200" w:hanging="360"/>
      </w:pPr>
      <w:rPr>
        <w:rFonts w:ascii="Wingdings" w:hAnsi="Wingdings" w:hint="default"/>
      </w:rPr>
    </w:lvl>
  </w:abstractNum>
  <w:abstractNum w:abstractNumId="19" w15:restartNumberingAfterBreak="0">
    <w:nsid w:val="4EC63921"/>
    <w:multiLevelType w:val="multilevel"/>
    <w:tmpl w:val="E6608732"/>
    <w:styleLink w:val="WW8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0" w15:restartNumberingAfterBreak="0">
    <w:nsid w:val="57261C46"/>
    <w:multiLevelType w:val="multilevel"/>
    <w:tmpl w:val="A012825E"/>
    <w:styleLink w:val="WW8Num4"/>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1" w15:restartNumberingAfterBreak="0">
    <w:nsid w:val="57BB75BC"/>
    <w:multiLevelType w:val="multilevel"/>
    <w:tmpl w:val="F7342AA0"/>
    <w:styleLink w:val="WW8Num8"/>
    <w:lvl w:ilvl="0">
      <w:start w:val="1"/>
      <w:numFmt w:val="decimal"/>
      <w:lvlText w:val="%1."/>
      <w:lvlJc w:val="left"/>
      <w:pPr>
        <w:ind w:left="720" w:hanging="360"/>
      </w:pPr>
      <w:rPr>
        <w:rFonts w:ascii="Times New Roman" w:hAnsi="Times New Roman"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B784F80"/>
    <w:multiLevelType w:val="multilevel"/>
    <w:tmpl w:val="3F52BEA8"/>
    <w:styleLink w:val="WW8Num3"/>
    <w:lvl w:ilvl="0">
      <w:start w:val="1"/>
      <w:numFmt w:val="decimal"/>
      <w:lvlText w:val="%1."/>
      <w:lvlJc w:val="left"/>
      <w:pPr>
        <w:ind w:left="1069" w:hanging="360"/>
      </w:pPr>
      <w:rPr>
        <w:rFonts w:eastAsia="Times New Roman" w:cs="Times New Roman"/>
        <w:sz w:val="26"/>
        <w:szCs w:val="26"/>
      </w:rPr>
    </w:lvl>
    <w:lvl w:ilvl="1">
      <w:start w:val="3"/>
      <w:numFmt w:val="decimal"/>
      <w:lvlText w:val="%1.%2."/>
      <w:lvlJc w:val="left"/>
      <w:pPr>
        <w:ind w:left="1429" w:hanging="720"/>
      </w:pPr>
      <w:rPr>
        <w:rFonts w:eastAsia="Times New Roman" w:cs="Times New Roman"/>
        <w:sz w:val="26"/>
        <w:szCs w:val="26"/>
      </w:rPr>
    </w:lvl>
    <w:lvl w:ilvl="2">
      <w:start w:val="1"/>
      <w:numFmt w:val="decimal"/>
      <w:lvlText w:val="%1.%2.%3."/>
      <w:lvlJc w:val="left"/>
      <w:pPr>
        <w:ind w:left="1429" w:hanging="720"/>
      </w:pPr>
      <w:rPr>
        <w:rFonts w:eastAsia="Times New Roman" w:cs="Times New Roman"/>
        <w:sz w:val="26"/>
        <w:szCs w:val="26"/>
      </w:rPr>
    </w:lvl>
    <w:lvl w:ilvl="3">
      <w:start w:val="1"/>
      <w:numFmt w:val="decimal"/>
      <w:lvlText w:val="%1.%2.%3.%4."/>
      <w:lvlJc w:val="left"/>
      <w:pPr>
        <w:ind w:left="1789" w:hanging="1080"/>
      </w:pPr>
      <w:rPr>
        <w:rFonts w:eastAsia="Times New Roman" w:cs="Times New Roman"/>
        <w:sz w:val="26"/>
        <w:szCs w:val="26"/>
      </w:rPr>
    </w:lvl>
    <w:lvl w:ilvl="4">
      <w:start w:val="1"/>
      <w:numFmt w:val="decimal"/>
      <w:lvlText w:val="%1.%2.%3.%4.%5."/>
      <w:lvlJc w:val="left"/>
      <w:pPr>
        <w:ind w:left="1789" w:hanging="1080"/>
      </w:pPr>
      <w:rPr>
        <w:rFonts w:eastAsia="Times New Roman" w:cs="Times New Roman"/>
        <w:sz w:val="26"/>
        <w:szCs w:val="26"/>
      </w:rPr>
    </w:lvl>
    <w:lvl w:ilvl="5">
      <w:start w:val="1"/>
      <w:numFmt w:val="decimal"/>
      <w:lvlText w:val="%1.%2.%3.%4.%5.%6."/>
      <w:lvlJc w:val="left"/>
      <w:pPr>
        <w:ind w:left="2149" w:hanging="1440"/>
      </w:pPr>
      <w:rPr>
        <w:rFonts w:eastAsia="Times New Roman" w:cs="Times New Roman"/>
        <w:sz w:val="26"/>
        <w:szCs w:val="26"/>
      </w:rPr>
    </w:lvl>
    <w:lvl w:ilvl="6">
      <w:start w:val="1"/>
      <w:numFmt w:val="decimal"/>
      <w:lvlText w:val="%1.%2.%3.%4.%5.%6.%7."/>
      <w:lvlJc w:val="left"/>
      <w:pPr>
        <w:ind w:left="2509" w:hanging="1800"/>
      </w:pPr>
      <w:rPr>
        <w:rFonts w:eastAsia="Times New Roman" w:cs="Times New Roman"/>
        <w:sz w:val="26"/>
        <w:szCs w:val="26"/>
      </w:rPr>
    </w:lvl>
    <w:lvl w:ilvl="7">
      <w:start w:val="1"/>
      <w:numFmt w:val="decimal"/>
      <w:lvlText w:val="%1.%2.%3.%4.%5.%6.%7.%8."/>
      <w:lvlJc w:val="left"/>
      <w:pPr>
        <w:ind w:left="2509" w:hanging="1800"/>
      </w:pPr>
      <w:rPr>
        <w:rFonts w:eastAsia="Times New Roman" w:cs="Times New Roman"/>
        <w:sz w:val="26"/>
        <w:szCs w:val="26"/>
      </w:rPr>
    </w:lvl>
    <w:lvl w:ilvl="8">
      <w:start w:val="1"/>
      <w:numFmt w:val="decimal"/>
      <w:lvlText w:val="%1.%2.%3.%4.%5.%6.%7.%8.%9."/>
      <w:lvlJc w:val="left"/>
      <w:pPr>
        <w:ind w:left="2869" w:hanging="2160"/>
      </w:pPr>
      <w:rPr>
        <w:rFonts w:eastAsia="Times New Roman" w:cs="Times New Roman"/>
        <w:sz w:val="26"/>
        <w:szCs w:val="26"/>
      </w:rPr>
    </w:lvl>
  </w:abstractNum>
  <w:abstractNum w:abstractNumId="23" w15:restartNumberingAfterBreak="0">
    <w:nsid w:val="5D555431"/>
    <w:multiLevelType w:val="hybridMultilevel"/>
    <w:tmpl w:val="4BE27E56"/>
    <w:lvl w:ilvl="0" w:tplc="27764DF2">
      <w:start w:val="1"/>
      <w:numFmt w:val="decimal"/>
      <w:lvlText w:val="%1."/>
      <w:lvlJc w:val="left"/>
      <w:pPr>
        <w:ind w:left="720" w:hanging="360"/>
      </w:pPr>
    </w:lvl>
    <w:lvl w:ilvl="1" w:tplc="04190019">
      <w:start w:val="1"/>
      <w:numFmt w:val="lowerLetter"/>
      <w:pStyle w:val="2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F6D1553"/>
    <w:multiLevelType w:val="hybridMultilevel"/>
    <w:tmpl w:val="B0A89B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E7B31C2"/>
    <w:multiLevelType w:val="multilevel"/>
    <w:tmpl w:val="44DAD64A"/>
    <w:styleLink w:val="WW8Num5"/>
    <w:lvl w:ilvl="0">
      <w:start w:val="6"/>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F793BF2"/>
    <w:multiLevelType w:val="hybridMultilevel"/>
    <w:tmpl w:val="EBA25ABC"/>
    <w:lvl w:ilvl="0" w:tplc="421EEA4E">
      <w:start w:val="1"/>
      <w:numFmt w:val="decimal"/>
      <w:lvlText w:val="%1)"/>
      <w:lvlJc w:val="left"/>
      <w:pPr>
        <w:ind w:left="720" w:hanging="360"/>
      </w:pPr>
    </w:lvl>
    <w:lvl w:ilvl="1" w:tplc="04190019">
      <w:start w:val="1"/>
      <w:numFmt w:val="lowerLetter"/>
      <w:pStyle w:val="11"/>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CA04B20"/>
    <w:multiLevelType w:val="multilevel"/>
    <w:tmpl w:val="B6A66C7A"/>
    <w:lvl w:ilvl="0">
      <w:start w:val="1"/>
      <w:numFmt w:val="decimal"/>
      <w:lvlText w:val="%1."/>
      <w:lvlJc w:val="left"/>
      <w:pPr>
        <w:ind w:left="360" w:hanging="360"/>
      </w:pPr>
    </w:lvl>
    <w:lvl w:ilvl="1">
      <w:start w:val="1"/>
      <w:numFmt w:val="decimal"/>
      <w:pStyle w:val="4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19"/>
  </w:num>
  <w:num w:numId="11">
    <w:abstractNumId w:val="5"/>
    <w:lvlOverride w:ilvl="0">
      <w:lvl w:ilvl="0">
        <w:start w:val="1"/>
        <w:numFmt w:val="decimal"/>
        <w:lvlText w:val="%1."/>
        <w:lvlJc w:val="left"/>
        <w:pPr>
          <w:ind w:left="1069" w:hanging="360"/>
        </w:pPr>
        <w:rPr>
          <w:rFonts w:cs="Times New Roman"/>
        </w:rPr>
      </w:lvl>
    </w:lvlOverride>
    <w:lvlOverride w:ilvl="1">
      <w:lvl w:ilvl="1">
        <w:start w:val="1"/>
        <w:numFmt w:val="lowerLetter"/>
        <w:lvlText w:val="%2."/>
        <w:lvlJc w:val="left"/>
        <w:pPr>
          <w:ind w:left="1789" w:hanging="360"/>
        </w:pPr>
        <w:rPr>
          <w:rFonts w:cs="Times New Roman"/>
        </w:rPr>
      </w:lvl>
    </w:lvlOverride>
    <w:lvlOverride w:ilvl="2">
      <w:lvl w:ilvl="2">
        <w:start w:val="1"/>
        <w:numFmt w:val="lowerRoman"/>
        <w:lvlText w:val="%3."/>
        <w:lvlJc w:val="right"/>
        <w:pPr>
          <w:ind w:left="2509" w:hanging="180"/>
        </w:pPr>
        <w:rPr>
          <w:rFonts w:cs="Times New Roman"/>
        </w:rPr>
      </w:lvl>
    </w:lvlOverride>
    <w:lvlOverride w:ilvl="3">
      <w:lvl w:ilvl="3">
        <w:start w:val="1"/>
        <w:numFmt w:val="decimal"/>
        <w:lvlText w:val="%4."/>
        <w:lvlJc w:val="left"/>
        <w:pPr>
          <w:ind w:left="3229" w:hanging="360"/>
        </w:pPr>
        <w:rPr>
          <w:rFonts w:cs="Times New Roman"/>
        </w:rPr>
      </w:lvl>
    </w:lvlOverride>
    <w:lvlOverride w:ilvl="4">
      <w:lvl w:ilvl="4">
        <w:start w:val="1"/>
        <w:numFmt w:val="lowerLetter"/>
        <w:lvlText w:val="%5."/>
        <w:lvlJc w:val="left"/>
        <w:pPr>
          <w:ind w:left="3949" w:hanging="360"/>
        </w:pPr>
        <w:rPr>
          <w:rFonts w:cs="Times New Roman"/>
        </w:rPr>
      </w:lvl>
    </w:lvlOverride>
    <w:lvlOverride w:ilvl="5">
      <w:lvl w:ilvl="5">
        <w:start w:val="1"/>
        <w:numFmt w:val="lowerRoman"/>
        <w:lvlText w:val="%6."/>
        <w:lvlJc w:val="right"/>
        <w:pPr>
          <w:ind w:left="4669" w:hanging="180"/>
        </w:pPr>
        <w:rPr>
          <w:rFonts w:cs="Times New Roman"/>
        </w:rPr>
      </w:lvl>
    </w:lvlOverride>
    <w:lvlOverride w:ilvl="6">
      <w:lvl w:ilvl="6">
        <w:start w:val="1"/>
        <w:numFmt w:val="decimal"/>
        <w:lvlText w:val="%7."/>
        <w:lvlJc w:val="left"/>
        <w:pPr>
          <w:ind w:left="5389" w:hanging="360"/>
        </w:pPr>
        <w:rPr>
          <w:rFonts w:cs="Times New Roman"/>
        </w:rPr>
      </w:lvl>
    </w:lvlOverride>
    <w:lvlOverride w:ilvl="7">
      <w:lvl w:ilvl="7">
        <w:start w:val="1"/>
        <w:numFmt w:val="lowerLetter"/>
        <w:lvlText w:val="%8."/>
        <w:lvlJc w:val="left"/>
        <w:pPr>
          <w:ind w:left="6109" w:hanging="360"/>
        </w:pPr>
        <w:rPr>
          <w:rFonts w:cs="Times New Roman"/>
        </w:rPr>
      </w:lvl>
    </w:lvlOverride>
    <w:lvlOverride w:ilvl="8">
      <w:lvl w:ilvl="8">
        <w:start w:val="1"/>
        <w:numFmt w:val="lowerRoman"/>
        <w:lvlText w:val="%9."/>
        <w:lvlJc w:val="right"/>
        <w:pPr>
          <w:ind w:left="6829" w:hanging="180"/>
        </w:pPr>
        <w:rPr>
          <w:rFonts w:cs="Times New Roman"/>
        </w:rPr>
      </w:lvl>
    </w:lvlOverride>
  </w:num>
  <w:num w:numId="12">
    <w:abstractNumId w:val="22"/>
    <w:lvlOverride w:ilvl="0">
      <w:lvl w:ilvl="0">
        <w:start w:val="1"/>
        <w:numFmt w:val="decimal"/>
        <w:lvlText w:val="%1."/>
        <w:lvlJc w:val="left"/>
        <w:pPr>
          <w:ind w:left="1069" w:hanging="360"/>
        </w:pPr>
        <w:rPr>
          <w:rFonts w:eastAsia="Times New Roman" w:cs="Times New Roman"/>
          <w:sz w:val="28"/>
          <w:szCs w:val="28"/>
        </w:rPr>
      </w:lvl>
    </w:lvlOverride>
  </w:num>
  <w:num w:numId="13">
    <w:abstractNumId w:val="20"/>
  </w:num>
  <w:num w:numId="14">
    <w:abstractNumId w:val="25"/>
  </w:num>
  <w:num w:numId="15">
    <w:abstractNumId w:val="17"/>
    <w:lvlOverride w:ilvl="0">
      <w:lvl w:ilvl="0">
        <w:start w:val="1"/>
        <w:numFmt w:val="decimal"/>
        <w:lvlText w:val="%1."/>
        <w:lvlJc w:val="left"/>
        <w:pPr>
          <w:ind w:left="1353" w:hanging="360"/>
        </w:pPr>
        <w:rPr>
          <w:rFonts w:eastAsia="Times New Roman" w:cs="Times New Roman"/>
          <w:sz w:val="28"/>
          <w:szCs w:val="28"/>
        </w:rPr>
      </w:lvl>
    </w:lvlOverride>
  </w:num>
  <w:num w:numId="16">
    <w:abstractNumId w:val="10"/>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 w:numId="21">
    <w:abstractNumId w:val="24"/>
  </w:num>
  <w:num w:numId="22">
    <w:abstractNumId w:val="5"/>
  </w:num>
  <w:num w:numId="23">
    <w:abstractNumId w:val="17"/>
  </w:num>
  <w:num w:numId="24">
    <w:abstractNumId w:val="22"/>
  </w:num>
  <w:num w:numId="25">
    <w:abstractNumId w:val="6"/>
  </w:num>
  <w:num w:numId="26">
    <w:abstractNumId w:val="9"/>
  </w:num>
  <w:num w:numId="27">
    <w:abstractNumId w:val="14"/>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num>
  <w:num w:numId="3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DF"/>
    <w:rsid w:val="00007AB9"/>
    <w:rsid w:val="00013C65"/>
    <w:rsid w:val="000310FC"/>
    <w:rsid w:val="00031994"/>
    <w:rsid w:val="000842A2"/>
    <w:rsid w:val="00090F3A"/>
    <w:rsid w:val="000A156C"/>
    <w:rsid w:val="000B7548"/>
    <w:rsid w:val="000D41B2"/>
    <w:rsid w:val="000E3D3A"/>
    <w:rsid w:val="000F3013"/>
    <w:rsid w:val="00120A7A"/>
    <w:rsid w:val="0012616B"/>
    <w:rsid w:val="001717A6"/>
    <w:rsid w:val="001728C6"/>
    <w:rsid w:val="001731FE"/>
    <w:rsid w:val="00181287"/>
    <w:rsid w:val="00191D0E"/>
    <w:rsid w:val="001B0BC8"/>
    <w:rsid w:val="001C39F6"/>
    <w:rsid w:val="001C3AF9"/>
    <w:rsid w:val="001D1DD4"/>
    <w:rsid w:val="001D7025"/>
    <w:rsid w:val="001E37AD"/>
    <w:rsid w:val="001E69DF"/>
    <w:rsid w:val="002018F4"/>
    <w:rsid w:val="002413EF"/>
    <w:rsid w:val="00250775"/>
    <w:rsid w:val="002513DF"/>
    <w:rsid w:val="002520CB"/>
    <w:rsid w:val="00276039"/>
    <w:rsid w:val="00280257"/>
    <w:rsid w:val="0029664C"/>
    <w:rsid w:val="002A50AB"/>
    <w:rsid w:val="002B53BF"/>
    <w:rsid w:val="002C4F15"/>
    <w:rsid w:val="002D57D1"/>
    <w:rsid w:val="002E2C42"/>
    <w:rsid w:val="002F30F3"/>
    <w:rsid w:val="003022A4"/>
    <w:rsid w:val="003206D6"/>
    <w:rsid w:val="00333DDA"/>
    <w:rsid w:val="00343438"/>
    <w:rsid w:val="00375F1F"/>
    <w:rsid w:val="0038330A"/>
    <w:rsid w:val="00396652"/>
    <w:rsid w:val="003D4EB8"/>
    <w:rsid w:val="003E265E"/>
    <w:rsid w:val="004304E6"/>
    <w:rsid w:val="00430ED1"/>
    <w:rsid w:val="004312C3"/>
    <w:rsid w:val="00432C3D"/>
    <w:rsid w:val="00451CA4"/>
    <w:rsid w:val="00454DAE"/>
    <w:rsid w:val="00461166"/>
    <w:rsid w:val="0047186E"/>
    <w:rsid w:val="00472464"/>
    <w:rsid w:val="004A2556"/>
    <w:rsid w:val="004A45BD"/>
    <w:rsid w:val="004A46D4"/>
    <w:rsid w:val="004B78ED"/>
    <w:rsid w:val="004D12DE"/>
    <w:rsid w:val="004D62A7"/>
    <w:rsid w:val="004E57B0"/>
    <w:rsid w:val="005003D4"/>
    <w:rsid w:val="005176BA"/>
    <w:rsid w:val="00553E97"/>
    <w:rsid w:val="00557AD8"/>
    <w:rsid w:val="005A02A9"/>
    <w:rsid w:val="005A379E"/>
    <w:rsid w:val="005A6923"/>
    <w:rsid w:val="005C6E0E"/>
    <w:rsid w:val="005F0318"/>
    <w:rsid w:val="006031A5"/>
    <w:rsid w:val="006315D3"/>
    <w:rsid w:val="00643132"/>
    <w:rsid w:val="00661838"/>
    <w:rsid w:val="00662CED"/>
    <w:rsid w:val="00686077"/>
    <w:rsid w:val="00692947"/>
    <w:rsid w:val="006D1BD3"/>
    <w:rsid w:val="006E3E75"/>
    <w:rsid w:val="006F2E00"/>
    <w:rsid w:val="00707B29"/>
    <w:rsid w:val="00733CEE"/>
    <w:rsid w:val="00745D7D"/>
    <w:rsid w:val="00763344"/>
    <w:rsid w:val="00774B55"/>
    <w:rsid w:val="00775A50"/>
    <w:rsid w:val="00791AEA"/>
    <w:rsid w:val="007936D3"/>
    <w:rsid w:val="007A3D85"/>
    <w:rsid w:val="007C1FEE"/>
    <w:rsid w:val="007C57B1"/>
    <w:rsid w:val="007D0140"/>
    <w:rsid w:val="007E37B1"/>
    <w:rsid w:val="007E7F50"/>
    <w:rsid w:val="00812178"/>
    <w:rsid w:val="008230B3"/>
    <w:rsid w:val="008271AA"/>
    <w:rsid w:val="0083526E"/>
    <w:rsid w:val="008444AF"/>
    <w:rsid w:val="008622FF"/>
    <w:rsid w:val="00864A71"/>
    <w:rsid w:val="008757FA"/>
    <w:rsid w:val="00881166"/>
    <w:rsid w:val="008B1A7E"/>
    <w:rsid w:val="008F0A55"/>
    <w:rsid w:val="008F222E"/>
    <w:rsid w:val="008F2BA0"/>
    <w:rsid w:val="00903360"/>
    <w:rsid w:val="009167AA"/>
    <w:rsid w:val="009167E9"/>
    <w:rsid w:val="009211C5"/>
    <w:rsid w:val="009319CA"/>
    <w:rsid w:val="0093377F"/>
    <w:rsid w:val="00945060"/>
    <w:rsid w:val="00953E79"/>
    <w:rsid w:val="00991862"/>
    <w:rsid w:val="00996AD8"/>
    <w:rsid w:val="00997F1D"/>
    <w:rsid w:val="009C2E0E"/>
    <w:rsid w:val="00A112AC"/>
    <w:rsid w:val="00A47242"/>
    <w:rsid w:val="00A61A8E"/>
    <w:rsid w:val="00A642BB"/>
    <w:rsid w:val="00A72ED7"/>
    <w:rsid w:val="00A843B0"/>
    <w:rsid w:val="00A8685B"/>
    <w:rsid w:val="00AA2BE3"/>
    <w:rsid w:val="00AB0FBF"/>
    <w:rsid w:val="00AB4878"/>
    <w:rsid w:val="00AD2B8B"/>
    <w:rsid w:val="00AE53A1"/>
    <w:rsid w:val="00AE5893"/>
    <w:rsid w:val="00AF506E"/>
    <w:rsid w:val="00AF594B"/>
    <w:rsid w:val="00AF64AC"/>
    <w:rsid w:val="00B266FA"/>
    <w:rsid w:val="00B8249D"/>
    <w:rsid w:val="00B91BE3"/>
    <w:rsid w:val="00BD38BE"/>
    <w:rsid w:val="00C0433C"/>
    <w:rsid w:val="00C04EBD"/>
    <w:rsid w:val="00C06FA7"/>
    <w:rsid w:val="00C07D33"/>
    <w:rsid w:val="00C21762"/>
    <w:rsid w:val="00C83AB3"/>
    <w:rsid w:val="00C857EF"/>
    <w:rsid w:val="00C9606D"/>
    <w:rsid w:val="00C97B3B"/>
    <w:rsid w:val="00CE4643"/>
    <w:rsid w:val="00CE59C6"/>
    <w:rsid w:val="00CF6073"/>
    <w:rsid w:val="00D40D96"/>
    <w:rsid w:val="00D56559"/>
    <w:rsid w:val="00D61FBF"/>
    <w:rsid w:val="00D6386A"/>
    <w:rsid w:val="00D70D4B"/>
    <w:rsid w:val="00D80F11"/>
    <w:rsid w:val="00D85648"/>
    <w:rsid w:val="00D97FAE"/>
    <w:rsid w:val="00DF5F41"/>
    <w:rsid w:val="00E14F45"/>
    <w:rsid w:val="00E152F4"/>
    <w:rsid w:val="00E224A7"/>
    <w:rsid w:val="00E61F7F"/>
    <w:rsid w:val="00E652F3"/>
    <w:rsid w:val="00E7763C"/>
    <w:rsid w:val="00E90511"/>
    <w:rsid w:val="00EB13F6"/>
    <w:rsid w:val="00ED2193"/>
    <w:rsid w:val="00ED51E0"/>
    <w:rsid w:val="00F004A8"/>
    <w:rsid w:val="00F02AB6"/>
    <w:rsid w:val="00F14E62"/>
    <w:rsid w:val="00F500CA"/>
    <w:rsid w:val="00F56910"/>
    <w:rsid w:val="00F66564"/>
    <w:rsid w:val="00F671A9"/>
    <w:rsid w:val="00F81E17"/>
    <w:rsid w:val="00FB78D6"/>
    <w:rsid w:val="00FC0A7B"/>
    <w:rsid w:val="00FC7926"/>
    <w:rsid w:val="00FE49A7"/>
    <w:rsid w:val="00FE567C"/>
    <w:rsid w:val="00FF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EE15"/>
  <w15:docId w15:val="{61DCC055-AA3E-4A72-89D9-FBDDDAB9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1166"/>
  </w:style>
  <w:style w:type="paragraph" w:styleId="12">
    <w:name w:val="heading 1"/>
    <w:basedOn w:val="a0"/>
    <w:next w:val="a0"/>
    <w:link w:val="13"/>
    <w:uiPriority w:val="9"/>
    <w:qFormat/>
    <w:pPr>
      <w:keepNext/>
      <w:jc w:val="center"/>
      <w:outlineLvl w:val="0"/>
    </w:pPr>
    <w:rPr>
      <w:b/>
      <w:sz w:val="28"/>
    </w:rPr>
  </w:style>
  <w:style w:type="paragraph" w:styleId="2">
    <w:name w:val="heading 2"/>
    <w:basedOn w:val="a0"/>
    <w:next w:val="a0"/>
    <w:link w:val="20"/>
    <w:qFormat/>
    <w:pPr>
      <w:keepNext/>
      <w:outlineLvl w:val="1"/>
    </w:pPr>
    <w:rPr>
      <w:sz w:val="28"/>
    </w:rPr>
  </w:style>
  <w:style w:type="paragraph" w:styleId="3">
    <w:name w:val="heading 3"/>
    <w:basedOn w:val="a0"/>
    <w:next w:val="a0"/>
    <w:link w:val="30"/>
    <w:uiPriority w:val="9"/>
    <w:qFormat/>
    <w:pPr>
      <w:keepNext/>
      <w:jc w:val="both"/>
      <w:outlineLvl w:val="2"/>
    </w:pPr>
    <w:rPr>
      <w:sz w:val="28"/>
    </w:rPr>
  </w:style>
  <w:style w:type="paragraph" w:styleId="4">
    <w:name w:val="heading 4"/>
    <w:basedOn w:val="a0"/>
    <w:next w:val="a0"/>
    <w:link w:val="40"/>
    <w:uiPriority w:val="99"/>
    <w:qFormat/>
    <w:pPr>
      <w:keepNext/>
      <w:ind w:firstLine="851"/>
      <w:jc w:val="both"/>
      <w:outlineLvl w:val="3"/>
    </w:pPr>
    <w:rPr>
      <w:sz w:val="28"/>
    </w:rPr>
  </w:style>
  <w:style w:type="paragraph" w:styleId="5">
    <w:name w:val="heading 5"/>
    <w:basedOn w:val="a0"/>
    <w:next w:val="a0"/>
    <w:link w:val="50"/>
    <w:qFormat/>
    <w:pPr>
      <w:spacing w:before="240" w:after="60"/>
      <w:outlineLvl w:val="4"/>
    </w:pPr>
    <w:rPr>
      <w:b/>
      <w:i/>
      <w:sz w:val="26"/>
    </w:rPr>
  </w:style>
  <w:style w:type="paragraph" w:styleId="6">
    <w:name w:val="heading 6"/>
    <w:basedOn w:val="a0"/>
    <w:next w:val="a0"/>
    <w:link w:val="60"/>
    <w:unhideWhenUsed/>
    <w:qFormat/>
    <w:rsid w:val="00E7763C"/>
    <w:pPr>
      <w:spacing w:before="240" w:after="60" w:line="360" w:lineRule="atLeast"/>
      <w:jc w:val="both"/>
      <w:outlineLvl w:val="5"/>
    </w:pPr>
    <w:rPr>
      <w:rFonts w:ascii="Calibri" w:eastAsia="Calibri" w:hAnsi="Calibri"/>
      <w:b/>
      <w:bCs/>
      <w:color w:val="auto"/>
    </w:rPr>
  </w:style>
  <w:style w:type="paragraph" w:styleId="7">
    <w:name w:val="heading 7"/>
    <w:basedOn w:val="Standard"/>
    <w:next w:val="Standard"/>
    <w:link w:val="70"/>
    <w:qFormat/>
    <w:rsid w:val="006E3E75"/>
    <w:pPr>
      <w:spacing w:before="240" w:after="60"/>
      <w:textAlignment w:val="baseline"/>
      <w:outlineLvl w:val="6"/>
    </w:pPr>
    <w:rPr>
      <w:rFonts w:ascii="Calibri" w:hAnsi="Calibri"/>
    </w:rPr>
  </w:style>
  <w:style w:type="paragraph" w:styleId="8">
    <w:name w:val="heading 8"/>
    <w:basedOn w:val="a0"/>
    <w:next w:val="a0"/>
    <w:link w:val="80"/>
    <w:qFormat/>
    <w:pPr>
      <w:spacing w:before="240" w:after="60"/>
      <w:outlineLvl w:val="7"/>
    </w:pPr>
    <w:rPr>
      <w:i/>
      <w:sz w:val="24"/>
    </w:rPr>
  </w:style>
  <w:style w:type="paragraph" w:styleId="9">
    <w:name w:val="heading 9"/>
    <w:basedOn w:val="a0"/>
    <w:next w:val="a0"/>
    <w:link w:val="90"/>
    <w:unhideWhenUsed/>
    <w:qFormat/>
    <w:rsid w:val="006E3E75"/>
    <w:pPr>
      <w:keepNext/>
      <w:keepLines/>
      <w:spacing w:before="200" w:line="276" w:lineRule="auto"/>
      <w:outlineLvl w:val="8"/>
    </w:pPr>
    <w:rPr>
      <w:rFonts w:ascii="Calibri" w:eastAsia="Arial" w:hAnsi="Calibri"/>
      <w:i/>
      <w:iCs/>
      <w:color w:val="40404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Обычный1"/>
  </w:style>
  <w:style w:type="paragraph" w:styleId="21">
    <w:name w:val="Body Text Indent 2"/>
    <w:basedOn w:val="a0"/>
    <w:link w:val="23"/>
    <w:qFormat/>
    <w:pPr>
      <w:ind w:firstLine="851"/>
      <w:jc w:val="both"/>
    </w:pPr>
    <w:rPr>
      <w:sz w:val="28"/>
    </w:rPr>
  </w:style>
  <w:style w:type="character" w:customStyle="1" w:styleId="23">
    <w:name w:val="Основной текст с отступом 2 Знак"/>
    <w:basedOn w:val="14"/>
    <w:link w:val="21"/>
    <w:rPr>
      <w:sz w:val="28"/>
    </w:rPr>
  </w:style>
  <w:style w:type="paragraph" w:customStyle="1" w:styleId="15">
    <w:name w:val="Текст выноски Знак1"/>
    <w:link w:val="16"/>
    <w:rPr>
      <w:rFonts w:ascii="Segoe UI" w:hAnsi="Segoe UI"/>
      <w:sz w:val="18"/>
    </w:rPr>
  </w:style>
  <w:style w:type="character" w:customStyle="1" w:styleId="16">
    <w:name w:val="Текст выноски Знак1"/>
    <w:link w:val="15"/>
    <w:uiPriority w:val="99"/>
    <w:rPr>
      <w:rFonts w:ascii="Segoe UI" w:hAnsi="Segoe UI"/>
      <w:sz w:val="18"/>
    </w:rPr>
  </w:style>
  <w:style w:type="paragraph" w:styleId="24">
    <w:name w:val="toc 2"/>
    <w:next w:val="a0"/>
    <w:link w:val="25"/>
    <w:pPr>
      <w:ind w:left="200"/>
    </w:pPr>
    <w:rPr>
      <w:rFonts w:ascii="XO Thames" w:hAnsi="XO Thames"/>
      <w:sz w:val="28"/>
    </w:rPr>
  </w:style>
  <w:style w:type="character" w:customStyle="1" w:styleId="25">
    <w:name w:val="Оглавление 2 Знак"/>
    <w:link w:val="24"/>
    <w:uiPriority w:val="39"/>
    <w:rPr>
      <w:rFonts w:ascii="XO Thames" w:hAnsi="XO Thames"/>
      <w:sz w:val="28"/>
    </w:rPr>
  </w:style>
  <w:style w:type="paragraph" w:customStyle="1" w:styleId="FontStyle32">
    <w:name w:val="Font Style32"/>
    <w:link w:val="FontStyle320"/>
    <w:rPr>
      <w:sz w:val="26"/>
    </w:rPr>
  </w:style>
  <w:style w:type="character" w:customStyle="1" w:styleId="FontStyle320">
    <w:name w:val="Font Style32"/>
    <w:link w:val="FontStyle32"/>
    <w:rPr>
      <w:sz w:val="26"/>
    </w:rPr>
  </w:style>
  <w:style w:type="paragraph" w:customStyle="1" w:styleId="a4">
    <w:name w:val="Таблицы (моноширинный)"/>
    <w:basedOn w:val="a0"/>
    <w:next w:val="a0"/>
    <w:link w:val="a5"/>
    <w:pPr>
      <w:widowControl w:val="0"/>
      <w:jc w:val="both"/>
    </w:pPr>
    <w:rPr>
      <w:rFonts w:ascii="Courier New" w:hAnsi="Courier New"/>
      <w:sz w:val="24"/>
    </w:rPr>
  </w:style>
  <w:style w:type="character" w:customStyle="1" w:styleId="a5">
    <w:name w:val="Таблицы (моноширинный)"/>
    <w:basedOn w:val="14"/>
    <w:link w:val="a4"/>
    <w:rPr>
      <w:rFonts w:ascii="Courier New" w:hAnsi="Courier New"/>
      <w:sz w:val="24"/>
    </w:rPr>
  </w:style>
  <w:style w:type="paragraph" w:customStyle="1" w:styleId="a6">
    <w:name w:val="Активная гипертекстовая ссылка"/>
    <w:link w:val="a7"/>
    <w:rPr>
      <w:b/>
      <w:color w:val="008000"/>
      <w:u w:val="single"/>
    </w:rPr>
  </w:style>
  <w:style w:type="character" w:customStyle="1" w:styleId="a7">
    <w:name w:val="Активная гипертекстовая ссылка"/>
    <w:link w:val="a6"/>
    <w:uiPriority w:val="99"/>
    <w:rPr>
      <w:b/>
      <w:color w:val="008000"/>
      <w:u w:val="single"/>
    </w:rPr>
  </w:style>
  <w:style w:type="paragraph" w:customStyle="1" w:styleId="a8">
    <w:name w:val="Нормальный (таблица)"/>
    <w:basedOn w:val="a0"/>
    <w:next w:val="a0"/>
    <w:link w:val="a9"/>
    <w:pPr>
      <w:widowControl w:val="0"/>
      <w:jc w:val="both"/>
    </w:pPr>
    <w:rPr>
      <w:rFonts w:ascii="Arial" w:hAnsi="Arial"/>
      <w:sz w:val="24"/>
    </w:rPr>
  </w:style>
  <w:style w:type="character" w:customStyle="1" w:styleId="a9">
    <w:name w:val="Нормальный (таблица)"/>
    <w:basedOn w:val="14"/>
    <w:link w:val="a8"/>
    <w:rPr>
      <w:rFonts w:ascii="Arial" w:hAnsi="Arial"/>
      <w:sz w:val="24"/>
    </w:rPr>
  </w:style>
  <w:style w:type="paragraph" w:styleId="42">
    <w:name w:val="toc 4"/>
    <w:next w:val="a0"/>
    <w:link w:val="43"/>
    <w:pPr>
      <w:ind w:left="600"/>
    </w:pPr>
    <w:rPr>
      <w:rFonts w:ascii="XO Thames" w:hAnsi="XO Thames"/>
      <w:sz w:val="28"/>
    </w:rPr>
  </w:style>
  <w:style w:type="character" w:customStyle="1" w:styleId="43">
    <w:name w:val="Оглавление 4 Знак"/>
    <w:link w:val="42"/>
    <w:uiPriority w:val="39"/>
    <w:rPr>
      <w:rFonts w:ascii="XO Thames" w:hAnsi="XO Thames"/>
      <w:sz w:val="28"/>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7">
    <w:name w:val="Название1"/>
    <w:basedOn w:val="a0"/>
    <w:link w:val="18"/>
    <w:pPr>
      <w:jc w:val="center"/>
    </w:pPr>
    <w:rPr>
      <w:b/>
      <w:sz w:val="24"/>
    </w:rPr>
  </w:style>
  <w:style w:type="character" w:customStyle="1" w:styleId="18">
    <w:name w:val="Название1"/>
    <w:basedOn w:val="14"/>
    <w:link w:val="17"/>
    <w:rPr>
      <w:b/>
      <w:sz w:val="24"/>
    </w:rPr>
  </w:style>
  <w:style w:type="paragraph" w:styleId="62">
    <w:name w:val="toc 6"/>
    <w:next w:val="a0"/>
    <w:link w:val="63"/>
    <w:pPr>
      <w:ind w:left="1000"/>
    </w:pPr>
    <w:rPr>
      <w:rFonts w:ascii="XO Thames" w:hAnsi="XO Thames"/>
      <w:sz w:val="28"/>
    </w:rPr>
  </w:style>
  <w:style w:type="character" w:customStyle="1" w:styleId="63">
    <w:name w:val="Оглавление 6 Знак"/>
    <w:link w:val="62"/>
    <w:uiPriority w:val="39"/>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71">
    <w:name w:val="toc 7"/>
    <w:next w:val="a0"/>
    <w:link w:val="72"/>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customStyle="1" w:styleId="Style20">
    <w:name w:val="Style20"/>
    <w:basedOn w:val="a0"/>
    <w:link w:val="Style200"/>
    <w:pPr>
      <w:widowControl w:val="0"/>
      <w:spacing w:line="370" w:lineRule="exact"/>
      <w:ind w:firstLine="1714"/>
    </w:pPr>
    <w:rPr>
      <w:sz w:val="24"/>
    </w:rPr>
  </w:style>
  <w:style w:type="character" w:customStyle="1" w:styleId="Style200">
    <w:name w:val="Style20"/>
    <w:basedOn w:val="14"/>
    <w:link w:val="Style20"/>
    <w:rPr>
      <w:sz w:val="24"/>
    </w:rPr>
  </w:style>
  <w:style w:type="paragraph" w:customStyle="1" w:styleId="19">
    <w:name w:val="Номер страницы1"/>
    <w:basedOn w:val="aa"/>
    <w:link w:val="1a"/>
  </w:style>
  <w:style w:type="character" w:customStyle="1" w:styleId="1a">
    <w:name w:val="Номер страницы1"/>
    <w:basedOn w:val="ab"/>
    <w:link w:val="19"/>
    <w:rPr>
      <w:rFonts w:ascii="Verdana" w:hAnsi="Verdana"/>
    </w:rPr>
  </w:style>
  <w:style w:type="paragraph" w:customStyle="1" w:styleId="ac">
    <w:name w:val="Заголовок своего сообщения"/>
    <w:link w:val="ad"/>
    <w:rPr>
      <w:b/>
      <w:color w:val="000080"/>
    </w:rPr>
  </w:style>
  <w:style w:type="character" w:customStyle="1" w:styleId="ad">
    <w:name w:val="Заголовок своего сообщения"/>
    <w:link w:val="ac"/>
    <w:uiPriority w:val="99"/>
    <w:rPr>
      <w:b/>
      <w:color w:val="000080"/>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ae">
    <w:name w:val="Внимание: Криминал!!"/>
    <w:basedOn w:val="a0"/>
    <w:next w:val="a0"/>
    <w:link w:val="af"/>
    <w:pPr>
      <w:widowControl w:val="0"/>
      <w:jc w:val="both"/>
    </w:pPr>
    <w:rPr>
      <w:rFonts w:ascii="Arial" w:hAnsi="Arial"/>
      <w:sz w:val="24"/>
    </w:rPr>
  </w:style>
  <w:style w:type="character" w:customStyle="1" w:styleId="af">
    <w:name w:val="Внимание: Криминал!!"/>
    <w:basedOn w:val="14"/>
    <w:link w:val="ae"/>
    <w:rPr>
      <w:rFonts w:ascii="Arial" w:hAnsi="Arial"/>
      <w:sz w:val="24"/>
    </w:rPr>
  </w:style>
  <w:style w:type="paragraph" w:customStyle="1" w:styleId="af0">
    <w:name w:val="Словарная статья"/>
    <w:basedOn w:val="a0"/>
    <w:next w:val="a0"/>
    <w:link w:val="af1"/>
    <w:pPr>
      <w:widowControl w:val="0"/>
      <w:ind w:right="118"/>
      <w:jc w:val="both"/>
    </w:pPr>
    <w:rPr>
      <w:rFonts w:ascii="Arial" w:hAnsi="Arial"/>
      <w:sz w:val="24"/>
    </w:rPr>
  </w:style>
  <w:style w:type="character" w:customStyle="1" w:styleId="af1">
    <w:name w:val="Словарная статья"/>
    <w:basedOn w:val="14"/>
    <w:link w:val="af0"/>
    <w:rPr>
      <w:rFonts w:ascii="Arial" w:hAnsi="Arial"/>
      <w:sz w:val="24"/>
    </w:rPr>
  </w:style>
  <w:style w:type="paragraph" w:styleId="26">
    <w:name w:val="Body Text 2"/>
    <w:basedOn w:val="a0"/>
    <w:link w:val="27"/>
    <w:qFormat/>
    <w:pPr>
      <w:spacing w:after="120" w:line="480" w:lineRule="auto"/>
    </w:pPr>
  </w:style>
  <w:style w:type="character" w:customStyle="1" w:styleId="27">
    <w:name w:val="Основной текст 2 Знак"/>
    <w:basedOn w:val="14"/>
    <w:link w:val="26"/>
  </w:style>
  <w:style w:type="paragraph" w:customStyle="1" w:styleId="af2">
    <w:name w:val="Текст (лев. подпись)"/>
    <w:basedOn w:val="a0"/>
    <w:next w:val="a0"/>
    <w:link w:val="af3"/>
    <w:pPr>
      <w:widowControl w:val="0"/>
    </w:pPr>
    <w:rPr>
      <w:rFonts w:ascii="Arial" w:hAnsi="Arial"/>
      <w:sz w:val="22"/>
    </w:rPr>
  </w:style>
  <w:style w:type="character" w:customStyle="1" w:styleId="af3">
    <w:name w:val="Текст (лев. подпись)"/>
    <w:basedOn w:val="14"/>
    <w:link w:val="af2"/>
    <w:rPr>
      <w:rFonts w:ascii="Arial" w:hAnsi="Arial"/>
      <w:sz w:val="22"/>
    </w:rPr>
  </w:style>
  <w:style w:type="paragraph" w:customStyle="1" w:styleId="af4">
    <w:name w:val="Интерактивный заголовок"/>
    <w:basedOn w:val="af5"/>
    <w:next w:val="a0"/>
    <w:link w:val="af6"/>
    <w:rPr>
      <w:b w:val="0"/>
      <w:color w:val="000000"/>
      <w:u w:val="single"/>
    </w:rPr>
  </w:style>
  <w:style w:type="character" w:customStyle="1" w:styleId="af6">
    <w:name w:val="Интерактивный заголовок"/>
    <w:basedOn w:val="1d"/>
    <w:link w:val="af4"/>
    <w:rPr>
      <w:rFonts w:ascii="Arial" w:hAnsi="Arial"/>
      <w:b w:val="0"/>
      <w:color w:val="000000"/>
      <w:sz w:val="24"/>
      <w:u w:val="single"/>
    </w:rPr>
  </w:style>
  <w:style w:type="paragraph" w:styleId="af7">
    <w:name w:val="List Bullet"/>
    <w:basedOn w:val="a0"/>
    <w:link w:val="af8"/>
    <w:qFormat/>
    <w:pPr>
      <w:tabs>
        <w:tab w:val="left" w:pos="360"/>
      </w:tabs>
      <w:ind w:left="360" w:hanging="360"/>
    </w:pPr>
    <w:rPr>
      <w:sz w:val="24"/>
    </w:rPr>
  </w:style>
  <w:style w:type="character" w:customStyle="1" w:styleId="af8">
    <w:name w:val="Маркированный список Знак"/>
    <w:basedOn w:val="14"/>
    <w:link w:val="af7"/>
    <w:rPr>
      <w:sz w:val="24"/>
    </w:rPr>
  </w:style>
  <w:style w:type="paragraph" w:customStyle="1" w:styleId="af9">
    <w:name w:val="Знак"/>
    <w:basedOn w:val="a0"/>
    <w:link w:val="afa"/>
    <w:pPr>
      <w:spacing w:after="160" w:line="240" w:lineRule="exact"/>
    </w:pPr>
    <w:rPr>
      <w:rFonts w:ascii="Verdana" w:hAnsi="Verdana"/>
      <w:sz w:val="24"/>
    </w:rPr>
  </w:style>
  <w:style w:type="character" w:customStyle="1" w:styleId="afa">
    <w:name w:val="Знак"/>
    <w:basedOn w:val="14"/>
    <w:link w:val="af9"/>
    <w:rPr>
      <w:rFonts w:ascii="Verdana" w:hAnsi="Verdan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4"/>
    <w:link w:val="3"/>
    <w:uiPriority w:val="9"/>
    <w:rPr>
      <w:sz w:val="28"/>
    </w:rPr>
  </w:style>
  <w:style w:type="paragraph" w:customStyle="1" w:styleId="afb">
    <w:name w:val="Выделение для Базового Поиска (курсив)"/>
    <w:link w:val="afc"/>
    <w:rPr>
      <w:b/>
      <w:i/>
      <w:color w:val="0058A9"/>
    </w:rPr>
  </w:style>
  <w:style w:type="character" w:customStyle="1" w:styleId="afc">
    <w:name w:val="Выделение для Базового Поиска (курсив)"/>
    <w:link w:val="afb"/>
    <w:uiPriority w:val="99"/>
    <w:rPr>
      <w:b/>
      <w:i/>
      <w:color w:val="0058A9"/>
    </w:rPr>
  </w:style>
  <w:style w:type="paragraph" w:customStyle="1" w:styleId="1e">
    <w:name w:val="Абзац списка1"/>
    <w:basedOn w:val="1f"/>
    <w:link w:val="1f0"/>
    <w:rPr>
      <w:rFonts w:ascii="Calibri" w:hAnsi="Calibri"/>
      <w:sz w:val="22"/>
    </w:rPr>
  </w:style>
  <w:style w:type="character" w:customStyle="1" w:styleId="1f0">
    <w:name w:val="Абзац списка1"/>
    <w:basedOn w:val="1f1"/>
    <w:link w:val="1e"/>
    <w:rPr>
      <w:rFonts w:ascii="Calibri" w:hAnsi="Calibri"/>
      <w:sz w:val="22"/>
    </w:rPr>
  </w:style>
  <w:style w:type="paragraph" w:customStyle="1" w:styleId="msonormalcxspmiddle">
    <w:name w:val="msonormalcxspmiddle"/>
    <w:basedOn w:val="a0"/>
    <w:link w:val="msonormalcxspmiddle0"/>
    <w:pPr>
      <w:spacing w:beforeAutospacing="1" w:afterAutospacing="1"/>
    </w:pPr>
    <w:rPr>
      <w:color w:val="00FFFF"/>
      <w:sz w:val="24"/>
    </w:rPr>
  </w:style>
  <w:style w:type="character" w:customStyle="1" w:styleId="msonormalcxspmiddle0">
    <w:name w:val="msonormalcxspmiddle"/>
    <w:basedOn w:val="14"/>
    <w:link w:val="msonormalcxspmiddle"/>
    <w:rPr>
      <w:color w:val="00FFFF"/>
      <w:sz w:val="24"/>
    </w:rPr>
  </w:style>
  <w:style w:type="paragraph" w:customStyle="1" w:styleId="afd">
    <w:name w:val="Колонтитул (правый)"/>
    <w:basedOn w:val="afe"/>
    <w:next w:val="a0"/>
    <w:link w:val="aff"/>
    <w:pPr>
      <w:jc w:val="both"/>
    </w:pPr>
    <w:rPr>
      <w:sz w:val="16"/>
    </w:rPr>
  </w:style>
  <w:style w:type="character" w:customStyle="1" w:styleId="aff">
    <w:name w:val="Колонтитул (правый)"/>
    <w:basedOn w:val="aff0"/>
    <w:link w:val="afd"/>
    <w:rPr>
      <w:rFonts w:ascii="Arial" w:hAnsi="Arial"/>
      <w:sz w:val="16"/>
    </w:rPr>
  </w:style>
  <w:style w:type="paragraph" w:customStyle="1" w:styleId="aff1">
    <w:name w:val="Постоянная часть"/>
    <w:basedOn w:val="aff2"/>
    <w:next w:val="a0"/>
    <w:link w:val="aff3"/>
    <w:rPr>
      <w:rFonts w:ascii="Arial" w:hAnsi="Arial"/>
      <w:sz w:val="22"/>
    </w:rPr>
  </w:style>
  <w:style w:type="character" w:customStyle="1" w:styleId="aff3">
    <w:name w:val="Постоянная часть"/>
    <w:basedOn w:val="aff4"/>
    <w:link w:val="aff1"/>
    <w:rPr>
      <w:rFonts w:ascii="Arial" w:hAnsi="Arial"/>
      <w:sz w:val="22"/>
    </w:rPr>
  </w:style>
  <w:style w:type="paragraph" w:customStyle="1" w:styleId="aff5">
    <w:name w:val="Примечание."/>
    <w:basedOn w:val="aff6"/>
    <w:next w:val="a0"/>
    <w:link w:val="aff7"/>
    <w:pPr>
      <w:widowControl w:val="0"/>
      <w:ind w:left="0"/>
    </w:pPr>
    <w:rPr>
      <w:i w:val="0"/>
      <w:color w:val="000000"/>
      <w:sz w:val="24"/>
    </w:rPr>
  </w:style>
  <w:style w:type="character" w:customStyle="1" w:styleId="aff7">
    <w:name w:val="Примечание."/>
    <w:basedOn w:val="aff8"/>
    <w:link w:val="aff5"/>
    <w:rPr>
      <w:rFonts w:ascii="Arial" w:hAnsi="Arial"/>
      <w:i w:val="0"/>
      <w:color w:val="000000"/>
      <w:sz w:val="24"/>
    </w:rPr>
  </w:style>
  <w:style w:type="paragraph" w:customStyle="1" w:styleId="aff9">
    <w:name w:val="Колонтитул (левый)"/>
    <w:basedOn w:val="af2"/>
    <w:next w:val="a0"/>
    <w:link w:val="affa"/>
    <w:pPr>
      <w:jc w:val="both"/>
    </w:pPr>
    <w:rPr>
      <w:sz w:val="16"/>
    </w:rPr>
  </w:style>
  <w:style w:type="character" w:customStyle="1" w:styleId="affa">
    <w:name w:val="Колонтитул (левый)"/>
    <w:basedOn w:val="af3"/>
    <w:link w:val="aff9"/>
    <w:rPr>
      <w:rFonts w:ascii="Arial" w:hAnsi="Arial"/>
      <w:sz w:val="16"/>
    </w:rPr>
  </w:style>
  <w:style w:type="paragraph" w:customStyle="1" w:styleId="afe">
    <w:name w:val="Текст (прав. подпись)"/>
    <w:basedOn w:val="a0"/>
    <w:next w:val="a0"/>
    <w:link w:val="aff0"/>
    <w:pPr>
      <w:widowControl w:val="0"/>
      <w:jc w:val="right"/>
    </w:pPr>
    <w:rPr>
      <w:rFonts w:ascii="Arial" w:hAnsi="Arial"/>
      <w:sz w:val="22"/>
    </w:rPr>
  </w:style>
  <w:style w:type="character" w:customStyle="1" w:styleId="aff0">
    <w:name w:val="Текст (прав. подпись)"/>
    <w:basedOn w:val="14"/>
    <w:link w:val="afe"/>
    <w:rPr>
      <w:rFonts w:ascii="Arial" w:hAnsi="Arial"/>
      <w:sz w:val="22"/>
    </w:rPr>
  </w:style>
  <w:style w:type="paragraph" w:customStyle="1" w:styleId="110">
    <w:name w:val="Обычный11"/>
    <w:link w:val="111"/>
    <w:pPr>
      <w:widowControl w:val="0"/>
    </w:pPr>
  </w:style>
  <w:style w:type="character" w:customStyle="1" w:styleId="111">
    <w:name w:val="Обычный11"/>
    <w:link w:val="110"/>
  </w:style>
  <w:style w:type="paragraph" w:styleId="affb">
    <w:name w:val="header"/>
    <w:basedOn w:val="a0"/>
    <w:link w:val="affc"/>
    <w:uiPriority w:val="99"/>
    <w:qFormat/>
    <w:pPr>
      <w:tabs>
        <w:tab w:val="center" w:pos="4153"/>
        <w:tab w:val="right" w:pos="8306"/>
      </w:tabs>
    </w:pPr>
  </w:style>
  <w:style w:type="character" w:customStyle="1" w:styleId="affc">
    <w:name w:val="Верхний колонтитул Знак"/>
    <w:basedOn w:val="14"/>
    <w:link w:val="affb"/>
    <w:uiPriority w:val="99"/>
  </w:style>
  <w:style w:type="paragraph" w:customStyle="1" w:styleId="affd">
    <w:name w:val="Куда обратиться?"/>
    <w:basedOn w:val="a0"/>
    <w:next w:val="a0"/>
    <w:link w:val="affe"/>
    <w:pPr>
      <w:widowControl w:val="0"/>
      <w:jc w:val="both"/>
    </w:pPr>
    <w:rPr>
      <w:rFonts w:ascii="Arial" w:hAnsi="Arial"/>
      <w:sz w:val="24"/>
    </w:rPr>
  </w:style>
  <w:style w:type="character" w:customStyle="1" w:styleId="affe">
    <w:name w:val="Куда обратиться?"/>
    <w:basedOn w:val="14"/>
    <w:link w:val="affd"/>
    <w:rPr>
      <w:rFonts w:ascii="Arial" w:hAnsi="Arial"/>
      <w:sz w:val="24"/>
    </w:rPr>
  </w:style>
  <w:style w:type="paragraph" w:customStyle="1" w:styleId="afff">
    <w:name w:val="Информация об изменениях документа"/>
    <w:basedOn w:val="aff6"/>
    <w:next w:val="a0"/>
    <w:link w:val="afff0"/>
    <w:pPr>
      <w:widowControl w:val="0"/>
      <w:ind w:left="0"/>
    </w:pPr>
    <w:rPr>
      <w:sz w:val="24"/>
    </w:rPr>
  </w:style>
  <w:style w:type="character" w:customStyle="1" w:styleId="afff0">
    <w:name w:val="Информация об изменениях документа"/>
    <w:basedOn w:val="aff8"/>
    <w:link w:val="afff"/>
    <w:rPr>
      <w:rFonts w:ascii="Arial" w:hAnsi="Arial"/>
      <w:i/>
      <w:color w:val="800080"/>
      <w:sz w:val="24"/>
    </w:rPr>
  </w:style>
  <w:style w:type="paragraph" w:customStyle="1" w:styleId="afff1">
    <w:name w:val="Технический комментарий"/>
    <w:basedOn w:val="a0"/>
    <w:next w:val="a0"/>
    <w:link w:val="afff2"/>
    <w:pPr>
      <w:widowControl w:val="0"/>
    </w:pPr>
    <w:rPr>
      <w:rFonts w:ascii="Arial" w:hAnsi="Arial"/>
      <w:sz w:val="24"/>
    </w:rPr>
  </w:style>
  <w:style w:type="character" w:customStyle="1" w:styleId="afff2">
    <w:name w:val="Технический комментарий"/>
    <w:basedOn w:val="14"/>
    <w:link w:val="afff1"/>
    <w:rPr>
      <w:rFonts w:ascii="Arial" w:hAnsi="Arial"/>
      <w:sz w:val="24"/>
    </w:rPr>
  </w:style>
  <w:style w:type="paragraph" w:customStyle="1" w:styleId="1f2">
    <w:name w:val="Обычный1"/>
    <w:link w:val="1f3"/>
  </w:style>
  <w:style w:type="character" w:customStyle="1" w:styleId="1f3">
    <w:name w:val="Обычный1"/>
    <w:link w:val="1f2"/>
  </w:style>
  <w:style w:type="paragraph" w:customStyle="1" w:styleId="1f4">
    <w:name w:val="Знак1"/>
    <w:basedOn w:val="a0"/>
    <w:link w:val="1f5"/>
    <w:pPr>
      <w:spacing w:after="160" w:line="240" w:lineRule="exact"/>
    </w:pPr>
    <w:rPr>
      <w:rFonts w:ascii="Verdana" w:hAnsi="Verdana"/>
    </w:rPr>
  </w:style>
  <w:style w:type="character" w:customStyle="1" w:styleId="1f5">
    <w:name w:val="Знак1"/>
    <w:basedOn w:val="14"/>
    <w:link w:val="1f4"/>
    <w:rPr>
      <w:rFonts w:ascii="Verdana" w:hAnsi="Verdana"/>
    </w:rPr>
  </w:style>
  <w:style w:type="paragraph" w:customStyle="1" w:styleId="1f6">
    <w:name w:val="Основной шрифт абзаца1"/>
    <w:link w:val="1f7"/>
  </w:style>
  <w:style w:type="character" w:customStyle="1" w:styleId="1f7">
    <w:name w:val="Основной шрифт абзаца1"/>
    <w:link w:val="1f6"/>
  </w:style>
  <w:style w:type="paragraph" w:customStyle="1" w:styleId="1f8">
    <w:name w:val="Просмотренная гиперссылка1"/>
    <w:link w:val="1f9"/>
    <w:rPr>
      <w:color w:val="800080"/>
      <w:u w:val="single"/>
    </w:rPr>
  </w:style>
  <w:style w:type="character" w:customStyle="1" w:styleId="1f9">
    <w:name w:val="Просмотренная гиперссылка1"/>
    <w:link w:val="1f8"/>
    <w:rPr>
      <w:color w:val="800080"/>
      <w:u w:val="single"/>
    </w:rPr>
  </w:style>
  <w:style w:type="paragraph" w:customStyle="1" w:styleId="afff3">
    <w:name w:val="Сравнение редакций"/>
    <w:link w:val="afff4"/>
    <w:rPr>
      <w:b/>
      <w:color w:val="000080"/>
    </w:rPr>
  </w:style>
  <w:style w:type="character" w:customStyle="1" w:styleId="afff4">
    <w:name w:val="Сравнение редакций"/>
    <w:link w:val="afff3"/>
    <w:uiPriority w:val="99"/>
    <w:rPr>
      <w:b/>
      <w:color w:val="000080"/>
    </w:rPr>
  </w:style>
  <w:style w:type="paragraph" w:styleId="afff5">
    <w:name w:val="Normal (Web)"/>
    <w:basedOn w:val="a0"/>
    <w:link w:val="afff6"/>
    <w:qFormat/>
    <w:pPr>
      <w:spacing w:beforeAutospacing="1" w:afterAutospacing="1"/>
    </w:pPr>
    <w:rPr>
      <w:color w:val="00FFFF"/>
      <w:sz w:val="24"/>
    </w:rPr>
  </w:style>
  <w:style w:type="character" w:customStyle="1" w:styleId="afff6">
    <w:name w:val="Обычный (веб) Знак"/>
    <w:basedOn w:val="14"/>
    <w:link w:val="afff5"/>
    <w:rPr>
      <w:color w:val="00FFFF"/>
      <w:sz w:val="24"/>
    </w:rPr>
  </w:style>
  <w:style w:type="paragraph" w:customStyle="1" w:styleId="1fa">
    <w:name w:val="Строгий1"/>
    <w:link w:val="1fb"/>
    <w:rPr>
      <w:b/>
    </w:rPr>
  </w:style>
  <w:style w:type="character" w:customStyle="1" w:styleId="1fb">
    <w:name w:val="Строгий1"/>
    <w:link w:val="1fa"/>
    <w:rPr>
      <w:b/>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c">
    <w:name w:val="Заголовок 1 Галя"/>
    <w:basedOn w:val="a0"/>
    <w:link w:val="1fd"/>
    <w:pPr>
      <w:jc w:val="center"/>
    </w:pPr>
    <w:rPr>
      <w:b/>
      <w:sz w:val="28"/>
    </w:rPr>
  </w:style>
  <w:style w:type="character" w:customStyle="1" w:styleId="1fd">
    <w:name w:val="Заголовок 1 Галя"/>
    <w:basedOn w:val="14"/>
    <w:link w:val="1fc"/>
    <w:rPr>
      <w:b/>
      <w:sz w:val="28"/>
    </w:rPr>
  </w:style>
  <w:style w:type="paragraph" w:customStyle="1" w:styleId="31">
    <w:name w:val="Знак3"/>
    <w:basedOn w:val="a0"/>
    <w:link w:val="32"/>
    <w:pPr>
      <w:spacing w:after="160" w:line="240" w:lineRule="exact"/>
    </w:pPr>
    <w:rPr>
      <w:rFonts w:ascii="Verdana" w:hAnsi="Verdana"/>
    </w:rPr>
  </w:style>
  <w:style w:type="character" w:customStyle="1" w:styleId="32">
    <w:name w:val="Знак3"/>
    <w:basedOn w:val="14"/>
    <w:link w:val="31"/>
    <w:rPr>
      <w:rFonts w:ascii="Verdana" w:hAnsi="Verdana"/>
    </w:rPr>
  </w:style>
  <w:style w:type="paragraph" w:customStyle="1" w:styleId="FontStyle12">
    <w:name w:val="Font Style12"/>
    <w:link w:val="FontStyle120"/>
  </w:style>
  <w:style w:type="character" w:customStyle="1" w:styleId="FontStyle120">
    <w:name w:val="Font Style12"/>
    <w:link w:val="FontStyle12"/>
  </w:style>
  <w:style w:type="paragraph" w:styleId="33">
    <w:name w:val="toc 3"/>
    <w:next w:val="a0"/>
    <w:link w:val="34"/>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styleId="afff7">
    <w:name w:val="Document Map"/>
    <w:basedOn w:val="a0"/>
    <w:link w:val="afff8"/>
    <w:qFormat/>
    <w:rPr>
      <w:rFonts w:ascii="Tahoma" w:hAnsi="Tahoma"/>
    </w:rPr>
  </w:style>
  <w:style w:type="character" w:customStyle="1" w:styleId="afff8">
    <w:name w:val="Схема документа Знак"/>
    <w:basedOn w:val="14"/>
    <w:link w:val="afff7"/>
    <w:rPr>
      <w:rFonts w:ascii="Tahoma" w:hAnsi="Tahoma"/>
    </w:rPr>
  </w:style>
  <w:style w:type="paragraph" w:customStyle="1" w:styleId="afff9">
    <w:name w:val="Утратил силу"/>
    <w:link w:val="afffa"/>
    <w:rPr>
      <w:b/>
      <w:strike/>
      <w:color w:val="808000"/>
    </w:rPr>
  </w:style>
  <w:style w:type="character" w:customStyle="1" w:styleId="afffa">
    <w:name w:val="Утратил силу"/>
    <w:link w:val="afff9"/>
    <w:uiPriority w:val="99"/>
    <w:rPr>
      <w:b/>
      <w:strike/>
      <w:color w:val="808000"/>
    </w:rPr>
  </w:style>
  <w:style w:type="paragraph" w:styleId="afffb">
    <w:name w:val="Body Text Indent"/>
    <w:basedOn w:val="a0"/>
    <w:link w:val="afffc"/>
    <w:qFormat/>
    <w:pPr>
      <w:ind w:firstLine="851"/>
      <w:jc w:val="both"/>
    </w:pPr>
    <w:rPr>
      <w:sz w:val="26"/>
    </w:rPr>
  </w:style>
  <w:style w:type="character" w:customStyle="1" w:styleId="afffc">
    <w:name w:val="Основной текст с отступом Знак"/>
    <w:basedOn w:val="14"/>
    <w:link w:val="afffb"/>
    <w:rPr>
      <w:sz w:val="26"/>
    </w:rPr>
  </w:style>
  <w:style w:type="paragraph" w:customStyle="1" w:styleId="afffd">
    <w:name w:val="Нормальный (справка)"/>
    <w:basedOn w:val="a0"/>
    <w:next w:val="a0"/>
    <w:link w:val="afffe"/>
    <w:pPr>
      <w:widowControl w:val="0"/>
      <w:ind w:left="170" w:right="170"/>
    </w:pPr>
    <w:rPr>
      <w:rFonts w:ascii="Arial" w:hAnsi="Arial"/>
    </w:rPr>
  </w:style>
  <w:style w:type="character" w:customStyle="1" w:styleId="afffe">
    <w:name w:val="Нормальный (справка)"/>
    <w:basedOn w:val="14"/>
    <w:link w:val="afffd"/>
    <w:rPr>
      <w:rFonts w:ascii="Arial" w:hAnsi="Arial"/>
    </w:rPr>
  </w:style>
  <w:style w:type="paragraph" w:customStyle="1" w:styleId="1fe">
    <w:name w:val="Знак Знак1"/>
    <w:link w:val="1ff"/>
    <w:rPr>
      <w:sz w:val="24"/>
    </w:rPr>
  </w:style>
  <w:style w:type="character" w:customStyle="1" w:styleId="1ff">
    <w:name w:val="Знак Знак1"/>
    <w:link w:val="1fe"/>
    <w:rPr>
      <w:sz w:val="24"/>
    </w:rPr>
  </w:style>
  <w:style w:type="paragraph" w:styleId="35">
    <w:name w:val="Body Text Indent 3"/>
    <w:basedOn w:val="a0"/>
    <w:link w:val="36"/>
    <w:qFormat/>
    <w:pPr>
      <w:ind w:firstLine="851"/>
      <w:jc w:val="both"/>
    </w:pPr>
    <w:rPr>
      <w:sz w:val="26"/>
    </w:rPr>
  </w:style>
  <w:style w:type="character" w:customStyle="1" w:styleId="36">
    <w:name w:val="Основной текст с отступом 3 Знак"/>
    <w:basedOn w:val="14"/>
    <w:link w:val="35"/>
    <w:rPr>
      <w:sz w:val="26"/>
    </w:rPr>
  </w:style>
  <w:style w:type="paragraph" w:customStyle="1" w:styleId="1f">
    <w:name w:val="Обычный1"/>
    <w:link w:val="1f1"/>
  </w:style>
  <w:style w:type="character" w:customStyle="1" w:styleId="1f1">
    <w:name w:val="Обычный1"/>
    <w:link w:val="1f"/>
  </w:style>
  <w:style w:type="paragraph" w:customStyle="1" w:styleId="ConsCell">
    <w:name w:val="ConsCell"/>
    <w:link w:val="ConsCell0"/>
    <w:pPr>
      <w:widowControl w:val="0"/>
    </w:pPr>
  </w:style>
  <w:style w:type="character" w:customStyle="1" w:styleId="ConsCell0">
    <w:name w:val="ConsCell"/>
    <w:link w:val="ConsCell"/>
  </w:style>
  <w:style w:type="paragraph" w:customStyle="1" w:styleId="aff2">
    <w:name w:val="Основное меню (преемственное)"/>
    <w:basedOn w:val="a0"/>
    <w:next w:val="a0"/>
    <w:link w:val="aff4"/>
    <w:pPr>
      <w:widowControl w:val="0"/>
      <w:jc w:val="both"/>
    </w:pPr>
    <w:rPr>
      <w:rFonts w:ascii="Verdana" w:hAnsi="Verdana"/>
      <w:sz w:val="24"/>
    </w:rPr>
  </w:style>
  <w:style w:type="character" w:customStyle="1" w:styleId="aff4">
    <w:name w:val="Основное меню (преемственное)"/>
    <w:basedOn w:val="14"/>
    <w:link w:val="aff2"/>
    <w:rPr>
      <w:rFonts w:ascii="Verdana" w:hAnsi="Verdana"/>
      <w:sz w:val="24"/>
    </w:rPr>
  </w:style>
  <w:style w:type="paragraph" w:customStyle="1" w:styleId="1ff0">
    <w:name w:val="Гиперссылка1"/>
    <w:link w:val="1ff1"/>
    <w:rPr>
      <w:color w:val="0000FF"/>
      <w:u w:val="single"/>
    </w:rPr>
  </w:style>
  <w:style w:type="character" w:customStyle="1" w:styleId="1ff1">
    <w:name w:val="Гиперссылка1"/>
    <w:link w:val="1ff0"/>
    <w:uiPriority w:val="99"/>
    <w:rPr>
      <w:color w:val="0000FF"/>
      <w:u w:val="single"/>
    </w:rPr>
  </w:style>
  <w:style w:type="paragraph" w:styleId="affff">
    <w:name w:val="caption"/>
    <w:basedOn w:val="a0"/>
    <w:next w:val="a0"/>
    <w:link w:val="affff0"/>
    <w:qFormat/>
    <w:pPr>
      <w:jc w:val="center"/>
    </w:pPr>
    <w:rPr>
      <w:b/>
      <w:sz w:val="28"/>
    </w:rPr>
  </w:style>
  <w:style w:type="character" w:customStyle="1" w:styleId="affff0">
    <w:name w:val="Название объекта Знак"/>
    <w:basedOn w:val="14"/>
    <w:link w:val="affff"/>
    <w:rPr>
      <w:b/>
      <w:sz w:val="28"/>
    </w:rPr>
  </w:style>
  <w:style w:type="paragraph" w:customStyle="1" w:styleId="consplusnormal">
    <w:name w:val="consplusnormal"/>
    <w:basedOn w:val="a0"/>
    <w:link w:val="consplusnormal0"/>
    <w:pPr>
      <w:ind w:firstLine="720"/>
    </w:pPr>
    <w:rPr>
      <w:rFonts w:ascii="Arial" w:hAnsi="Arial"/>
    </w:rPr>
  </w:style>
  <w:style w:type="character" w:customStyle="1" w:styleId="consplusnormal0">
    <w:name w:val="consplusnormal"/>
    <w:basedOn w:val="14"/>
    <w:link w:val="consplusnormal"/>
    <w:rPr>
      <w:rFonts w:ascii="Arial" w:hAnsi="Arial"/>
    </w:rPr>
  </w:style>
  <w:style w:type="character" w:customStyle="1" w:styleId="50">
    <w:name w:val="Заголовок 5 Знак"/>
    <w:basedOn w:val="14"/>
    <w:link w:val="5"/>
    <w:rPr>
      <w:b/>
      <w:i/>
      <w:sz w:val="26"/>
    </w:rPr>
  </w:style>
  <w:style w:type="paragraph" w:customStyle="1" w:styleId="affff1">
    <w:name w:val="Цветовое выделение для Текст"/>
    <w:link w:val="affff2"/>
  </w:style>
  <w:style w:type="character" w:customStyle="1" w:styleId="affff2">
    <w:name w:val="Цветовое выделение для Текст"/>
    <w:link w:val="affff1"/>
    <w:uiPriority w:val="99"/>
  </w:style>
  <w:style w:type="paragraph" w:customStyle="1" w:styleId="1ff2">
    <w:name w:val="Знак примечания1"/>
    <w:link w:val="1ff3"/>
    <w:rPr>
      <w:sz w:val="16"/>
    </w:rPr>
  </w:style>
  <w:style w:type="character" w:customStyle="1" w:styleId="1ff3">
    <w:name w:val="Знак примечания1"/>
    <w:link w:val="1ff2"/>
    <w:rPr>
      <w:sz w:val="16"/>
    </w:rPr>
  </w:style>
  <w:style w:type="paragraph" w:customStyle="1" w:styleId="affff3">
    <w:name w:val="Объект"/>
    <w:basedOn w:val="a0"/>
    <w:next w:val="a0"/>
    <w:link w:val="affff4"/>
    <w:pPr>
      <w:widowControl w:val="0"/>
      <w:jc w:val="both"/>
    </w:pPr>
    <w:rPr>
      <w:sz w:val="24"/>
    </w:rPr>
  </w:style>
  <w:style w:type="character" w:customStyle="1" w:styleId="affff4">
    <w:name w:val="Объект"/>
    <w:basedOn w:val="14"/>
    <w:link w:val="affff3"/>
    <w:rPr>
      <w:sz w:val="24"/>
    </w:rPr>
  </w:style>
  <w:style w:type="paragraph" w:customStyle="1" w:styleId="2a">
    <w:name w:val="Знак2"/>
    <w:basedOn w:val="a0"/>
    <w:link w:val="2b"/>
    <w:pPr>
      <w:spacing w:after="160" w:line="240" w:lineRule="exact"/>
    </w:pPr>
    <w:rPr>
      <w:rFonts w:ascii="Verdana" w:hAnsi="Verdana"/>
    </w:rPr>
  </w:style>
  <w:style w:type="character" w:customStyle="1" w:styleId="2b">
    <w:name w:val="Знак2"/>
    <w:basedOn w:val="14"/>
    <w:link w:val="2a"/>
    <w:rPr>
      <w:rFonts w:ascii="Verdana" w:hAnsi="Verdana"/>
    </w:rPr>
  </w:style>
  <w:style w:type="paragraph" w:styleId="37">
    <w:name w:val="Body Text 3"/>
    <w:basedOn w:val="a0"/>
    <w:link w:val="38"/>
    <w:qFormat/>
    <w:pPr>
      <w:spacing w:after="120"/>
    </w:pPr>
    <w:rPr>
      <w:sz w:val="16"/>
    </w:rPr>
  </w:style>
  <w:style w:type="character" w:customStyle="1" w:styleId="38">
    <w:name w:val="Основной текст 3 Знак"/>
    <w:basedOn w:val="14"/>
    <w:link w:val="37"/>
    <w:rPr>
      <w:sz w:val="16"/>
    </w:rPr>
  </w:style>
  <w:style w:type="paragraph" w:customStyle="1" w:styleId="1ff4">
    <w:name w:val="Обычный1"/>
    <w:link w:val="1ff5"/>
  </w:style>
  <w:style w:type="character" w:customStyle="1" w:styleId="1ff5">
    <w:name w:val="Обычный1"/>
    <w:link w:val="1ff4"/>
  </w:style>
  <w:style w:type="paragraph" w:customStyle="1" w:styleId="FontStyle35">
    <w:name w:val="Font Style35"/>
    <w:link w:val="FontStyle350"/>
    <w:rPr>
      <w:b/>
      <w:sz w:val="26"/>
    </w:rPr>
  </w:style>
  <w:style w:type="character" w:customStyle="1" w:styleId="FontStyle350">
    <w:name w:val="Font Style35"/>
    <w:link w:val="FontStyle35"/>
    <w:rPr>
      <w:b/>
      <w:sz w:val="26"/>
    </w:rPr>
  </w:style>
  <w:style w:type="character" w:customStyle="1" w:styleId="13">
    <w:name w:val="Заголовок 1 Знак"/>
    <w:basedOn w:val="14"/>
    <w:link w:val="12"/>
    <w:uiPriority w:val="9"/>
    <w:rPr>
      <w:b/>
      <w:sz w:val="28"/>
    </w:rPr>
  </w:style>
  <w:style w:type="paragraph" w:styleId="affff5">
    <w:name w:val="Balloon Text"/>
    <w:basedOn w:val="a0"/>
    <w:link w:val="affff6"/>
    <w:qFormat/>
    <w:rPr>
      <w:rFonts w:ascii="Tahoma" w:hAnsi="Tahoma"/>
      <w:sz w:val="16"/>
    </w:rPr>
  </w:style>
  <w:style w:type="character" w:customStyle="1" w:styleId="affff6">
    <w:name w:val="Текст выноски Знак"/>
    <w:basedOn w:val="14"/>
    <w:link w:val="affff5"/>
    <w:rPr>
      <w:rFonts w:ascii="Tahoma" w:hAnsi="Tahoma"/>
      <w:sz w:val="16"/>
    </w:rPr>
  </w:style>
  <w:style w:type="paragraph" w:customStyle="1" w:styleId="aa">
    <w:name w:val="Знак Знак Знак"/>
    <w:basedOn w:val="a0"/>
    <w:link w:val="ab"/>
    <w:pPr>
      <w:spacing w:after="160" w:line="240" w:lineRule="exact"/>
    </w:pPr>
    <w:rPr>
      <w:rFonts w:ascii="Verdana" w:hAnsi="Verdana"/>
    </w:rPr>
  </w:style>
  <w:style w:type="character" w:customStyle="1" w:styleId="ab">
    <w:name w:val="Знак Знак Знак"/>
    <w:basedOn w:val="14"/>
    <w:link w:val="aa"/>
    <w:rPr>
      <w:rFonts w:ascii="Verdana" w:hAnsi="Verdana"/>
    </w:rPr>
  </w:style>
  <w:style w:type="paragraph" w:customStyle="1" w:styleId="CharCharCarCarCharCharCarCarCharCharCarCarCharChar">
    <w:name w:val="Char Char Car Car Char Char Car Car Char Char Car Car Char Char"/>
    <w:basedOn w:val="a0"/>
    <w:link w:val="CharCharCarCarCharCharCarCarCharCharCarCarCharChar0"/>
    <w:pPr>
      <w:spacing w:after="160" w:line="240" w:lineRule="exact"/>
    </w:pPr>
    <w:rPr>
      <w:rFonts w:ascii="Arial" w:hAnsi="Arial"/>
    </w:rPr>
  </w:style>
  <w:style w:type="character" w:customStyle="1" w:styleId="CharCharCarCarCharCharCarCarCharCharCarCarCharChar0">
    <w:name w:val="Char Char Car Car Char Char Car Car Char Char Car Car Char Char"/>
    <w:basedOn w:val="14"/>
    <w:link w:val="CharCharCarCarCharCharCarCarCharCharCarCarCharChar"/>
    <w:rPr>
      <w:rFonts w:ascii="Arial" w:hAnsi="Arial"/>
    </w:rPr>
  </w:style>
  <w:style w:type="paragraph" w:customStyle="1" w:styleId="affff7">
    <w:name w:val="Прижатый влево"/>
    <w:basedOn w:val="a0"/>
    <w:next w:val="a0"/>
    <w:link w:val="affff8"/>
    <w:rPr>
      <w:rFonts w:ascii="Arial" w:hAnsi="Arial"/>
      <w:sz w:val="28"/>
    </w:rPr>
  </w:style>
  <w:style w:type="character" w:customStyle="1" w:styleId="affff8">
    <w:name w:val="Прижатый влево"/>
    <w:basedOn w:val="14"/>
    <w:link w:val="affff7"/>
    <w:rPr>
      <w:rFonts w:ascii="Arial" w:hAnsi="Arial"/>
      <w:sz w:val="28"/>
    </w:rPr>
  </w:style>
  <w:style w:type="paragraph" w:customStyle="1" w:styleId="39">
    <w:name w:val="Гиперссылка3"/>
    <w:link w:val="affff9"/>
    <w:rPr>
      <w:color w:val="0000FF"/>
      <w:u w:val="single"/>
    </w:rPr>
  </w:style>
  <w:style w:type="character" w:styleId="affff9">
    <w:name w:val="Hyperlink"/>
    <w:link w:val="39"/>
    <w:uiPriority w:val="99"/>
    <w:rPr>
      <w:color w:val="0000FF"/>
      <w:u w:val="single"/>
    </w:rPr>
  </w:style>
  <w:style w:type="paragraph" w:customStyle="1" w:styleId="Footnote">
    <w:name w:val="Footnote"/>
    <w:basedOn w:val="a0"/>
    <w:link w:val="Footnote0"/>
  </w:style>
  <w:style w:type="character" w:customStyle="1" w:styleId="Footnote0">
    <w:name w:val="Footnote"/>
    <w:basedOn w:val="14"/>
    <w:link w:val="Footnote"/>
  </w:style>
  <w:style w:type="character" w:customStyle="1" w:styleId="80">
    <w:name w:val="Заголовок 8 Знак"/>
    <w:basedOn w:val="14"/>
    <w:link w:val="8"/>
    <w:rPr>
      <w:i/>
      <w:sz w:val="24"/>
    </w:rPr>
  </w:style>
  <w:style w:type="paragraph" w:customStyle="1" w:styleId="2c">
    <w:name w:val="Основной шрифт абзаца2"/>
  </w:style>
  <w:style w:type="paragraph" w:styleId="1ff6">
    <w:name w:val="toc 1"/>
    <w:next w:val="a0"/>
    <w:link w:val="1ff7"/>
    <w:uiPriority w:val="1"/>
    <w:qFormat/>
    <w:rPr>
      <w:rFonts w:ascii="XO Thames" w:hAnsi="XO Thames"/>
      <w:b/>
      <w:sz w:val="28"/>
    </w:rPr>
  </w:style>
  <w:style w:type="character" w:customStyle="1" w:styleId="1ff7">
    <w:name w:val="Оглавление 1 Знак"/>
    <w:link w:val="1ff6"/>
    <w:uiPriority w:val="39"/>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a">
    <w:name w:val="annotation text"/>
    <w:basedOn w:val="a0"/>
    <w:link w:val="affffb"/>
    <w:rPr>
      <w:rFonts w:ascii="Calibri" w:hAnsi="Calibri"/>
      <w:sz w:val="22"/>
    </w:rPr>
  </w:style>
  <w:style w:type="character" w:customStyle="1" w:styleId="affffb">
    <w:name w:val="Текст примечания Знак"/>
    <w:basedOn w:val="14"/>
    <w:link w:val="affffa"/>
    <w:rPr>
      <w:rFonts w:ascii="Calibri" w:hAnsi="Calibri"/>
      <w:sz w:val="22"/>
    </w:rPr>
  </w:style>
  <w:style w:type="paragraph" w:customStyle="1" w:styleId="affffc">
    <w:name w:val="Заголовок статьи"/>
    <w:basedOn w:val="a0"/>
    <w:next w:val="a0"/>
    <w:link w:val="affffd"/>
    <w:pPr>
      <w:widowControl w:val="0"/>
      <w:ind w:left="1612" w:hanging="892"/>
      <w:jc w:val="both"/>
    </w:pPr>
    <w:rPr>
      <w:rFonts w:ascii="Arial" w:hAnsi="Arial"/>
      <w:sz w:val="24"/>
    </w:rPr>
  </w:style>
  <w:style w:type="character" w:customStyle="1" w:styleId="affffd">
    <w:name w:val="Заголовок статьи"/>
    <w:basedOn w:val="14"/>
    <w:link w:val="affffc"/>
    <w:rPr>
      <w:rFonts w:ascii="Arial" w:hAnsi="Arial"/>
      <w:sz w:val="24"/>
    </w:rPr>
  </w:style>
  <w:style w:type="paragraph" w:customStyle="1" w:styleId="Normal0">
    <w:name w:val="Normal_0"/>
    <w:link w:val="Normal00"/>
    <w:pPr>
      <w:widowControl w:val="0"/>
    </w:pPr>
  </w:style>
  <w:style w:type="character" w:customStyle="1" w:styleId="Normal00">
    <w:name w:val="Normal_0"/>
    <w:link w:val="Normal0"/>
  </w:style>
  <w:style w:type="paragraph" w:customStyle="1" w:styleId="1ff8">
    <w:name w:val="Текст примечания Знак1"/>
    <w:link w:val="1ff9"/>
  </w:style>
  <w:style w:type="character" w:customStyle="1" w:styleId="1ff9">
    <w:name w:val="Текст примечания Знак1"/>
    <w:link w:val="1ff8"/>
  </w:style>
  <w:style w:type="paragraph" w:customStyle="1" w:styleId="aff6">
    <w:name w:val="Комментарий"/>
    <w:basedOn w:val="a0"/>
    <w:next w:val="a0"/>
    <w:link w:val="aff8"/>
    <w:pPr>
      <w:ind w:left="170"/>
      <w:jc w:val="both"/>
    </w:pPr>
    <w:rPr>
      <w:rFonts w:ascii="Arial" w:hAnsi="Arial"/>
      <w:i/>
      <w:color w:val="800080"/>
      <w:sz w:val="28"/>
    </w:rPr>
  </w:style>
  <w:style w:type="character" w:customStyle="1" w:styleId="aff8">
    <w:name w:val="Комментарий"/>
    <w:basedOn w:val="14"/>
    <w:link w:val="aff6"/>
    <w:rPr>
      <w:rFonts w:ascii="Arial" w:hAnsi="Arial"/>
      <w:i/>
      <w:color w:val="800080"/>
      <w:sz w:val="28"/>
    </w:rPr>
  </w:style>
  <w:style w:type="paragraph" w:styleId="91">
    <w:name w:val="toc 9"/>
    <w:next w:val="a0"/>
    <w:link w:val="92"/>
    <w:pPr>
      <w:ind w:left="1600"/>
    </w:pPr>
    <w:rPr>
      <w:rFonts w:ascii="XO Thames" w:hAnsi="XO Thames"/>
      <w:sz w:val="28"/>
    </w:rPr>
  </w:style>
  <w:style w:type="character" w:customStyle="1" w:styleId="92">
    <w:name w:val="Оглавление 9 Знак"/>
    <w:link w:val="91"/>
    <w:uiPriority w:val="39"/>
    <w:rPr>
      <w:rFonts w:ascii="XO Thames" w:hAnsi="XO Thames"/>
      <w:sz w:val="28"/>
    </w:rPr>
  </w:style>
  <w:style w:type="paragraph" w:customStyle="1" w:styleId="affffe">
    <w:name w:val="Интерфейс"/>
    <w:basedOn w:val="a0"/>
    <w:next w:val="a0"/>
    <w:link w:val="afffff"/>
    <w:pPr>
      <w:widowControl w:val="0"/>
      <w:jc w:val="both"/>
    </w:pPr>
    <w:rPr>
      <w:rFonts w:ascii="Arial" w:hAnsi="Arial"/>
      <w:color w:val="ECE9D8"/>
      <w:sz w:val="22"/>
    </w:rPr>
  </w:style>
  <w:style w:type="character" w:customStyle="1" w:styleId="afffff">
    <w:name w:val="Интерфейс"/>
    <w:basedOn w:val="14"/>
    <w:link w:val="affffe"/>
    <w:rPr>
      <w:rFonts w:ascii="Arial" w:hAnsi="Arial"/>
      <w:color w:val="ECE9D8"/>
      <w:sz w:val="22"/>
    </w:rPr>
  </w:style>
  <w:style w:type="paragraph" w:customStyle="1" w:styleId="afffff0">
    <w:name w:val="Гипертекстовая ссылка"/>
    <w:link w:val="afffff1"/>
    <w:rPr>
      <w:b/>
      <w:color w:val="008000"/>
    </w:rPr>
  </w:style>
  <w:style w:type="character" w:customStyle="1" w:styleId="afffff1">
    <w:name w:val="Гипертекстовая ссылка"/>
    <w:link w:val="afffff0"/>
    <w:uiPriority w:val="99"/>
    <w:rPr>
      <w:b/>
      <w:color w:val="008000"/>
    </w:rPr>
  </w:style>
  <w:style w:type="paragraph" w:customStyle="1" w:styleId="OEM">
    <w:name w:val="Нормальный (OEM)"/>
    <w:basedOn w:val="a0"/>
    <w:next w:val="a0"/>
    <w:link w:val="OEM0"/>
    <w:pPr>
      <w:widowControl w:val="0"/>
      <w:jc w:val="both"/>
    </w:pPr>
    <w:rPr>
      <w:rFonts w:ascii="Courier New" w:hAnsi="Courier New"/>
    </w:rPr>
  </w:style>
  <w:style w:type="character" w:customStyle="1" w:styleId="OEM0">
    <w:name w:val="Нормальный (OEM)"/>
    <w:basedOn w:val="14"/>
    <w:link w:val="OEM"/>
    <w:rPr>
      <w:rFonts w:ascii="Courier New" w:hAnsi="Courier New"/>
    </w:rPr>
  </w:style>
  <w:style w:type="paragraph" w:styleId="afffff2">
    <w:name w:val="No Spacing"/>
    <w:basedOn w:val="a0"/>
    <w:link w:val="afffff3"/>
    <w:uiPriority w:val="1"/>
    <w:qFormat/>
    <w:rPr>
      <w:sz w:val="26"/>
    </w:rPr>
  </w:style>
  <w:style w:type="character" w:customStyle="1" w:styleId="afffff3">
    <w:name w:val="Без интервала Знак"/>
    <w:basedOn w:val="14"/>
    <w:link w:val="afffff2"/>
    <w:uiPriority w:val="1"/>
    <w:rPr>
      <w:sz w:val="26"/>
    </w:rPr>
  </w:style>
  <w:style w:type="paragraph" w:customStyle="1" w:styleId="msonormalcxsplast">
    <w:name w:val="msonormalcxsplast"/>
    <w:basedOn w:val="a0"/>
    <w:link w:val="msonormalcxsplast0"/>
    <w:pPr>
      <w:spacing w:beforeAutospacing="1" w:afterAutospacing="1"/>
    </w:pPr>
    <w:rPr>
      <w:color w:val="00FFFF"/>
      <w:sz w:val="24"/>
    </w:rPr>
  </w:style>
  <w:style w:type="character" w:customStyle="1" w:styleId="msonormalcxsplast0">
    <w:name w:val="msonormalcxsplast"/>
    <w:basedOn w:val="14"/>
    <w:link w:val="msonormalcxsplast"/>
    <w:rPr>
      <w:color w:val="00FFFF"/>
      <w:sz w:val="24"/>
    </w:rPr>
  </w:style>
  <w:style w:type="paragraph" w:styleId="afffff4">
    <w:name w:val="annotation subject"/>
    <w:basedOn w:val="affffa"/>
    <w:next w:val="affffa"/>
    <w:link w:val="afffff5"/>
    <w:rPr>
      <w:b/>
    </w:rPr>
  </w:style>
  <w:style w:type="character" w:customStyle="1" w:styleId="afffff5">
    <w:name w:val="Тема примечания Знак"/>
    <w:basedOn w:val="affffb"/>
    <w:link w:val="afffff4"/>
    <w:rPr>
      <w:rFonts w:ascii="Calibri" w:hAnsi="Calibri"/>
      <w:b/>
      <w:sz w:val="22"/>
    </w:rPr>
  </w:style>
  <w:style w:type="paragraph" w:customStyle="1" w:styleId="afffff6">
    <w:name w:val="Продолжение ссылки"/>
    <w:link w:val="afffff7"/>
  </w:style>
  <w:style w:type="character" w:customStyle="1" w:styleId="afffff7">
    <w:name w:val="Продолжение ссылки"/>
    <w:link w:val="afffff6"/>
    <w:uiPriority w:val="99"/>
  </w:style>
  <w:style w:type="paragraph" w:customStyle="1" w:styleId="afffff8">
    <w:name w:val="Центрированный (таблица)"/>
    <w:basedOn w:val="a8"/>
    <w:next w:val="a0"/>
    <w:link w:val="afffff9"/>
    <w:pPr>
      <w:jc w:val="center"/>
    </w:pPr>
  </w:style>
  <w:style w:type="character" w:customStyle="1" w:styleId="afffff9">
    <w:name w:val="Центрированный (таблица)"/>
    <w:basedOn w:val="a9"/>
    <w:link w:val="afffff8"/>
    <w:rPr>
      <w:rFonts w:ascii="Arial" w:hAnsi="Arial"/>
      <w:sz w:val="24"/>
    </w:rPr>
  </w:style>
  <w:style w:type="paragraph" w:customStyle="1" w:styleId="afffffa">
    <w:name w:val="Комментарий пользователя"/>
    <w:basedOn w:val="aff6"/>
    <w:next w:val="a0"/>
    <w:link w:val="afffffb"/>
    <w:pPr>
      <w:widowControl w:val="0"/>
      <w:ind w:left="0"/>
      <w:jc w:val="left"/>
    </w:pPr>
    <w:rPr>
      <w:i w:val="0"/>
      <w:color w:val="000080"/>
      <w:sz w:val="24"/>
    </w:rPr>
  </w:style>
  <w:style w:type="character" w:customStyle="1" w:styleId="afffffb">
    <w:name w:val="Комментарий пользователя"/>
    <w:basedOn w:val="aff8"/>
    <w:link w:val="afffffa"/>
    <w:rPr>
      <w:rFonts w:ascii="Arial" w:hAnsi="Arial"/>
      <w:i w:val="0"/>
      <w:color w:val="000080"/>
      <w:sz w:val="24"/>
    </w:rPr>
  </w:style>
  <w:style w:type="paragraph" w:customStyle="1" w:styleId="Normall">
    <w:name w:val="Normal l"/>
    <w:basedOn w:val="a0"/>
    <w:link w:val="Normall0"/>
    <w:pPr>
      <w:spacing w:before="120" w:after="120" w:line="288" w:lineRule="auto"/>
      <w:ind w:firstLine="720"/>
      <w:jc w:val="both"/>
    </w:pPr>
    <w:rPr>
      <w:sz w:val="24"/>
    </w:rPr>
  </w:style>
  <w:style w:type="character" w:customStyle="1" w:styleId="Normall0">
    <w:name w:val="Normal l"/>
    <w:basedOn w:val="14"/>
    <w:link w:val="Normall"/>
    <w:rPr>
      <w:sz w:val="24"/>
    </w:rPr>
  </w:style>
  <w:style w:type="paragraph" w:customStyle="1" w:styleId="afffffc">
    <w:name w:val="Текст информации об изменениях"/>
    <w:basedOn w:val="a0"/>
    <w:next w:val="a0"/>
    <w:link w:val="afffffd"/>
    <w:pPr>
      <w:widowControl w:val="0"/>
      <w:ind w:firstLine="720"/>
      <w:jc w:val="both"/>
    </w:pPr>
    <w:rPr>
      <w:rFonts w:ascii="Arial" w:hAnsi="Arial"/>
      <w:color w:val="353842"/>
      <w:sz w:val="18"/>
    </w:rPr>
  </w:style>
  <w:style w:type="character" w:customStyle="1" w:styleId="afffffd">
    <w:name w:val="Текст информации об изменениях"/>
    <w:basedOn w:val="14"/>
    <w:link w:val="afffffc"/>
    <w:rPr>
      <w:rFonts w:ascii="Arial" w:hAnsi="Arial"/>
      <w:color w:val="353842"/>
      <w:sz w:val="1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81">
    <w:name w:val="toc 8"/>
    <w:next w:val="a0"/>
    <w:link w:val="82"/>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customStyle="1" w:styleId="afffffe">
    <w:name w:val="Сравнение редакций. Добавленный фрагмент"/>
    <w:link w:val="affffff"/>
    <w:rPr>
      <w:color w:val="0000FF"/>
    </w:rPr>
  </w:style>
  <w:style w:type="character" w:customStyle="1" w:styleId="affffff">
    <w:name w:val="Сравнение редакций. Добавленный фрагмент"/>
    <w:link w:val="afffffe"/>
    <w:uiPriority w:val="99"/>
    <w:rPr>
      <w:color w:val="0000FF"/>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ffa">
    <w:name w:val="Обычный1"/>
    <w:link w:val="1ffb"/>
    <w:pPr>
      <w:widowControl w:val="0"/>
    </w:pPr>
  </w:style>
  <w:style w:type="character" w:customStyle="1" w:styleId="1ffb">
    <w:name w:val="Обычный1"/>
    <w:link w:val="1ffa"/>
  </w:style>
  <w:style w:type="paragraph" w:customStyle="1" w:styleId="Style6">
    <w:name w:val="Style6"/>
    <w:basedOn w:val="a0"/>
    <w:link w:val="Style60"/>
    <w:pPr>
      <w:widowControl w:val="0"/>
      <w:jc w:val="center"/>
    </w:pPr>
    <w:rPr>
      <w:sz w:val="24"/>
    </w:rPr>
  </w:style>
  <w:style w:type="character" w:customStyle="1" w:styleId="Style60">
    <w:name w:val="Style6"/>
    <w:basedOn w:val="14"/>
    <w:link w:val="Style6"/>
    <w:rPr>
      <w:sz w:val="24"/>
    </w:rPr>
  </w:style>
  <w:style w:type="paragraph" w:customStyle="1" w:styleId="affffff0">
    <w:name w:val="Внимание: недобросовестность!"/>
    <w:basedOn w:val="a0"/>
    <w:next w:val="a0"/>
    <w:link w:val="affffff1"/>
    <w:pPr>
      <w:widowControl w:val="0"/>
      <w:jc w:val="both"/>
    </w:pPr>
    <w:rPr>
      <w:rFonts w:ascii="Arial" w:hAnsi="Arial"/>
      <w:sz w:val="24"/>
    </w:rPr>
  </w:style>
  <w:style w:type="character" w:customStyle="1" w:styleId="affffff1">
    <w:name w:val="Внимание: недобросовестность!"/>
    <w:basedOn w:val="14"/>
    <w:link w:val="affffff0"/>
    <w:rPr>
      <w:rFonts w:ascii="Arial" w:hAnsi="Arial"/>
      <w:sz w:val="24"/>
    </w:rPr>
  </w:style>
  <w:style w:type="paragraph" w:customStyle="1" w:styleId="affffff2">
    <w:name w:val="Текст (справка)"/>
    <w:basedOn w:val="a0"/>
    <w:next w:val="a0"/>
    <w:link w:val="affffff3"/>
    <w:pPr>
      <w:widowControl w:val="0"/>
      <w:ind w:left="170" w:right="170"/>
    </w:pPr>
    <w:rPr>
      <w:rFonts w:ascii="Arial" w:hAnsi="Arial"/>
      <w:sz w:val="24"/>
    </w:rPr>
  </w:style>
  <w:style w:type="character" w:customStyle="1" w:styleId="affffff3">
    <w:name w:val="Текст (справка)"/>
    <w:basedOn w:val="14"/>
    <w:link w:val="affffff2"/>
    <w:rPr>
      <w:rFonts w:ascii="Arial" w:hAnsi="Arial"/>
      <w:sz w:val="24"/>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styleId="affffff4">
    <w:name w:val="Plain Text"/>
    <w:basedOn w:val="a0"/>
    <w:link w:val="affffff5"/>
    <w:rPr>
      <w:rFonts w:ascii="Calibri" w:hAnsi="Calibri"/>
      <w:sz w:val="22"/>
    </w:rPr>
  </w:style>
  <w:style w:type="character" w:customStyle="1" w:styleId="affffff5">
    <w:name w:val="Текст Знак"/>
    <w:basedOn w:val="14"/>
    <w:link w:val="affffff4"/>
    <w:rPr>
      <w:rFonts w:ascii="Calibri" w:hAnsi="Calibri"/>
      <w:sz w:val="22"/>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uiPriority w:val="99"/>
    <w:rPr>
      <w:b/>
      <w:color w:val="FF0000"/>
    </w:rPr>
  </w:style>
  <w:style w:type="paragraph" w:customStyle="1" w:styleId="affffff8">
    <w:name w:val="Моноширинный"/>
    <w:basedOn w:val="a0"/>
    <w:next w:val="a0"/>
    <w:link w:val="affffff9"/>
    <w:pPr>
      <w:widowControl w:val="0"/>
      <w:jc w:val="both"/>
    </w:pPr>
    <w:rPr>
      <w:rFonts w:ascii="Courier New" w:hAnsi="Courier New"/>
      <w:sz w:val="24"/>
    </w:rPr>
  </w:style>
  <w:style w:type="character" w:customStyle="1" w:styleId="affffff9">
    <w:name w:val="Моноширинный"/>
    <w:basedOn w:val="14"/>
    <w:link w:val="affffff8"/>
    <w:rPr>
      <w:rFonts w:ascii="Courier New" w:hAnsi="Courier New"/>
      <w:sz w:val="24"/>
    </w:rPr>
  </w:style>
  <w:style w:type="paragraph" w:styleId="52">
    <w:name w:val="toc 5"/>
    <w:next w:val="a0"/>
    <w:link w:val="53"/>
    <w:pPr>
      <w:ind w:left="800"/>
    </w:pPr>
    <w:rPr>
      <w:rFonts w:ascii="XO Thames" w:hAnsi="XO Thames"/>
      <w:sz w:val="28"/>
    </w:rPr>
  </w:style>
  <w:style w:type="character" w:customStyle="1" w:styleId="53">
    <w:name w:val="Оглавление 5 Знак"/>
    <w:link w:val="52"/>
    <w:uiPriority w:val="39"/>
    <w:rPr>
      <w:rFonts w:ascii="XO Thames" w:hAnsi="XO Thames"/>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rPr>
  </w:style>
  <w:style w:type="character" w:customStyle="1" w:styleId="HTML0">
    <w:name w:val="Стандартный HTML Знак"/>
    <w:basedOn w:val="14"/>
    <w:link w:val="HTML"/>
    <w:rPr>
      <w:rFonts w:ascii="Arial Unicode MS" w:hAnsi="Arial Unicode MS"/>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Style21">
    <w:name w:val="Style21"/>
    <w:basedOn w:val="a0"/>
    <w:link w:val="Style210"/>
    <w:pPr>
      <w:widowControl w:val="0"/>
      <w:spacing w:line="367" w:lineRule="exact"/>
      <w:ind w:firstLine="715"/>
      <w:jc w:val="both"/>
    </w:pPr>
    <w:rPr>
      <w:sz w:val="24"/>
    </w:rPr>
  </w:style>
  <w:style w:type="character" w:customStyle="1" w:styleId="Style210">
    <w:name w:val="Style21"/>
    <w:basedOn w:val="14"/>
    <w:link w:val="Style21"/>
    <w:rPr>
      <w:sz w:val="24"/>
    </w:rPr>
  </w:style>
  <w:style w:type="paragraph" w:customStyle="1" w:styleId="1ffc">
    <w:name w:val="Тема примечания Знак1"/>
    <w:link w:val="1ffd"/>
    <w:rPr>
      <w:b/>
    </w:rPr>
  </w:style>
  <w:style w:type="character" w:customStyle="1" w:styleId="1ffd">
    <w:name w:val="Тема примечания Знак1"/>
    <w:link w:val="1ffc"/>
    <w:rPr>
      <w:b/>
    </w:rPr>
  </w:style>
  <w:style w:type="paragraph" w:styleId="affffffa">
    <w:name w:val="List Paragraph"/>
    <w:basedOn w:val="a0"/>
    <w:link w:val="affffffb"/>
    <w:uiPriority w:val="1"/>
    <w:qFormat/>
    <w:pPr>
      <w:ind w:left="720"/>
      <w:contextualSpacing/>
      <w:jc w:val="both"/>
    </w:pPr>
    <w:rPr>
      <w:rFonts w:ascii="Calibri" w:hAnsi="Calibri"/>
      <w:sz w:val="22"/>
    </w:rPr>
  </w:style>
  <w:style w:type="character" w:customStyle="1" w:styleId="affffffb">
    <w:name w:val="Абзац списка Знак"/>
    <w:basedOn w:val="14"/>
    <w:link w:val="affffffa"/>
    <w:uiPriority w:val="34"/>
    <w:rPr>
      <w:rFonts w:ascii="Calibri" w:hAnsi="Calibri"/>
      <w:sz w:val="22"/>
    </w:rPr>
  </w:style>
  <w:style w:type="paragraph" w:customStyle="1" w:styleId="affffffc">
    <w:name w:val="Цветовое выделение"/>
    <w:link w:val="affffffd"/>
    <w:rPr>
      <w:b/>
      <w:color w:val="000080"/>
    </w:rPr>
  </w:style>
  <w:style w:type="character" w:customStyle="1" w:styleId="affffffd">
    <w:name w:val="Цветовое выделение"/>
    <w:link w:val="affffffc"/>
    <w:uiPriority w:val="99"/>
    <w:rPr>
      <w:b/>
      <w:color w:val="000080"/>
    </w:rPr>
  </w:style>
  <w:style w:type="paragraph" w:customStyle="1" w:styleId="affffffe">
    <w:name w:val="Необходимые документы"/>
    <w:basedOn w:val="a0"/>
    <w:next w:val="a0"/>
    <w:link w:val="afffffff"/>
    <w:pPr>
      <w:widowControl w:val="0"/>
      <w:ind w:left="118"/>
      <w:jc w:val="both"/>
    </w:pPr>
    <w:rPr>
      <w:rFonts w:ascii="Arial" w:hAnsi="Arial"/>
      <w:sz w:val="24"/>
    </w:rPr>
  </w:style>
  <w:style w:type="character" w:customStyle="1" w:styleId="afffffff">
    <w:name w:val="Необходимые документы"/>
    <w:basedOn w:val="14"/>
    <w:link w:val="affffffe"/>
    <w:rPr>
      <w:rFonts w:ascii="Arial" w:hAnsi="Arial"/>
      <w:sz w:val="24"/>
    </w:rPr>
  </w:style>
  <w:style w:type="paragraph" w:customStyle="1" w:styleId="afffffff0">
    <w:name w:val="Переменная часть"/>
    <w:basedOn w:val="aff2"/>
    <w:next w:val="a0"/>
    <w:link w:val="afffffff1"/>
    <w:rPr>
      <w:rFonts w:ascii="Arial" w:hAnsi="Arial"/>
      <w:sz w:val="20"/>
    </w:rPr>
  </w:style>
  <w:style w:type="character" w:customStyle="1" w:styleId="afffffff1">
    <w:name w:val="Переменная часть"/>
    <w:basedOn w:val="aff4"/>
    <w:link w:val="afffffff0"/>
    <w:rPr>
      <w:rFonts w:ascii="Arial" w:hAnsi="Arial"/>
      <w:sz w:val="20"/>
    </w:rPr>
  </w:style>
  <w:style w:type="paragraph" w:customStyle="1" w:styleId="afffffff2">
    <w:name w:val="Найденные слова"/>
    <w:link w:val="afffffff3"/>
    <w:rPr>
      <w:b/>
      <w:color w:val="000080"/>
    </w:rPr>
  </w:style>
  <w:style w:type="character" w:customStyle="1" w:styleId="afffffff3">
    <w:name w:val="Найденные слова"/>
    <w:link w:val="afffffff2"/>
    <w:uiPriority w:val="99"/>
    <w:rPr>
      <w:b/>
      <w:color w:val="000080"/>
    </w:rPr>
  </w:style>
  <w:style w:type="paragraph" w:customStyle="1" w:styleId="afffffff4">
    <w:name w:val="Пример."/>
    <w:basedOn w:val="a0"/>
    <w:next w:val="a0"/>
    <w:link w:val="afffffff5"/>
    <w:pPr>
      <w:widowControl w:val="0"/>
      <w:ind w:left="118" w:firstLine="602"/>
      <w:jc w:val="both"/>
    </w:pPr>
    <w:rPr>
      <w:rFonts w:ascii="Arial" w:hAnsi="Arial"/>
      <w:sz w:val="24"/>
    </w:rPr>
  </w:style>
  <w:style w:type="character" w:customStyle="1" w:styleId="afffffff5">
    <w:name w:val="Пример."/>
    <w:basedOn w:val="14"/>
    <w:link w:val="afffffff4"/>
    <w:rPr>
      <w:rFonts w:ascii="Arial" w:hAnsi="Arial"/>
      <w:sz w:val="24"/>
    </w:rPr>
  </w:style>
  <w:style w:type="paragraph" w:customStyle="1" w:styleId="3a">
    <w:name w:val="Знак Знак3"/>
    <w:basedOn w:val="a0"/>
    <w:link w:val="3b"/>
    <w:pPr>
      <w:spacing w:after="160" w:line="240" w:lineRule="exact"/>
    </w:pPr>
    <w:rPr>
      <w:rFonts w:ascii="Verdana" w:hAnsi="Verdana"/>
    </w:rPr>
  </w:style>
  <w:style w:type="character" w:customStyle="1" w:styleId="3b">
    <w:name w:val="Знак Знак3"/>
    <w:basedOn w:val="14"/>
    <w:link w:val="3a"/>
    <w:rPr>
      <w:rFonts w:ascii="Verdana" w:hAnsi="Verdana"/>
    </w:rPr>
  </w:style>
  <w:style w:type="paragraph" w:styleId="afffffff6">
    <w:name w:val="Subtitle"/>
    <w:basedOn w:val="a0"/>
    <w:link w:val="afffffff7"/>
    <w:qFormat/>
    <w:pPr>
      <w:jc w:val="center"/>
    </w:pPr>
    <w:rPr>
      <w:b/>
      <w:sz w:val="28"/>
    </w:rPr>
  </w:style>
  <w:style w:type="character" w:customStyle="1" w:styleId="afffffff7">
    <w:name w:val="Подзаголовок Знак"/>
    <w:basedOn w:val="14"/>
    <w:link w:val="afffffff6"/>
    <w:rPr>
      <w:b/>
      <w:sz w:val="28"/>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fe">
    <w:name w:val="Абзац списка1"/>
    <w:basedOn w:val="a0"/>
    <w:link w:val="1fff"/>
    <w:pPr>
      <w:ind w:left="720"/>
      <w:jc w:val="both"/>
    </w:pPr>
    <w:rPr>
      <w:rFonts w:ascii="Calibri" w:hAnsi="Calibri"/>
      <w:sz w:val="22"/>
    </w:rPr>
  </w:style>
  <w:style w:type="character" w:customStyle="1" w:styleId="1fff">
    <w:name w:val="Абзац списка1"/>
    <w:basedOn w:val="14"/>
    <w:link w:val="1ffe"/>
    <w:rPr>
      <w:rFonts w:ascii="Calibri" w:hAnsi="Calibri"/>
      <w:sz w:val="22"/>
    </w:rPr>
  </w:style>
  <w:style w:type="paragraph" w:customStyle="1" w:styleId="afffffff8">
    <w:name w:val="Знак Знак Знак Знак"/>
    <w:basedOn w:val="a0"/>
    <w:link w:val="afffffff9"/>
    <w:pPr>
      <w:widowControl w:val="0"/>
      <w:spacing w:after="160" w:line="240" w:lineRule="exact"/>
      <w:jc w:val="right"/>
    </w:pPr>
  </w:style>
  <w:style w:type="character" w:customStyle="1" w:styleId="afffffff9">
    <w:name w:val="Знак Знак Знак Знак"/>
    <w:basedOn w:val="14"/>
    <w:link w:val="afffffff8"/>
  </w:style>
  <w:style w:type="paragraph" w:styleId="afffffffa">
    <w:name w:val="Body Text"/>
    <w:basedOn w:val="a0"/>
    <w:link w:val="afffffffb"/>
    <w:uiPriority w:val="1"/>
    <w:qFormat/>
    <w:rPr>
      <w:rFonts w:ascii="Arial" w:hAnsi="Arial"/>
      <w:sz w:val="24"/>
    </w:rPr>
  </w:style>
  <w:style w:type="character" w:customStyle="1" w:styleId="afffffffb">
    <w:name w:val="Основной текст Знак"/>
    <w:basedOn w:val="14"/>
    <w:link w:val="afffffffa"/>
    <w:uiPriority w:val="1"/>
    <w:rPr>
      <w:rFonts w:ascii="Arial" w:hAnsi="Arial"/>
      <w:sz w:val="24"/>
    </w:rPr>
  </w:style>
  <w:style w:type="paragraph" w:styleId="af5">
    <w:name w:val="Title"/>
    <w:basedOn w:val="aff2"/>
    <w:next w:val="a0"/>
    <w:link w:val="1d"/>
    <w:qFormat/>
    <w:rPr>
      <w:rFonts w:ascii="Arial" w:hAnsi="Arial"/>
      <w:b/>
      <w:color w:val="C0C0C0"/>
    </w:rPr>
  </w:style>
  <w:style w:type="character" w:customStyle="1" w:styleId="1d">
    <w:name w:val="Заголовок Знак1"/>
    <w:basedOn w:val="aff4"/>
    <w:link w:val="af5"/>
    <w:rPr>
      <w:rFonts w:ascii="Arial" w:hAnsi="Arial"/>
      <w:b/>
      <w:color w:val="C0C0C0"/>
      <w:sz w:val="24"/>
    </w:rPr>
  </w:style>
  <w:style w:type="character" w:customStyle="1" w:styleId="40">
    <w:name w:val="Заголовок 4 Знак"/>
    <w:basedOn w:val="14"/>
    <w:link w:val="4"/>
    <w:rPr>
      <w:sz w:val="28"/>
    </w:rPr>
  </w:style>
  <w:style w:type="paragraph" w:styleId="afffffffc">
    <w:name w:val="footer"/>
    <w:basedOn w:val="a0"/>
    <w:link w:val="afffffffd"/>
    <w:uiPriority w:val="99"/>
    <w:qFormat/>
    <w:pPr>
      <w:tabs>
        <w:tab w:val="center" w:pos="4677"/>
        <w:tab w:val="right" w:pos="9355"/>
      </w:tabs>
    </w:pPr>
  </w:style>
  <w:style w:type="character" w:customStyle="1" w:styleId="afffffffd">
    <w:name w:val="Нижний колонтитул Знак"/>
    <w:basedOn w:val="14"/>
    <w:link w:val="afffffffc"/>
    <w:uiPriority w:val="99"/>
  </w:style>
  <w:style w:type="paragraph" w:customStyle="1" w:styleId="afffffffe">
    <w:name w:val="Сравнение редакций. Удаленный фрагмент"/>
    <w:link w:val="affffffff"/>
    <w:rPr>
      <w:strike/>
      <w:color w:val="808000"/>
    </w:rPr>
  </w:style>
  <w:style w:type="character" w:customStyle="1" w:styleId="affffffff">
    <w:name w:val="Сравнение редакций. Удаленный фрагмент"/>
    <w:link w:val="afffffffe"/>
    <w:uiPriority w:val="99"/>
    <w:rPr>
      <w:strike/>
      <w:color w:val="808000"/>
    </w:rPr>
  </w:style>
  <w:style w:type="paragraph" w:customStyle="1" w:styleId="affffffff0">
    <w:name w:val="Текст в таблице"/>
    <w:basedOn w:val="a8"/>
    <w:next w:val="a0"/>
    <w:link w:val="affffffff1"/>
    <w:pPr>
      <w:ind w:firstLine="500"/>
    </w:pPr>
  </w:style>
  <w:style w:type="character" w:customStyle="1" w:styleId="affffffff1">
    <w:name w:val="Текст в таблице"/>
    <w:basedOn w:val="a9"/>
    <w:link w:val="affffffff0"/>
    <w:rPr>
      <w:rFonts w:ascii="Arial" w:hAnsi="Arial"/>
      <w:sz w:val="24"/>
    </w:rPr>
  </w:style>
  <w:style w:type="paragraph" w:customStyle="1" w:styleId="affffffff2">
    <w:name w:val="Опечатки"/>
    <w:link w:val="affffffff3"/>
    <w:rPr>
      <w:color w:val="FF0000"/>
    </w:rPr>
  </w:style>
  <w:style w:type="character" w:customStyle="1" w:styleId="affffffff3">
    <w:name w:val="Опечатки"/>
    <w:link w:val="affffffff2"/>
    <w:uiPriority w:val="99"/>
    <w:rPr>
      <w:color w:val="FF0000"/>
    </w:rPr>
  </w:style>
  <w:style w:type="paragraph" w:customStyle="1" w:styleId="1fff0">
    <w:name w:val="Основной шрифт абзаца1"/>
    <w:link w:val="1fff1"/>
  </w:style>
  <w:style w:type="character" w:customStyle="1" w:styleId="1fff1">
    <w:name w:val="Основной шрифт абзаца1"/>
    <w:link w:val="1fff0"/>
  </w:style>
  <w:style w:type="character" w:customStyle="1" w:styleId="20">
    <w:name w:val="Заголовок 2 Знак"/>
    <w:basedOn w:val="14"/>
    <w:link w:val="2"/>
    <w:rPr>
      <w:sz w:val="28"/>
    </w:rPr>
  </w:style>
  <w:style w:type="paragraph" w:customStyle="1" w:styleId="consplustitle1">
    <w:name w:val="consplustitle"/>
    <w:basedOn w:val="a0"/>
    <w:link w:val="consplustitle2"/>
    <w:rPr>
      <w:rFonts w:ascii="Arial" w:hAnsi="Arial"/>
      <w:b/>
    </w:rPr>
  </w:style>
  <w:style w:type="character" w:customStyle="1" w:styleId="consplustitle2">
    <w:name w:val="consplustitle"/>
    <w:basedOn w:val="14"/>
    <w:link w:val="consplustitle1"/>
    <w:rPr>
      <w:rFonts w:ascii="Arial" w:hAnsi="Arial"/>
      <w:b/>
    </w:rPr>
  </w:style>
  <w:style w:type="paragraph" w:customStyle="1" w:styleId="affffffff4">
    <w:name w:val="Не вступил в силу"/>
    <w:link w:val="affffffff5"/>
    <w:rPr>
      <w:b/>
      <w:color w:val="008080"/>
    </w:rPr>
  </w:style>
  <w:style w:type="character" w:customStyle="1" w:styleId="affffffff5">
    <w:name w:val="Не вступил в силу"/>
    <w:link w:val="affffffff4"/>
    <w:rPr>
      <w:b/>
      <w:color w:val="008080"/>
    </w:rPr>
  </w:style>
  <w:style w:type="paragraph" w:customStyle="1" w:styleId="Style16">
    <w:name w:val="Style16"/>
    <w:basedOn w:val="a0"/>
    <w:link w:val="Style160"/>
    <w:pPr>
      <w:widowControl w:val="0"/>
      <w:spacing w:line="367" w:lineRule="exact"/>
      <w:ind w:firstLine="720"/>
      <w:jc w:val="both"/>
    </w:pPr>
    <w:rPr>
      <w:sz w:val="24"/>
    </w:rPr>
  </w:style>
  <w:style w:type="character" w:customStyle="1" w:styleId="Style160">
    <w:name w:val="Style16"/>
    <w:basedOn w:val="14"/>
    <w:link w:val="Style16"/>
    <w:rPr>
      <w:sz w:val="24"/>
    </w:rPr>
  </w:style>
  <w:style w:type="paragraph" w:customStyle="1" w:styleId="affffffff6">
    <w:name w:val="Оглавление"/>
    <w:basedOn w:val="a4"/>
    <w:next w:val="a0"/>
    <w:link w:val="affffffff7"/>
    <w:pPr>
      <w:ind w:left="140"/>
    </w:pPr>
    <w:rPr>
      <w:rFonts w:ascii="Arial" w:hAnsi="Arial"/>
    </w:rPr>
  </w:style>
  <w:style w:type="character" w:customStyle="1" w:styleId="affffffff7">
    <w:name w:val="Оглавление"/>
    <w:basedOn w:val="a5"/>
    <w:link w:val="affffffff6"/>
    <w:rPr>
      <w:rFonts w:ascii="Arial" w:hAnsi="Arial"/>
      <w:sz w:val="24"/>
    </w:rPr>
  </w:style>
  <w:style w:type="paragraph" w:customStyle="1" w:styleId="ListBulletChar">
    <w:name w:val="List Bullet Char"/>
    <w:link w:val="ListBulletChar0"/>
    <w:rPr>
      <w:sz w:val="24"/>
    </w:rPr>
  </w:style>
  <w:style w:type="character" w:customStyle="1" w:styleId="ListBulletChar0">
    <w:name w:val="List Bullet Char"/>
    <w:link w:val="ListBulletChar"/>
    <w:rPr>
      <w:sz w:val="24"/>
    </w:rPr>
  </w:style>
  <w:style w:type="paragraph" w:customStyle="1" w:styleId="1fff2">
    <w:name w:val="Знак1"/>
    <w:basedOn w:val="a0"/>
    <w:link w:val="1fff3"/>
    <w:pPr>
      <w:spacing w:after="160" w:line="240" w:lineRule="exact"/>
    </w:pPr>
    <w:rPr>
      <w:rFonts w:ascii="Verdana" w:hAnsi="Verdana"/>
    </w:rPr>
  </w:style>
  <w:style w:type="character" w:customStyle="1" w:styleId="1fff3">
    <w:name w:val="Знак1"/>
    <w:basedOn w:val="14"/>
    <w:link w:val="1fff2"/>
    <w:rPr>
      <w:rFonts w:ascii="Verdana" w:hAnsi="Verdana"/>
    </w:rPr>
  </w:style>
  <w:style w:type="paragraph" w:customStyle="1" w:styleId="44">
    <w:name w:val="Знак Знак4"/>
    <w:link w:val="45"/>
    <w:rPr>
      <w:sz w:val="24"/>
    </w:rPr>
  </w:style>
  <w:style w:type="character" w:customStyle="1" w:styleId="45">
    <w:name w:val="Знак Знак4"/>
    <w:link w:val="44"/>
    <w:rPr>
      <w:sz w:val="24"/>
    </w:rPr>
  </w:style>
  <w:style w:type="table" w:styleId="affffffff8">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0"/>
    <w:rsid w:val="000310FC"/>
    <w:pPr>
      <w:spacing w:before="100" w:beforeAutospacing="1" w:after="100" w:afterAutospacing="1"/>
    </w:pPr>
    <w:rPr>
      <w:color w:val="auto"/>
      <w:sz w:val="24"/>
      <w:szCs w:val="24"/>
    </w:rPr>
  </w:style>
  <w:style w:type="character" w:customStyle="1" w:styleId="60">
    <w:name w:val="Заголовок 6 Знак"/>
    <w:basedOn w:val="a1"/>
    <w:link w:val="6"/>
    <w:rsid w:val="00E7763C"/>
    <w:rPr>
      <w:rFonts w:ascii="Calibri" w:eastAsia="Calibri" w:hAnsi="Calibri"/>
      <w:b/>
      <w:bCs/>
      <w:color w:val="auto"/>
    </w:rPr>
  </w:style>
  <w:style w:type="character" w:styleId="affffffff9">
    <w:name w:val="annotation reference"/>
    <w:rsid w:val="00E7763C"/>
    <w:rPr>
      <w:sz w:val="16"/>
      <w:szCs w:val="16"/>
    </w:rPr>
  </w:style>
  <w:style w:type="character" w:styleId="affffffffa">
    <w:name w:val="FollowedHyperlink"/>
    <w:uiPriority w:val="99"/>
    <w:rsid w:val="00E7763C"/>
    <w:rPr>
      <w:color w:val="800080"/>
      <w:u w:val="single"/>
    </w:rPr>
  </w:style>
  <w:style w:type="character" w:styleId="affffffffb">
    <w:name w:val="page number"/>
    <w:basedOn w:val="a1"/>
    <w:rsid w:val="00E7763C"/>
  </w:style>
  <w:style w:type="paragraph" w:customStyle="1" w:styleId="2d">
    <w:name w:val="Абзац списка2"/>
    <w:basedOn w:val="a0"/>
    <w:rsid w:val="00E7763C"/>
    <w:pPr>
      <w:spacing w:after="200" w:line="276" w:lineRule="auto"/>
      <w:ind w:left="720"/>
      <w:contextualSpacing/>
    </w:pPr>
    <w:rPr>
      <w:rFonts w:ascii="Calibri" w:hAnsi="Calibri"/>
      <w:color w:val="auto"/>
      <w:sz w:val="22"/>
      <w:szCs w:val="22"/>
      <w:lang w:eastAsia="en-US"/>
    </w:rPr>
  </w:style>
  <w:style w:type="paragraph" w:customStyle="1" w:styleId="affffffffc">
    <w:name w:val="Знак"/>
    <w:basedOn w:val="a0"/>
    <w:uiPriority w:val="99"/>
    <w:rsid w:val="00E7763C"/>
    <w:pPr>
      <w:spacing w:after="160" w:line="240" w:lineRule="exact"/>
    </w:pPr>
    <w:rPr>
      <w:rFonts w:ascii="Verdana" w:hAnsi="Verdana"/>
      <w:color w:val="auto"/>
      <w:sz w:val="24"/>
      <w:szCs w:val="24"/>
      <w:lang w:val="en-US" w:eastAsia="en-US"/>
    </w:rPr>
  </w:style>
  <w:style w:type="character" w:styleId="affffffffd">
    <w:name w:val="Strong"/>
    <w:qFormat/>
    <w:rsid w:val="00E7763C"/>
    <w:rPr>
      <w:b/>
      <w:bCs w:val="0"/>
    </w:rPr>
  </w:style>
  <w:style w:type="paragraph" w:customStyle="1" w:styleId="msonormal0">
    <w:name w:val="msonormal"/>
    <w:basedOn w:val="a0"/>
    <w:rsid w:val="00E7763C"/>
    <w:pPr>
      <w:spacing w:before="100" w:beforeAutospacing="1" w:after="100" w:afterAutospacing="1"/>
    </w:pPr>
    <w:rPr>
      <w:rFonts w:eastAsia="Calibri"/>
      <w:color w:val="auto"/>
      <w:sz w:val="24"/>
      <w:szCs w:val="24"/>
    </w:rPr>
  </w:style>
  <w:style w:type="paragraph" w:styleId="affffffffe">
    <w:name w:val="footnote text"/>
    <w:basedOn w:val="a0"/>
    <w:link w:val="afffffffff"/>
    <w:unhideWhenUsed/>
    <w:qFormat/>
    <w:rsid w:val="00E7763C"/>
    <w:pPr>
      <w:overflowPunct w:val="0"/>
      <w:autoSpaceDE w:val="0"/>
      <w:autoSpaceDN w:val="0"/>
      <w:adjustRightInd w:val="0"/>
    </w:pPr>
    <w:rPr>
      <w:color w:val="auto"/>
    </w:rPr>
  </w:style>
  <w:style w:type="character" w:customStyle="1" w:styleId="afffffffff">
    <w:name w:val="Текст сноски Знак"/>
    <w:basedOn w:val="a1"/>
    <w:link w:val="affffffffe"/>
    <w:rsid w:val="00E7763C"/>
    <w:rPr>
      <w:color w:val="auto"/>
    </w:rPr>
  </w:style>
  <w:style w:type="paragraph" w:styleId="afffffffff0">
    <w:name w:val="endnote text"/>
    <w:basedOn w:val="a0"/>
    <w:link w:val="afffffffff1"/>
    <w:uiPriority w:val="99"/>
    <w:unhideWhenUsed/>
    <w:rsid w:val="00E7763C"/>
    <w:rPr>
      <w:color w:val="auto"/>
    </w:rPr>
  </w:style>
  <w:style w:type="character" w:customStyle="1" w:styleId="afffffffff1">
    <w:name w:val="Текст концевой сноски Знак"/>
    <w:basedOn w:val="a1"/>
    <w:link w:val="afffffffff0"/>
    <w:uiPriority w:val="99"/>
    <w:rsid w:val="00E7763C"/>
    <w:rPr>
      <w:color w:val="auto"/>
    </w:rPr>
  </w:style>
  <w:style w:type="character" w:customStyle="1" w:styleId="afffffffff2">
    <w:name w:val="Заголовок Знак"/>
    <w:link w:val="afffffffff3"/>
    <w:uiPriority w:val="10"/>
    <w:rsid w:val="00E7763C"/>
    <w:rPr>
      <w:rFonts w:ascii="Calibri Light" w:hAnsi="Calibri Light"/>
      <w:spacing w:val="-10"/>
      <w:kern w:val="28"/>
      <w:sz w:val="56"/>
      <w:szCs w:val="56"/>
    </w:rPr>
  </w:style>
  <w:style w:type="paragraph" w:styleId="afffffffff4">
    <w:name w:val="Signature"/>
    <w:basedOn w:val="a0"/>
    <w:link w:val="afffffffff5"/>
    <w:unhideWhenUsed/>
    <w:rsid w:val="00E7763C"/>
    <w:pPr>
      <w:ind w:left="4252"/>
    </w:pPr>
    <w:rPr>
      <w:color w:val="auto"/>
      <w:sz w:val="24"/>
    </w:rPr>
  </w:style>
  <w:style w:type="character" w:customStyle="1" w:styleId="afffffffff5">
    <w:name w:val="Подпись Знак"/>
    <w:basedOn w:val="a1"/>
    <w:link w:val="afffffffff4"/>
    <w:rsid w:val="00E7763C"/>
    <w:rPr>
      <w:color w:val="auto"/>
      <w:sz w:val="24"/>
    </w:rPr>
  </w:style>
  <w:style w:type="paragraph" w:styleId="2e">
    <w:name w:val="Body Text First Indent 2"/>
    <w:basedOn w:val="afffb"/>
    <w:link w:val="2f"/>
    <w:unhideWhenUsed/>
    <w:rsid w:val="00E7763C"/>
    <w:pPr>
      <w:spacing w:after="120" w:line="360" w:lineRule="atLeast"/>
      <w:ind w:left="283" w:firstLine="210"/>
    </w:pPr>
    <w:rPr>
      <w:color w:val="auto"/>
      <w:sz w:val="28"/>
    </w:rPr>
  </w:style>
  <w:style w:type="character" w:customStyle="1" w:styleId="2f">
    <w:name w:val="Красная строка 2 Знак"/>
    <w:basedOn w:val="afffc"/>
    <w:link w:val="2e"/>
    <w:rsid w:val="00E7763C"/>
    <w:rPr>
      <w:color w:val="auto"/>
      <w:sz w:val="28"/>
    </w:rPr>
  </w:style>
  <w:style w:type="character" w:customStyle="1" w:styleId="1fff4">
    <w:name w:val="Основной текст с отступом Знак1"/>
    <w:rsid w:val="00E7763C"/>
    <w:rPr>
      <w:color w:val="000000"/>
      <w:sz w:val="24"/>
      <w:szCs w:val="24"/>
    </w:rPr>
  </w:style>
  <w:style w:type="paragraph" w:styleId="afffffffff6">
    <w:name w:val="Block Text"/>
    <w:basedOn w:val="a0"/>
    <w:unhideWhenUsed/>
    <w:rsid w:val="00E7763C"/>
    <w:pPr>
      <w:widowControl w:val="0"/>
      <w:shd w:val="clear" w:color="auto" w:fill="FFFFFF"/>
      <w:autoSpaceDE w:val="0"/>
      <w:autoSpaceDN w:val="0"/>
      <w:adjustRightInd w:val="0"/>
      <w:ind w:left="-142" w:right="-1" w:firstLine="862"/>
      <w:jc w:val="both"/>
    </w:pPr>
    <w:rPr>
      <w:sz w:val="28"/>
      <w:szCs w:val="28"/>
    </w:rPr>
  </w:style>
  <w:style w:type="paragraph" w:customStyle="1" w:styleId="1fff5">
    <w:name w:val="заголовок 1"/>
    <w:basedOn w:val="a0"/>
    <w:next w:val="a0"/>
    <w:rsid w:val="00E7763C"/>
    <w:pPr>
      <w:keepNext/>
      <w:autoSpaceDE w:val="0"/>
      <w:autoSpaceDN w:val="0"/>
    </w:pPr>
    <w:rPr>
      <w:color w:val="auto"/>
      <w:sz w:val="24"/>
      <w:szCs w:val="24"/>
    </w:rPr>
  </w:style>
  <w:style w:type="paragraph" w:customStyle="1" w:styleId="12pt">
    <w:name w:val="Обычный + 12 pt"/>
    <w:aliases w:val="вправо,Слева:  -0,25 см,Справа:  -0 см,Перед:  0,5 пт,Уз..."/>
    <w:basedOn w:val="a0"/>
    <w:rsid w:val="00E7763C"/>
    <w:pPr>
      <w:widowControl w:val="0"/>
      <w:shd w:val="clear" w:color="auto" w:fill="FFFFFF"/>
      <w:autoSpaceDE w:val="0"/>
      <w:autoSpaceDN w:val="0"/>
      <w:adjustRightInd w:val="0"/>
      <w:spacing w:before="10"/>
      <w:ind w:left="-142" w:right="-1"/>
      <w:jc w:val="right"/>
    </w:pPr>
    <w:rPr>
      <w:rFonts w:ascii="Arial" w:hAnsi="Arial" w:cs="Arial"/>
      <w:color w:val="auto"/>
      <w:sz w:val="28"/>
      <w:szCs w:val="28"/>
    </w:rPr>
  </w:style>
  <w:style w:type="paragraph" w:customStyle="1" w:styleId="ConsTitle">
    <w:name w:val="ConsTitle"/>
    <w:rsid w:val="00E7763C"/>
    <w:pPr>
      <w:widowControl w:val="0"/>
      <w:autoSpaceDE w:val="0"/>
      <w:autoSpaceDN w:val="0"/>
      <w:adjustRightInd w:val="0"/>
      <w:ind w:right="19772"/>
    </w:pPr>
    <w:rPr>
      <w:rFonts w:ascii="Arial" w:hAnsi="Arial" w:cs="Arial"/>
      <w:b/>
      <w:bCs/>
      <w:color w:val="auto"/>
      <w:sz w:val="16"/>
      <w:szCs w:val="16"/>
    </w:rPr>
  </w:style>
  <w:style w:type="paragraph" w:customStyle="1" w:styleId="310">
    <w:name w:val="Основной текст с отступом 31"/>
    <w:basedOn w:val="a0"/>
    <w:rsid w:val="00E7763C"/>
    <w:pPr>
      <w:ind w:firstLine="709"/>
      <w:jc w:val="both"/>
    </w:pPr>
    <w:rPr>
      <w:color w:val="auto"/>
      <w:sz w:val="28"/>
    </w:rPr>
  </w:style>
  <w:style w:type="paragraph" w:customStyle="1" w:styleId="2f0">
    <w:name w:val="заголовок 2"/>
    <w:basedOn w:val="a0"/>
    <w:next w:val="a0"/>
    <w:rsid w:val="00E7763C"/>
    <w:pPr>
      <w:keepNext/>
      <w:widowControl w:val="0"/>
      <w:ind w:firstLine="709"/>
      <w:jc w:val="center"/>
    </w:pPr>
    <w:rPr>
      <w:b/>
      <w:color w:val="auto"/>
      <w:sz w:val="28"/>
      <w:lang w:val="en-US"/>
    </w:rPr>
  </w:style>
  <w:style w:type="paragraph" w:customStyle="1" w:styleId="afffffffff7">
    <w:name w:val="Диаграмма"/>
    <w:basedOn w:val="a0"/>
    <w:autoRedefine/>
    <w:rsid w:val="00E7763C"/>
    <w:pPr>
      <w:jc w:val="both"/>
    </w:pPr>
    <w:rPr>
      <w:sz w:val="24"/>
      <w:szCs w:val="24"/>
    </w:rPr>
  </w:style>
  <w:style w:type="paragraph" w:customStyle="1" w:styleId="afffffffff8">
    <w:name w:val="Подрисуночная"/>
    <w:basedOn w:val="a0"/>
    <w:autoRedefine/>
    <w:rsid w:val="00E7763C"/>
    <w:pPr>
      <w:jc w:val="center"/>
    </w:pPr>
    <w:rPr>
      <w:b/>
      <w:color w:val="auto"/>
      <w:sz w:val="28"/>
      <w:szCs w:val="24"/>
    </w:rPr>
  </w:style>
  <w:style w:type="paragraph" w:customStyle="1" w:styleId="afffffffff9">
    <w:name w:val="Тема"/>
    <w:basedOn w:val="a0"/>
    <w:autoRedefine/>
    <w:rsid w:val="00E7763C"/>
    <w:pPr>
      <w:spacing w:line="216" w:lineRule="auto"/>
      <w:ind w:firstLine="567"/>
      <w:jc w:val="both"/>
    </w:pPr>
    <w:rPr>
      <w:b/>
      <w:color w:val="auto"/>
      <w:sz w:val="24"/>
      <w:szCs w:val="24"/>
    </w:rPr>
  </w:style>
  <w:style w:type="character" w:customStyle="1" w:styleId="2f1">
    <w:name w:val="Подпись к таблице (2)_"/>
    <w:link w:val="2f2"/>
    <w:locked/>
    <w:rsid w:val="00E7763C"/>
    <w:rPr>
      <w:sz w:val="27"/>
      <w:szCs w:val="27"/>
      <w:shd w:val="clear" w:color="auto" w:fill="FFFFFF"/>
    </w:rPr>
  </w:style>
  <w:style w:type="paragraph" w:customStyle="1" w:styleId="2f2">
    <w:name w:val="Подпись к таблице (2)"/>
    <w:basedOn w:val="a0"/>
    <w:link w:val="2f1"/>
    <w:rsid w:val="00E7763C"/>
    <w:pPr>
      <w:shd w:val="clear" w:color="auto" w:fill="FFFFFF"/>
      <w:spacing w:line="240" w:lineRule="atLeast"/>
    </w:pPr>
    <w:rPr>
      <w:sz w:val="27"/>
      <w:szCs w:val="27"/>
    </w:rPr>
  </w:style>
  <w:style w:type="character" w:customStyle="1" w:styleId="afffffffffa">
    <w:name w:val="Подпись к таблице_"/>
    <w:link w:val="afffffffffb"/>
    <w:locked/>
    <w:rsid w:val="00E7763C"/>
    <w:rPr>
      <w:rFonts w:ascii="Arial Unicode MS" w:eastAsia="Arial Unicode MS" w:hAnsi="Arial Unicode MS" w:cs="Arial Unicode MS"/>
      <w:b/>
      <w:bCs/>
      <w:sz w:val="18"/>
      <w:szCs w:val="18"/>
      <w:shd w:val="clear" w:color="auto" w:fill="FFFFFF"/>
    </w:rPr>
  </w:style>
  <w:style w:type="paragraph" w:customStyle="1" w:styleId="afffffffffb">
    <w:name w:val="Подпись к таблице"/>
    <w:basedOn w:val="a0"/>
    <w:link w:val="afffffffffa"/>
    <w:rsid w:val="00E7763C"/>
    <w:pPr>
      <w:shd w:val="clear" w:color="auto" w:fill="FFFFFF"/>
      <w:spacing w:line="226" w:lineRule="exact"/>
      <w:jc w:val="both"/>
    </w:pPr>
    <w:rPr>
      <w:rFonts w:ascii="Arial Unicode MS" w:eastAsia="Arial Unicode MS" w:hAnsi="Arial Unicode MS" w:cs="Arial Unicode MS"/>
      <w:b/>
      <w:bCs/>
      <w:sz w:val="18"/>
      <w:szCs w:val="18"/>
    </w:rPr>
  </w:style>
  <w:style w:type="character" w:customStyle="1" w:styleId="afffffffffc">
    <w:name w:val="Сноска_"/>
    <w:link w:val="afffffffffd"/>
    <w:locked/>
    <w:rsid w:val="00E7763C"/>
    <w:rPr>
      <w:b/>
      <w:bCs/>
      <w:sz w:val="18"/>
      <w:szCs w:val="18"/>
      <w:shd w:val="clear" w:color="auto" w:fill="FFFFFF"/>
    </w:rPr>
  </w:style>
  <w:style w:type="paragraph" w:customStyle="1" w:styleId="afffffffffd">
    <w:name w:val="Сноска"/>
    <w:basedOn w:val="a0"/>
    <w:link w:val="afffffffffc"/>
    <w:rsid w:val="00E7763C"/>
    <w:pPr>
      <w:shd w:val="clear" w:color="auto" w:fill="FFFFFF"/>
      <w:spacing w:line="230" w:lineRule="exact"/>
      <w:ind w:firstLine="540"/>
      <w:jc w:val="both"/>
    </w:pPr>
    <w:rPr>
      <w:b/>
      <w:bCs/>
      <w:sz w:val="18"/>
      <w:szCs w:val="18"/>
    </w:rPr>
  </w:style>
  <w:style w:type="character" w:customStyle="1" w:styleId="46">
    <w:name w:val="Основной текст (4)_"/>
    <w:link w:val="47"/>
    <w:locked/>
    <w:rsid w:val="00E7763C"/>
    <w:rPr>
      <w:b/>
      <w:bCs/>
      <w:sz w:val="27"/>
      <w:szCs w:val="27"/>
      <w:shd w:val="clear" w:color="auto" w:fill="FFFFFF"/>
    </w:rPr>
  </w:style>
  <w:style w:type="paragraph" w:customStyle="1" w:styleId="47">
    <w:name w:val="Основной текст (4)"/>
    <w:basedOn w:val="a0"/>
    <w:link w:val="46"/>
    <w:rsid w:val="00E7763C"/>
    <w:pPr>
      <w:shd w:val="clear" w:color="auto" w:fill="FFFFFF"/>
      <w:spacing w:line="240" w:lineRule="atLeast"/>
      <w:ind w:hanging="700"/>
    </w:pPr>
    <w:rPr>
      <w:b/>
      <w:bCs/>
      <w:sz w:val="27"/>
      <w:szCs w:val="27"/>
    </w:rPr>
  </w:style>
  <w:style w:type="character" w:customStyle="1" w:styleId="afffffffffe">
    <w:name w:val="Колонтитул_"/>
    <w:link w:val="affffffffff"/>
    <w:locked/>
    <w:rsid w:val="00E7763C"/>
    <w:rPr>
      <w:shd w:val="clear" w:color="auto" w:fill="FFFFFF"/>
    </w:rPr>
  </w:style>
  <w:style w:type="paragraph" w:customStyle="1" w:styleId="affffffffff">
    <w:name w:val="Колонтитул"/>
    <w:basedOn w:val="a0"/>
    <w:link w:val="afffffffffe"/>
    <w:rsid w:val="00E7763C"/>
    <w:pPr>
      <w:shd w:val="clear" w:color="auto" w:fill="FFFFFF"/>
    </w:pPr>
  </w:style>
  <w:style w:type="character" w:customStyle="1" w:styleId="83">
    <w:name w:val="Основной текст (8)_"/>
    <w:link w:val="84"/>
    <w:locked/>
    <w:rsid w:val="00E7763C"/>
    <w:rPr>
      <w:sz w:val="27"/>
      <w:szCs w:val="27"/>
      <w:shd w:val="clear" w:color="auto" w:fill="FFFFFF"/>
    </w:rPr>
  </w:style>
  <w:style w:type="paragraph" w:customStyle="1" w:styleId="84">
    <w:name w:val="Основной текст (8)"/>
    <w:basedOn w:val="a0"/>
    <w:link w:val="83"/>
    <w:rsid w:val="00E7763C"/>
    <w:pPr>
      <w:shd w:val="clear" w:color="auto" w:fill="FFFFFF"/>
      <w:spacing w:after="120" w:line="240" w:lineRule="atLeast"/>
      <w:jc w:val="both"/>
    </w:pPr>
    <w:rPr>
      <w:sz w:val="27"/>
      <w:szCs w:val="27"/>
    </w:rPr>
  </w:style>
  <w:style w:type="character" w:customStyle="1" w:styleId="-3">
    <w:name w:val="Светлая сетка - Акцент 3 Знак"/>
    <w:link w:val="-31"/>
    <w:locked/>
    <w:rsid w:val="00E7763C"/>
    <w:rPr>
      <w:rFonts w:ascii="Calibri" w:eastAsia="Calibri" w:hAnsi="Calibri" w:cs="Calibri"/>
      <w:sz w:val="24"/>
      <w:szCs w:val="24"/>
    </w:rPr>
  </w:style>
  <w:style w:type="paragraph" w:customStyle="1" w:styleId="-31">
    <w:name w:val="Светлая сетка - Акцент 31"/>
    <w:basedOn w:val="a0"/>
    <w:link w:val="-3"/>
    <w:rsid w:val="00E7763C"/>
    <w:pPr>
      <w:ind w:left="720"/>
      <w:contextualSpacing/>
    </w:pPr>
    <w:rPr>
      <w:rFonts w:ascii="Calibri" w:eastAsia="Calibri" w:hAnsi="Calibri" w:cs="Calibri"/>
      <w:sz w:val="24"/>
      <w:szCs w:val="24"/>
    </w:rPr>
  </w:style>
  <w:style w:type="character" w:customStyle="1" w:styleId="affffffffff0">
    <w:name w:val="Основной текст_"/>
    <w:link w:val="2f3"/>
    <w:locked/>
    <w:rsid w:val="00E7763C"/>
    <w:rPr>
      <w:sz w:val="27"/>
      <w:shd w:val="clear" w:color="auto" w:fill="FFFFFF"/>
    </w:rPr>
  </w:style>
  <w:style w:type="paragraph" w:customStyle="1" w:styleId="2f3">
    <w:name w:val="Основной текст2"/>
    <w:basedOn w:val="a0"/>
    <w:link w:val="affffffffff0"/>
    <w:rsid w:val="00E7763C"/>
    <w:pPr>
      <w:widowControl w:val="0"/>
      <w:shd w:val="clear" w:color="auto" w:fill="FFFFFF"/>
      <w:spacing w:before="600" w:line="350" w:lineRule="exact"/>
      <w:jc w:val="both"/>
    </w:pPr>
    <w:rPr>
      <w:sz w:val="27"/>
    </w:rPr>
  </w:style>
  <w:style w:type="paragraph" w:customStyle="1" w:styleId="210">
    <w:name w:val="Средняя сетка 21"/>
    <w:rsid w:val="00E7763C"/>
    <w:rPr>
      <w:rFonts w:eastAsia="Calibri"/>
      <w:color w:val="auto"/>
      <w:sz w:val="24"/>
      <w:szCs w:val="24"/>
    </w:rPr>
  </w:style>
  <w:style w:type="paragraph" w:customStyle="1" w:styleId="affffffffff1">
    <w:name w:val="Îáû÷íûé"/>
    <w:semiHidden/>
    <w:rsid w:val="00E7763C"/>
    <w:rPr>
      <w:rFonts w:eastAsia="Calibri"/>
      <w:color w:val="auto"/>
    </w:rPr>
  </w:style>
  <w:style w:type="paragraph" w:customStyle="1" w:styleId="msonormalmailrucssattributepostfix">
    <w:name w:val="msonormal_mailru_css_attribute_postfix"/>
    <w:basedOn w:val="a0"/>
    <w:rsid w:val="00E7763C"/>
    <w:pPr>
      <w:spacing w:before="100" w:beforeAutospacing="1" w:after="100" w:afterAutospacing="1"/>
    </w:pPr>
    <w:rPr>
      <w:rFonts w:eastAsia="Calibri"/>
      <w:color w:val="auto"/>
      <w:sz w:val="24"/>
      <w:szCs w:val="24"/>
    </w:rPr>
  </w:style>
  <w:style w:type="paragraph" w:customStyle="1" w:styleId="Style4">
    <w:name w:val="Style4"/>
    <w:basedOn w:val="a0"/>
    <w:rsid w:val="00E7763C"/>
    <w:pPr>
      <w:widowControl w:val="0"/>
      <w:autoSpaceDE w:val="0"/>
      <w:autoSpaceDN w:val="0"/>
      <w:adjustRightInd w:val="0"/>
      <w:spacing w:line="370" w:lineRule="exact"/>
      <w:ind w:firstLine="696"/>
      <w:jc w:val="both"/>
    </w:pPr>
    <w:rPr>
      <w:rFonts w:eastAsia="Calibri"/>
      <w:color w:val="auto"/>
      <w:sz w:val="24"/>
      <w:szCs w:val="24"/>
    </w:rPr>
  </w:style>
  <w:style w:type="paragraph" w:customStyle="1" w:styleId="48">
    <w:name w:val="Основной текст4"/>
    <w:basedOn w:val="a0"/>
    <w:rsid w:val="00E7763C"/>
    <w:pPr>
      <w:widowControl w:val="0"/>
      <w:shd w:val="clear" w:color="auto" w:fill="FFFFFF"/>
      <w:spacing w:line="322" w:lineRule="exact"/>
      <w:ind w:hanging="580"/>
    </w:pPr>
    <w:rPr>
      <w:rFonts w:eastAsia="Calibri"/>
      <w:color w:val="auto"/>
      <w:sz w:val="28"/>
      <w:szCs w:val="28"/>
    </w:rPr>
  </w:style>
  <w:style w:type="character" w:customStyle="1" w:styleId="64">
    <w:name w:val="Основной текст (6)_"/>
    <w:link w:val="65"/>
    <w:locked/>
    <w:rsid w:val="00E7763C"/>
    <w:rPr>
      <w:b/>
      <w:sz w:val="28"/>
      <w:shd w:val="clear" w:color="auto" w:fill="FFFFFF"/>
    </w:rPr>
  </w:style>
  <w:style w:type="paragraph" w:customStyle="1" w:styleId="65">
    <w:name w:val="Основной текст (6)"/>
    <w:basedOn w:val="a0"/>
    <w:link w:val="64"/>
    <w:rsid w:val="00E7763C"/>
    <w:pPr>
      <w:widowControl w:val="0"/>
      <w:shd w:val="clear" w:color="auto" w:fill="FFFFFF"/>
      <w:spacing w:before="60" w:after="60" w:line="371" w:lineRule="exact"/>
      <w:ind w:hanging="780"/>
    </w:pPr>
    <w:rPr>
      <w:b/>
      <w:sz w:val="28"/>
    </w:rPr>
  </w:style>
  <w:style w:type="paragraph" w:customStyle="1" w:styleId="-11">
    <w:name w:val="Цветной список - Акцент 11"/>
    <w:basedOn w:val="a0"/>
    <w:rsid w:val="00E7763C"/>
    <w:pPr>
      <w:spacing w:line="276" w:lineRule="auto"/>
      <w:ind w:left="720"/>
      <w:contextualSpacing/>
    </w:pPr>
    <w:rPr>
      <w:rFonts w:ascii="Arial" w:hAnsi="Arial" w:cs="Arial"/>
      <w:color w:val="auto"/>
      <w:sz w:val="22"/>
      <w:szCs w:val="22"/>
    </w:rPr>
  </w:style>
  <w:style w:type="paragraph" w:customStyle="1" w:styleId="1fff6">
    <w:name w:val="Рецензия1"/>
    <w:rsid w:val="00E7763C"/>
    <w:rPr>
      <w:rFonts w:ascii="Calibri" w:hAnsi="Calibri"/>
      <w:color w:val="auto"/>
      <w:sz w:val="22"/>
      <w:szCs w:val="22"/>
      <w:lang w:eastAsia="en-US"/>
    </w:rPr>
  </w:style>
  <w:style w:type="character" w:styleId="affffffffff2">
    <w:name w:val="footnote reference"/>
    <w:unhideWhenUsed/>
    <w:rsid w:val="00E7763C"/>
    <w:rPr>
      <w:rFonts w:ascii="Times New Roman" w:hAnsi="Times New Roman" w:cs="Times New Roman" w:hint="default"/>
      <w:vertAlign w:val="superscript"/>
    </w:rPr>
  </w:style>
  <w:style w:type="character" w:styleId="affffffffff3">
    <w:name w:val="endnote reference"/>
    <w:unhideWhenUsed/>
    <w:rsid w:val="00E7763C"/>
    <w:rPr>
      <w:vertAlign w:val="superscript"/>
    </w:rPr>
  </w:style>
  <w:style w:type="character" w:customStyle="1" w:styleId="9pt">
    <w:name w:val="Колонтитул + 9 pt"/>
    <w:aliases w:val="Полужирный"/>
    <w:rsid w:val="00E7763C"/>
    <w:rPr>
      <w:b/>
      <w:bCs/>
      <w:spacing w:val="0"/>
      <w:sz w:val="18"/>
      <w:szCs w:val="18"/>
      <w:shd w:val="clear" w:color="auto" w:fill="FFFFFF"/>
      <w:lang w:bidi="ar-SA"/>
    </w:rPr>
  </w:style>
  <w:style w:type="character" w:customStyle="1" w:styleId="613">
    <w:name w:val="Основной текст (6) + 13"/>
    <w:aliases w:val="5 pt,Колонтитул + 13,Курсив"/>
    <w:rsid w:val="00E7763C"/>
    <w:rPr>
      <w:rFonts w:ascii="Times New Roman" w:hAnsi="Times New Roman" w:cs="Times New Roman" w:hint="default"/>
      <w:b/>
      <w:bCs/>
      <w:spacing w:val="0"/>
      <w:sz w:val="27"/>
      <w:szCs w:val="27"/>
    </w:rPr>
  </w:style>
  <w:style w:type="character" w:customStyle="1" w:styleId="affffffffff4">
    <w:name w:val="Основной текст + Полужирный"/>
    <w:rsid w:val="00E7763C"/>
    <w:rPr>
      <w:rFonts w:ascii="Times New Roman" w:hAnsi="Times New Roman" w:cs="Times New Roman" w:hint="default"/>
      <w:b/>
      <w:bCs w:val="0"/>
      <w:spacing w:val="0"/>
      <w:sz w:val="27"/>
    </w:rPr>
  </w:style>
  <w:style w:type="character" w:customStyle="1" w:styleId="211">
    <w:name w:val="Красная строка 2 Знак1"/>
    <w:uiPriority w:val="99"/>
    <w:rsid w:val="00E7763C"/>
  </w:style>
  <w:style w:type="character" w:customStyle="1" w:styleId="1fff7">
    <w:name w:val="Текст Знак1"/>
    <w:uiPriority w:val="99"/>
    <w:semiHidden/>
    <w:rsid w:val="00E7763C"/>
    <w:rPr>
      <w:rFonts w:ascii="Consolas" w:hAnsi="Consolas" w:hint="default"/>
      <w:sz w:val="21"/>
      <w:szCs w:val="21"/>
    </w:rPr>
  </w:style>
  <w:style w:type="character" w:customStyle="1" w:styleId="1fff8">
    <w:name w:val="Основной текст1"/>
    <w:rsid w:val="00E7763C"/>
    <w:rPr>
      <w:rFonts w:ascii="Times New Roman" w:hAnsi="Times New Roman" w:cs="Times New Roman" w:hint="default"/>
      <w:color w:val="000000"/>
      <w:spacing w:val="0"/>
      <w:w w:val="100"/>
      <w:position w:val="0"/>
      <w:sz w:val="26"/>
      <w:u w:val="single"/>
      <w:shd w:val="clear" w:color="auto" w:fill="FFFFFF"/>
      <w:vertAlign w:val="baseline"/>
      <w:lang w:val="ru-RU" w:eastAsia="x-none"/>
    </w:rPr>
  </w:style>
  <w:style w:type="character" w:customStyle="1" w:styleId="s103">
    <w:name w:val="s_103"/>
    <w:rsid w:val="00E7763C"/>
    <w:rPr>
      <w:b/>
      <w:bCs w:val="0"/>
      <w:color w:val="000080"/>
    </w:rPr>
  </w:style>
  <w:style w:type="character" w:customStyle="1" w:styleId="FontStyle37">
    <w:name w:val="Font Style37"/>
    <w:rsid w:val="00E7763C"/>
    <w:rPr>
      <w:rFonts w:ascii="Times New Roman" w:hAnsi="Times New Roman" w:cs="Times New Roman" w:hint="default"/>
      <w:sz w:val="22"/>
    </w:rPr>
  </w:style>
  <w:style w:type="character" w:customStyle="1" w:styleId="Hyperlink0">
    <w:name w:val="Hyperlink.0"/>
    <w:rsid w:val="00E7763C"/>
    <w:rPr>
      <w:rFonts w:ascii="Times New Roman" w:hAnsi="Times New Roman" w:cs="Times New Roman" w:hint="default"/>
      <w:sz w:val="28"/>
      <w:lang w:val="ru-RU" w:eastAsia="x-none"/>
    </w:rPr>
  </w:style>
  <w:style w:type="character" w:customStyle="1" w:styleId="affffffffff5">
    <w:name w:val="Основной текст + Курсив"/>
    <w:aliases w:val="Интервал 0 pt"/>
    <w:rsid w:val="00E7763C"/>
    <w:rPr>
      <w:rFonts w:ascii="Sylfaen" w:eastAsia="Times New Roman" w:hAnsi="Sylfaen" w:hint="default"/>
      <w:i/>
      <w:iCs w:val="0"/>
      <w:strike w:val="0"/>
      <w:dstrike w:val="0"/>
      <w:color w:val="000000"/>
      <w:w w:val="100"/>
      <w:position w:val="0"/>
      <w:sz w:val="25"/>
      <w:u w:val="none"/>
      <w:effect w:val="none"/>
      <w:shd w:val="clear" w:color="auto" w:fill="FFFFFF"/>
      <w:lang w:val="ru-RU" w:eastAsia="x-none"/>
    </w:rPr>
  </w:style>
  <w:style w:type="paragraph" w:styleId="z-">
    <w:name w:val="HTML Top of Form"/>
    <w:basedOn w:val="a0"/>
    <w:next w:val="a0"/>
    <w:link w:val="z-0"/>
    <w:hidden/>
    <w:unhideWhenUsed/>
    <w:rsid w:val="00E7763C"/>
    <w:pPr>
      <w:pBdr>
        <w:bottom w:val="single" w:sz="6" w:space="1" w:color="auto"/>
      </w:pBdr>
      <w:jc w:val="center"/>
    </w:pPr>
    <w:rPr>
      <w:rFonts w:ascii="Arial" w:hAnsi="Arial" w:cs="Arial"/>
      <w:vanish/>
      <w:color w:val="auto"/>
      <w:sz w:val="16"/>
      <w:szCs w:val="16"/>
    </w:rPr>
  </w:style>
  <w:style w:type="character" w:customStyle="1" w:styleId="z-0">
    <w:name w:val="z-Начало формы Знак"/>
    <w:basedOn w:val="a1"/>
    <w:link w:val="z-"/>
    <w:rsid w:val="00E7763C"/>
    <w:rPr>
      <w:rFonts w:ascii="Arial" w:hAnsi="Arial" w:cs="Arial"/>
      <w:vanish/>
      <w:color w:val="auto"/>
      <w:sz w:val="16"/>
      <w:szCs w:val="16"/>
    </w:rPr>
  </w:style>
  <w:style w:type="paragraph" w:styleId="z-1">
    <w:name w:val="HTML Bottom of Form"/>
    <w:basedOn w:val="a0"/>
    <w:next w:val="a0"/>
    <w:link w:val="z-2"/>
    <w:hidden/>
    <w:unhideWhenUsed/>
    <w:rsid w:val="00E7763C"/>
    <w:pPr>
      <w:pBdr>
        <w:top w:val="single" w:sz="6" w:space="1" w:color="auto"/>
      </w:pBdr>
      <w:jc w:val="center"/>
    </w:pPr>
    <w:rPr>
      <w:rFonts w:ascii="Arial" w:hAnsi="Arial" w:cs="Arial"/>
      <w:vanish/>
      <w:color w:val="auto"/>
      <w:sz w:val="16"/>
      <w:szCs w:val="16"/>
    </w:rPr>
  </w:style>
  <w:style w:type="character" w:customStyle="1" w:styleId="z-2">
    <w:name w:val="z-Конец формы Знак"/>
    <w:basedOn w:val="a1"/>
    <w:link w:val="z-1"/>
    <w:rsid w:val="00E7763C"/>
    <w:rPr>
      <w:rFonts w:ascii="Arial" w:hAnsi="Arial" w:cs="Arial"/>
      <w:vanish/>
      <w:color w:val="auto"/>
      <w:sz w:val="16"/>
      <w:szCs w:val="16"/>
    </w:rPr>
  </w:style>
  <w:style w:type="character" w:customStyle="1" w:styleId="affffffffff6">
    <w:name w:val="Знак Знак"/>
    <w:locked/>
    <w:rsid w:val="00E7763C"/>
    <w:rPr>
      <w:sz w:val="24"/>
      <w:szCs w:val="24"/>
      <w:lang w:val="ru-RU" w:eastAsia="ru-RU" w:bidi="ar-SA"/>
    </w:rPr>
  </w:style>
  <w:style w:type="character" w:customStyle="1" w:styleId="54">
    <w:name w:val="Основной текст (5)"/>
    <w:rsid w:val="00E7763C"/>
    <w:rPr>
      <w:b/>
      <w:bCs/>
      <w:sz w:val="28"/>
      <w:szCs w:val="28"/>
      <w:shd w:val="clear" w:color="auto" w:fill="FFFFFF"/>
    </w:rPr>
  </w:style>
  <w:style w:type="table" w:customStyle="1" w:styleId="212">
    <w:name w:val="Сетка таблицы21"/>
    <w:rsid w:val="00E7763C"/>
    <w:rPr>
      <w:rFonts w:ascii="Calibri" w:hAnsi="Calibri"/>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9">
    <w:name w:val="Сетка таблицы1"/>
    <w:rsid w:val="00E7763C"/>
    <w:rPr>
      <w:rFonts w:ascii="Calibri" w:eastAsia="Calibri" w:hAnsi="Calibr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E7763C"/>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rsid w:val="00E7763C"/>
    <w:rPr>
      <w:rFonts w:ascii="Calibri" w:eastAsia="Calibri" w:hAnsi="Calibr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rsid w:val="00E7763C"/>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E7763C"/>
    <w:rPr>
      <w:rFonts w:ascii="Calibri" w:eastAsia="MS Mincho"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E7763C"/>
    <w:rPr>
      <w:rFonts w:ascii="Calibri" w:hAnsi="Calibri"/>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rsid w:val="00E7763C"/>
    <w:rPr>
      <w:rFonts w:ascii="Calibri" w:eastAsia="Calibri" w:hAnsi="Calibr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E7763C"/>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7763C"/>
    <w:rPr>
      <w:rFonts w:ascii="Calibri" w:eastAsia="Calibri" w:hAnsi="Calibr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E7763C"/>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Пункты"/>
    <w:rsid w:val="00E7763C"/>
    <w:pPr>
      <w:numPr>
        <w:numId w:val="1"/>
      </w:numPr>
    </w:pPr>
  </w:style>
  <w:style w:type="numbering" w:customStyle="1" w:styleId="1fffa">
    <w:name w:val="Нет списка1"/>
    <w:next w:val="a3"/>
    <w:uiPriority w:val="99"/>
    <w:semiHidden/>
    <w:rsid w:val="00E7763C"/>
  </w:style>
  <w:style w:type="numbering" w:customStyle="1" w:styleId="1fffb">
    <w:name w:val="Пункты1"/>
    <w:rsid w:val="00E7763C"/>
  </w:style>
  <w:style w:type="paragraph" w:styleId="affffffffff7">
    <w:name w:val="List"/>
    <w:basedOn w:val="afffffffa"/>
    <w:unhideWhenUsed/>
    <w:rsid w:val="00E7763C"/>
    <w:pPr>
      <w:suppressAutoHyphens/>
      <w:spacing w:after="120"/>
    </w:pPr>
    <w:rPr>
      <w:rFonts w:cs="Tahoma"/>
      <w:color w:val="auto"/>
      <w:szCs w:val="24"/>
      <w:lang w:eastAsia="ar-SA"/>
    </w:rPr>
  </w:style>
  <w:style w:type="paragraph" w:customStyle="1" w:styleId="ConsPlusTitlePage">
    <w:name w:val="ConsPlusTitlePage"/>
    <w:rsid w:val="00E7763C"/>
    <w:pPr>
      <w:widowControl w:val="0"/>
      <w:autoSpaceDE w:val="0"/>
      <w:autoSpaceDN w:val="0"/>
    </w:pPr>
    <w:rPr>
      <w:rFonts w:ascii="Tahoma" w:hAnsi="Tahoma" w:cs="Tahoma"/>
      <w:color w:val="auto"/>
    </w:rPr>
  </w:style>
  <w:style w:type="paragraph" w:customStyle="1" w:styleId="3d">
    <w:name w:val="Основной текст3"/>
    <w:basedOn w:val="a0"/>
    <w:rsid w:val="00E7763C"/>
    <w:pPr>
      <w:widowControl w:val="0"/>
      <w:shd w:val="clear" w:color="auto" w:fill="FFFFFF"/>
      <w:spacing w:after="720" w:line="0" w:lineRule="atLeast"/>
      <w:ind w:hanging="1780"/>
      <w:jc w:val="center"/>
    </w:pPr>
    <w:rPr>
      <w:color w:val="auto"/>
      <w:sz w:val="27"/>
      <w:szCs w:val="27"/>
    </w:rPr>
  </w:style>
  <w:style w:type="character" w:customStyle="1" w:styleId="55">
    <w:name w:val="Основной текст (5)_"/>
    <w:locked/>
    <w:rsid w:val="00E7763C"/>
    <w:rPr>
      <w:b/>
      <w:bCs/>
      <w:i/>
      <w:iCs/>
      <w:shd w:val="clear" w:color="auto" w:fill="FFFFFF"/>
    </w:rPr>
  </w:style>
  <w:style w:type="character" w:customStyle="1" w:styleId="73">
    <w:name w:val="Основной текст (7)_"/>
    <w:link w:val="74"/>
    <w:locked/>
    <w:rsid w:val="00E7763C"/>
    <w:rPr>
      <w:b/>
      <w:bCs/>
      <w:i/>
      <w:iCs/>
      <w:sz w:val="28"/>
      <w:szCs w:val="28"/>
      <w:shd w:val="clear" w:color="auto" w:fill="FFFFFF"/>
    </w:rPr>
  </w:style>
  <w:style w:type="paragraph" w:customStyle="1" w:styleId="74">
    <w:name w:val="Основной текст (7)"/>
    <w:basedOn w:val="a0"/>
    <w:link w:val="73"/>
    <w:rsid w:val="00E7763C"/>
    <w:pPr>
      <w:widowControl w:val="0"/>
      <w:shd w:val="clear" w:color="auto" w:fill="FFFFFF"/>
      <w:spacing w:after="300" w:line="317" w:lineRule="exact"/>
    </w:pPr>
    <w:rPr>
      <w:b/>
      <w:bCs/>
      <w:i/>
      <w:iCs/>
      <w:sz w:val="28"/>
      <w:szCs w:val="28"/>
    </w:rPr>
  </w:style>
  <w:style w:type="paragraph" w:customStyle="1" w:styleId="Standard">
    <w:name w:val="Standard"/>
    <w:rsid w:val="00E7763C"/>
    <w:pPr>
      <w:suppressAutoHyphens/>
      <w:autoSpaceDN w:val="0"/>
    </w:pPr>
    <w:rPr>
      <w:rFonts w:eastAsia="SimSun"/>
      <w:color w:val="auto"/>
      <w:kern w:val="3"/>
      <w:sz w:val="24"/>
      <w:szCs w:val="24"/>
      <w:lang w:eastAsia="zh-CN"/>
    </w:rPr>
  </w:style>
  <w:style w:type="character" w:customStyle="1" w:styleId="1fffc">
    <w:name w:val="1) разд. согл Знак"/>
    <w:link w:val="1fffd"/>
    <w:locked/>
    <w:rsid w:val="00E7763C"/>
    <w:rPr>
      <w:sz w:val="24"/>
      <w:szCs w:val="22"/>
      <w:lang w:eastAsia="en-US"/>
    </w:rPr>
  </w:style>
  <w:style w:type="paragraph" w:customStyle="1" w:styleId="1fffd">
    <w:name w:val="1) разд. согл"/>
    <w:basedOn w:val="a0"/>
    <w:link w:val="1fffc"/>
    <w:autoRedefine/>
    <w:qFormat/>
    <w:rsid w:val="00E7763C"/>
    <w:pPr>
      <w:spacing w:after="200" w:line="276" w:lineRule="auto"/>
      <w:ind w:firstLine="850"/>
      <w:contextualSpacing/>
    </w:pPr>
    <w:rPr>
      <w:sz w:val="24"/>
      <w:szCs w:val="22"/>
      <w:lang w:eastAsia="en-US"/>
    </w:rPr>
  </w:style>
  <w:style w:type="character" w:customStyle="1" w:styleId="affffffffff8">
    <w:name w:val="приложение к письму Знак"/>
    <w:link w:val="affffffffff9"/>
    <w:locked/>
    <w:rsid w:val="00E7763C"/>
    <w:rPr>
      <w:sz w:val="22"/>
      <w:szCs w:val="26"/>
      <w:lang w:eastAsia="en-US"/>
    </w:rPr>
  </w:style>
  <w:style w:type="paragraph" w:customStyle="1" w:styleId="affffffffff9">
    <w:name w:val="приложение к письму"/>
    <w:basedOn w:val="a0"/>
    <w:link w:val="affffffffff8"/>
    <w:autoRedefine/>
    <w:qFormat/>
    <w:rsid w:val="00E7763C"/>
    <w:pPr>
      <w:spacing w:before="200" w:after="200" w:line="276" w:lineRule="auto"/>
      <w:ind w:firstLine="851"/>
    </w:pPr>
    <w:rPr>
      <w:sz w:val="22"/>
      <w:szCs w:val="26"/>
      <w:lang w:eastAsia="en-US"/>
    </w:rPr>
  </w:style>
  <w:style w:type="character" w:customStyle="1" w:styleId="1fffe">
    <w:name w:val="1. разд согл (заголовок) Знак"/>
    <w:link w:val="10"/>
    <w:uiPriority w:val="99"/>
    <w:locked/>
    <w:rsid w:val="00E7763C"/>
    <w:rPr>
      <w:b/>
      <w:bCs/>
      <w:sz w:val="24"/>
      <w:szCs w:val="22"/>
      <w:lang w:eastAsia="en-US"/>
    </w:rPr>
  </w:style>
  <w:style w:type="paragraph" w:customStyle="1" w:styleId="10">
    <w:name w:val="1. разд согл (заголовок)"/>
    <w:basedOn w:val="a0"/>
    <w:link w:val="1fffe"/>
    <w:autoRedefine/>
    <w:uiPriority w:val="99"/>
    <w:rsid w:val="00E7763C"/>
    <w:pPr>
      <w:numPr>
        <w:numId w:val="2"/>
      </w:numPr>
      <w:suppressLineNumbers/>
      <w:spacing w:before="200" w:after="200" w:line="276" w:lineRule="auto"/>
      <w:ind w:left="720"/>
      <w:jc w:val="center"/>
    </w:pPr>
    <w:rPr>
      <w:b/>
      <w:bCs/>
      <w:sz w:val="24"/>
      <w:szCs w:val="22"/>
      <w:lang w:eastAsia="en-US"/>
    </w:rPr>
  </w:style>
  <w:style w:type="character" w:customStyle="1" w:styleId="113">
    <w:name w:val="1.1 разд согл Знак"/>
    <w:link w:val="11"/>
    <w:uiPriority w:val="99"/>
    <w:locked/>
    <w:rsid w:val="00E7763C"/>
    <w:rPr>
      <w:sz w:val="24"/>
      <w:szCs w:val="22"/>
      <w:lang w:eastAsia="en-US"/>
    </w:rPr>
  </w:style>
  <w:style w:type="paragraph" w:customStyle="1" w:styleId="11">
    <w:name w:val="1.1 разд согл"/>
    <w:basedOn w:val="a0"/>
    <w:link w:val="113"/>
    <w:autoRedefine/>
    <w:uiPriority w:val="99"/>
    <w:qFormat/>
    <w:rsid w:val="00E7763C"/>
    <w:pPr>
      <w:numPr>
        <w:ilvl w:val="1"/>
        <w:numId w:val="3"/>
      </w:numPr>
      <w:spacing w:after="200" w:line="276" w:lineRule="auto"/>
      <w:ind w:left="0" w:firstLine="851"/>
    </w:pPr>
    <w:rPr>
      <w:sz w:val="24"/>
      <w:szCs w:val="22"/>
      <w:lang w:eastAsia="en-US"/>
    </w:rPr>
  </w:style>
  <w:style w:type="character" w:customStyle="1" w:styleId="221">
    <w:name w:val="2.2. разд согл Знак"/>
    <w:link w:val="22"/>
    <w:uiPriority w:val="99"/>
    <w:locked/>
    <w:rsid w:val="00E7763C"/>
    <w:rPr>
      <w:sz w:val="24"/>
      <w:szCs w:val="22"/>
      <w:lang w:eastAsia="en-US"/>
    </w:rPr>
  </w:style>
  <w:style w:type="paragraph" w:customStyle="1" w:styleId="22">
    <w:name w:val="2.2. разд согл"/>
    <w:basedOn w:val="a0"/>
    <w:link w:val="221"/>
    <w:autoRedefine/>
    <w:uiPriority w:val="99"/>
    <w:qFormat/>
    <w:rsid w:val="00E7763C"/>
    <w:pPr>
      <w:numPr>
        <w:ilvl w:val="1"/>
        <w:numId w:val="4"/>
      </w:numPr>
      <w:spacing w:after="200" w:line="276" w:lineRule="auto"/>
      <w:ind w:left="0" w:firstLine="851"/>
    </w:pPr>
    <w:rPr>
      <w:sz w:val="24"/>
      <w:szCs w:val="22"/>
      <w:lang w:eastAsia="en-US"/>
    </w:rPr>
  </w:style>
  <w:style w:type="character" w:customStyle="1" w:styleId="312">
    <w:name w:val="3.1 разд согл Знак"/>
    <w:link w:val="313"/>
    <w:locked/>
    <w:rsid w:val="00E7763C"/>
    <w:rPr>
      <w:sz w:val="24"/>
      <w:szCs w:val="22"/>
      <w:lang w:eastAsia="en-US"/>
    </w:rPr>
  </w:style>
  <w:style w:type="paragraph" w:customStyle="1" w:styleId="313">
    <w:name w:val="3.1 разд согл"/>
    <w:basedOn w:val="affffffa"/>
    <w:link w:val="312"/>
    <w:autoRedefine/>
    <w:qFormat/>
    <w:rsid w:val="00E7763C"/>
    <w:pPr>
      <w:spacing w:after="200" w:line="276" w:lineRule="auto"/>
      <w:ind w:left="0"/>
      <w:jc w:val="left"/>
    </w:pPr>
    <w:rPr>
      <w:rFonts w:ascii="Times New Roman" w:hAnsi="Times New Roman"/>
      <w:sz w:val="24"/>
      <w:szCs w:val="22"/>
      <w:lang w:eastAsia="en-US"/>
    </w:rPr>
  </w:style>
  <w:style w:type="character" w:customStyle="1" w:styleId="410">
    <w:name w:val="4.1. разд согл Знак"/>
    <w:link w:val="41"/>
    <w:uiPriority w:val="99"/>
    <w:locked/>
    <w:rsid w:val="00E7763C"/>
    <w:rPr>
      <w:sz w:val="22"/>
      <w:szCs w:val="22"/>
      <w:lang w:eastAsia="en-US"/>
    </w:rPr>
  </w:style>
  <w:style w:type="paragraph" w:customStyle="1" w:styleId="41">
    <w:name w:val="4.1. разд согл"/>
    <w:basedOn w:val="a0"/>
    <w:link w:val="410"/>
    <w:autoRedefine/>
    <w:uiPriority w:val="99"/>
    <w:qFormat/>
    <w:rsid w:val="00E7763C"/>
    <w:pPr>
      <w:numPr>
        <w:ilvl w:val="1"/>
        <w:numId w:val="5"/>
      </w:numPr>
      <w:spacing w:after="200" w:line="276" w:lineRule="auto"/>
    </w:pPr>
    <w:rPr>
      <w:sz w:val="22"/>
      <w:szCs w:val="22"/>
      <w:lang w:eastAsia="en-US"/>
    </w:rPr>
  </w:style>
  <w:style w:type="character" w:customStyle="1" w:styleId="411">
    <w:name w:val="4.1.1 разд согл Знак"/>
    <w:link w:val="4110"/>
    <w:locked/>
    <w:rsid w:val="00E7763C"/>
    <w:rPr>
      <w:sz w:val="24"/>
      <w:szCs w:val="22"/>
      <w:lang w:eastAsia="en-US"/>
    </w:rPr>
  </w:style>
  <w:style w:type="paragraph" w:customStyle="1" w:styleId="4110">
    <w:name w:val="4.1.1 разд согл"/>
    <w:basedOn w:val="affffffa"/>
    <w:link w:val="411"/>
    <w:autoRedefine/>
    <w:qFormat/>
    <w:rsid w:val="00E7763C"/>
    <w:pPr>
      <w:spacing w:after="200" w:line="276" w:lineRule="auto"/>
      <w:ind w:left="0" w:firstLine="851"/>
      <w:jc w:val="left"/>
    </w:pPr>
    <w:rPr>
      <w:rFonts w:ascii="Times New Roman" w:hAnsi="Times New Roman"/>
      <w:sz w:val="24"/>
      <w:szCs w:val="22"/>
      <w:lang w:eastAsia="en-US"/>
    </w:rPr>
  </w:style>
  <w:style w:type="character" w:customStyle="1" w:styleId="4210">
    <w:name w:val="4.2.1 разд согл Знак"/>
    <w:link w:val="421"/>
    <w:uiPriority w:val="99"/>
    <w:locked/>
    <w:rsid w:val="00E7763C"/>
    <w:rPr>
      <w:sz w:val="24"/>
      <w:szCs w:val="22"/>
      <w:lang w:eastAsia="en-US"/>
    </w:rPr>
  </w:style>
  <w:style w:type="paragraph" w:customStyle="1" w:styleId="421">
    <w:name w:val="4.2.1 разд согл"/>
    <w:basedOn w:val="affffffa"/>
    <w:link w:val="4210"/>
    <w:autoRedefine/>
    <w:uiPriority w:val="99"/>
    <w:qFormat/>
    <w:rsid w:val="00E7763C"/>
    <w:pPr>
      <w:numPr>
        <w:ilvl w:val="2"/>
        <w:numId w:val="2"/>
      </w:numPr>
      <w:spacing w:after="200" w:line="276" w:lineRule="auto"/>
      <w:jc w:val="left"/>
    </w:pPr>
    <w:rPr>
      <w:rFonts w:ascii="Times New Roman" w:hAnsi="Times New Roman"/>
      <w:sz w:val="24"/>
      <w:szCs w:val="22"/>
      <w:lang w:eastAsia="en-US"/>
    </w:rPr>
  </w:style>
  <w:style w:type="character" w:customStyle="1" w:styleId="422">
    <w:name w:val="4.2.2 разд согл Знак"/>
    <w:link w:val="4220"/>
    <w:locked/>
    <w:rsid w:val="00E7763C"/>
    <w:rPr>
      <w:sz w:val="24"/>
      <w:szCs w:val="22"/>
      <w:lang w:eastAsia="en-US"/>
    </w:rPr>
  </w:style>
  <w:style w:type="paragraph" w:customStyle="1" w:styleId="4220">
    <w:name w:val="4.2.2 разд согл"/>
    <w:basedOn w:val="421"/>
    <w:link w:val="422"/>
    <w:autoRedefine/>
    <w:qFormat/>
    <w:rsid w:val="00E7763C"/>
    <w:pPr>
      <w:numPr>
        <w:ilvl w:val="0"/>
        <w:numId w:val="0"/>
      </w:numPr>
      <w:ind w:left="1702" w:hanging="851"/>
    </w:pPr>
  </w:style>
  <w:style w:type="character" w:customStyle="1" w:styleId="441">
    <w:name w:val="4.4.1 разд согл Знак"/>
    <w:link w:val="4410"/>
    <w:locked/>
    <w:rsid w:val="00E7763C"/>
    <w:rPr>
      <w:sz w:val="24"/>
      <w:szCs w:val="22"/>
      <w:lang w:eastAsia="en-US"/>
    </w:rPr>
  </w:style>
  <w:style w:type="paragraph" w:customStyle="1" w:styleId="4410">
    <w:name w:val="4.4.1 разд согл"/>
    <w:basedOn w:val="affffffa"/>
    <w:link w:val="441"/>
    <w:autoRedefine/>
    <w:qFormat/>
    <w:rsid w:val="00E7763C"/>
    <w:pPr>
      <w:spacing w:after="200" w:line="276" w:lineRule="auto"/>
      <w:ind w:left="0" w:firstLine="851"/>
      <w:jc w:val="left"/>
    </w:pPr>
    <w:rPr>
      <w:rFonts w:ascii="Times New Roman" w:hAnsi="Times New Roman"/>
      <w:sz w:val="24"/>
      <w:szCs w:val="22"/>
      <w:lang w:eastAsia="en-US"/>
    </w:rPr>
  </w:style>
  <w:style w:type="character" w:customStyle="1" w:styleId="510">
    <w:name w:val="5.1 разд согл Знак"/>
    <w:link w:val="51"/>
    <w:uiPriority w:val="99"/>
    <w:locked/>
    <w:rsid w:val="00E7763C"/>
    <w:rPr>
      <w:sz w:val="24"/>
      <w:szCs w:val="22"/>
      <w:lang w:eastAsia="en-US"/>
    </w:rPr>
  </w:style>
  <w:style w:type="paragraph" w:customStyle="1" w:styleId="51">
    <w:name w:val="5.1 разд согл"/>
    <w:basedOn w:val="a0"/>
    <w:link w:val="510"/>
    <w:autoRedefine/>
    <w:uiPriority w:val="99"/>
    <w:qFormat/>
    <w:rsid w:val="00E7763C"/>
    <w:pPr>
      <w:numPr>
        <w:ilvl w:val="1"/>
        <w:numId w:val="6"/>
      </w:numPr>
      <w:spacing w:after="200" w:line="276" w:lineRule="auto"/>
      <w:ind w:left="0" w:firstLine="851"/>
    </w:pPr>
    <w:rPr>
      <w:sz w:val="24"/>
      <w:szCs w:val="22"/>
      <w:lang w:eastAsia="en-US"/>
    </w:rPr>
  </w:style>
  <w:style w:type="character" w:customStyle="1" w:styleId="610">
    <w:name w:val="6.1 разд согл Знак"/>
    <w:link w:val="61"/>
    <w:uiPriority w:val="99"/>
    <w:locked/>
    <w:rsid w:val="00E7763C"/>
    <w:rPr>
      <w:sz w:val="24"/>
      <w:szCs w:val="22"/>
      <w:lang w:eastAsia="en-US"/>
    </w:rPr>
  </w:style>
  <w:style w:type="paragraph" w:customStyle="1" w:styleId="61">
    <w:name w:val="6.1 разд согл"/>
    <w:basedOn w:val="affffffa"/>
    <w:link w:val="610"/>
    <w:autoRedefine/>
    <w:uiPriority w:val="99"/>
    <w:qFormat/>
    <w:rsid w:val="00E7763C"/>
    <w:pPr>
      <w:numPr>
        <w:ilvl w:val="1"/>
        <w:numId w:val="7"/>
      </w:numPr>
      <w:spacing w:after="200" w:line="276" w:lineRule="auto"/>
      <w:ind w:left="0" w:firstLine="851"/>
      <w:jc w:val="left"/>
    </w:pPr>
    <w:rPr>
      <w:rFonts w:ascii="Times New Roman" w:hAnsi="Times New Roman"/>
      <w:sz w:val="24"/>
      <w:szCs w:val="22"/>
      <w:lang w:eastAsia="en-US"/>
    </w:rPr>
  </w:style>
  <w:style w:type="character" w:customStyle="1" w:styleId="710">
    <w:name w:val="7.1 разд согл Знак"/>
    <w:link w:val="711"/>
    <w:locked/>
    <w:rsid w:val="00E7763C"/>
    <w:rPr>
      <w:sz w:val="24"/>
      <w:szCs w:val="22"/>
      <w:lang w:eastAsia="en-US"/>
    </w:rPr>
  </w:style>
  <w:style w:type="paragraph" w:customStyle="1" w:styleId="711">
    <w:name w:val="7.1 разд согл"/>
    <w:basedOn w:val="affffffa"/>
    <w:link w:val="710"/>
    <w:autoRedefine/>
    <w:qFormat/>
    <w:rsid w:val="00E7763C"/>
    <w:pPr>
      <w:spacing w:after="200" w:line="276" w:lineRule="auto"/>
      <w:ind w:left="0" w:firstLine="851"/>
      <w:jc w:val="left"/>
    </w:pPr>
    <w:rPr>
      <w:rFonts w:ascii="Times New Roman" w:hAnsi="Times New Roman"/>
      <w:sz w:val="24"/>
      <w:szCs w:val="22"/>
      <w:lang w:eastAsia="en-US"/>
    </w:rPr>
  </w:style>
  <w:style w:type="paragraph" w:customStyle="1" w:styleId="1ffff">
    <w:name w:val="Указатель1"/>
    <w:basedOn w:val="a0"/>
    <w:rsid w:val="00E7763C"/>
    <w:pPr>
      <w:suppressLineNumbers/>
      <w:suppressAutoHyphens/>
    </w:pPr>
    <w:rPr>
      <w:rFonts w:ascii="Arial" w:hAnsi="Arial" w:cs="Tahoma"/>
      <w:color w:val="auto"/>
      <w:sz w:val="24"/>
      <w:szCs w:val="24"/>
      <w:lang w:eastAsia="ar-SA"/>
    </w:rPr>
  </w:style>
  <w:style w:type="paragraph" w:customStyle="1" w:styleId="affffffffffa">
    <w:name w:val="Содержимое врезки"/>
    <w:basedOn w:val="afffffffa"/>
    <w:rsid w:val="00E7763C"/>
    <w:pPr>
      <w:suppressAutoHyphens/>
      <w:spacing w:after="120"/>
    </w:pPr>
    <w:rPr>
      <w:rFonts w:ascii="Times New Roman" w:hAnsi="Times New Roman"/>
      <w:color w:val="auto"/>
      <w:szCs w:val="24"/>
      <w:lang w:eastAsia="ar-SA"/>
    </w:rPr>
  </w:style>
  <w:style w:type="paragraph" w:customStyle="1" w:styleId="56">
    <w:name w:val="Знак5 Знак Знак Знак"/>
    <w:basedOn w:val="a0"/>
    <w:uiPriority w:val="99"/>
    <w:rsid w:val="00E7763C"/>
    <w:pPr>
      <w:spacing w:after="160" w:line="240" w:lineRule="exact"/>
    </w:pPr>
    <w:rPr>
      <w:rFonts w:ascii="Verdana" w:hAnsi="Verdana"/>
      <w:color w:val="auto"/>
      <w:lang w:val="en-US" w:eastAsia="en-US"/>
    </w:rPr>
  </w:style>
  <w:style w:type="paragraph" w:customStyle="1" w:styleId="Style27">
    <w:name w:val="Style27"/>
    <w:basedOn w:val="a0"/>
    <w:uiPriority w:val="99"/>
    <w:rsid w:val="00E7763C"/>
    <w:pPr>
      <w:widowControl w:val="0"/>
      <w:autoSpaceDE w:val="0"/>
      <w:autoSpaceDN w:val="0"/>
      <w:adjustRightInd w:val="0"/>
      <w:spacing w:line="269" w:lineRule="exact"/>
      <w:jc w:val="center"/>
    </w:pPr>
    <w:rPr>
      <w:color w:val="auto"/>
      <w:sz w:val="24"/>
      <w:szCs w:val="24"/>
    </w:rPr>
  </w:style>
  <w:style w:type="paragraph" w:customStyle="1" w:styleId="Style18">
    <w:name w:val="Style18"/>
    <w:basedOn w:val="a0"/>
    <w:uiPriority w:val="99"/>
    <w:rsid w:val="00E7763C"/>
    <w:pPr>
      <w:widowControl w:val="0"/>
      <w:autoSpaceDE w:val="0"/>
      <w:autoSpaceDN w:val="0"/>
      <w:adjustRightInd w:val="0"/>
      <w:spacing w:line="274" w:lineRule="exact"/>
      <w:jc w:val="both"/>
    </w:pPr>
    <w:rPr>
      <w:color w:val="auto"/>
      <w:sz w:val="24"/>
      <w:szCs w:val="24"/>
    </w:rPr>
  </w:style>
  <w:style w:type="paragraph" w:customStyle="1" w:styleId="TableParagraph">
    <w:name w:val="Table Paragraph"/>
    <w:basedOn w:val="a0"/>
    <w:uiPriority w:val="1"/>
    <w:qFormat/>
    <w:rsid w:val="00E7763C"/>
    <w:pPr>
      <w:widowControl w:val="0"/>
      <w:autoSpaceDE w:val="0"/>
      <w:autoSpaceDN w:val="0"/>
    </w:pPr>
    <w:rPr>
      <w:color w:val="auto"/>
      <w:sz w:val="22"/>
      <w:szCs w:val="22"/>
      <w:lang w:val="en-US" w:eastAsia="en-US"/>
    </w:rPr>
  </w:style>
  <w:style w:type="character" w:customStyle="1" w:styleId="57">
    <w:name w:val="Основной текст (5) + Не курсив"/>
    <w:rsid w:val="00E7763C"/>
    <w:rPr>
      <w:rFonts w:ascii="Times New Roman" w:eastAsia="Times New Roman" w:hAnsi="Times New Roman" w:cs="Times New Roman" w:hint="default"/>
      <w:b/>
      <w:bCs/>
      <w:i/>
      <w:iCs/>
      <w:color w:val="000000"/>
      <w:spacing w:val="0"/>
      <w:w w:val="100"/>
      <w:position w:val="0"/>
      <w:shd w:val="clear" w:color="auto" w:fill="FFFFFF"/>
      <w:lang w:val="ru-RU"/>
    </w:rPr>
  </w:style>
  <w:style w:type="character" w:customStyle="1" w:styleId="10pt">
    <w:name w:val="Основной текст + 10 pt"/>
    <w:rsid w:val="00E7763C"/>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Batang">
    <w:name w:val="Основной текст + Batang"/>
    <w:aliases w:val="11 pt"/>
    <w:rsid w:val="00E7763C"/>
    <w:rPr>
      <w:rFonts w:ascii="Batang" w:eastAsia="Batang" w:hAnsi="Batang" w:cs="Batang" w:hint="eastAsia"/>
      <w:b w:val="0"/>
      <w:bCs w:val="0"/>
      <w:i w:val="0"/>
      <w:iCs w:val="0"/>
      <w:smallCaps w:val="0"/>
      <w:strike w:val="0"/>
      <w:dstrike w:val="0"/>
      <w:color w:val="000000"/>
      <w:spacing w:val="0"/>
      <w:w w:val="100"/>
      <w:position w:val="0"/>
      <w:sz w:val="22"/>
      <w:szCs w:val="22"/>
      <w:u w:val="none"/>
      <w:effect w:val="none"/>
      <w:shd w:val="clear" w:color="auto" w:fill="FFFFFF"/>
    </w:rPr>
  </w:style>
  <w:style w:type="character" w:customStyle="1" w:styleId="FranklinGothicMedium">
    <w:name w:val="Основной текст + Franklin Gothic Medium"/>
    <w:aliases w:val="7 pt"/>
    <w:rsid w:val="00E7763C"/>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14"/>
      <w:szCs w:val="14"/>
      <w:u w:val="none"/>
      <w:effect w:val="none"/>
      <w:shd w:val="clear" w:color="auto" w:fill="FFFFFF"/>
    </w:rPr>
  </w:style>
  <w:style w:type="character" w:customStyle="1" w:styleId="Georgia">
    <w:name w:val="Основной текст + Georgia"/>
    <w:aliases w:val="4 pt,10,Интервал -1 pt"/>
    <w:rsid w:val="00E7763C"/>
    <w:rPr>
      <w:rFonts w:ascii="Georgia" w:eastAsia="Georgia" w:hAnsi="Georgia" w:cs="Georgia"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3e">
    <w:name w:val="Подпись к таблице (3)_"/>
    <w:rsid w:val="00E7763C"/>
    <w:rPr>
      <w:rFonts w:ascii="Times New Roman" w:eastAsia="Times New Roman" w:hAnsi="Times New Roman" w:cs="Times New Roman" w:hint="default"/>
      <w:b/>
      <w:bCs/>
      <w:i/>
      <w:iCs/>
      <w:smallCaps w:val="0"/>
      <w:strike w:val="0"/>
      <w:dstrike w:val="0"/>
      <w:sz w:val="28"/>
      <w:szCs w:val="28"/>
      <w:u w:val="none"/>
      <w:effect w:val="none"/>
    </w:rPr>
  </w:style>
  <w:style w:type="character" w:customStyle="1" w:styleId="3f">
    <w:name w:val="Подпись к таблице (3)"/>
    <w:rsid w:val="00E7763C"/>
    <w:rPr>
      <w:rFonts w:ascii="Times New Roman" w:eastAsia="Times New Roman" w:hAnsi="Times New Roman" w:cs="Times New Roman" w:hint="default"/>
      <w:b/>
      <w:bCs/>
      <w:i/>
      <w:iCs/>
      <w:smallCaps w:val="0"/>
      <w:color w:val="000000"/>
      <w:spacing w:val="0"/>
      <w:w w:val="100"/>
      <w:position w:val="0"/>
      <w:sz w:val="28"/>
      <w:szCs w:val="28"/>
      <w:u w:val="single"/>
      <w:lang w:val="ru-RU"/>
    </w:rPr>
  </w:style>
  <w:style w:type="character" w:customStyle="1" w:styleId="Absatz-Standardschriftart">
    <w:name w:val="Absatz-Standardschriftart"/>
    <w:rsid w:val="00E7763C"/>
  </w:style>
  <w:style w:type="character" w:customStyle="1" w:styleId="270">
    <w:name w:val="стиль27"/>
    <w:rsid w:val="00E7763C"/>
  </w:style>
  <w:style w:type="character" w:customStyle="1" w:styleId="280">
    <w:name w:val="стиль28"/>
    <w:rsid w:val="00E7763C"/>
  </w:style>
  <w:style w:type="character" w:customStyle="1" w:styleId="extended-textshort">
    <w:name w:val="extended-text__short"/>
    <w:rsid w:val="00E7763C"/>
  </w:style>
  <w:style w:type="table" w:customStyle="1" w:styleId="58">
    <w:name w:val="Сетка таблицы5"/>
    <w:basedOn w:val="a2"/>
    <w:uiPriority w:val="59"/>
    <w:rsid w:val="00E7763C"/>
    <w:rPr>
      <w:rFonts w:ascii="Calibri" w:eastAsia="Calibri" w:hAnsi="Calibri"/>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Таблица простая 21"/>
    <w:basedOn w:val="a2"/>
    <w:uiPriority w:val="42"/>
    <w:locked/>
    <w:rsid w:val="00E7763C"/>
    <w:rPr>
      <w:rFonts w:ascii="Calibri" w:eastAsia="Calibri" w:hAnsi="Calibri"/>
      <w:color w:val="auto"/>
      <w:sz w:val="22"/>
      <w:szCs w:val="22"/>
      <w:lang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
    <w:name w:val="Table Normal"/>
    <w:uiPriority w:val="2"/>
    <w:semiHidden/>
    <w:qFormat/>
    <w:rsid w:val="00E7763C"/>
    <w:pPr>
      <w:widowControl w:val="0"/>
      <w:autoSpaceDE w:val="0"/>
      <w:autoSpaceDN w:val="0"/>
    </w:pPr>
    <w:rPr>
      <w:rFonts w:ascii="Calibri" w:eastAsia="Calibri" w:hAnsi="Calibri"/>
      <w:color w:val="auto"/>
      <w:sz w:val="22"/>
      <w:szCs w:val="22"/>
      <w:lang w:val="en-US" w:eastAsia="en-US"/>
    </w:rPr>
    <w:tblPr>
      <w:tblCellMar>
        <w:top w:w="0" w:type="dxa"/>
        <w:left w:w="0" w:type="dxa"/>
        <w:bottom w:w="0" w:type="dxa"/>
        <w:right w:w="0" w:type="dxa"/>
      </w:tblCellMar>
    </w:tblPr>
  </w:style>
  <w:style w:type="numbering" w:customStyle="1" w:styleId="WW8Num8">
    <w:name w:val="WW8Num8"/>
    <w:rsid w:val="00E7763C"/>
    <w:pPr>
      <w:numPr>
        <w:numId w:val="8"/>
      </w:numPr>
    </w:pPr>
  </w:style>
  <w:style w:type="paragraph" w:customStyle="1" w:styleId="3f0">
    <w:name w:val="Абзац списка3"/>
    <w:basedOn w:val="a0"/>
    <w:rsid w:val="002C4F15"/>
    <w:pPr>
      <w:spacing w:after="200" w:line="276" w:lineRule="auto"/>
      <w:ind w:left="720"/>
      <w:contextualSpacing/>
    </w:pPr>
    <w:rPr>
      <w:rFonts w:ascii="Calibri" w:hAnsi="Calibri"/>
      <w:color w:val="auto"/>
      <w:sz w:val="22"/>
      <w:szCs w:val="22"/>
      <w:lang w:eastAsia="en-US"/>
    </w:rPr>
  </w:style>
  <w:style w:type="paragraph" w:customStyle="1" w:styleId="affffffffffb">
    <w:name w:val="Знак"/>
    <w:basedOn w:val="a0"/>
    <w:qFormat/>
    <w:rsid w:val="002C4F15"/>
    <w:pPr>
      <w:spacing w:after="160" w:line="240" w:lineRule="exact"/>
    </w:pPr>
    <w:rPr>
      <w:rFonts w:ascii="Verdana" w:hAnsi="Verdana"/>
      <w:color w:val="auto"/>
      <w:sz w:val="24"/>
      <w:szCs w:val="24"/>
      <w:lang w:val="en-US" w:eastAsia="en-US"/>
    </w:rPr>
  </w:style>
  <w:style w:type="paragraph" w:customStyle="1" w:styleId="320">
    <w:name w:val="Основной текст с отступом 32"/>
    <w:basedOn w:val="a0"/>
    <w:rsid w:val="002C4F15"/>
    <w:pPr>
      <w:ind w:firstLine="709"/>
      <w:jc w:val="both"/>
    </w:pPr>
    <w:rPr>
      <w:color w:val="auto"/>
      <w:sz w:val="28"/>
    </w:rPr>
  </w:style>
  <w:style w:type="paragraph" w:customStyle="1" w:styleId="2f5">
    <w:name w:val="Рецензия2"/>
    <w:rsid w:val="002C4F15"/>
    <w:rPr>
      <w:rFonts w:ascii="Calibri" w:hAnsi="Calibri"/>
      <w:color w:val="auto"/>
      <w:sz w:val="22"/>
      <w:szCs w:val="22"/>
      <w:lang w:eastAsia="en-US"/>
    </w:rPr>
  </w:style>
  <w:style w:type="paragraph" w:customStyle="1" w:styleId="1ffff0">
    <w:name w:val="Замещающий текст1"/>
    <w:rsid w:val="005A6923"/>
    <w:pPr>
      <w:spacing w:after="200" w:line="276" w:lineRule="auto"/>
    </w:pPr>
    <w:rPr>
      <w:rFonts w:asciiTheme="minorHAnsi" w:hAnsiTheme="minorHAnsi"/>
      <w:color w:val="808080"/>
      <w:sz w:val="22"/>
    </w:rPr>
  </w:style>
  <w:style w:type="paragraph" w:customStyle="1" w:styleId="searchresult">
    <w:name w:val="search_result"/>
    <w:rsid w:val="005A6923"/>
    <w:pPr>
      <w:spacing w:after="200" w:line="276" w:lineRule="auto"/>
    </w:pPr>
    <w:rPr>
      <w:rFonts w:asciiTheme="minorHAnsi" w:hAnsiTheme="minorHAnsi"/>
      <w:sz w:val="22"/>
    </w:rPr>
  </w:style>
  <w:style w:type="paragraph" w:customStyle="1" w:styleId="1ffff1">
    <w:name w:val="Неразрешенное упоминание1"/>
    <w:rsid w:val="005A6923"/>
    <w:pPr>
      <w:spacing w:after="200" w:line="276" w:lineRule="auto"/>
    </w:pPr>
    <w:rPr>
      <w:rFonts w:asciiTheme="minorHAnsi" w:hAnsiTheme="minorHAnsi"/>
      <w:color w:val="605E5C"/>
      <w:sz w:val="22"/>
      <w:shd w:val="clear" w:color="auto" w:fill="E1DFDD"/>
    </w:rPr>
  </w:style>
  <w:style w:type="paragraph" w:customStyle="1" w:styleId="s3">
    <w:name w:val="s_3"/>
    <w:basedOn w:val="a0"/>
    <w:rsid w:val="005A6923"/>
    <w:pPr>
      <w:spacing w:beforeAutospacing="1" w:afterAutospacing="1"/>
    </w:pPr>
    <w:rPr>
      <w:sz w:val="24"/>
    </w:rPr>
  </w:style>
  <w:style w:type="paragraph" w:customStyle="1" w:styleId="empty">
    <w:name w:val="empty"/>
    <w:basedOn w:val="a0"/>
    <w:rsid w:val="005A6923"/>
    <w:pPr>
      <w:spacing w:beforeAutospacing="1" w:afterAutospacing="1"/>
    </w:pPr>
    <w:rPr>
      <w:sz w:val="24"/>
    </w:rPr>
  </w:style>
  <w:style w:type="paragraph" w:customStyle="1" w:styleId="s1">
    <w:name w:val="s_1"/>
    <w:basedOn w:val="a0"/>
    <w:rsid w:val="005A6923"/>
    <w:pPr>
      <w:spacing w:beforeAutospacing="1" w:afterAutospacing="1"/>
    </w:pPr>
    <w:rPr>
      <w:sz w:val="24"/>
    </w:rPr>
  </w:style>
  <w:style w:type="character" w:customStyle="1" w:styleId="2f6">
    <w:name w:val="Неразрешенное упоминание2"/>
    <w:basedOn w:val="a1"/>
    <w:uiPriority w:val="99"/>
    <w:semiHidden/>
    <w:unhideWhenUsed/>
    <w:rsid w:val="005A6923"/>
    <w:rPr>
      <w:color w:val="605E5C"/>
      <w:shd w:val="clear" w:color="auto" w:fill="E1DFDD"/>
    </w:rPr>
  </w:style>
  <w:style w:type="paragraph" w:customStyle="1" w:styleId="affffffffffc">
    <w:name w:val="Подчёркнутый текст"/>
    <w:basedOn w:val="a0"/>
    <w:next w:val="a0"/>
    <w:link w:val="1ffff2"/>
    <w:rsid w:val="005A6923"/>
    <w:pPr>
      <w:widowControl w:val="0"/>
      <w:ind w:firstLine="720"/>
      <w:jc w:val="both"/>
    </w:pPr>
    <w:rPr>
      <w:rFonts w:ascii="Arial" w:hAnsi="Arial"/>
      <w:sz w:val="24"/>
    </w:rPr>
  </w:style>
  <w:style w:type="character" w:customStyle="1" w:styleId="1ffff2">
    <w:name w:val="Подчёркнутый текст1"/>
    <w:basedOn w:val="1ffb"/>
    <w:link w:val="affffffffffc"/>
    <w:rsid w:val="005A6923"/>
    <w:rPr>
      <w:rFonts w:ascii="Arial" w:hAnsi="Arial"/>
      <w:sz w:val="24"/>
    </w:rPr>
  </w:style>
  <w:style w:type="character" w:customStyle="1" w:styleId="70">
    <w:name w:val="Заголовок 7 Знак"/>
    <w:basedOn w:val="a1"/>
    <w:link w:val="7"/>
    <w:rsid w:val="006E3E75"/>
    <w:rPr>
      <w:rFonts w:ascii="Calibri" w:eastAsia="SimSun" w:hAnsi="Calibri"/>
      <w:color w:val="auto"/>
      <w:kern w:val="3"/>
      <w:sz w:val="24"/>
      <w:szCs w:val="24"/>
      <w:lang w:eastAsia="zh-CN"/>
    </w:rPr>
  </w:style>
  <w:style w:type="character" w:customStyle="1" w:styleId="90">
    <w:name w:val="Заголовок 9 Знак"/>
    <w:basedOn w:val="a1"/>
    <w:link w:val="9"/>
    <w:semiHidden/>
    <w:rsid w:val="006E3E75"/>
    <w:rPr>
      <w:rFonts w:ascii="Calibri" w:eastAsia="Arial" w:hAnsi="Calibri"/>
      <w:i/>
      <w:iCs/>
      <w:color w:val="404040"/>
      <w:lang w:val="x-none" w:eastAsia="x-none"/>
    </w:rPr>
  </w:style>
  <w:style w:type="paragraph" w:customStyle="1" w:styleId="330">
    <w:name w:val="Основной текст с отступом 33"/>
    <w:basedOn w:val="a0"/>
    <w:rsid w:val="006E3E75"/>
    <w:pPr>
      <w:ind w:firstLine="709"/>
      <w:jc w:val="both"/>
    </w:pPr>
    <w:rPr>
      <w:color w:val="auto"/>
      <w:sz w:val="28"/>
    </w:rPr>
  </w:style>
  <w:style w:type="paragraph" w:customStyle="1" w:styleId="4a">
    <w:name w:val="Абзац списка4"/>
    <w:basedOn w:val="a0"/>
    <w:rsid w:val="006E3E75"/>
    <w:pPr>
      <w:spacing w:after="200" w:line="276" w:lineRule="auto"/>
      <w:ind w:left="720"/>
    </w:pPr>
    <w:rPr>
      <w:rFonts w:ascii="Calibri" w:hAnsi="Calibri"/>
      <w:color w:val="auto"/>
      <w:sz w:val="22"/>
      <w:szCs w:val="22"/>
    </w:rPr>
  </w:style>
  <w:style w:type="paragraph" w:customStyle="1" w:styleId="3f1">
    <w:name w:val="Рецензия3"/>
    <w:rsid w:val="006E3E75"/>
    <w:rPr>
      <w:rFonts w:ascii="Calibri" w:hAnsi="Calibri"/>
      <w:color w:val="auto"/>
      <w:sz w:val="22"/>
      <w:szCs w:val="22"/>
      <w:lang w:eastAsia="en-US"/>
    </w:rPr>
  </w:style>
  <w:style w:type="paragraph" w:customStyle="1" w:styleId="xl66">
    <w:name w:val="xl66"/>
    <w:basedOn w:val="a0"/>
    <w:qFormat/>
    <w:rsid w:val="006E3E75"/>
    <w:pPr>
      <w:spacing w:before="100" w:beforeAutospacing="1" w:after="100" w:afterAutospacing="1"/>
    </w:pPr>
    <w:rPr>
      <w:sz w:val="24"/>
      <w:szCs w:val="24"/>
    </w:rPr>
  </w:style>
  <w:style w:type="paragraph" w:customStyle="1" w:styleId="xl67">
    <w:name w:val="xl67"/>
    <w:basedOn w:val="a0"/>
    <w:qFormat/>
    <w:rsid w:val="006E3E75"/>
    <w:pPr>
      <w:spacing w:before="100" w:beforeAutospacing="1" w:after="100" w:afterAutospacing="1"/>
    </w:pPr>
    <w:rPr>
      <w:sz w:val="24"/>
      <w:szCs w:val="24"/>
    </w:rPr>
  </w:style>
  <w:style w:type="paragraph" w:customStyle="1" w:styleId="xl68">
    <w:name w:val="xl68"/>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69">
    <w:name w:val="xl69"/>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0">
    <w:name w:val="xl70"/>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71">
    <w:name w:val="xl71"/>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72">
    <w:name w:val="xl72"/>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3">
    <w:name w:val="xl73"/>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4">
    <w:name w:val="xl74"/>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5">
    <w:name w:val="xl75"/>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6">
    <w:name w:val="xl76"/>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77">
    <w:name w:val="xl77"/>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78">
    <w:name w:val="xl78"/>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79">
    <w:name w:val="xl79"/>
    <w:basedOn w:val="a0"/>
    <w:qFormat/>
    <w:rsid w:val="006E3E75"/>
    <w:pPr>
      <w:spacing w:before="100" w:beforeAutospacing="1" w:after="100" w:afterAutospacing="1"/>
      <w:jc w:val="center"/>
    </w:pPr>
    <w:rPr>
      <w:sz w:val="24"/>
      <w:szCs w:val="24"/>
    </w:rPr>
  </w:style>
  <w:style w:type="paragraph" w:customStyle="1" w:styleId="xl80">
    <w:name w:val="xl80"/>
    <w:basedOn w:val="a0"/>
    <w:qFormat/>
    <w:rsid w:val="006E3E75"/>
    <w:pPr>
      <w:spacing w:before="100" w:beforeAutospacing="1" w:after="100" w:afterAutospacing="1"/>
      <w:jc w:val="center"/>
    </w:pPr>
    <w:rPr>
      <w:sz w:val="24"/>
      <w:szCs w:val="24"/>
    </w:rPr>
  </w:style>
  <w:style w:type="paragraph" w:customStyle="1" w:styleId="xl81">
    <w:name w:val="xl81"/>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82">
    <w:name w:val="xl82"/>
    <w:basedOn w:val="a0"/>
    <w:qFormat/>
    <w:rsid w:val="006E3E75"/>
    <w:pPr>
      <w:spacing w:before="100" w:beforeAutospacing="1" w:after="100" w:afterAutospacing="1"/>
      <w:jc w:val="center"/>
    </w:pPr>
    <w:rPr>
      <w:color w:val="FF0000"/>
      <w:sz w:val="24"/>
      <w:szCs w:val="24"/>
    </w:rPr>
  </w:style>
  <w:style w:type="paragraph" w:customStyle="1" w:styleId="xl83">
    <w:name w:val="xl83"/>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84">
    <w:name w:val="xl84"/>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85">
    <w:name w:val="xl8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87">
    <w:name w:val="xl87"/>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88">
    <w:name w:val="xl88"/>
    <w:basedOn w:val="a0"/>
    <w:rsid w:val="006E3E75"/>
    <w:pPr>
      <w:shd w:val="clear" w:color="auto" w:fill="FFFF00"/>
      <w:spacing w:before="100" w:beforeAutospacing="1" w:after="100" w:afterAutospacing="1"/>
      <w:jc w:val="center"/>
    </w:pPr>
    <w:rPr>
      <w:sz w:val="24"/>
      <w:szCs w:val="24"/>
    </w:rPr>
  </w:style>
  <w:style w:type="paragraph" w:customStyle="1" w:styleId="font5">
    <w:name w:val="font5"/>
    <w:basedOn w:val="a0"/>
    <w:qFormat/>
    <w:rsid w:val="006E3E75"/>
    <w:pPr>
      <w:spacing w:before="100" w:beforeAutospacing="1" w:after="100" w:afterAutospacing="1"/>
    </w:pPr>
    <w:rPr>
      <w:b/>
      <w:bCs/>
      <w:color w:val="auto"/>
      <w:sz w:val="24"/>
      <w:szCs w:val="24"/>
    </w:rPr>
  </w:style>
  <w:style w:type="paragraph" w:customStyle="1" w:styleId="xl89">
    <w:name w:val="xl89"/>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90">
    <w:name w:val="xl90"/>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91">
    <w:name w:val="xl91"/>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92">
    <w:name w:val="xl92"/>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93">
    <w:name w:val="xl93"/>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0"/>
    <w:rsid w:val="006E3E75"/>
    <w:pPr>
      <w:shd w:val="clear" w:color="auto" w:fill="FFFF00"/>
      <w:spacing w:before="100" w:beforeAutospacing="1" w:after="100" w:afterAutospacing="1"/>
      <w:jc w:val="center"/>
    </w:pPr>
    <w:rPr>
      <w:sz w:val="24"/>
      <w:szCs w:val="24"/>
    </w:rPr>
  </w:style>
  <w:style w:type="paragraph" w:customStyle="1" w:styleId="xl95">
    <w:name w:val="xl9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6E3E75"/>
    <w:pPr>
      <w:spacing w:before="100" w:beforeAutospacing="1" w:after="100" w:afterAutospacing="1"/>
      <w:jc w:val="center"/>
    </w:pPr>
    <w:rPr>
      <w:sz w:val="24"/>
      <w:szCs w:val="24"/>
    </w:rPr>
  </w:style>
  <w:style w:type="paragraph" w:customStyle="1" w:styleId="xl97">
    <w:name w:val="xl97"/>
    <w:basedOn w:val="a0"/>
    <w:rsid w:val="006E3E75"/>
    <w:pPr>
      <w:pBdr>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98">
    <w:name w:val="xl98"/>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99">
    <w:name w:val="xl99"/>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00">
    <w:name w:val="xl100"/>
    <w:basedOn w:val="a0"/>
    <w:rsid w:val="006E3E75"/>
    <w:pPr>
      <w:pBdr>
        <w:top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1">
    <w:name w:val="xl101"/>
    <w:basedOn w:val="a0"/>
    <w:rsid w:val="006E3E75"/>
    <w:pPr>
      <w:pBdr>
        <w:top w:val="single" w:sz="4" w:space="0" w:color="auto"/>
        <w:left w:val="single" w:sz="4" w:space="0" w:color="auto"/>
        <w:right w:val="single" w:sz="4" w:space="0" w:color="auto"/>
      </w:pBdr>
      <w:spacing w:before="100" w:beforeAutospacing="1" w:after="100" w:afterAutospacing="1"/>
    </w:pPr>
    <w:rPr>
      <w:color w:val="auto"/>
      <w:sz w:val="24"/>
      <w:szCs w:val="24"/>
    </w:rPr>
  </w:style>
  <w:style w:type="paragraph" w:customStyle="1" w:styleId="xl102">
    <w:name w:val="xl102"/>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03">
    <w:name w:val="xl103"/>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04">
    <w:name w:val="xl104"/>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05">
    <w:name w:val="xl10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06">
    <w:name w:val="xl10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07">
    <w:name w:val="xl107"/>
    <w:basedOn w:val="a0"/>
    <w:rsid w:val="006E3E75"/>
    <w:pPr>
      <w:pBdr>
        <w:top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8">
    <w:name w:val="xl108"/>
    <w:basedOn w:val="a0"/>
    <w:rsid w:val="006E3E75"/>
    <w:pPr>
      <w:pBdr>
        <w:top w:val="single" w:sz="4" w:space="0" w:color="auto"/>
        <w:left w:val="single" w:sz="4" w:space="0" w:color="auto"/>
        <w:right w:val="single" w:sz="4" w:space="0" w:color="auto"/>
      </w:pBdr>
      <w:spacing w:before="100" w:beforeAutospacing="1" w:after="100" w:afterAutospacing="1"/>
    </w:pPr>
    <w:rPr>
      <w:color w:val="auto"/>
      <w:sz w:val="24"/>
      <w:szCs w:val="24"/>
    </w:rPr>
  </w:style>
  <w:style w:type="paragraph" w:customStyle="1" w:styleId="xl109">
    <w:name w:val="xl109"/>
    <w:basedOn w:val="a0"/>
    <w:rsid w:val="006E3E75"/>
    <w:pPr>
      <w:pBdr>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10">
    <w:name w:val="xl110"/>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11">
    <w:name w:val="xl111"/>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12">
    <w:name w:val="xl112"/>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13">
    <w:name w:val="xl113"/>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14">
    <w:name w:val="xl114"/>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4"/>
      <w:szCs w:val="24"/>
    </w:rPr>
  </w:style>
  <w:style w:type="paragraph" w:customStyle="1" w:styleId="xl115">
    <w:name w:val="xl115"/>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 w:val="24"/>
      <w:szCs w:val="24"/>
    </w:rPr>
  </w:style>
  <w:style w:type="paragraph" w:customStyle="1" w:styleId="xl116">
    <w:name w:val="xl11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17">
    <w:name w:val="xl117"/>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18">
    <w:name w:val="xl118"/>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19">
    <w:name w:val="xl119"/>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20">
    <w:name w:val="xl120"/>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21">
    <w:name w:val="xl121"/>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2">
    <w:name w:val="xl122"/>
    <w:basedOn w:val="a0"/>
    <w:rsid w:val="006E3E7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3">
    <w:name w:val="xl123"/>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24">
    <w:name w:val="xl124"/>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6E3E75"/>
    <w:pPr>
      <w:pBdr>
        <w:top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28">
    <w:name w:val="xl128"/>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29">
    <w:name w:val="xl129"/>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30">
    <w:name w:val="xl130"/>
    <w:basedOn w:val="a0"/>
    <w:rsid w:val="006E3E75"/>
    <w:pPr>
      <w:pBdr>
        <w:top w:val="single" w:sz="4" w:space="0" w:color="auto"/>
        <w:left w:val="single" w:sz="4" w:space="0" w:color="auto"/>
        <w:right w:val="single" w:sz="4" w:space="0" w:color="auto"/>
      </w:pBdr>
      <w:spacing w:before="100" w:beforeAutospacing="1" w:after="100" w:afterAutospacing="1"/>
    </w:pPr>
    <w:rPr>
      <w:color w:val="auto"/>
      <w:sz w:val="24"/>
      <w:szCs w:val="24"/>
    </w:rPr>
  </w:style>
  <w:style w:type="paragraph" w:customStyle="1" w:styleId="xl131">
    <w:name w:val="xl131"/>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32">
    <w:name w:val="xl132"/>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34">
    <w:name w:val="xl134"/>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5">
    <w:name w:val="xl135"/>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6">
    <w:name w:val="xl136"/>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4"/>
      <w:szCs w:val="24"/>
    </w:rPr>
  </w:style>
  <w:style w:type="paragraph" w:customStyle="1" w:styleId="xl137">
    <w:name w:val="xl137"/>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 w:val="24"/>
      <w:szCs w:val="24"/>
    </w:rPr>
  </w:style>
  <w:style w:type="paragraph" w:customStyle="1" w:styleId="xl139">
    <w:name w:val="xl139"/>
    <w:basedOn w:val="a0"/>
    <w:rsid w:val="006E3E75"/>
    <w:pPr>
      <w:spacing w:before="100" w:beforeAutospacing="1" w:after="100" w:afterAutospacing="1"/>
      <w:jc w:val="center"/>
    </w:pPr>
    <w:rPr>
      <w:color w:val="auto"/>
      <w:sz w:val="24"/>
      <w:szCs w:val="24"/>
    </w:rPr>
  </w:style>
  <w:style w:type="paragraph" w:customStyle="1" w:styleId="xl140">
    <w:name w:val="xl140"/>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41">
    <w:name w:val="xl141"/>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43">
    <w:name w:val="xl143"/>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4">
    <w:name w:val="xl144"/>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5">
    <w:name w:val="xl14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46">
    <w:name w:val="xl146"/>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47">
    <w:name w:val="xl147"/>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48">
    <w:name w:val="xl148"/>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49">
    <w:name w:val="xl149"/>
    <w:basedOn w:val="a0"/>
    <w:rsid w:val="006E3E75"/>
    <w:pPr>
      <w:pBdr>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50">
    <w:name w:val="xl150"/>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51">
    <w:name w:val="xl151"/>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52">
    <w:name w:val="xl152"/>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53">
    <w:name w:val="xl153"/>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156">
    <w:name w:val="xl15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157">
    <w:name w:val="xl157"/>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58">
    <w:name w:val="xl158"/>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59">
    <w:name w:val="xl159"/>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 w:val="24"/>
      <w:szCs w:val="24"/>
    </w:rPr>
  </w:style>
  <w:style w:type="paragraph" w:customStyle="1" w:styleId="xl160">
    <w:name w:val="xl160"/>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61">
    <w:name w:val="xl161"/>
    <w:basedOn w:val="a0"/>
    <w:rsid w:val="006E3E7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63">
    <w:name w:val="xl163"/>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64">
    <w:name w:val="xl164"/>
    <w:basedOn w:val="a0"/>
    <w:rsid w:val="006E3E75"/>
    <w:pPr>
      <w:pBdr>
        <w:top w:val="single" w:sz="4" w:space="0" w:color="auto"/>
        <w:left w:val="single" w:sz="4" w:space="0" w:color="auto"/>
        <w:right w:val="single" w:sz="4" w:space="0" w:color="auto"/>
      </w:pBdr>
      <w:spacing w:before="100" w:beforeAutospacing="1" w:after="100" w:afterAutospacing="1"/>
      <w:jc w:val="center"/>
    </w:pPr>
    <w:rPr>
      <w:color w:val="auto"/>
      <w:sz w:val="24"/>
      <w:szCs w:val="24"/>
    </w:rPr>
  </w:style>
  <w:style w:type="paragraph" w:customStyle="1" w:styleId="xl165">
    <w:name w:val="xl165"/>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66">
    <w:name w:val="xl16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67">
    <w:name w:val="xl167"/>
    <w:basedOn w:val="a0"/>
    <w:rsid w:val="006E3E7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68">
    <w:name w:val="xl168"/>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69">
    <w:name w:val="xl169"/>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70">
    <w:name w:val="xl170"/>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 w:val="24"/>
      <w:szCs w:val="24"/>
    </w:rPr>
  </w:style>
  <w:style w:type="paragraph" w:customStyle="1" w:styleId="xl171">
    <w:name w:val="xl171"/>
    <w:basedOn w:val="a0"/>
    <w:rsid w:val="006E3E7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2">
    <w:name w:val="xl172"/>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73">
    <w:name w:val="xl173"/>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74">
    <w:name w:val="xl174"/>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75">
    <w:name w:val="xl175"/>
    <w:basedOn w:val="a0"/>
    <w:rsid w:val="006E3E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4"/>
      <w:szCs w:val="24"/>
    </w:rPr>
  </w:style>
  <w:style w:type="paragraph" w:customStyle="1" w:styleId="xl176">
    <w:name w:val="xl176"/>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77">
    <w:name w:val="xl177"/>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178">
    <w:name w:val="xl178"/>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79">
    <w:name w:val="xl179"/>
    <w:basedOn w:val="a0"/>
    <w:rsid w:val="006E3E75"/>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0">
    <w:name w:val="xl180"/>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1">
    <w:name w:val="xl181"/>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2">
    <w:name w:val="xl182"/>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3">
    <w:name w:val="xl183"/>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4">
    <w:name w:val="xl184"/>
    <w:basedOn w:val="a0"/>
    <w:rsid w:val="006E3E75"/>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5">
    <w:name w:val="xl185"/>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6">
    <w:name w:val="xl186"/>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7">
    <w:name w:val="xl187"/>
    <w:basedOn w:val="a0"/>
    <w:rsid w:val="006E3E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rPr>
  </w:style>
  <w:style w:type="paragraph" w:customStyle="1" w:styleId="xl188">
    <w:name w:val="xl188"/>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a0"/>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0"/>
    <w:rsid w:val="006E3E75"/>
    <w:pPr>
      <w:shd w:val="clear" w:color="auto" w:fill="FFFF00"/>
      <w:spacing w:before="100" w:beforeAutospacing="1" w:after="100" w:afterAutospacing="1"/>
      <w:jc w:val="center"/>
    </w:pPr>
    <w:rPr>
      <w:sz w:val="24"/>
      <w:szCs w:val="24"/>
    </w:rPr>
  </w:style>
  <w:style w:type="paragraph" w:customStyle="1" w:styleId="font6">
    <w:name w:val="font6"/>
    <w:basedOn w:val="a0"/>
    <w:qFormat/>
    <w:rsid w:val="006E3E75"/>
    <w:pPr>
      <w:spacing w:before="100" w:beforeAutospacing="1" w:after="100" w:afterAutospacing="1"/>
    </w:pPr>
    <w:rPr>
      <w:color w:val="0066CC"/>
      <w:sz w:val="24"/>
      <w:szCs w:val="24"/>
    </w:rPr>
  </w:style>
  <w:style w:type="character" w:customStyle="1" w:styleId="consplusnormal3">
    <w:name w:val="consplusnormal Знак"/>
    <w:locked/>
    <w:rsid w:val="006E3E75"/>
    <w:rPr>
      <w:rFonts w:ascii="Arial" w:hAnsi="Arial" w:cs="Arial"/>
    </w:rPr>
  </w:style>
  <w:style w:type="paragraph" w:customStyle="1" w:styleId="2f7">
    <w:name w:val="Обычный2"/>
    <w:rsid w:val="006E3E75"/>
    <w:pPr>
      <w:widowControl w:val="0"/>
      <w:spacing w:line="280" w:lineRule="auto"/>
      <w:ind w:firstLine="520"/>
    </w:pPr>
    <w:rPr>
      <w:snapToGrid w:val="0"/>
      <w:color w:val="auto"/>
    </w:rPr>
  </w:style>
  <w:style w:type="paragraph" w:customStyle="1" w:styleId="Textbody">
    <w:name w:val="Text body"/>
    <w:basedOn w:val="Standard"/>
    <w:rsid w:val="006E3E75"/>
    <w:pPr>
      <w:jc w:val="both"/>
      <w:textAlignment w:val="baseline"/>
    </w:pPr>
    <w:rPr>
      <w:sz w:val="26"/>
    </w:rPr>
  </w:style>
  <w:style w:type="paragraph" w:customStyle="1" w:styleId="Index">
    <w:name w:val="Index"/>
    <w:basedOn w:val="Standard"/>
    <w:rsid w:val="006E3E75"/>
    <w:pPr>
      <w:suppressLineNumbers/>
      <w:textAlignment w:val="baseline"/>
    </w:pPr>
    <w:rPr>
      <w:rFonts w:cs="Arial"/>
    </w:rPr>
  </w:style>
  <w:style w:type="paragraph" w:customStyle="1" w:styleId="Textbodyindent">
    <w:name w:val="Text body indent"/>
    <w:basedOn w:val="Standard"/>
    <w:rsid w:val="006E3E75"/>
    <w:pPr>
      <w:spacing w:after="120"/>
      <w:ind w:left="283"/>
      <w:textAlignment w:val="baseline"/>
    </w:pPr>
  </w:style>
  <w:style w:type="paragraph" w:customStyle="1" w:styleId="1ffff3">
    <w:name w:val="Без интервала1"/>
    <w:rsid w:val="006E3E75"/>
    <w:pPr>
      <w:suppressAutoHyphens/>
      <w:autoSpaceDN w:val="0"/>
      <w:textAlignment w:val="baseline"/>
    </w:pPr>
    <w:rPr>
      <w:rFonts w:eastAsia="SimSun"/>
      <w:color w:val="auto"/>
      <w:kern w:val="3"/>
      <w:sz w:val="24"/>
      <w:szCs w:val="24"/>
      <w:lang w:eastAsia="zh-CN"/>
    </w:rPr>
  </w:style>
  <w:style w:type="paragraph" w:customStyle="1" w:styleId="Framecontents">
    <w:name w:val="Frame contents"/>
    <w:basedOn w:val="Standard"/>
    <w:rsid w:val="006E3E75"/>
    <w:pPr>
      <w:textAlignment w:val="baseline"/>
    </w:pPr>
  </w:style>
  <w:style w:type="paragraph" w:customStyle="1" w:styleId="TableContents">
    <w:name w:val="Table Contents"/>
    <w:basedOn w:val="Standard"/>
    <w:rsid w:val="006E3E75"/>
    <w:pPr>
      <w:suppressLineNumbers/>
      <w:textAlignment w:val="baseline"/>
    </w:pPr>
  </w:style>
  <w:style w:type="paragraph" w:customStyle="1" w:styleId="TableHeading">
    <w:name w:val="Table Heading"/>
    <w:basedOn w:val="TableContents"/>
    <w:rsid w:val="006E3E75"/>
    <w:pPr>
      <w:jc w:val="center"/>
    </w:pPr>
    <w:rPr>
      <w:b/>
      <w:bCs/>
    </w:rPr>
  </w:style>
  <w:style w:type="character" w:customStyle="1" w:styleId="WW8Num1z0">
    <w:name w:val="WW8Num1z0"/>
    <w:rsid w:val="006E3E75"/>
    <w:rPr>
      <w:rFonts w:ascii="Symbol" w:eastAsia="Times New Roman" w:hAnsi="Symbol"/>
    </w:rPr>
  </w:style>
  <w:style w:type="character" w:customStyle="1" w:styleId="WW8Num1z1">
    <w:name w:val="WW8Num1z1"/>
    <w:rsid w:val="006E3E75"/>
    <w:rPr>
      <w:rFonts w:ascii="Courier New" w:eastAsia="Times New Roman" w:hAnsi="Courier New"/>
    </w:rPr>
  </w:style>
  <w:style w:type="character" w:customStyle="1" w:styleId="WW8Num1z2">
    <w:name w:val="WW8Num1z2"/>
    <w:rsid w:val="006E3E75"/>
    <w:rPr>
      <w:rFonts w:ascii="Wingdings" w:eastAsia="Times New Roman" w:hAnsi="Wingdings"/>
    </w:rPr>
  </w:style>
  <w:style w:type="character" w:customStyle="1" w:styleId="WW8Num2z0">
    <w:name w:val="WW8Num2z0"/>
    <w:rsid w:val="006E3E75"/>
  </w:style>
  <w:style w:type="character" w:customStyle="1" w:styleId="WW8Num2z1">
    <w:name w:val="WW8Num2z1"/>
    <w:rsid w:val="006E3E75"/>
  </w:style>
  <w:style w:type="character" w:customStyle="1" w:styleId="WW8Num2z2">
    <w:name w:val="WW8Num2z2"/>
    <w:rsid w:val="006E3E75"/>
  </w:style>
  <w:style w:type="character" w:customStyle="1" w:styleId="WW8Num2z3">
    <w:name w:val="WW8Num2z3"/>
    <w:rsid w:val="006E3E75"/>
  </w:style>
  <w:style w:type="character" w:customStyle="1" w:styleId="WW8Num2z4">
    <w:name w:val="WW8Num2z4"/>
    <w:rsid w:val="006E3E75"/>
  </w:style>
  <w:style w:type="character" w:customStyle="1" w:styleId="WW8Num2z5">
    <w:name w:val="WW8Num2z5"/>
    <w:rsid w:val="006E3E75"/>
  </w:style>
  <w:style w:type="character" w:customStyle="1" w:styleId="WW8Num2z6">
    <w:name w:val="WW8Num2z6"/>
    <w:rsid w:val="006E3E75"/>
  </w:style>
  <w:style w:type="character" w:customStyle="1" w:styleId="WW8Num2z7">
    <w:name w:val="WW8Num2z7"/>
    <w:rsid w:val="006E3E75"/>
  </w:style>
  <w:style w:type="character" w:customStyle="1" w:styleId="WW8Num2z8">
    <w:name w:val="WW8Num2z8"/>
    <w:rsid w:val="006E3E75"/>
  </w:style>
  <w:style w:type="character" w:customStyle="1" w:styleId="WW8Num3z0">
    <w:name w:val="WW8Num3z0"/>
    <w:rsid w:val="006E3E75"/>
    <w:rPr>
      <w:rFonts w:eastAsia="Times New Roman"/>
      <w:sz w:val="26"/>
    </w:rPr>
  </w:style>
  <w:style w:type="character" w:customStyle="1" w:styleId="WW8Num4z0">
    <w:name w:val="WW8Num4z0"/>
    <w:rsid w:val="006E3E75"/>
  </w:style>
  <w:style w:type="character" w:customStyle="1" w:styleId="WW8Num5z0">
    <w:name w:val="WW8Num5z0"/>
    <w:rsid w:val="006E3E75"/>
  </w:style>
  <w:style w:type="character" w:customStyle="1" w:styleId="WW8Num5z1">
    <w:name w:val="WW8Num5z1"/>
    <w:rsid w:val="006E3E75"/>
  </w:style>
  <w:style w:type="character" w:customStyle="1" w:styleId="WW8Num6z0">
    <w:name w:val="WW8Num6z0"/>
    <w:rsid w:val="006E3E75"/>
    <w:rPr>
      <w:rFonts w:eastAsia="Times New Roman"/>
      <w:sz w:val="26"/>
    </w:rPr>
  </w:style>
  <w:style w:type="character" w:customStyle="1" w:styleId="WW8Num6z1">
    <w:name w:val="WW8Num6z1"/>
    <w:rsid w:val="006E3E75"/>
  </w:style>
  <w:style w:type="character" w:customStyle="1" w:styleId="WW8Num6z2">
    <w:name w:val="WW8Num6z2"/>
    <w:rsid w:val="006E3E75"/>
  </w:style>
  <w:style w:type="character" w:customStyle="1" w:styleId="WW8Num6z3">
    <w:name w:val="WW8Num6z3"/>
    <w:rsid w:val="006E3E75"/>
  </w:style>
  <w:style w:type="character" w:customStyle="1" w:styleId="WW8Num6z4">
    <w:name w:val="WW8Num6z4"/>
    <w:rsid w:val="006E3E75"/>
  </w:style>
  <w:style w:type="character" w:customStyle="1" w:styleId="WW8Num6z5">
    <w:name w:val="WW8Num6z5"/>
    <w:rsid w:val="006E3E75"/>
  </w:style>
  <w:style w:type="character" w:customStyle="1" w:styleId="WW8Num6z6">
    <w:name w:val="WW8Num6z6"/>
    <w:rsid w:val="006E3E75"/>
  </w:style>
  <w:style w:type="character" w:customStyle="1" w:styleId="WW8Num6z7">
    <w:name w:val="WW8Num6z7"/>
    <w:rsid w:val="006E3E75"/>
  </w:style>
  <w:style w:type="character" w:customStyle="1" w:styleId="WW8Num6z8">
    <w:name w:val="WW8Num6z8"/>
    <w:rsid w:val="006E3E75"/>
  </w:style>
  <w:style w:type="character" w:customStyle="1" w:styleId="WW8Num7z0">
    <w:name w:val="WW8Num7z0"/>
    <w:rsid w:val="006E3E75"/>
    <w:rPr>
      <w:rFonts w:ascii="Symbol" w:eastAsia="Times New Roman" w:hAnsi="Symbol"/>
    </w:rPr>
  </w:style>
  <w:style w:type="character" w:customStyle="1" w:styleId="WW8Num7z1">
    <w:name w:val="WW8Num7z1"/>
    <w:rsid w:val="006E3E75"/>
    <w:rPr>
      <w:rFonts w:ascii="Courier New" w:eastAsia="Times New Roman" w:hAnsi="Courier New"/>
    </w:rPr>
  </w:style>
  <w:style w:type="character" w:customStyle="1" w:styleId="WW8Num7z2">
    <w:name w:val="WW8Num7z2"/>
    <w:rsid w:val="006E3E75"/>
    <w:rPr>
      <w:rFonts w:ascii="Wingdings" w:eastAsia="Times New Roman" w:hAnsi="Wingdings"/>
    </w:rPr>
  </w:style>
  <w:style w:type="character" w:customStyle="1" w:styleId="WW8Num8z0">
    <w:name w:val="WW8Num8z0"/>
    <w:rsid w:val="006E3E75"/>
    <w:rPr>
      <w:rFonts w:ascii="Times New Roman" w:hAnsi="Times New Roman"/>
    </w:rPr>
  </w:style>
  <w:style w:type="character" w:customStyle="1" w:styleId="WW8Num8z1">
    <w:name w:val="WW8Num8z1"/>
    <w:rsid w:val="006E3E75"/>
  </w:style>
  <w:style w:type="character" w:customStyle="1" w:styleId="WW8Num8z2">
    <w:name w:val="WW8Num8z2"/>
    <w:rsid w:val="006E3E75"/>
  </w:style>
  <w:style w:type="character" w:customStyle="1" w:styleId="WW8Num8z3">
    <w:name w:val="WW8Num8z3"/>
    <w:rsid w:val="006E3E75"/>
  </w:style>
  <w:style w:type="character" w:customStyle="1" w:styleId="WW8Num8z4">
    <w:name w:val="WW8Num8z4"/>
    <w:rsid w:val="006E3E75"/>
  </w:style>
  <w:style w:type="character" w:customStyle="1" w:styleId="WW8Num8z5">
    <w:name w:val="WW8Num8z5"/>
    <w:rsid w:val="006E3E75"/>
  </w:style>
  <w:style w:type="character" w:customStyle="1" w:styleId="WW8Num8z6">
    <w:name w:val="WW8Num8z6"/>
    <w:rsid w:val="006E3E75"/>
  </w:style>
  <w:style w:type="character" w:customStyle="1" w:styleId="WW8Num8z7">
    <w:name w:val="WW8Num8z7"/>
    <w:rsid w:val="006E3E75"/>
  </w:style>
  <w:style w:type="character" w:customStyle="1" w:styleId="WW8Num8z8">
    <w:name w:val="WW8Num8z8"/>
    <w:rsid w:val="006E3E75"/>
  </w:style>
  <w:style w:type="character" w:customStyle="1" w:styleId="WW8Num9z0">
    <w:name w:val="WW8Num9z0"/>
    <w:rsid w:val="006E3E75"/>
    <w:rPr>
      <w:b/>
      <w:sz w:val="32"/>
    </w:rPr>
  </w:style>
  <w:style w:type="character" w:customStyle="1" w:styleId="WW8Num9z1">
    <w:name w:val="WW8Num9z1"/>
    <w:rsid w:val="006E3E75"/>
  </w:style>
  <w:style w:type="character" w:customStyle="1" w:styleId="Internetlink">
    <w:name w:val="Internet link"/>
    <w:rsid w:val="006E3E75"/>
    <w:rPr>
      <w:color w:val="0000FF"/>
      <w:u w:val="single"/>
    </w:rPr>
  </w:style>
  <w:style w:type="character" w:customStyle="1" w:styleId="FootnoteSymbol">
    <w:name w:val="Footnote Symbol"/>
    <w:rsid w:val="006E3E75"/>
    <w:rPr>
      <w:position w:val="0"/>
      <w:vertAlign w:val="superscript"/>
    </w:rPr>
  </w:style>
  <w:style w:type="character" w:customStyle="1" w:styleId="Footnoteanchor">
    <w:name w:val="Footnote anchor"/>
    <w:rsid w:val="006E3E75"/>
    <w:rPr>
      <w:position w:val="0"/>
      <w:vertAlign w:val="superscript"/>
    </w:rPr>
  </w:style>
  <w:style w:type="character" w:styleId="affffffffffd">
    <w:name w:val="line number"/>
    <w:rsid w:val="006E3E75"/>
    <w:rPr>
      <w:rFonts w:cs="Times New Roman"/>
    </w:rPr>
  </w:style>
  <w:style w:type="character" w:customStyle="1" w:styleId="1ffff4">
    <w:name w:val="Название книги1"/>
    <w:rsid w:val="006E3E75"/>
    <w:rPr>
      <w:rFonts w:cs="Times New Roman"/>
      <w:b/>
      <w:bCs/>
      <w:smallCaps/>
      <w:spacing w:val="5"/>
    </w:rPr>
  </w:style>
  <w:style w:type="numbering" w:customStyle="1" w:styleId="WW8Num2">
    <w:name w:val="WW8Num2"/>
    <w:rsid w:val="006E3E75"/>
    <w:pPr>
      <w:numPr>
        <w:numId w:val="22"/>
      </w:numPr>
    </w:pPr>
  </w:style>
  <w:style w:type="numbering" w:customStyle="1" w:styleId="WW8Num7">
    <w:name w:val="WW8Num7"/>
    <w:rsid w:val="006E3E75"/>
    <w:pPr>
      <w:numPr>
        <w:numId w:val="16"/>
      </w:numPr>
    </w:pPr>
  </w:style>
  <w:style w:type="numbering" w:customStyle="1" w:styleId="WW8Num9">
    <w:name w:val="WW8Num9"/>
    <w:rsid w:val="006E3E75"/>
    <w:pPr>
      <w:numPr>
        <w:numId w:val="17"/>
      </w:numPr>
    </w:pPr>
  </w:style>
  <w:style w:type="numbering" w:customStyle="1" w:styleId="WW8Num6">
    <w:name w:val="WW8Num6"/>
    <w:rsid w:val="006E3E75"/>
    <w:pPr>
      <w:numPr>
        <w:numId w:val="23"/>
      </w:numPr>
    </w:pPr>
  </w:style>
  <w:style w:type="numbering" w:customStyle="1" w:styleId="WW8Num1">
    <w:name w:val="WW8Num1"/>
    <w:rsid w:val="006E3E75"/>
    <w:pPr>
      <w:numPr>
        <w:numId w:val="10"/>
      </w:numPr>
    </w:pPr>
  </w:style>
  <w:style w:type="numbering" w:customStyle="1" w:styleId="WW8Num4">
    <w:name w:val="WW8Num4"/>
    <w:rsid w:val="006E3E75"/>
    <w:pPr>
      <w:numPr>
        <w:numId w:val="13"/>
      </w:numPr>
    </w:pPr>
  </w:style>
  <w:style w:type="numbering" w:customStyle="1" w:styleId="WW8Num3">
    <w:name w:val="WW8Num3"/>
    <w:rsid w:val="006E3E75"/>
    <w:pPr>
      <w:numPr>
        <w:numId w:val="24"/>
      </w:numPr>
    </w:pPr>
  </w:style>
  <w:style w:type="numbering" w:customStyle="1" w:styleId="WW8Num5">
    <w:name w:val="WW8Num5"/>
    <w:rsid w:val="006E3E75"/>
    <w:pPr>
      <w:numPr>
        <w:numId w:val="14"/>
      </w:numPr>
    </w:pPr>
  </w:style>
  <w:style w:type="table" w:customStyle="1" w:styleId="130">
    <w:name w:val="Сетка таблицы13"/>
    <w:basedOn w:val="a2"/>
    <w:next w:val="affffffff8"/>
    <w:uiPriority w:val="59"/>
    <w:rsid w:val="006E3E75"/>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e">
    <w:name w:val="Emphasis"/>
    <w:uiPriority w:val="20"/>
    <w:qFormat/>
    <w:rsid w:val="006E3E75"/>
    <w:rPr>
      <w:i/>
      <w:iCs/>
    </w:rPr>
  </w:style>
  <w:style w:type="paragraph" w:customStyle="1" w:styleId="1ffff5">
    <w:name w:val="Без интервала1"/>
    <w:aliases w:val="обычный текст,обычный текст1,1Без интервала1,Без интервала11,обычный текст11,1Без интервала11,Без интервала111,1Без интервала,No Spacing1,No Spacing11,1Без интервала111,Без интервала21,No Spacing"/>
    <w:link w:val="NoSpacingChar"/>
    <w:rsid w:val="006E3E75"/>
    <w:pPr>
      <w:suppressAutoHyphens/>
      <w:autoSpaceDN w:val="0"/>
      <w:textAlignment w:val="baseline"/>
    </w:pPr>
    <w:rPr>
      <w:rFonts w:eastAsia="SimSun"/>
      <w:color w:val="auto"/>
      <w:kern w:val="3"/>
      <w:sz w:val="24"/>
      <w:szCs w:val="24"/>
      <w:lang w:eastAsia="zh-CN"/>
    </w:rPr>
  </w:style>
  <w:style w:type="character" w:customStyle="1" w:styleId="1ffff6">
    <w:name w:val="Название книги1"/>
    <w:rsid w:val="006E3E75"/>
    <w:rPr>
      <w:rFonts w:cs="Times New Roman"/>
      <w:b/>
      <w:bCs/>
      <w:smallCaps/>
      <w:spacing w:val="5"/>
    </w:rPr>
  </w:style>
  <w:style w:type="character" w:customStyle="1" w:styleId="3f2">
    <w:name w:val="Неразрешенное упоминание3"/>
    <w:uiPriority w:val="99"/>
    <w:semiHidden/>
    <w:unhideWhenUsed/>
    <w:rsid w:val="006E3E75"/>
    <w:rPr>
      <w:color w:val="808080"/>
      <w:shd w:val="clear" w:color="auto" w:fill="E6E6E6"/>
    </w:rPr>
  </w:style>
  <w:style w:type="character" w:customStyle="1" w:styleId="1ffff7">
    <w:name w:val="Название Знак1"/>
    <w:rsid w:val="006E3E75"/>
    <w:rPr>
      <w:rFonts w:ascii="Cambria" w:eastAsia="Times New Roman" w:hAnsi="Cambria" w:cs="Times New Roman"/>
      <w:color w:val="17365D"/>
      <w:spacing w:val="5"/>
      <w:kern w:val="28"/>
      <w:sz w:val="52"/>
      <w:szCs w:val="52"/>
    </w:rPr>
  </w:style>
  <w:style w:type="character" w:customStyle="1" w:styleId="ListParagraphChar">
    <w:name w:val="List Paragraph Char"/>
    <w:link w:val="59"/>
    <w:locked/>
    <w:rsid w:val="006E3E75"/>
    <w:rPr>
      <w:rFonts w:ascii="Calibri" w:eastAsia="Calibri" w:hAnsi="Calibri"/>
      <w:sz w:val="22"/>
      <w:szCs w:val="22"/>
      <w:lang w:eastAsia="en-US"/>
    </w:rPr>
  </w:style>
  <w:style w:type="paragraph" w:customStyle="1" w:styleId="1ffff8">
    <w:name w:val="Обычный (веб)1"/>
    <w:basedOn w:val="a0"/>
    <w:rsid w:val="006E3E75"/>
    <w:pPr>
      <w:spacing w:before="100" w:beforeAutospacing="1" w:after="100" w:afterAutospacing="1"/>
    </w:pPr>
    <w:rPr>
      <w:rFonts w:eastAsia="Calibri"/>
      <w:color w:val="auto"/>
      <w:sz w:val="24"/>
      <w:szCs w:val="24"/>
    </w:rPr>
  </w:style>
  <w:style w:type="paragraph" w:customStyle="1" w:styleId="1ffff9">
    <w:name w:val="Заголовок оглавления1"/>
    <w:basedOn w:val="12"/>
    <w:next w:val="a0"/>
    <w:rsid w:val="006E3E75"/>
    <w:pPr>
      <w:keepLines/>
      <w:spacing w:before="480" w:line="276" w:lineRule="auto"/>
      <w:jc w:val="left"/>
      <w:outlineLvl w:val="9"/>
    </w:pPr>
    <w:rPr>
      <w:rFonts w:ascii="Calibri" w:eastAsia="Arial" w:hAnsi="Calibri"/>
      <w:bCs/>
      <w:color w:val="365F91"/>
      <w:szCs w:val="28"/>
      <w:lang w:val="x-none" w:eastAsia="x-none"/>
    </w:rPr>
  </w:style>
  <w:style w:type="character" w:customStyle="1" w:styleId="NoSpacingChar">
    <w:name w:val="No Spacing Char"/>
    <w:aliases w:val="Без интервала1 Char,обычный текст Char,обычный текст1 Char,1Без интервала1 Char,Без интервала11 Char,обычный текст11 Char,1Без интервала11 Char,Без интервала111 Char,1Без интервала2,1Без интервала Char,No Spacing1 Char"/>
    <w:link w:val="1ffff5"/>
    <w:locked/>
    <w:rsid w:val="006E3E75"/>
    <w:rPr>
      <w:rFonts w:eastAsia="SimSun"/>
      <w:color w:val="auto"/>
      <w:kern w:val="3"/>
      <w:sz w:val="24"/>
      <w:szCs w:val="24"/>
      <w:lang w:eastAsia="zh-CN"/>
    </w:rPr>
  </w:style>
  <w:style w:type="character" w:customStyle="1" w:styleId="2f8">
    <w:name w:val="Основной текст (2)_"/>
    <w:link w:val="2f9"/>
    <w:locked/>
    <w:rsid w:val="006E3E75"/>
    <w:rPr>
      <w:sz w:val="28"/>
      <w:shd w:val="clear" w:color="auto" w:fill="FFFFFF"/>
    </w:rPr>
  </w:style>
  <w:style w:type="paragraph" w:customStyle="1" w:styleId="2f9">
    <w:name w:val="Основной текст (2)"/>
    <w:basedOn w:val="a0"/>
    <w:link w:val="2f8"/>
    <w:rsid w:val="006E3E75"/>
    <w:pPr>
      <w:widowControl w:val="0"/>
      <w:shd w:val="clear" w:color="auto" w:fill="FFFFFF"/>
      <w:spacing w:line="322" w:lineRule="exact"/>
      <w:ind w:hanging="600"/>
    </w:pPr>
    <w:rPr>
      <w:sz w:val="28"/>
    </w:rPr>
  </w:style>
  <w:style w:type="table" w:customStyle="1" w:styleId="TableNormal1">
    <w:name w:val="Table Normal1"/>
    <w:rsid w:val="006E3E75"/>
    <w:pPr>
      <w:spacing w:line="276" w:lineRule="auto"/>
    </w:pPr>
    <w:rPr>
      <w:rFonts w:ascii="Arial" w:hAnsi="Arial" w:cs="Arial"/>
      <w:color w:val="auto"/>
      <w:sz w:val="22"/>
      <w:szCs w:val="22"/>
    </w:rPr>
    <w:tblPr>
      <w:tblCellMar>
        <w:top w:w="0" w:type="dxa"/>
        <w:left w:w="0" w:type="dxa"/>
        <w:bottom w:w="0" w:type="dxa"/>
        <w:right w:w="0" w:type="dxa"/>
      </w:tblCellMar>
    </w:tblPr>
  </w:style>
  <w:style w:type="table" w:customStyle="1" w:styleId="TableNormal2">
    <w:name w:val="Table Normal2"/>
    <w:rsid w:val="006E3E75"/>
    <w:pPr>
      <w:spacing w:line="276" w:lineRule="auto"/>
    </w:pPr>
    <w:rPr>
      <w:rFonts w:ascii="Arial" w:hAnsi="Arial" w:cs="Arial"/>
      <w:color w:val="auto"/>
      <w:sz w:val="22"/>
      <w:szCs w:val="22"/>
    </w:rPr>
    <w:tblPr>
      <w:tblCellMar>
        <w:top w:w="0" w:type="dxa"/>
        <w:left w:w="0" w:type="dxa"/>
        <w:bottom w:w="0" w:type="dxa"/>
        <w:right w:w="0" w:type="dxa"/>
      </w:tblCellMar>
    </w:tblPr>
  </w:style>
  <w:style w:type="table" w:customStyle="1" w:styleId="afffffffffff">
    <w:name w:val="Стиль"/>
    <w:basedOn w:val="TableNormal2"/>
    <w:rsid w:val="006E3E75"/>
    <w:tblPr>
      <w:tblStyleRowBandSize w:val="1"/>
      <w:tblStyleColBandSize w:val="1"/>
      <w:tblCellMar>
        <w:top w:w="100" w:type="dxa"/>
        <w:left w:w="100" w:type="dxa"/>
        <w:bottom w:w="100" w:type="dxa"/>
        <w:right w:w="100" w:type="dxa"/>
      </w:tblCellMar>
    </w:tblPr>
  </w:style>
  <w:style w:type="table" w:customStyle="1" w:styleId="5a">
    <w:name w:val="Стиль5"/>
    <w:basedOn w:val="TableNormal2"/>
    <w:rsid w:val="006E3E75"/>
    <w:tblPr>
      <w:tblStyleRowBandSize w:val="1"/>
      <w:tblStyleColBandSize w:val="1"/>
      <w:tblCellMar>
        <w:top w:w="100" w:type="dxa"/>
        <w:left w:w="100" w:type="dxa"/>
        <w:bottom w:w="100" w:type="dxa"/>
        <w:right w:w="100" w:type="dxa"/>
      </w:tblCellMar>
    </w:tblPr>
  </w:style>
  <w:style w:type="table" w:customStyle="1" w:styleId="4b">
    <w:name w:val="Стиль4"/>
    <w:basedOn w:val="TableNormal2"/>
    <w:rsid w:val="006E3E75"/>
    <w:tblPr>
      <w:tblStyleRowBandSize w:val="1"/>
      <w:tblStyleColBandSize w:val="1"/>
      <w:tblCellMar>
        <w:top w:w="100" w:type="dxa"/>
        <w:left w:w="100" w:type="dxa"/>
        <w:bottom w:w="100" w:type="dxa"/>
        <w:right w:w="100" w:type="dxa"/>
      </w:tblCellMar>
    </w:tblPr>
  </w:style>
  <w:style w:type="table" w:customStyle="1" w:styleId="3f3">
    <w:name w:val="Стиль3"/>
    <w:basedOn w:val="TableNormal2"/>
    <w:rsid w:val="006E3E75"/>
    <w:pPr>
      <w:spacing w:line="240" w:lineRule="auto"/>
    </w:pPr>
    <w:rPr>
      <w:rFonts w:ascii="Cambria" w:hAnsi="Cambria" w:cs="Cambria"/>
    </w:rPr>
    <w:tblPr>
      <w:tblStyleRowBandSize w:val="1"/>
      <w:tblStyleColBandSize w:val="1"/>
      <w:tblCellMar>
        <w:left w:w="108" w:type="dxa"/>
        <w:right w:w="108" w:type="dxa"/>
      </w:tblCellMar>
    </w:tblPr>
  </w:style>
  <w:style w:type="table" w:customStyle="1" w:styleId="2fa">
    <w:name w:val="Стиль2"/>
    <w:basedOn w:val="TableNormal2"/>
    <w:rsid w:val="006E3E75"/>
    <w:tblPr>
      <w:tblStyleRowBandSize w:val="1"/>
      <w:tblStyleColBandSize w:val="1"/>
      <w:tblCellMar>
        <w:top w:w="100" w:type="dxa"/>
        <w:left w:w="100" w:type="dxa"/>
        <w:bottom w:w="100" w:type="dxa"/>
        <w:right w:w="100" w:type="dxa"/>
      </w:tblCellMar>
    </w:tblPr>
  </w:style>
  <w:style w:type="table" w:customStyle="1" w:styleId="1ffffa">
    <w:name w:val="Стиль1"/>
    <w:basedOn w:val="TableNormal2"/>
    <w:rsid w:val="006E3E75"/>
    <w:tblPr>
      <w:tblStyleRowBandSize w:val="1"/>
      <w:tblStyleColBandSize w:val="1"/>
      <w:tblCellMar>
        <w:left w:w="115" w:type="dxa"/>
        <w:right w:w="115" w:type="dxa"/>
      </w:tblCellMar>
    </w:tblPr>
  </w:style>
  <w:style w:type="paragraph" w:customStyle="1" w:styleId="xl65">
    <w:name w:val="xl65"/>
    <w:basedOn w:val="a0"/>
    <w:qFormat/>
    <w:rsid w:val="006E3E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340">
    <w:name w:val="Основной текст с отступом 34"/>
    <w:basedOn w:val="a0"/>
    <w:rsid w:val="004E57B0"/>
    <w:pPr>
      <w:ind w:firstLine="709"/>
      <w:jc w:val="both"/>
    </w:pPr>
    <w:rPr>
      <w:color w:val="auto"/>
      <w:sz w:val="28"/>
    </w:rPr>
  </w:style>
  <w:style w:type="paragraph" w:customStyle="1" w:styleId="59">
    <w:name w:val="Абзац списка5"/>
    <w:basedOn w:val="a0"/>
    <w:link w:val="ListParagraphChar"/>
    <w:rsid w:val="004E57B0"/>
    <w:pPr>
      <w:spacing w:after="200" w:line="276" w:lineRule="auto"/>
      <w:ind w:left="720"/>
    </w:pPr>
    <w:rPr>
      <w:rFonts w:ascii="Calibri" w:eastAsia="Calibri" w:hAnsi="Calibri"/>
      <w:sz w:val="22"/>
      <w:szCs w:val="22"/>
      <w:lang w:eastAsia="en-US"/>
    </w:rPr>
  </w:style>
  <w:style w:type="paragraph" w:customStyle="1" w:styleId="4c">
    <w:name w:val="Рецензия4"/>
    <w:rsid w:val="004E57B0"/>
    <w:rPr>
      <w:rFonts w:ascii="Calibri" w:hAnsi="Calibri"/>
      <w:color w:val="auto"/>
      <w:sz w:val="22"/>
      <w:szCs w:val="22"/>
      <w:lang w:eastAsia="en-US"/>
    </w:rPr>
  </w:style>
  <w:style w:type="paragraph" w:customStyle="1" w:styleId="2fb">
    <w:name w:val="Заголовок оглавления2"/>
    <w:basedOn w:val="12"/>
    <w:next w:val="a0"/>
    <w:rsid w:val="004E57B0"/>
    <w:pPr>
      <w:keepLines/>
      <w:spacing w:before="480" w:line="276" w:lineRule="auto"/>
      <w:jc w:val="left"/>
      <w:outlineLvl w:val="9"/>
    </w:pPr>
    <w:rPr>
      <w:rFonts w:ascii="Calibri" w:eastAsia="Arial" w:hAnsi="Calibri"/>
      <w:bCs/>
      <w:color w:val="365F91"/>
      <w:szCs w:val="28"/>
    </w:rPr>
  </w:style>
  <w:style w:type="character" w:customStyle="1" w:styleId="ConsPlusNormal4">
    <w:name w:val="ConsPlusNormal Знак"/>
    <w:locked/>
    <w:rsid w:val="004E57B0"/>
    <w:rPr>
      <w:rFonts w:ascii="Arial" w:hAnsi="Arial" w:cs="Arial"/>
      <w:lang w:val="ru-RU" w:eastAsia="ru-RU" w:bidi="ar-SA"/>
    </w:rPr>
  </w:style>
  <w:style w:type="table" w:customStyle="1" w:styleId="140">
    <w:name w:val="Сетка таблицы14"/>
    <w:basedOn w:val="a2"/>
    <w:next w:val="affffffff8"/>
    <w:uiPriority w:val="59"/>
    <w:rsid w:val="004E57B0"/>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ffffffff8"/>
    <w:uiPriority w:val="39"/>
    <w:rsid w:val="004E57B0"/>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fffffff8"/>
    <w:uiPriority w:val="39"/>
    <w:rsid w:val="004E57B0"/>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2"/>
    <w:next w:val="affffffff8"/>
    <w:uiPriority w:val="59"/>
    <w:rsid w:val="004E57B0"/>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fff8"/>
    <w:uiPriority w:val="39"/>
    <w:rsid w:val="004E57B0"/>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57B0"/>
    <w:pPr>
      <w:autoSpaceDE w:val="0"/>
      <w:autoSpaceDN w:val="0"/>
      <w:adjustRightInd w:val="0"/>
    </w:pPr>
    <w:rPr>
      <w:sz w:val="24"/>
      <w:szCs w:val="24"/>
    </w:rPr>
  </w:style>
  <w:style w:type="paragraph" w:customStyle="1" w:styleId="67">
    <w:name w:val="Стиль6"/>
    <w:basedOn w:val="a0"/>
    <w:link w:val="68"/>
    <w:qFormat/>
    <w:rsid w:val="004E57B0"/>
    <w:pPr>
      <w:ind w:firstLine="709"/>
      <w:contextualSpacing/>
      <w:jc w:val="both"/>
    </w:pPr>
    <w:rPr>
      <w:rFonts w:eastAsia="Calibri"/>
      <w:color w:val="auto"/>
      <w:sz w:val="26"/>
      <w:szCs w:val="26"/>
      <w:lang w:eastAsia="en-US"/>
    </w:rPr>
  </w:style>
  <w:style w:type="paragraph" w:styleId="afffffffffff0">
    <w:name w:val="Revision"/>
    <w:hidden/>
    <w:uiPriority w:val="99"/>
    <w:semiHidden/>
    <w:rsid w:val="004E57B0"/>
    <w:rPr>
      <w:color w:val="auto"/>
      <w:sz w:val="24"/>
      <w:szCs w:val="24"/>
    </w:rPr>
  </w:style>
  <w:style w:type="character" w:customStyle="1" w:styleId="68">
    <w:name w:val="Стиль6 Знак"/>
    <w:link w:val="67"/>
    <w:rsid w:val="004E57B0"/>
    <w:rPr>
      <w:rFonts w:eastAsia="Calibri"/>
      <w:color w:val="auto"/>
      <w:sz w:val="26"/>
      <w:szCs w:val="26"/>
      <w:lang w:eastAsia="en-US"/>
    </w:rPr>
  </w:style>
  <w:style w:type="character" w:customStyle="1" w:styleId="4d">
    <w:name w:val="Неразрешенное упоминание4"/>
    <w:basedOn w:val="a1"/>
    <w:uiPriority w:val="99"/>
    <w:semiHidden/>
    <w:unhideWhenUsed/>
    <w:rsid w:val="001B0BC8"/>
    <w:rPr>
      <w:color w:val="605E5C"/>
      <w:shd w:val="clear" w:color="auto" w:fill="E1DFDD"/>
    </w:rPr>
  </w:style>
  <w:style w:type="character" w:customStyle="1" w:styleId="121">
    <w:name w:val="Заголовок 1 Знак2"/>
    <w:uiPriority w:val="99"/>
    <w:locked/>
    <w:rsid w:val="00881166"/>
    <w:rPr>
      <w:b/>
      <w:sz w:val="28"/>
      <w:lang w:val="ru-RU" w:eastAsia="ru-RU" w:bidi="ar-SA"/>
    </w:rPr>
  </w:style>
  <w:style w:type="character" w:customStyle="1" w:styleId="214">
    <w:name w:val="Заголовок 2 Знак1"/>
    <w:uiPriority w:val="99"/>
    <w:locked/>
    <w:rsid w:val="00881166"/>
    <w:rPr>
      <w:sz w:val="28"/>
      <w:lang w:val="ru-RU" w:eastAsia="ru-RU" w:bidi="ar-SA"/>
    </w:rPr>
  </w:style>
  <w:style w:type="character" w:customStyle="1" w:styleId="314">
    <w:name w:val="Заголовок 3 Знак1"/>
    <w:uiPriority w:val="99"/>
    <w:locked/>
    <w:rsid w:val="00881166"/>
    <w:rPr>
      <w:sz w:val="28"/>
      <w:lang w:val="ru-RU" w:eastAsia="ru-RU" w:bidi="ar-SA"/>
    </w:rPr>
  </w:style>
  <w:style w:type="character" w:customStyle="1" w:styleId="412">
    <w:name w:val="Заголовок 4 Знак1"/>
    <w:uiPriority w:val="99"/>
    <w:locked/>
    <w:rsid w:val="00881166"/>
    <w:rPr>
      <w:sz w:val="28"/>
      <w:lang w:val="ru-RU" w:eastAsia="ru-RU" w:bidi="ar-SA"/>
    </w:rPr>
  </w:style>
  <w:style w:type="character" w:customStyle="1" w:styleId="511">
    <w:name w:val="Заголовок 5 Знак1"/>
    <w:locked/>
    <w:rsid w:val="00881166"/>
    <w:rPr>
      <w:b/>
      <w:bCs/>
      <w:i/>
      <w:iCs/>
      <w:sz w:val="26"/>
      <w:szCs w:val="26"/>
      <w:lang w:val="ru-RU" w:eastAsia="ru-RU" w:bidi="ar-SA"/>
    </w:rPr>
  </w:style>
  <w:style w:type="character" w:customStyle="1" w:styleId="810">
    <w:name w:val="Заголовок 8 Знак1"/>
    <w:locked/>
    <w:rsid w:val="00881166"/>
    <w:rPr>
      <w:i/>
      <w:iCs/>
      <w:sz w:val="24"/>
      <w:szCs w:val="24"/>
      <w:lang w:val="ru-RU" w:eastAsia="ru-RU" w:bidi="ar-SA"/>
    </w:rPr>
  </w:style>
  <w:style w:type="character" w:customStyle="1" w:styleId="1ffffb">
    <w:name w:val="Основной текст Знак1"/>
    <w:locked/>
    <w:rsid w:val="00881166"/>
    <w:rPr>
      <w:rFonts w:ascii="Arial" w:hAnsi="Arial"/>
      <w:sz w:val="24"/>
      <w:lang w:val="ru-RU" w:eastAsia="ru-RU" w:bidi="ar-SA"/>
    </w:rPr>
  </w:style>
  <w:style w:type="character" w:customStyle="1" w:styleId="1ffffc">
    <w:name w:val="Верхний колонтитул Знак1"/>
    <w:uiPriority w:val="99"/>
    <w:locked/>
    <w:rsid w:val="00881166"/>
    <w:rPr>
      <w:lang w:val="ru-RU" w:eastAsia="ru-RU" w:bidi="ar-SA"/>
    </w:rPr>
  </w:style>
  <w:style w:type="character" w:customStyle="1" w:styleId="315">
    <w:name w:val="Основной текст с отступом 3 Знак1"/>
    <w:locked/>
    <w:rsid w:val="00881166"/>
    <w:rPr>
      <w:sz w:val="26"/>
      <w:lang w:val="ru-RU" w:eastAsia="ru-RU" w:bidi="ar-SA"/>
    </w:rPr>
  </w:style>
  <w:style w:type="character" w:customStyle="1" w:styleId="215">
    <w:name w:val="Основной текст с отступом 2 Знак1"/>
    <w:locked/>
    <w:rsid w:val="00881166"/>
    <w:rPr>
      <w:sz w:val="28"/>
      <w:lang w:val="ru-RU" w:eastAsia="ru-RU" w:bidi="ar-SA"/>
    </w:rPr>
  </w:style>
  <w:style w:type="character" w:customStyle="1" w:styleId="1ffffd">
    <w:name w:val="Схема документа Знак1"/>
    <w:locked/>
    <w:rsid w:val="00881166"/>
    <w:rPr>
      <w:rFonts w:ascii="Tahoma" w:hAnsi="Tahoma" w:cs="Tahoma"/>
      <w:lang w:val="ru-RU" w:eastAsia="ru-RU" w:bidi="ar-SA"/>
    </w:rPr>
  </w:style>
  <w:style w:type="character" w:customStyle="1" w:styleId="216">
    <w:name w:val="Основной текст 2 Знак1"/>
    <w:locked/>
    <w:rsid w:val="00881166"/>
    <w:rPr>
      <w:lang w:val="ru-RU" w:eastAsia="ru-RU" w:bidi="ar-SA"/>
    </w:rPr>
  </w:style>
  <w:style w:type="character" w:customStyle="1" w:styleId="1ffffe">
    <w:name w:val="Нижний колонтитул Знак1"/>
    <w:uiPriority w:val="99"/>
    <w:locked/>
    <w:rsid w:val="00881166"/>
    <w:rPr>
      <w:lang w:val="ru-RU" w:eastAsia="ru-RU" w:bidi="ar-SA"/>
    </w:rPr>
  </w:style>
  <w:style w:type="character" w:customStyle="1" w:styleId="316">
    <w:name w:val="Основной текст 3 Знак1"/>
    <w:locked/>
    <w:rsid w:val="00881166"/>
    <w:rPr>
      <w:sz w:val="16"/>
      <w:szCs w:val="16"/>
      <w:lang w:val="ru-RU" w:eastAsia="ru-RU" w:bidi="ar-SA"/>
    </w:rPr>
  </w:style>
  <w:style w:type="paragraph" w:customStyle="1" w:styleId="3f4">
    <w:name w:val="Обычный3"/>
    <w:qFormat/>
    <w:rsid w:val="00881166"/>
    <w:pPr>
      <w:widowControl w:val="0"/>
    </w:pPr>
    <w:rPr>
      <w:snapToGrid w:val="0"/>
      <w:color w:val="auto"/>
    </w:rPr>
  </w:style>
  <w:style w:type="character" w:customStyle="1" w:styleId="1fffff">
    <w:name w:val="Подзаголовок Знак1"/>
    <w:locked/>
    <w:rsid w:val="00881166"/>
    <w:rPr>
      <w:b/>
      <w:sz w:val="28"/>
      <w:lang w:val="ru-RU" w:eastAsia="ru-RU" w:bidi="ar-SA"/>
    </w:rPr>
  </w:style>
  <w:style w:type="character" w:customStyle="1" w:styleId="HTML1">
    <w:name w:val="Стандартный HTML Знак1"/>
    <w:locked/>
    <w:rsid w:val="00881166"/>
    <w:rPr>
      <w:rFonts w:ascii="Arial Unicode MS" w:eastAsia="Arial Unicode MS" w:hAnsi="Arial Unicode MS" w:cs="Arial Unicode MS"/>
      <w:lang w:val="ru-RU" w:eastAsia="ru-RU" w:bidi="ar-SA"/>
    </w:rPr>
  </w:style>
  <w:style w:type="character" w:customStyle="1" w:styleId="ConsPlusNonformat1">
    <w:name w:val="ConsPlusNonformat Знак"/>
    <w:locked/>
    <w:rsid w:val="00881166"/>
    <w:rPr>
      <w:rFonts w:ascii="Courier New" w:hAnsi="Courier New" w:cs="Courier New"/>
      <w:lang w:val="ru-RU" w:eastAsia="ru-RU" w:bidi="ar-SA"/>
    </w:rPr>
  </w:style>
  <w:style w:type="paragraph" w:customStyle="1" w:styleId="afffffffffff1">
    <w:name w:val="Знак"/>
    <w:basedOn w:val="a0"/>
    <w:rsid w:val="00881166"/>
    <w:pPr>
      <w:spacing w:after="160" w:line="240" w:lineRule="exact"/>
    </w:pPr>
    <w:rPr>
      <w:rFonts w:ascii="Verdana" w:hAnsi="Verdana"/>
      <w:color w:val="auto"/>
      <w:lang w:val="en-US" w:eastAsia="en-US"/>
    </w:rPr>
  </w:style>
  <w:style w:type="character" w:customStyle="1" w:styleId="1fffff0">
    <w:name w:val="Текст сноски Знак1"/>
    <w:locked/>
    <w:rsid w:val="00881166"/>
    <w:rPr>
      <w:lang w:val="ru-RU" w:eastAsia="ar-SA" w:bidi="ar-SA"/>
    </w:rPr>
  </w:style>
  <w:style w:type="character" w:customStyle="1" w:styleId="2fc">
    <w:name w:val="Текст выноски Знак2"/>
    <w:locked/>
    <w:rsid w:val="00881166"/>
    <w:rPr>
      <w:rFonts w:ascii="Tahoma" w:hAnsi="Tahoma" w:cs="Tahoma"/>
      <w:sz w:val="16"/>
      <w:szCs w:val="16"/>
      <w:lang w:val="ru-RU" w:eastAsia="ru-RU" w:bidi="ar-SA"/>
    </w:rPr>
  </w:style>
  <w:style w:type="paragraph" w:customStyle="1" w:styleId="69">
    <w:name w:val="Абзац списка6"/>
    <w:basedOn w:val="a0"/>
    <w:qFormat/>
    <w:rsid w:val="00881166"/>
    <w:pPr>
      <w:ind w:left="720"/>
      <w:jc w:val="both"/>
    </w:pPr>
    <w:rPr>
      <w:rFonts w:ascii="Calibri" w:hAnsi="Calibri"/>
      <w:color w:val="auto"/>
      <w:sz w:val="22"/>
      <w:szCs w:val="22"/>
      <w:lang w:eastAsia="en-US"/>
    </w:rPr>
  </w:style>
  <w:style w:type="paragraph" w:customStyle="1" w:styleId="afffffffff3">
    <w:next w:val="a0"/>
    <w:link w:val="afffffffff2"/>
    <w:uiPriority w:val="10"/>
    <w:qFormat/>
    <w:rsid w:val="00881166"/>
    <w:pPr>
      <w:widowControl w:val="0"/>
      <w:autoSpaceDE w:val="0"/>
      <w:autoSpaceDN w:val="0"/>
      <w:adjustRightInd w:val="0"/>
      <w:jc w:val="both"/>
    </w:pPr>
    <w:rPr>
      <w:rFonts w:ascii="Calibri Light" w:hAnsi="Calibri Light"/>
      <w:spacing w:val="-10"/>
      <w:kern w:val="28"/>
      <w:sz w:val="56"/>
      <w:szCs w:val="56"/>
    </w:rPr>
  </w:style>
  <w:style w:type="table" w:styleId="-1">
    <w:name w:val="Table Web 1"/>
    <w:basedOn w:val="a2"/>
    <w:rsid w:val="00881166"/>
    <w:rPr>
      <w:color w:val="auto"/>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Heading1Char">
    <w:name w:val="Heading 1 Char"/>
    <w:locked/>
    <w:rsid w:val="00881166"/>
    <w:rPr>
      <w:rFonts w:eastAsia="Calibri"/>
      <w:b/>
      <w:sz w:val="28"/>
      <w:szCs w:val="24"/>
      <w:lang w:val="ru-RU" w:eastAsia="en-US" w:bidi="ar-SA"/>
    </w:rPr>
  </w:style>
  <w:style w:type="character" w:customStyle="1" w:styleId="ListBulletChar1">
    <w:name w:val="List Bullet Char1"/>
    <w:locked/>
    <w:rsid w:val="00881166"/>
    <w:rPr>
      <w:rFonts w:ascii="Calibri" w:hAnsi="Calibri"/>
      <w:sz w:val="24"/>
      <w:szCs w:val="24"/>
      <w:lang w:val="ru-RU" w:eastAsia="ru-RU" w:bidi="ar-SA"/>
    </w:rPr>
  </w:style>
  <w:style w:type="character" w:customStyle="1" w:styleId="TitleChar">
    <w:name w:val="Title Char"/>
    <w:locked/>
    <w:rsid w:val="00881166"/>
    <w:rPr>
      <w:rFonts w:ascii="Calibri" w:eastAsia="Calibri" w:hAnsi="Calibri"/>
      <w:b/>
      <w:bCs/>
      <w:sz w:val="24"/>
      <w:szCs w:val="24"/>
      <w:lang w:val="ru-RU" w:eastAsia="en-US" w:bidi="ar-SA"/>
    </w:rPr>
  </w:style>
  <w:style w:type="paragraph" w:customStyle="1" w:styleId="141">
    <w:name w:val="Знак Знак14 Знак Знак Знак Знак"/>
    <w:basedOn w:val="a0"/>
    <w:rsid w:val="00881166"/>
    <w:pPr>
      <w:suppressAutoHyphens/>
      <w:spacing w:after="160" w:line="240" w:lineRule="exact"/>
    </w:pPr>
    <w:rPr>
      <w:rFonts w:ascii="Verdana" w:hAnsi="Verdana" w:cs="Verdana"/>
      <w:color w:val="auto"/>
      <w:lang w:val="en-US" w:eastAsia="zh-CN"/>
    </w:rPr>
  </w:style>
  <w:style w:type="paragraph" w:customStyle="1" w:styleId="1fffff1">
    <w:name w:val="Название объекта1"/>
    <w:basedOn w:val="a0"/>
    <w:next w:val="a0"/>
    <w:rsid w:val="00881166"/>
    <w:pPr>
      <w:suppressAutoHyphens/>
      <w:jc w:val="center"/>
    </w:pPr>
    <w:rPr>
      <w:b/>
      <w:color w:val="auto"/>
      <w:sz w:val="28"/>
      <w:lang w:eastAsia="zh-CN"/>
    </w:rPr>
  </w:style>
  <w:style w:type="paragraph" w:customStyle="1" w:styleId="217">
    <w:name w:val="Основной текст с отступом 21"/>
    <w:basedOn w:val="a0"/>
    <w:rsid w:val="00881166"/>
    <w:pPr>
      <w:suppressAutoHyphens/>
      <w:ind w:firstLine="851"/>
      <w:jc w:val="both"/>
    </w:pPr>
    <w:rPr>
      <w:color w:val="auto"/>
      <w:sz w:val="28"/>
      <w:lang w:eastAsia="zh-CN"/>
    </w:rPr>
  </w:style>
  <w:style w:type="paragraph" w:customStyle="1" w:styleId="1fffff2">
    <w:name w:val="Схема документа1"/>
    <w:basedOn w:val="a0"/>
    <w:rsid w:val="00881166"/>
    <w:pPr>
      <w:shd w:val="clear" w:color="auto" w:fill="000080"/>
      <w:suppressAutoHyphens/>
    </w:pPr>
    <w:rPr>
      <w:rFonts w:ascii="Tahoma" w:hAnsi="Tahoma" w:cs="Tahoma"/>
      <w:color w:val="auto"/>
      <w:lang w:eastAsia="zh-CN"/>
    </w:rPr>
  </w:style>
  <w:style w:type="paragraph" w:customStyle="1" w:styleId="218">
    <w:name w:val="Основной текст 21"/>
    <w:basedOn w:val="a0"/>
    <w:rsid w:val="00881166"/>
    <w:pPr>
      <w:suppressAutoHyphens/>
      <w:spacing w:after="120" w:line="480" w:lineRule="auto"/>
    </w:pPr>
    <w:rPr>
      <w:color w:val="auto"/>
      <w:lang w:eastAsia="zh-CN"/>
    </w:rPr>
  </w:style>
  <w:style w:type="paragraph" w:customStyle="1" w:styleId="317">
    <w:name w:val="Основной текст 31"/>
    <w:basedOn w:val="a0"/>
    <w:rsid w:val="00881166"/>
    <w:pPr>
      <w:suppressAutoHyphens/>
      <w:spacing w:after="120"/>
    </w:pPr>
    <w:rPr>
      <w:color w:val="auto"/>
      <w:sz w:val="16"/>
      <w:szCs w:val="16"/>
      <w:lang w:eastAsia="zh-CN"/>
    </w:rPr>
  </w:style>
  <w:style w:type="paragraph" w:customStyle="1" w:styleId="LO-Normal">
    <w:name w:val="LO-Normal"/>
    <w:rsid w:val="00881166"/>
    <w:pPr>
      <w:widowControl w:val="0"/>
      <w:suppressAutoHyphens/>
    </w:pPr>
    <w:rPr>
      <w:color w:val="auto"/>
      <w:lang w:eastAsia="zh-CN"/>
    </w:rPr>
  </w:style>
  <w:style w:type="paragraph" w:customStyle="1" w:styleId="1">
    <w:name w:val="Маркированный список1"/>
    <w:basedOn w:val="a0"/>
    <w:rsid w:val="00881166"/>
    <w:pPr>
      <w:numPr>
        <w:numId w:val="1"/>
      </w:numPr>
      <w:suppressAutoHyphens/>
    </w:pPr>
    <w:rPr>
      <w:color w:val="auto"/>
      <w:sz w:val="24"/>
      <w:szCs w:val="24"/>
      <w:lang w:eastAsia="zh-CN"/>
    </w:rPr>
  </w:style>
  <w:style w:type="paragraph" w:customStyle="1" w:styleId="WW-">
    <w:name w:val="WW-Заголовок"/>
    <w:next w:val="a0"/>
    <w:rsid w:val="00881166"/>
    <w:pPr>
      <w:widowControl w:val="0"/>
      <w:suppressAutoHyphens/>
      <w:autoSpaceDE w:val="0"/>
      <w:jc w:val="both"/>
    </w:pPr>
    <w:rPr>
      <w:rFonts w:ascii="Arial" w:hAnsi="Arial"/>
      <w:b/>
      <w:bCs/>
      <w:color w:val="C0C0C0"/>
      <w:sz w:val="24"/>
      <w:szCs w:val="24"/>
      <w:lang w:eastAsia="zh-CN"/>
    </w:rPr>
  </w:style>
  <w:style w:type="paragraph" w:customStyle="1" w:styleId="150">
    <w:name w:val="Знак Знак15 Знак Знак Знак Знак"/>
    <w:basedOn w:val="a0"/>
    <w:qFormat/>
    <w:rsid w:val="00881166"/>
    <w:pPr>
      <w:suppressAutoHyphens/>
      <w:spacing w:after="160" w:line="240" w:lineRule="exact"/>
    </w:pPr>
    <w:rPr>
      <w:rFonts w:ascii="Verdana" w:hAnsi="Verdana" w:cs="Verdana"/>
      <w:color w:val="auto"/>
      <w:lang w:val="en-US" w:eastAsia="zh-CN"/>
    </w:rPr>
  </w:style>
  <w:style w:type="paragraph" w:customStyle="1" w:styleId="afffffffffff2">
    <w:name w:val="Внимание"/>
    <w:basedOn w:val="a0"/>
    <w:next w:val="a0"/>
    <w:uiPriority w:val="99"/>
    <w:qFormat/>
    <w:rsid w:val="00881166"/>
    <w:pPr>
      <w:widowControl w:val="0"/>
      <w:shd w:val="clear" w:color="auto" w:fill="F5F3DA"/>
      <w:suppressAutoHyphens/>
      <w:autoSpaceDE w:val="0"/>
      <w:spacing w:before="240" w:after="240"/>
      <w:ind w:left="420" w:right="420" w:firstLine="300"/>
      <w:jc w:val="both"/>
    </w:pPr>
    <w:rPr>
      <w:rFonts w:ascii="Arial" w:hAnsi="Arial" w:cs="Arial"/>
      <w:color w:val="auto"/>
      <w:sz w:val="24"/>
      <w:szCs w:val="24"/>
      <w:lang w:eastAsia="zh-CN"/>
    </w:rPr>
  </w:style>
  <w:style w:type="paragraph" w:customStyle="1" w:styleId="afffffffffff3">
    <w:name w:val="Внимание: криминал!!"/>
    <w:basedOn w:val="afffffffffff2"/>
    <w:next w:val="a0"/>
    <w:uiPriority w:val="99"/>
    <w:qFormat/>
    <w:rsid w:val="00881166"/>
  </w:style>
  <w:style w:type="paragraph" w:customStyle="1" w:styleId="afffffffffff4">
    <w:name w:val="Дочерний элемент списка"/>
    <w:basedOn w:val="a0"/>
    <w:next w:val="a0"/>
    <w:uiPriority w:val="99"/>
    <w:qFormat/>
    <w:rsid w:val="00881166"/>
    <w:pPr>
      <w:widowControl w:val="0"/>
      <w:suppressAutoHyphens/>
      <w:autoSpaceDE w:val="0"/>
      <w:jc w:val="both"/>
    </w:pPr>
    <w:rPr>
      <w:rFonts w:ascii="Arial" w:hAnsi="Arial" w:cs="Arial"/>
      <w:color w:val="868381"/>
      <w:lang w:eastAsia="zh-CN"/>
    </w:rPr>
  </w:style>
  <w:style w:type="paragraph" w:customStyle="1" w:styleId="afffffffffff5">
    <w:name w:val="Заголовок группы контролов"/>
    <w:basedOn w:val="a0"/>
    <w:next w:val="a0"/>
    <w:uiPriority w:val="99"/>
    <w:qFormat/>
    <w:rsid w:val="00881166"/>
    <w:pPr>
      <w:widowControl w:val="0"/>
      <w:suppressAutoHyphens/>
      <w:autoSpaceDE w:val="0"/>
      <w:ind w:firstLine="720"/>
      <w:jc w:val="both"/>
    </w:pPr>
    <w:rPr>
      <w:rFonts w:ascii="Arial" w:hAnsi="Arial" w:cs="Arial"/>
      <w:b/>
      <w:bCs/>
      <w:sz w:val="24"/>
      <w:szCs w:val="24"/>
      <w:lang w:eastAsia="zh-CN"/>
    </w:rPr>
  </w:style>
  <w:style w:type="paragraph" w:customStyle="1" w:styleId="afffffffffff6">
    <w:name w:val="Заголовок для информации об изменениях"/>
    <w:basedOn w:val="12"/>
    <w:next w:val="a0"/>
    <w:uiPriority w:val="99"/>
    <w:qFormat/>
    <w:rsid w:val="00881166"/>
    <w:pPr>
      <w:keepNext w:val="0"/>
      <w:widowControl w:val="0"/>
      <w:shd w:val="clear" w:color="auto" w:fill="FFFFFF"/>
      <w:suppressAutoHyphens/>
      <w:autoSpaceDE w:val="0"/>
      <w:spacing w:after="108"/>
    </w:pPr>
    <w:rPr>
      <w:rFonts w:ascii="Arial" w:hAnsi="Arial" w:cs="Arial"/>
      <w:b w:val="0"/>
      <w:color w:val="26282F"/>
      <w:sz w:val="18"/>
      <w:szCs w:val="18"/>
      <w:lang w:eastAsia="zh-CN"/>
    </w:rPr>
  </w:style>
  <w:style w:type="paragraph" w:customStyle="1" w:styleId="afffffffffff7">
    <w:name w:val="Заголовок распахивающейся части диалога"/>
    <w:basedOn w:val="a0"/>
    <w:next w:val="a0"/>
    <w:uiPriority w:val="99"/>
    <w:qFormat/>
    <w:rsid w:val="00881166"/>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ffff8">
    <w:name w:val="Заголовок ЭР (левое окно)"/>
    <w:basedOn w:val="a0"/>
    <w:next w:val="a0"/>
    <w:uiPriority w:val="99"/>
    <w:qFormat/>
    <w:rsid w:val="00881166"/>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ffff9">
    <w:name w:val="Заголовок ЭР (правое окно)"/>
    <w:basedOn w:val="afffffffffff8"/>
    <w:next w:val="a0"/>
    <w:uiPriority w:val="99"/>
    <w:qFormat/>
    <w:rsid w:val="00881166"/>
    <w:pPr>
      <w:spacing w:after="0"/>
      <w:jc w:val="left"/>
    </w:pPr>
  </w:style>
  <w:style w:type="paragraph" w:customStyle="1" w:styleId="afffffffffffa">
    <w:name w:val="Информация об изменениях"/>
    <w:next w:val="a0"/>
    <w:uiPriority w:val="99"/>
    <w:qFormat/>
    <w:rsid w:val="00881166"/>
    <w:pPr>
      <w:widowControl w:val="0"/>
      <w:shd w:val="clear" w:color="auto" w:fill="EAEFED"/>
      <w:suppressAutoHyphens/>
      <w:autoSpaceDE w:val="0"/>
      <w:spacing w:before="180"/>
      <w:ind w:left="360" w:right="360"/>
      <w:jc w:val="both"/>
    </w:pPr>
    <w:rPr>
      <w:rFonts w:ascii="Arial" w:hAnsi="Arial" w:cs="Arial"/>
      <w:color w:val="353842"/>
      <w:sz w:val="18"/>
      <w:szCs w:val="18"/>
      <w:lang w:eastAsia="zh-CN"/>
    </w:rPr>
  </w:style>
  <w:style w:type="paragraph" w:customStyle="1" w:styleId="afffffffffffb">
    <w:name w:val="Подвал для информации об изменениях"/>
    <w:basedOn w:val="12"/>
    <w:next w:val="a0"/>
    <w:uiPriority w:val="99"/>
    <w:qFormat/>
    <w:rsid w:val="00881166"/>
    <w:pPr>
      <w:keepNext w:val="0"/>
      <w:widowControl w:val="0"/>
      <w:suppressAutoHyphens/>
      <w:autoSpaceDE w:val="0"/>
      <w:spacing w:before="108" w:after="108"/>
    </w:pPr>
    <w:rPr>
      <w:rFonts w:ascii="Arial" w:hAnsi="Arial" w:cs="Arial"/>
      <w:b w:val="0"/>
      <w:color w:val="26282F"/>
      <w:sz w:val="18"/>
      <w:szCs w:val="18"/>
      <w:lang w:eastAsia="zh-CN"/>
    </w:rPr>
  </w:style>
  <w:style w:type="paragraph" w:customStyle="1" w:styleId="afffffffffffc">
    <w:name w:val="Подзаголовок для информации об изменениях"/>
    <w:next w:val="a0"/>
    <w:uiPriority w:val="99"/>
    <w:qFormat/>
    <w:rsid w:val="00881166"/>
    <w:pPr>
      <w:widowControl w:val="0"/>
      <w:suppressAutoHyphens/>
      <w:autoSpaceDE w:val="0"/>
      <w:ind w:firstLine="720"/>
      <w:jc w:val="both"/>
    </w:pPr>
    <w:rPr>
      <w:rFonts w:ascii="Arial" w:hAnsi="Arial" w:cs="Arial"/>
      <w:b/>
      <w:bCs/>
      <w:color w:val="353842"/>
      <w:sz w:val="18"/>
      <w:szCs w:val="18"/>
      <w:lang w:eastAsia="zh-CN"/>
    </w:rPr>
  </w:style>
  <w:style w:type="paragraph" w:customStyle="1" w:styleId="afffffffffffd">
    <w:name w:val="Подчёркнуный текст"/>
    <w:basedOn w:val="a0"/>
    <w:next w:val="a0"/>
    <w:uiPriority w:val="99"/>
    <w:qFormat/>
    <w:rsid w:val="00881166"/>
    <w:pPr>
      <w:widowControl w:val="0"/>
      <w:suppressAutoHyphens/>
      <w:autoSpaceDE w:val="0"/>
      <w:ind w:firstLine="720"/>
      <w:jc w:val="both"/>
    </w:pPr>
    <w:rPr>
      <w:rFonts w:ascii="Arial" w:hAnsi="Arial" w:cs="Arial"/>
      <w:color w:val="auto"/>
      <w:sz w:val="24"/>
      <w:szCs w:val="24"/>
      <w:lang w:eastAsia="zh-CN"/>
    </w:rPr>
  </w:style>
  <w:style w:type="paragraph" w:customStyle="1" w:styleId="afffffffffffe">
    <w:name w:val="Ссылка на официальную публикацию"/>
    <w:basedOn w:val="a0"/>
    <w:next w:val="a0"/>
    <w:uiPriority w:val="99"/>
    <w:qFormat/>
    <w:rsid w:val="00881166"/>
    <w:pPr>
      <w:widowControl w:val="0"/>
      <w:suppressAutoHyphens/>
      <w:autoSpaceDE w:val="0"/>
      <w:ind w:firstLine="720"/>
      <w:jc w:val="both"/>
    </w:pPr>
    <w:rPr>
      <w:rFonts w:ascii="Arial" w:hAnsi="Arial" w:cs="Arial"/>
      <w:color w:val="auto"/>
      <w:sz w:val="24"/>
      <w:szCs w:val="24"/>
      <w:lang w:eastAsia="zh-CN"/>
    </w:rPr>
  </w:style>
  <w:style w:type="paragraph" w:customStyle="1" w:styleId="affffffffffff">
    <w:name w:val="Текст ЭР (см. также)"/>
    <w:basedOn w:val="a0"/>
    <w:next w:val="a0"/>
    <w:uiPriority w:val="99"/>
    <w:qFormat/>
    <w:rsid w:val="00881166"/>
    <w:pPr>
      <w:widowControl w:val="0"/>
      <w:suppressAutoHyphens/>
      <w:autoSpaceDE w:val="0"/>
      <w:spacing w:before="200"/>
    </w:pPr>
    <w:rPr>
      <w:rFonts w:ascii="Arial" w:hAnsi="Arial" w:cs="Arial"/>
      <w:color w:val="auto"/>
      <w:lang w:eastAsia="zh-CN"/>
    </w:rPr>
  </w:style>
  <w:style w:type="paragraph" w:customStyle="1" w:styleId="affffffffffff0">
    <w:name w:val="Формула"/>
    <w:basedOn w:val="a0"/>
    <w:next w:val="a0"/>
    <w:uiPriority w:val="99"/>
    <w:qFormat/>
    <w:rsid w:val="00881166"/>
    <w:pPr>
      <w:widowControl w:val="0"/>
      <w:shd w:val="clear" w:color="auto" w:fill="F5F3DA"/>
      <w:suppressAutoHyphens/>
      <w:autoSpaceDE w:val="0"/>
      <w:spacing w:before="240" w:after="240"/>
      <w:ind w:left="420" w:right="420" w:firstLine="300"/>
      <w:jc w:val="both"/>
    </w:pPr>
    <w:rPr>
      <w:rFonts w:ascii="Arial" w:hAnsi="Arial" w:cs="Arial"/>
      <w:color w:val="auto"/>
      <w:sz w:val="24"/>
      <w:szCs w:val="24"/>
      <w:lang w:eastAsia="zh-CN"/>
    </w:rPr>
  </w:style>
  <w:style w:type="paragraph" w:customStyle="1" w:styleId="-">
    <w:name w:val="ЭР-содержание (правое окно)"/>
    <w:basedOn w:val="a0"/>
    <w:next w:val="a0"/>
    <w:uiPriority w:val="99"/>
    <w:qFormat/>
    <w:rsid w:val="00881166"/>
    <w:pPr>
      <w:widowControl w:val="0"/>
      <w:suppressAutoHyphens/>
      <w:autoSpaceDE w:val="0"/>
      <w:spacing w:before="300"/>
    </w:pPr>
    <w:rPr>
      <w:rFonts w:ascii="Arial" w:hAnsi="Arial" w:cs="Arial"/>
      <w:color w:val="auto"/>
      <w:sz w:val="24"/>
      <w:szCs w:val="24"/>
      <w:lang w:eastAsia="zh-CN"/>
    </w:rPr>
  </w:style>
  <w:style w:type="paragraph" w:customStyle="1" w:styleId="affffffffffff1">
    <w:name w:val="Напишите нам"/>
    <w:basedOn w:val="a0"/>
    <w:next w:val="a0"/>
    <w:uiPriority w:val="99"/>
    <w:qFormat/>
    <w:rsid w:val="00881166"/>
    <w:pPr>
      <w:widowControl w:val="0"/>
      <w:shd w:val="clear" w:color="auto" w:fill="EFFFAD"/>
      <w:suppressAutoHyphens/>
      <w:autoSpaceDE w:val="0"/>
      <w:spacing w:before="90" w:after="90"/>
      <w:ind w:left="180" w:right="180"/>
      <w:jc w:val="both"/>
    </w:pPr>
    <w:rPr>
      <w:rFonts w:ascii="Arial" w:hAnsi="Arial" w:cs="Arial"/>
      <w:color w:val="auto"/>
      <w:lang w:eastAsia="zh-CN"/>
    </w:rPr>
  </w:style>
  <w:style w:type="paragraph" w:customStyle="1" w:styleId="font7">
    <w:name w:val="font7"/>
    <w:basedOn w:val="a0"/>
    <w:qFormat/>
    <w:rsid w:val="00881166"/>
    <w:pPr>
      <w:suppressAutoHyphens/>
      <w:spacing w:before="100" w:after="100"/>
    </w:pPr>
    <w:rPr>
      <w:rFonts w:ascii="Calibri" w:hAnsi="Calibri" w:cs="Calibri"/>
      <w:lang w:eastAsia="zh-CN"/>
    </w:rPr>
  </w:style>
  <w:style w:type="paragraph" w:customStyle="1" w:styleId="affffffffffff2">
    <w:name w:val="Содержимое таблицы"/>
    <w:basedOn w:val="a0"/>
    <w:rsid w:val="00881166"/>
    <w:pPr>
      <w:suppressLineNumbers/>
      <w:suppressAutoHyphens/>
    </w:pPr>
    <w:rPr>
      <w:color w:val="auto"/>
      <w:lang w:eastAsia="zh-CN"/>
    </w:rPr>
  </w:style>
  <w:style w:type="paragraph" w:customStyle="1" w:styleId="affffffffffff3">
    <w:name w:val="Заголовок таблицы"/>
    <w:basedOn w:val="affffffffffff2"/>
    <w:rsid w:val="00881166"/>
    <w:pPr>
      <w:jc w:val="center"/>
    </w:pPr>
    <w:rPr>
      <w:b/>
      <w:bCs/>
    </w:rPr>
  </w:style>
  <w:style w:type="paragraph" w:customStyle="1" w:styleId="ConsPlusDocList">
    <w:name w:val="ConsPlusDocList"/>
    <w:rsid w:val="00881166"/>
    <w:pPr>
      <w:widowControl w:val="0"/>
      <w:autoSpaceDE w:val="0"/>
      <w:autoSpaceDN w:val="0"/>
    </w:pPr>
    <w:rPr>
      <w:rFonts w:ascii="Courier New" w:hAnsi="Courier New" w:cs="Courier New"/>
      <w:color w:val="auto"/>
    </w:rPr>
  </w:style>
  <w:style w:type="paragraph" w:customStyle="1" w:styleId="ConsPlusJurTerm">
    <w:name w:val="ConsPlusJurTerm"/>
    <w:rsid w:val="00881166"/>
    <w:pPr>
      <w:widowControl w:val="0"/>
      <w:autoSpaceDE w:val="0"/>
      <w:autoSpaceDN w:val="0"/>
    </w:pPr>
    <w:rPr>
      <w:rFonts w:ascii="Tahoma" w:hAnsi="Tahoma" w:cs="Tahoma"/>
      <w:color w:val="auto"/>
      <w:sz w:val="26"/>
    </w:rPr>
  </w:style>
  <w:style w:type="paragraph" w:customStyle="1" w:styleId="ConsPlusTextList">
    <w:name w:val="ConsPlusTextList"/>
    <w:rsid w:val="00881166"/>
    <w:pPr>
      <w:widowControl w:val="0"/>
      <w:autoSpaceDE w:val="0"/>
      <w:autoSpaceDN w:val="0"/>
    </w:pPr>
    <w:rPr>
      <w:rFonts w:ascii="Arial" w:hAnsi="Arial" w:cs="Arial"/>
      <w:color w:val="auto"/>
    </w:rPr>
  </w:style>
  <w:style w:type="character" w:customStyle="1" w:styleId="WW8Num1z3">
    <w:name w:val="WW8Num1z3"/>
    <w:rsid w:val="00881166"/>
  </w:style>
  <w:style w:type="character" w:customStyle="1" w:styleId="WW8Num1z4">
    <w:name w:val="WW8Num1z4"/>
    <w:rsid w:val="00881166"/>
  </w:style>
  <w:style w:type="character" w:customStyle="1" w:styleId="WW8Num1z5">
    <w:name w:val="WW8Num1z5"/>
    <w:rsid w:val="00881166"/>
  </w:style>
  <w:style w:type="character" w:customStyle="1" w:styleId="WW8Num1z6">
    <w:name w:val="WW8Num1z6"/>
    <w:rsid w:val="00881166"/>
  </w:style>
  <w:style w:type="character" w:customStyle="1" w:styleId="WW8Num1z7">
    <w:name w:val="WW8Num1z7"/>
    <w:rsid w:val="00881166"/>
  </w:style>
  <w:style w:type="character" w:customStyle="1" w:styleId="WW8Num1z8">
    <w:name w:val="WW8Num1z8"/>
    <w:rsid w:val="00881166"/>
  </w:style>
  <w:style w:type="character" w:customStyle="1" w:styleId="WW8Num10z0">
    <w:name w:val="WW8Num10z0"/>
    <w:rsid w:val="00881166"/>
    <w:rPr>
      <w:rFonts w:ascii="Symbol" w:hAnsi="Symbol" w:cs="Symbol" w:hint="default"/>
    </w:rPr>
  </w:style>
  <w:style w:type="character" w:customStyle="1" w:styleId="WW8Num11z0">
    <w:name w:val="WW8Num11z0"/>
    <w:rsid w:val="00881166"/>
    <w:rPr>
      <w:rFonts w:ascii="Times New Roman" w:hAnsi="Times New Roman" w:cs="Times New Roman" w:hint="default"/>
    </w:rPr>
  </w:style>
  <w:style w:type="character" w:customStyle="1" w:styleId="WW8Num12z0">
    <w:name w:val="WW8Num12z0"/>
    <w:rsid w:val="00881166"/>
    <w:rPr>
      <w:rFonts w:ascii="Times New Roman" w:hAnsi="Times New Roman" w:cs="Times New Roman" w:hint="default"/>
    </w:rPr>
  </w:style>
  <w:style w:type="character" w:customStyle="1" w:styleId="WW8Num13z0">
    <w:name w:val="WW8Num13z0"/>
    <w:rsid w:val="00881166"/>
    <w:rPr>
      <w:rFonts w:ascii="Times New Roman" w:eastAsia="Times New Roman" w:hAnsi="Times New Roman" w:cs="Times New Roman" w:hint="default"/>
    </w:rPr>
  </w:style>
  <w:style w:type="character" w:customStyle="1" w:styleId="WW8Num13z1">
    <w:name w:val="WW8Num13z1"/>
    <w:rsid w:val="00881166"/>
  </w:style>
  <w:style w:type="character" w:customStyle="1" w:styleId="WW8Num13z2">
    <w:name w:val="WW8Num13z2"/>
    <w:rsid w:val="00881166"/>
  </w:style>
  <w:style w:type="character" w:customStyle="1" w:styleId="WW8Num13z3">
    <w:name w:val="WW8Num13z3"/>
    <w:rsid w:val="00881166"/>
  </w:style>
  <w:style w:type="character" w:customStyle="1" w:styleId="WW8Num13z4">
    <w:name w:val="WW8Num13z4"/>
    <w:rsid w:val="00881166"/>
  </w:style>
  <w:style w:type="character" w:customStyle="1" w:styleId="WW8Num13z5">
    <w:name w:val="WW8Num13z5"/>
    <w:rsid w:val="00881166"/>
  </w:style>
  <w:style w:type="character" w:customStyle="1" w:styleId="WW8Num13z6">
    <w:name w:val="WW8Num13z6"/>
    <w:rsid w:val="00881166"/>
  </w:style>
  <w:style w:type="character" w:customStyle="1" w:styleId="WW8Num13z7">
    <w:name w:val="WW8Num13z7"/>
    <w:rsid w:val="00881166"/>
  </w:style>
  <w:style w:type="character" w:customStyle="1" w:styleId="WW8Num13z8">
    <w:name w:val="WW8Num13z8"/>
    <w:rsid w:val="00881166"/>
  </w:style>
  <w:style w:type="character" w:customStyle="1" w:styleId="WW8Num14z0">
    <w:name w:val="WW8Num14z0"/>
    <w:rsid w:val="00881166"/>
  </w:style>
  <w:style w:type="character" w:customStyle="1" w:styleId="WW8Num14z1">
    <w:name w:val="WW8Num14z1"/>
    <w:rsid w:val="00881166"/>
  </w:style>
  <w:style w:type="character" w:customStyle="1" w:styleId="WW8Num14z2">
    <w:name w:val="WW8Num14z2"/>
    <w:rsid w:val="00881166"/>
  </w:style>
  <w:style w:type="character" w:customStyle="1" w:styleId="WW8Num14z3">
    <w:name w:val="WW8Num14z3"/>
    <w:rsid w:val="00881166"/>
  </w:style>
  <w:style w:type="character" w:customStyle="1" w:styleId="WW8Num14z4">
    <w:name w:val="WW8Num14z4"/>
    <w:rsid w:val="00881166"/>
  </w:style>
  <w:style w:type="character" w:customStyle="1" w:styleId="WW8Num14z5">
    <w:name w:val="WW8Num14z5"/>
    <w:rsid w:val="00881166"/>
  </w:style>
  <w:style w:type="character" w:customStyle="1" w:styleId="WW8Num14z6">
    <w:name w:val="WW8Num14z6"/>
    <w:rsid w:val="00881166"/>
  </w:style>
  <w:style w:type="character" w:customStyle="1" w:styleId="WW8Num14z7">
    <w:name w:val="WW8Num14z7"/>
    <w:rsid w:val="00881166"/>
  </w:style>
  <w:style w:type="character" w:customStyle="1" w:styleId="WW8Num14z8">
    <w:name w:val="WW8Num14z8"/>
    <w:rsid w:val="00881166"/>
  </w:style>
  <w:style w:type="character" w:customStyle="1" w:styleId="WW8Num15z0">
    <w:name w:val="WW8Num15z0"/>
    <w:rsid w:val="00881166"/>
  </w:style>
  <w:style w:type="character" w:customStyle="1" w:styleId="WW8Num15z1">
    <w:name w:val="WW8Num15z1"/>
    <w:rsid w:val="00881166"/>
  </w:style>
  <w:style w:type="character" w:customStyle="1" w:styleId="WW8Num15z2">
    <w:name w:val="WW8Num15z2"/>
    <w:rsid w:val="00881166"/>
  </w:style>
  <w:style w:type="character" w:customStyle="1" w:styleId="WW8Num15z3">
    <w:name w:val="WW8Num15z3"/>
    <w:rsid w:val="00881166"/>
  </w:style>
  <w:style w:type="character" w:customStyle="1" w:styleId="WW8Num15z4">
    <w:name w:val="WW8Num15z4"/>
    <w:rsid w:val="00881166"/>
  </w:style>
  <w:style w:type="character" w:customStyle="1" w:styleId="WW8Num15z5">
    <w:name w:val="WW8Num15z5"/>
    <w:rsid w:val="00881166"/>
  </w:style>
  <w:style w:type="character" w:customStyle="1" w:styleId="WW8Num15z6">
    <w:name w:val="WW8Num15z6"/>
    <w:rsid w:val="00881166"/>
  </w:style>
  <w:style w:type="character" w:customStyle="1" w:styleId="WW8Num15z7">
    <w:name w:val="WW8Num15z7"/>
    <w:rsid w:val="00881166"/>
  </w:style>
  <w:style w:type="character" w:customStyle="1" w:styleId="WW8Num15z8">
    <w:name w:val="WW8Num15z8"/>
    <w:rsid w:val="00881166"/>
  </w:style>
  <w:style w:type="character" w:customStyle="1" w:styleId="WW8Num16z0">
    <w:name w:val="WW8Num16z0"/>
    <w:rsid w:val="00881166"/>
    <w:rPr>
      <w:rFonts w:ascii="Times New Roman" w:hAnsi="Times New Roman" w:cs="Times New Roman" w:hint="default"/>
    </w:rPr>
  </w:style>
  <w:style w:type="character" w:customStyle="1" w:styleId="WW8Num17z0">
    <w:name w:val="WW8Num17z0"/>
    <w:rsid w:val="00881166"/>
  </w:style>
  <w:style w:type="character" w:customStyle="1" w:styleId="WW8Num18z0">
    <w:name w:val="WW8Num18z0"/>
    <w:rsid w:val="00881166"/>
    <w:rPr>
      <w:rFonts w:ascii="Times New Roman" w:hAnsi="Times New Roman" w:cs="Times New Roman" w:hint="default"/>
    </w:rPr>
  </w:style>
  <w:style w:type="character" w:customStyle="1" w:styleId="WW8Num19z0">
    <w:name w:val="WW8Num19z0"/>
    <w:rsid w:val="00881166"/>
    <w:rPr>
      <w:b/>
      <w:bCs w:val="0"/>
    </w:rPr>
  </w:style>
  <w:style w:type="character" w:customStyle="1" w:styleId="WW8Num19z1">
    <w:name w:val="WW8Num19z1"/>
    <w:rsid w:val="00881166"/>
    <w:rPr>
      <w:color w:val="auto"/>
      <w:sz w:val="28"/>
      <w:szCs w:val="28"/>
    </w:rPr>
  </w:style>
  <w:style w:type="character" w:customStyle="1" w:styleId="WW8Num19z2">
    <w:name w:val="WW8Num19z2"/>
    <w:rsid w:val="00881166"/>
    <w:rPr>
      <w:color w:val="auto"/>
      <w:sz w:val="24"/>
    </w:rPr>
  </w:style>
  <w:style w:type="character" w:customStyle="1" w:styleId="WW8Num20z0">
    <w:name w:val="WW8Num20z0"/>
    <w:rsid w:val="00881166"/>
  </w:style>
  <w:style w:type="character" w:customStyle="1" w:styleId="WW8Num21z0">
    <w:name w:val="WW8Num21z0"/>
    <w:rsid w:val="00881166"/>
  </w:style>
  <w:style w:type="character" w:customStyle="1" w:styleId="WW8Num21z1">
    <w:name w:val="WW8Num21z1"/>
    <w:rsid w:val="00881166"/>
  </w:style>
  <w:style w:type="character" w:customStyle="1" w:styleId="WW8Num21z2">
    <w:name w:val="WW8Num21z2"/>
    <w:rsid w:val="00881166"/>
  </w:style>
  <w:style w:type="character" w:customStyle="1" w:styleId="WW8Num21z3">
    <w:name w:val="WW8Num21z3"/>
    <w:rsid w:val="00881166"/>
  </w:style>
  <w:style w:type="character" w:customStyle="1" w:styleId="WW8Num21z4">
    <w:name w:val="WW8Num21z4"/>
    <w:rsid w:val="00881166"/>
  </w:style>
  <w:style w:type="character" w:customStyle="1" w:styleId="WW8Num21z5">
    <w:name w:val="WW8Num21z5"/>
    <w:rsid w:val="00881166"/>
  </w:style>
  <w:style w:type="character" w:customStyle="1" w:styleId="WW8Num21z6">
    <w:name w:val="WW8Num21z6"/>
    <w:rsid w:val="00881166"/>
  </w:style>
  <w:style w:type="character" w:customStyle="1" w:styleId="WW8Num21z7">
    <w:name w:val="WW8Num21z7"/>
    <w:rsid w:val="00881166"/>
  </w:style>
  <w:style w:type="character" w:customStyle="1" w:styleId="WW8Num21z8">
    <w:name w:val="WW8Num21z8"/>
    <w:rsid w:val="00881166"/>
  </w:style>
  <w:style w:type="character" w:customStyle="1" w:styleId="WW8Num22z0">
    <w:name w:val="WW8Num22z0"/>
    <w:rsid w:val="00881166"/>
  </w:style>
  <w:style w:type="character" w:customStyle="1" w:styleId="WW8Num22z1">
    <w:name w:val="WW8Num22z1"/>
    <w:rsid w:val="00881166"/>
  </w:style>
  <w:style w:type="character" w:customStyle="1" w:styleId="WW8Num22z2">
    <w:name w:val="WW8Num22z2"/>
    <w:rsid w:val="00881166"/>
  </w:style>
  <w:style w:type="character" w:customStyle="1" w:styleId="WW8Num22z3">
    <w:name w:val="WW8Num22z3"/>
    <w:rsid w:val="00881166"/>
  </w:style>
  <w:style w:type="character" w:customStyle="1" w:styleId="WW8Num22z4">
    <w:name w:val="WW8Num22z4"/>
    <w:rsid w:val="00881166"/>
  </w:style>
  <w:style w:type="character" w:customStyle="1" w:styleId="WW8Num22z5">
    <w:name w:val="WW8Num22z5"/>
    <w:rsid w:val="00881166"/>
  </w:style>
  <w:style w:type="character" w:customStyle="1" w:styleId="WW8Num22z6">
    <w:name w:val="WW8Num22z6"/>
    <w:rsid w:val="00881166"/>
  </w:style>
  <w:style w:type="character" w:customStyle="1" w:styleId="WW8Num22z7">
    <w:name w:val="WW8Num22z7"/>
    <w:rsid w:val="00881166"/>
  </w:style>
  <w:style w:type="character" w:customStyle="1" w:styleId="WW8Num22z8">
    <w:name w:val="WW8Num22z8"/>
    <w:rsid w:val="00881166"/>
  </w:style>
  <w:style w:type="character" w:customStyle="1" w:styleId="WW8Num23z0">
    <w:name w:val="WW8Num23z0"/>
    <w:rsid w:val="00881166"/>
  </w:style>
  <w:style w:type="character" w:customStyle="1" w:styleId="WW8Num23z1">
    <w:name w:val="WW8Num23z1"/>
    <w:rsid w:val="00881166"/>
  </w:style>
  <w:style w:type="character" w:customStyle="1" w:styleId="WW8Num23z2">
    <w:name w:val="WW8Num23z2"/>
    <w:rsid w:val="00881166"/>
  </w:style>
  <w:style w:type="character" w:customStyle="1" w:styleId="WW8Num23z3">
    <w:name w:val="WW8Num23z3"/>
    <w:rsid w:val="00881166"/>
  </w:style>
  <w:style w:type="character" w:customStyle="1" w:styleId="WW8Num23z4">
    <w:name w:val="WW8Num23z4"/>
    <w:rsid w:val="00881166"/>
  </w:style>
  <w:style w:type="character" w:customStyle="1" w:styleId="WW8Num23z5">
    <w:name w:val="WW8Num23z5"/>
    <w:rsid w:val="00881166"/>
  </w:style>
  <w:style w:type="character" w:customStyle="1" w:styleId="WW8Num23z6">
    <w:name w:val="WW8Num23z6"/>
    <w:rsid w:val="00881166"/>
  </w:style>
  <w:style w:type="character" w:customStyle="1" w:styleId="WW8Num23z7">
    <w:name w:val="WW8Num23z7"/>
    <w:rsid w:val="00881166"/>
  </w:style>
  <w:style w:type="character" w:customStyle="1" w:styleId="WW8Num23z8">
    <w:name w:val="WW8Num23z8"/>
    <w:rsid w:val="00881166"/>
  </w:style>
  <w:style w:type="character" w:customStyle="1" w:styleId="WW8Num24z0">
    <w:name w:val="WW8Num24z0"/>
    <w:rsid w:val="00881166"/>
    <w:rPr>
      <w:rFonts w:ascii="Times New Roman" w:hAnsi="Times New Roman" w:cs="Times New Roman" w:hint="default"/>
    </w:rPr>
  </w:style>
  <w:style w:type="character" w:customStyle="1" w:styleId="WW8Num25z0">
    <w:name w:val="WW8Num25z0"/>
    <w:rsid w:val="00881166"/>
    <w:rPr>
      <w:rFonts w:ascii="Times New Roman" w:hAnsi="Times New Roman" w:cs="Times New Roman" w:hint="default"/>
    </w:rPr>
  </w:style>
  <w:style w:type="character" w:customStyle="1" w:styleId="WW8Num26z0">
    <w:name w:val="WW8Num26z0"/>
    <w:rsid w:val="00881166"/>
  </w:style>
  <w:style w:type="character" w:customStyle="1" w:styleId="WW8Num27z0">
    <w:name w:val="WW8Num27z0"/>
    <w:rsid w:val="00881166"/>
  </w:style>
  <w:style w:type="character" w:customStyle="1" w:styleId="WW8Num27z1">
    <w:name w:val="WW8Num27z1"/>
    <w:rsid w:val="00881166"/>
  </w:style>
  <w:style w:type="character" w:customStyle="1" w:styleId="WW8Num27z2">
    <w:name w:val="WW8Num27z2"/>
    <w:rsid w:val="00881166"/>
  </w:style>
  <w:style w:type="character" w:customStyle="1" w:styleId="WW8Num27z3">
    <w:name w:val="WW8Num27z3"/>
    <w:rsid w:val="00881166"/>
  </w:style>
  <w:style w:type="character" w:customStyle="1" w:styleId="WW8Num27z4">
    <w:name w:val="WW8Num27z4"/>
    <w:rsid w:val="00881166"/>
  </w:style>
  <w:style w:type="character" w:customStyle="1" w:styleId="WW8Num27z5">
    <w:name w:val="WW8Num27z5"/>
    <w:rsid w:val="00881166"/>
  </w:style>
  <w:style w:type="character" w:customStyle="1" w:styleId="WW8Num27z6">
    <w:name w:val="WW8Num27z6"/>
    <w:rsid w:val="00881166"/>
  </w:style>
  <w:style w:type="character" w:customStyle="1" w:styleId="WW8Num27z7">
    <w:name w:val="WW8Num27z7"/>
    <w:rsid w:val="00881166"/>
  </w:style>
  <w:style w:type="character" w:customStyle="1" w:styleId="WW8Num27z8">
    <w:name w:val="WW8Num27z8"/>
    <w:rsid w:val="00881166"/>
  </w:style>
  <w:style w:type="character" w:customStyle="1" w:styleId="WW8Num28z0">
    <w:name w:val="WW8Num28z0"/>
    <w:rsid w:val="00881166"/>
  </w:style>
  <w:style w:type="character" w:customStyle="1" w:styleId="WW8Num28z1">
    <w:name w:val="WW8Num28z1"/>
    <w:rsid w:val="00881166"/>
  </w:style>
  <w:style w:type="character" w:customStyle="1" w:styleId="WW8Num28z2">
    <w:name w:val="WW8Num28z2"/>
    <w:rsid w:val="00881166"/>
  </w:style>
  <w:style w:type="character" w:customStyle="1" w:styleId="WW8Num28z3">
    <w:name w:val="WW8Num28z3"/>
    <w:rsid w:val="00881166"/>
  </w:style>
  <w:style w:type="character" w:customStyle="1" w:styleId="WW8Num28z4">
    <w:name w:val="WW8Num28z4"/>
    <w:rsid w:val="00881166"/>
  </w:style>
  <w:style w:type="character" w:customStyle="1" w:styleId="WW8Num28z5">
    <w:name w:val="WW8Num28z5"/>
    <w:rsid w:val="00881166"/>
  </w:style>
  <w:style w:type="character" w:customStyle="1" w:styleId="WW8Num28z6">
    <w:name w:val="WW8Num28z6"/>
    <w:rsid w:val="00881166"/>
  </w:style>
  <w:style w:type="character" w:customStyle="1" w:styleId="WW8Num28z7">
    <w:name w:val="WW8Num28z7"/>
    <w:rsid w:val="00881166"/>
  </w:style>
  <w:style w:type="character" w:customStyle="1" w:styleId="WW8Num28z8">
    <w:name w:val="WW8Num28z8"/>
    <w:rsid w:val="00881166"/>
  </w:style>
  <w:style w:type="character" w:customStyle="1" w:styleId="WW8Num29z0">
    <w:name w:val="WW8Num29z0"/>
    <w:rsid w:val="00881166"/>
  </w:style>
  <w:style w:type="character" w:customStyle="1" w:styleId="WW8Num29z1">
    <w:name w:val="WW8Num29z1"/>
    <w:rsid w:val="00881166"/>
  </w:style>
  <w:style w:type="character" w:customStyle="1" w:styleId="WW8Num29z2">
    <w:name w:val="WW8Num29z2"/>
    <w:rsid w:val="00881166"/>
  </w:style>
  <w:style w:type="character" w:customStyle="1" w:styleId="WW8Num29z3">
    <w:name w:val="WW8Num29z3"/>
    <w:rsid w:val="00881166"/>
  </w:style>
  <w:style w:type="character" w:customStyle="1" w:styleId="WW8Num29z4">
    <w:name w:val="WW8Num29z4"/>
    <w:rsid w:val="00881166"/>
  </w:style>
  <w:style w:type="character" w:customStyle="1" w:styleId="WW8Num29z5">
    <w:name w:val="WW8Num29z5"/>
    <w:rsid w:val="00881166"/>
  </w:style>
  <w:style w:type="character" w:customStyle="1" w:styleId="WW8Num29z6">
    <w:name w:val="WW8Num29z6"/>
    <w:rsid w:val="00881166"/>
  </w:style>
  <w:style w:type="character" w:customStyle="1" w:styleId="WW8Num29z7">
    <w:name w:val="WW8Num29z7"/>
    <w:rsid w:val="00881166"/>
  </w:style>
  <w:style w:type="character" w:customStyle="1" w:styleId="WW8Num29z8">
    <w:name w:val="WW8Num29z8"/>
    <w:rsid w:val="00881166"/>
  </w:style>
  <w:style w:type="character" w:customStyle="1" w:styleId="WW8Num30z0">
    <w:name w:val="WW8Num30z0"/>
    <w:rsid w:val="00881166"/>
  </w:style>
  <w:style w:type="character" w:customStyle="1" w:styleId="WW8Num31z0">
    <w:name w:val="WW8Num31z0"/>
    <w:rsid w:val="00881166"/>
  </w:style>
  <w:style w:type="character" w:customStyle="1" w:styleId="WW8Num32z0">
    <w:name w:val="WW8Num32z0"/>
    <w:rsid w:val="00881166"/>
  </w:style>
  <w:style w:type="character" w:customStyle="1" w:styleId="WW8Num32z1">
    <w:name w:val="WW8Num32z1"/>
    <w:rsid w:val="00881166"/>
  </w:style>
  <w:style w:type="character" w:customStyle="1" w:styleId="WW8Num32z2">
    <w:name w:val="WW8Num32z2"/>
    <w:rsid w:val="00881166"/>
  </w:style>
  <w:style w:type="character" w:customStyle="1" w:styleId="WW8Num32z3">
    <w:name w:val="WW8Num32z3"/>
    <w:rsid w:val="00881166"/>
  </w:style>
  <w:style w:type="character" w:customStyle="1" w:styleId="WW8Num32z4">
    <w:name w:val="WW8Num32z4"/>
    <w:rsid w:val="00881166"/>
  </w:style>
  <w:style w:type="character" w:customStyle="1" w:styleId="WW8Num32z5">
    <w:name w:val="WW8Num32z5"/>
    <w:rsid w:val="00881166"/>
  </w:style>
  <w:style w:type="character" w:customStyle="1" w:styleId="WW8Num32z6">
    <w:name w:val="WW8Num32z6"/>
    <w:rsid w:val="00881166"/>
  </w:style>
  <w:style w:type="character" w:customStyle="1" w:styleId="WW8Num32z7">
    <w:name w:val="WW8Num32z7"/>
    <w:rsid w:val="00881166"/>
  </w:style>
  <w:style w:type="character" w:customStyle="1" w:styleId="WW8Num32z8">
    <w:name w:val="WW8Num32z8"/>
    <w:rsid w:val="00881166"/>
  </w:style>
  <w:style w:type="character" w:customStyle="1" w:styleId="WW8Num33z0">
    <w:name w:val="WW8Num33z0"/>
    <w:rsid w:val="00881166"/>
    <w:rPr>
      <w:b/>
      <w:bCs w:val="0"/>
    </w:rPr>
  </w:style>
  <w:style w:type="character" w:customStyle="1" w:styleId="WW8Num33z1">
    <w:name w:val="WW8Num33z1"/>
    <w:rsid w:val="00881166"/>
  </w:style>
  <w:style w:type="character" w:customStyle="1" w:styleId="WW8Num33z2">
    <w:name w:val="WW8Num33z2"/>
    <w:rsid w:val="00881166"/>
  </w:style>
  <w:style w:type="character" w:customStyle="1" w:styleId="WW8Num33z3">
    <w:name w:val="WW8Num33z3"/>
    <w:rsid w:val="00881166"/>
  </w:style>
  <w:style w:type="character" w:customStyle="1" w:styleId="WW8Num33z4">
    <w:name w:val="WW8Num33z4"/>
    <w:rsid w:val="00881166"/>
  </w:style>
  <w:style w:type="character" w:customStyle="1" w:styleId="WW8Num33z5">
    <w:name w:val="WW8Num33z5"/>
    <w:rsid w:val="00881166"/>
  </w:style>
  <w:style w:type="character" w:customStyle="1" w:styleId="WW8Num33z6">
    <w:name w:val="WW8Num33z6"/>
    <w:rsid w:val="00881166"/>
  </w:style>
  <w:style w:type="character" w:customStyle="1" w:styleId="WW8Num33z7">
    <w:name w:val="WW8Num33z7"/>
    <w:rsid w:val="00881166"/>
  </w:style>
  <w:style w:type="character" w:customStyle="1" w:styleId="WW8Num33z8">
    <w:name w:val="WW8Num33z8"/>
    <w:rsid w:val="00881166"/>
  </w:style>
  <w:style w:type="character" w:customStyle="1" w:styleId="WW8Num34z0">
    <w:name w:val="WW8Num34z0"/>
    <w:rsid w:val="00881166"/>
  </w:style>
  <w:style w:type="character" w:customStyle="1" w:styleId="WW8Num34z1">
    <w:name w:val="WW8Num34z1"/>
    <w:rsid w:val="00881166"/>
  </w:style>
  <w:style w:type="character" w:customStyle="1" w:styleId="WW8Num34z2">
    <w:name w:val="WW8Num34z2"/>
    <w:rsid w:val="00881166"/>
  </w:style>
  <w:style w:type="character" w:customStyle="1" w:styleId="WW8Num34z3">
    <w:name w:val="WW8Num34z3"/>
    <w:rsid w:val="00881166"/>
  </w:style>
  <w:style w:type="character" w:customStyle="1" w:styleId="WW8Num34z4">
    <w:name w:val="WW8Num34z4"/>
    <w:rsid w:val="00881166"/>
  </w:style>
  <w:style w:type="character" w:customStyle="1" w:styleId="WW8Num34z5">
    <w:name w:val="WW8Num34z5"/>
    <w:rsid w:val="00881166"/>
  </w:style>
  <w:style w:type="character" w:customStyle="1" w:styleId="WW8Num34z6">
    <w:name w:val="WW8Num34z6"/>
    <w:rsid w:val="00881166"/>
  </w:style>
  <w:style w:type="character" w:customStyle="1" w:styleId="WW8Num34z7">
    <w:name w:val="WW8Num34z7"/>
    <w:rsid w:val="00881166"/>
  </w:style>
  <w:style w:type="character" w:customStyle="1" w:styleId="WW8Num34z8">
    <w:name w:val="WW8Num34z8"/>
    <w:rsid w:val="00881166"/>
  </w:style>
  <w:style w:type="character" w:customStyle="1" w:styleId="WW8Num35z0">
    <w:name w:val="WW8Num35z0"/>
    <w:rsid w:val="00881166"/>
  </w:style>
  <w:style w:type="character" w:customStyle="1" w:styleId="WW8Num35z1">
    <w:name w:val="WW8Num35z1"/>
    <w:rsid w:val="00881166"/>
    <w:rPr>
      <w:sz w:val="28"/>
      <w:szCs w:val="28"/>
    </w:rPr>
  </w:style>
  <w:style w:type="character" w:customStyle="1" w:styleId="WW8Num35z2">
    <w:name w:val="WW8Num35z2"/>
    <w:rsid w:val="00881166"/>
  </w:style>
  <w:style w:type="character" w:customStyle="1" w:styleId="WW8Num35z3">
    <w:name w:val="WW8Num35z3"/>
    <w:rsid w:val="00881166"/>
  </w:style>
  <w:style w:type="character" w:customStyle="1" w:styleId="WW8Num35z4">
    <w:name w:val="WW8Num35z4"/>
    <w:rsid w:val="00881166"/>
  </w:style>
  <w:style w:type="character" w:customStyle="1" w:styleId="WW8Num35z5">
    <w:name w:val="WW8Num35z5"/>
    <w:rsid w:val="00881166"/>
  </w:style>
  <w:style w:type="character" w:customStyle="1" w:styleId="WW8Num35z6">
    <w:name w:val="WW8Num35z6"/>
    <w:rsid w:val="00881166"/>
  </w:style>
  <w:style w:type="character" w:customStyle="1" w:styleId="WW8Num35z7">
    <w:name w:val="WW8Num35z7"/>
    <w:rsid w:val="00881166"/>
  </w:style>
  <w:style w:type="character" w:customStyle="1" w:styleId="WW8Num35z8">
    <w:name w:val="WW8Num35z8"/>
    <w:rsid w:val="00881166"/>
  </w:style>
  <w:style w:type="character" w:customStyle="1" w:styleId="WW8Num36z0">
    <w:name w:val="WW8Num36z0"/>
    <w:rsid w:val="00881166"/>
  </w:style>
  <w:style w:type="character" w:customStyle="1" w:styleId="WW8Num36z1">
    <w:name w:val="WW8Num36z1"/>
    <w:rsid w:val="00881166"/>
  </w:style>
  <w:style w:type="character" w:customStyle="1" w:styleId="WW8Num36z2">
    <w:name w:val="WW8Num36z2"/>
    <w:rsid w:val="00881166"/>
  </w:style>
  <w:style w:type="character" w:customStyle="1" w:styleId="WW8Num36z3">
    <w:name w:val="WW8Num36z3"/>
    <w:rsid w:val="00881166"/>
  </w:style>
  <w:style w:type="character" w:customStyle="1" w:styleId="WW8Num36z4">
    <w:name w:val="WW8Num36z4"/>
    <w:rsid w:val="00881166"/>
  </w:style>
  <w:style w:type="character" w:customStyle="1" w:styleId="WW8Num36z5">
    <w:name w:val="WW8Num36z5"/>
    <w:rsid w:val="00881166"/>
  </w:style>
  <w:style w:type="character" w:customStyle="1" w:styleId="WW8Num36z6">
    <w:name w:val="WW8Num36z6"/>
    <w:rsid w:val="00881166"/>
  </w:style>
  <w:style w:type="character" w:customStyle="1" w:styleId="WW8Num36z7">
    <w:name w:val="WW8Num36z7"/>
    <w:rsid w:val="00881166"/>
  </w:style>
  <w:style w:type="character" w:customStyle="1" w:styleId="WW8Num36z8">
    <w:name w:val="WW8Num36z8"/>
    <w:rsid w:val="00881166"/>
  </w:style>
  <w:style w:type="character" w:customStyle="1" w:styleId="WW8NumSt28z0">
    <w:name w:val="WW8NumSt28z0"/>
    <w:rsid w:val="00881166"/>
    <w:rPr>
      <w:rFonts w:ascii="Times New Roman" w:hAnsi="Times New Roman" w:cs="Times New Roman" w:hint="default"/>
    </w:rPr>
  </w:style>
  <w:style w:type="character" w:customStyle="1" w:styleId="WW8NumSt31z0">
    <w:name w:val="WW8NumSt31z0"/>
    <w:rsid w:val="00881166"/>
    <w:rPr>
      <w:rFonts w:ascii="Times New Roman" w:hAnsi="Times New Roman" w:cs="Times New Roman" w:hint="default"/>
    </w:rPr>
  </w:style>
  <w:style w:type="character" w:customStyle="1" w:styleId="WW8NumSt33z0">
    <w:name w:val="WW8NumSt33z0"/>
    <w:rsid w:val="00881166"/>
    <w:rPr>
      <w:rFonts w:ascii="Times New Roman" w:hAnsi="Times New Roman" w:cs="Times New Roman" w:hint="default"/>
    </w:rPr>
  </w:style>
  <w:style w:type="character" w:customStyle="1" w:styleId="114">
    <w:name w:val="Заголовок 1 Знак1"/>
    <w:uiPriority w:val="99"/>
    <w:rsid w:val="00881166"/>
    <w:rPr>
      <w:b/>
      <w:bCs w:val="0"/>
      <w:sz w:val="28"/>
      <w:lang w:val="ru-RU" w:bidi="ar-SA"/>
    </w:rPr>
  </w:style>
  <w:style w:type="character" w:customStyle="1" w:styleId="200">
    <w:name w:val="Знак Знак20"/>
    <w:rsid w:val="00881166"/>
    <w:rPr>
      <w:b/>
      <w:bCs w:val="0"/>
      <w:sz w:val="28"/>
      <w:lang w:val="x-none" w:bidi="ar-SA"/>
    </w:rPr>
  </w:style>
  <w:style w:type="character" w:customStyle="1" w:styleId="5b">
    <w:name w:val="Знак Знак5"/>
    <w:rsid w:val="00881166"/>
    <w:rPr>
      <w:b/>
      <w:bCs/>
      <w:sz w:val="24"/>
      <w:szCs w:val="24"/>
      <w:lang w:val="ru-RU" w:bidi="ar-SA"/>
    </w:rPr>
  </w:style>
  <w:style w:type="character" w:customStyle="1" w:styleId="affffffffffff4">
    <w:name w:val="Выделение для Базового Поиска"/>
    <w:uiPriority w:val="99"/>
    <w:rsid w:val="00881166"/>
    <w:rPr>
      <w:rFonts w:ascii="Times New Roman" w:hAnsi="Times New Roman" w:cs="Times New Roman" w:hint="default"/>
      <w:b/>
      <w:bCs/>
      <w:color w:val="0058A9"/>
    </w:rPr>
  </w:style>
  <w:style w:type="character" w:customStyle="1" w:styleId="affffffffffff5">
    <w:name w:val="Ссылка на утративший силу документ"/>
    <w:uiPriority w:val="99"/>
    <w:rsid w:val="00881166"/>
    <w:rPr>
      <w:rFonts w:ascii="Times New Roman" w:hAnsi="Times New Roman" w:cs="Times New Roman" w:hint="default"/>
      <w:b/>
      <w:bCs/>
      <w:color w:val="749232"/>
    </w:rPr>
  </w:style>
  <w:style w:type="character" w:styleId="affffffffffff6">
    <w:name w:val="Subtle Reference"/>
    <w:qFormat/>
    <w:rsid w:val="00881166"/>
    <w:rPr>
      <w:smallCaps/>
      <w:color w:val="C0504D"/>
      <w:u w:val="single"/>
    </w:rPr>
  </w:style>
  <w:style w:type="character" w:customStyle="1" w:styleId="3pt">
    <w:name w:val="Основной текст + Интервал 3 pt"/>
    <w:rsid w:val="00881166"/>
    <w:rPr>
      <w:rFonts w:ascii="Times New Roman" w:eastAsia="Times New Roman" w:hAnsi="Times New Roman" w:cs="Times New Roman" w:hint="default"/>
      <w:spacing w:val="70"/>
      <w:sz w:val="13"/>
      <w:szCs w:val="13"/>
      <w:shd w:val="clear" w:color="auto" w:fill="FFFFFF"/>
    </w:rPr>
  </w:style>
  <w:style w:type="character" w:customStyle="1" w:styleId="1pt">
    <w:name w:val="Основной текст + Интервал 1 pt"/>
    <w:rsid w:val="00881166"/>
    <w:rPr>
      <w:rFonts w:ascii="Times New Roman" w:eastAsia="Times New Roman" w:hAnsi="Times New Roman" w:cs="Times New Roman" w:hint="default"/>
      <w:spacing w:val="30"/>
      <w:sz w:val="13"/>
      <w:szCs w:val="13"/>
      <w:shd w:val="clear" w:color="auto" w:fill="FFFFFF"/>
    </w:rPr>
  </w:style>
  <w:style w:type="character" w:customStyle="1" w:styleId="1fffff3">
    <w:name w:val="Маркированный список Знак1"/>
    <w:locked/>
    <w:rsid w:val="00881166"/>
    <w:rPr>
      <w:sz w:val="24"/>
      <w:szCs w:val="24"/>
      <w:lang w:val="ru-RU" w:eastAsia="ru-RU" w:bidi="ar-SA"/>
    </w:rPr>
  </w:style>
  <w:style w:type="paragraph" w:customStyle="1" w:styleId="1fffff4">
    <w:name w:val="Знак1"/>
    <w:basedOn w:val="a0"/>
    <w:rsid w:val="00881166"/>
    <w:pPr>
      <w:spacing w:after="160" w:line="240" w:lineRule="exact"/>
    </w:pPr>
    <w:rPr>
      <w:rFonts w:ascii="Verdana" w:hAnsi="Verdana"/>
      <w:color w:val="auto"/>
      <w:lang w:val="en-US" w:eastAsia="en-US"/>
    </w:rPr>
  </w:style>
  <w:style w:type="paragraph" w:customStyle="1" w:styleId="151">
    <w:name w:val="Знак Знак15 Знак Знак Знак Знак"/>
    <w:basedOn w:val="a0"/>
    <w:rsid w:val="00881166"/>
    <w:pPr>
      <w:spacing w:after="160" w:line="240" w:lineRule="exact"/>
    </w:pPr>
    <w:rPr>
      <w:rFonts w:ascii="Verdana" w:hAnsi="Verdana"/>
      <w:color w:val="auto"/>
      <w:lang w:val="en-US" w:eastAsia="en-US"/>
    </w:rPr>
  </w:style>
  <w:style w:type="character" w:customStyle="1" w:styleId="122">
    <w:name w:val="Знак Знак12"/>
    <w:locked/>
    <w:rsid w:val="00881166"/>
    <w:rPr>
      <w:sz w:val="26"/>
      <w:lang w:val="ru-RU" w:eastAsia="ru-RU" w:bidi="ar-SA"/>
    </w:rPr>
  </w:style>
  <w:style w:type="character" w:customStyle="1" w:styleId="219">
    <w:name w:val="Знак Знак21"/>
    <w:locked/>
    <w:rsid w:val="00881166"/>
    <w:rPr>
      <w:b/>
      <w:sz w:val="28"/>
      <w:lang w:val="ru-RU" w:eastAsia="ru-RU" w:bidi="ar-SA"/>
    </w:rPr>
  </w:style>
  <w:style w:type="paragraph" w:customStyle="1" w:styleId="xl63">
    <w:name w:val="xl63"/>
    <w:basedOn w:val="a0"/>
    <w:qFormat/>
    <w:rsid w:val="00881166"/>
    <w:pPr>
      <w:shd w:val="clear" w:color="000000" w:fill="FFFFFF"/>
      <w:spacing w:before="100" w:beforeAutospacing="1" w:after="100" w:afterAutospacing="1"/>
    </w:pPr>
    <w:rPr>
      <w:color w:val="auto"/>
      <w:sz w:val="24"/>
      <w:szCs w:val="24"/>
    </w:rPr>
  </w:style>
  <w:style w:type="paragraph" w:customStyle="1" w:styleId="xl64">
    <w:name w:val="xl64"/>
    <w:basedOn w:val="a0"/>
    <w:qFormat/>
    <w:rsid w:val="00881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sz w:val="24"/>
      <w:szCs w:val="24"/>
    </w:rPr>
  </w:style>
  <w:style w:type="numbering" w:customStyle="1" w:styleId="2fd">
    <w:name w:val="Нет списка2"/>
    <w:next w:val="a3"/>
    <w:uiPriority w:val="99"/>
    <w:semiHidden/>
    <w:unhideWhenUsed/>
    <w:rsid w:val="00881166"/>
  </w:style>
  <w:style w:type="table" w:styleId="affffffffffff7">
    <w:name w:val="Light List"/>
    <w:basedOn w:val="a2"/>
    <w:uiPriority w:val="61"/>
    <w:rsid w:val="00881166"/>
    <w:rPr>
      <w:rFonts w:ascii="Calibri" w:eastAsia="Calibri" w:hAnsi="Calibri"/>
      <w:color w:val="auto"/>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3f5">
    <w:name w:val="Нет списка3"/>
    <w:next w:val="a3"/>
    <w:uiPriority w:val="99"/>
    <w:semiHidden/>
    <w:unhideWhenUsed/>
    <w:rsid w:val="00881166"/>
  </w:style>
  <w:style w:type="numbering" w:customStyle="1" w:styleId="115">
    <w:name w:val="Нет списка11"/>
    <w:next w:val="a3"/>
    <w:uiPriority w:val="99"/>
    <w:semiHidden/>
    <w:unhideWhenUsed/>
    <w:rsid w:val="00881166"/>
  </w:style>
  <w:style w:type="character" w:customStyle="1" w:styleId="21a">
    <w:name w:val="Знак Знак21"/>
    <w:locked/>
    <w:rsid w:val="00881166"/>
    <w:rPr>
      <w:b/>
      <w:bCs w:val="0"/>
      <w:sz w:val="28"/>
      <w:lang w:val="ru-RU" w:eastAsia="ru-RU" w:bidi="ar-SA"/>
    </w:rPr>
  </w:style>
  <w:style w:type="numbering" w:customStyle="1" w:styleId="4e">
    <w:name w:val="Нет списка4"/>
    <w:next w:val="a3"/>
    <w:uiPriority w:val="99"/>
    <w:semiHidden/>
    <w:unhideWhenUsed/>
    <w:rsid w:val="00881166"/>
  </w:style>
  <w:style w:type="paragraph" w:customStyle="1" w:styleId="5c">
    <w:name w:val="Знак5"/>
    <w:basedOn w:val="a0"/>
    <w:rsid w:val="00881166"/>
    <w:pPr>
      <w:spacing w:after="160" w:line="240" w:lineRule="exact"/>
    </w:pPr>
    <w:rPr>
      <w:rFonts w:ascii="Verdana" w:hAnsi="Verdana"/>
      <w:color w:val="auto"/>
      <w:lang w:val="en-US" w:eastAsia="en-US"/>
    </w:rPr>
  </w:style>
  <w:style w:type="paragraph" w:customStyle="1" w:styleId="123">
    <w:name w:val="Обычный12"/>
    <w:rsid w:val="00881166"/>
    <w:pPr>
      <w:widowControl w:val="0"/>
    </w:pPr>
    <w:rPr>
      <w:color w:val="auto"/>
    </w:rPr>
  </w:style>
  <w:style w:type="paragraph" w:customStyle="1" w:styleId="116">
    <w:name w:val="Абзац списка11"/>
    <w:basedOn w:val="a0"/>
    <w:rsid w:val="00881166"/>
    <w:pPr>
      <w:ind w:left="720"/>
      <w:jc w:val="both"/>
    </w:pPr>
    <w:rPr>
      <w:rFonts w:ascii="Calibri" w:hAnsi="Calibri"/>
      <w:color w:val="auto"/>
      <w:sz w:val="22"/>
      <w:szCs w:val="22"/>
      <w:lang w:eastAsia="en-US"/>
    </w:rPr>
  </w:style>
  <w:style w:type="paragraph" w:customStyle="1" w:styleId="222">
    <w:name w:val="Знак Знак22"/>
    <w:basedOn w:val="a0"/>
    <w:rsid w:val="00881166"/>
    <w:pPr>
      <w:spacing w:after="160" w:line="240" w:lineRule="exact"/>
    </w:pPr>
    <w:rPr>
      <w:rFonts w:ascii="Verdana" w:hAnsi="Verdana"/>
      <w:color w:val="auto"/>
      <w:lang w:val="en-US" w:eastAsia="en-US"/>
    </w:rPr>
  </w:style>
  <w:style w:type="paragraph" w:customStyle="1" w:styleId="117">
    <w:name w:val="Знак11"/>
    <w:basedOn w:val="a0"/>
    <w:rsid w:val="00881166"/>
    <w:pPr>
      <w:spacing w:after="160" w:line="240" w:lineRule="exact"/>
    </w:pPr>
    <w:rPr>
      <w:rFonts w:ascii="Verdana" w:hAnsi="Verdana"/>
      <w:color w:val="auto"/>
      <w:lang w:val="en-US" w:eastAsia="en-US"/>
    </w:rPr>
  </w:style>
  <w:style w:type="paragraph" w:customStyle="1" w:styleId="131">
    <w:name w:val="Знак13"/>
    <w:basedOn w:val="a0"/>
    <w:rsid w:val="00881166"/>
    <w:pPr>
      <w:spacing w:after="160" w:line="240" w:lineRule="exact"/>
    </w:pPr>
    <w:rPr>
      <w:rFonts w:ascii="Verdana" w:hAnsi="Verdana"/>
      <w:color w:val="auto"/>
      <w:lang w:val="en-US" w:eastAsia="en-US"/>
    </w:rPr>
  </w:style>
  <w:style w:type="paragraph" w:customStyle="1" w:styleId="124">
    <w:name w:val="Знак12"/>
    <w:basedOn w:val="a0"/>
    <w:rsid w:val="00881166"/>
    <w:pPr>
      <w:spacing w:after="160" w:line="240" w:lineRule="exact"/>
    </w:pPr>
    <w:rPr>
      <w:rFonts w:ascii="Verdana" w:hAnsi="Verdana"/>
      <w:color w:val="auto"/>
      <w:lang w:val="en-US" w:eastAsia="en-US"/>
    </w:rPr>
  </w:style>
  <w:style w:type="paragraph" w:customStyle="1" w:styleId="1111">
    <w:name w:val="Знак Знак111"/>
    <w:basedOn w:val="a0"/>
    <w:rsid w:val="00881166"/>
    <w:pPr>
      <w:spacing w:after="160" w:line="240" w:lineRule="exact"/>
    </w:pPr>
    <w:rPr>
      <w:rFonts w:ascii="Verdana" w:hAnsi="Verdana"/>
      <w:color w:val="auto"/>
      <w:lang w:val="en-US" w:eastAsia="en-US"/>
    </w:rPr>
  </w:style>
  <w:style w:type="paragraph" w:customStyle="1" w:styleId="4f">
    <w:name w:val="Знак4"/>
    <w:basedOn w:val="a0"/>
    <w:rsid w:val="00881166"/>
    <w:pPr>
      <w:spacing w:after="160" w:line="240" w:lineRule="exact"/>
    </w:pPr>
    <w:rPr>
      <w:rFonts w:ascii="Verdana" w:hAnsi="Verdana"/>
      <w:color w:val="auto"/>
      <w:lang w:val="en-US" w:eastAsia="en-US"/>
    </w:rPr>
  </w:style>
  <w:style w:type="paragraph" w:customStyle="1" w:styleId="p1">
    <w:name w:val="p1"/>
    <w:basedOn w:val="a0"/>
    <w:rsid w:val="00881166"/>
    <w:pPr>
      <w:spacing w:before="100" w:beforeAutospacing="1" w:after="100" w:afterAutospacing="1"/>
    </w:pPr>
    <w:rPr>
      <w:color w:val="auto"/>
      <w:sz w:val="24"/>
      <w:szCs w:val="24"/>
    </w:rPr>
  </w:style>
  <w:style w:type="paragraph" w:customStyle="1" w:styleId="p2">
    <w:name w:val="p2"/>
    <w:basedOn w:val="a0"/>
    <w:rsid w:val="00881166"/>
    <w:pPr>
      <w:spacing w:before="100" w:beforeAutospacing="1" w:after="100" w:afterAutospacing="1"/>
    </w:pPr>
    <w:rPr>
      <w:color w:val="auto"/>
      <w:sz w:val="24"/>
      <w:szCs w:val="24"/>
    </w:rPr>
  </w:style>
  <w:style w:type="paragraph" w:customStyle="1" w:styleId="p3">
    <w:name w:val="p3"/>
    <w:basedOn w:val="a0"/>
    <w:rsid w:val="00881166"/>
    <w:pPr>
      <w:spacing w:before="100" w:beforeAutospacing="1" w:after="100" w:afterAutospacing="1"/>
    </w:pPr>
    <w:rPr>
      <w:color w:val="auto"/>
      <w:sz w:val="24"/>
      <w:szCs w:val="24"/>
    </w:rPr>
  </w:style>
  <w:style w:type="paragraph" w:customStyle="1" w:styleId="p4">
    <w:name w:val="p4"/>
    <w:basedOn w:val="a0"/>
    <w:rsid w:val="00881166"/>
    <w:pPr>
      <w:spacing w:before="100" w:beforeAutospacing="1" w:after="100" w:afterAutospacing="1"/>
    </w:pPr>
    <w:rPr>
      <w:color w:val="auto"/>
      <w:sz w:val="24"/>
      <w:szCs w:val="24"/>
    </w:rPr>
  </w:style>
  <w:style w:type="paragraph" w:customStyle="1" w:styleId="p5">
    <w:name w:val="p5"/>
    <w:basedOn w:val="a0"/>
    <w:rsid w:val="00881166"/>
    <w:pPr>
      <w:spacing w:before="100" w:beforeAutospacing="1" w:after="100" w:afterAutospacing="1"/>
    </w:pPr>
    <w:rPr>
      <w:color w:val="auto"/>
      <w:sz w:val="24"/>
      <w:szCs w:val="24"/>
    </w:rPr>
  </w:style>
  <w:style w:type="paragraph" w:customStyle="1" w:styleId="p6">
    <w:name w:val="p6"/>
    <w:basedOn w:val="a0"/>
    <w:rsid w:val="00881166"/>
    <w:pPr>
      <w:spacing w:before="100" w:beforeAutospacing="1" w:after="100" w:afterAutospacing="1"/>
    </w:pPr>
    <w:rPr>
      <w:color w:val="auto"/>
      <w:sz w:val="24"/>
      <w:szCs w:val="24"/>
    </w:rPr>
  </w:style>
  <w:style w:type="paragraph" w:customStyle="1" w:styleId="p7">
    <w:name w:val="p7"/>
    <w:basedOn w:val="a0"/>
    <w:rsid w:val="00881166"/>
    <w:pPr>
      <w:spacing w:before="100" w:beforeAutospacing="1" w:after="100" w:afterAutospacing="1"/>
    </w:pPr>
    <w:rPr>
      <w:color w:val="auto"/>
      <w:sz w:val="24"/>
      <w:szCs w:val="24"/>
    </w:rPr>
  </w:style>
  <w:style w:type="paragraph" w:customStyle="1" w:styleId="rmcnqblbmsonormal">
    <w:name w:val="rmcnqblb msonormal"/>
    <w:basedOn w:val="a0"/>
    <w:rsid w:val="00881166"/>
    <w:pPr>
      <w:spacing w:before="100" w:beforeAutospacing="1" w:after="100" w:afterAutospacing="1"/>
    </w:pPr>
    <w:rPr>
      <w:color w:val="auto"/>
      <w:sz w:val="24"/>
      <w:szCs w:val="24"/>
    </w:rPr>
  </w:style>
  <w:style w:type="character" w:customStyle="1" w:styleId="160">
    <w:name w:val="Знак Знак16"/>
    <w:locked/>
    <w:rsid w:val="00881166"/>
    <w:rPr>
      <w:i/>
      <w:iCs w:val="0"/>
      <w:sz w:val="24"/>
      <w:lang w:val="ru-RU" w:eastAsia="ru-RU"/>
    </w:rPr>
  </w:style>
  <w:style w:type="character" w:customStyle="1" w:styleId="6a">
    <w:name w:val="Знак Знак6"/>
    <w:locked/>
    <w:rsid w:val="00881166"/>
    <w:rPr>
      <w:b/>
      <w:bCs w:val="0"/>
      <w:sz w:val="24"/>
      <w:lang w:val="ru-RU" w:eastAsia="ru-RU"/>
    </w:rPr>
  </w:style>
  <w:style w:type="character" w:customStyle="1" w:styleId="1100">
    <w:name w:val="Знак Знак110"/>
    <w:locked/>
    <w:rsid w:val="00881166"/>
    <w:rPr>
      <w:sz w:val="24"/>
      <w:lang w:val="ru-RU" w:eastAsia="ru-RU"/>
    </w:rPr>
  </w:style>
  <w:style w:type="character" w:customStyle="1" w:styleId="152">
    <w:name w:val="Знак Знак15"/>
    <w:locked/>
    <w:rsid w:val="00881166"/>
    <w:rPr>
      <w:i/>
      <w:iCs w:val="0"/>
      <w:sz w:val="24"/>
      <w:lang w:val="ru-RU" w:eastAsia="ru-RU"/>
    </w:rPr>
  </w:style>
  <w:style w:type="character" w:customStyle="1" w:styleId="2fe">
    <w:name w:val="Знак Знак2"/>
    <w:locked/>
    <w:rsid w:val="00881166"/>
    <w:rPr>
      <w:sz w:val="24"/>
    </w:rPr>
  </w:style>
  <w:style w:type="character" w:customStyle="1" w:styleId="s10">
    <w:name w:val="s1"/>
    <w:rsid w:val="00881166"/>
    <w:rPr>
      <w:rFonts w:ascii="Times New Roman" w:hAnsi="Times New Roman" w:cs="Times New Roman" w:hint="default"/>
    </w:rPr>
  </w:style>
  <w:style w:type="character" w:customStyle="1" w:styleId="2210">
    <w:name w:val="Знак Знак221"/>
    <w:locked/>
    <w:rsid w:val="00881166"/>
    <w:rPr>
      <w:b/>
      <w:bCs w:val="0"/>
      <w:sz w:val="28"/>
      <w:lang w:val="ru-RU" w:eastAsia="ru-RU" w:bidi="ar-SA"/>
    </w:rPr>
  </w:style>
  <w:style w:type="character" w:customStyle="1" w:styleId="210pt">
    <w:name w:val="Основной текст (2) + 10 pt"/>
    <w:rsid w:val="00881166"/>
    <w:rPr>
      <w:rFonts w:ascii="Times New Roman" w:hAnsi="Times New Roman" w:cs="Times New Roman" w:hint="default"/>
      <w:strike w:val="0"/>
      <w:dstrike w:val="0"/>
      <w:color w:val="000000"/>
      <w:spacing w:val="0"/>
      <w:w w:val="100"/>
      <w:position w:val="0"/>
      <w:sz w:val="20"/>
      <w:szCs w:val="20"/>
      <w:u w:val="none"/>
      <w:effect w:val="none"/>
      <w:lang w:val="ru-RU" w:eastAsia="ru-RU"/>
    </w:rPr>
  </w:style>
  <w:style w:type="paragraph" w:customStyle="1" w:styleId="affffffffffff8">
    <w:name w:val="Информация о версии"/>
    <w:next w:val="a0"/>
    <w:uiPriority w:val="99"/>
    <w:qFormat/>
    <w:rsid w:val="00881166"/>
    <w:pPr>
      <w:widowControl w:val="0"/>
      <w:autoSpaceDE w:val="0"/>
      <w:autoSpaceDN w:val="0"/>
      <w:adjustRightInd w:val="0"/>
      <w:spacing w:before="75"/>
      <w:ind w:left="170"/>
      <w:jc w:val="both"/>
    </w:pPr>
    <w:rPr>
      <w:rFonts w:ascii="Times New Roman CYR" w:hAnsi="Times New Roman CYR" w:cs="Times New Roman CYR"/>
      <w:i/>
      <w:iCs/>
      <w:color w:val="353842"/>
      <w:sz w:val="24"/>
      <w:szCs w:val="24"/>
    </w:rPr>
  </w:style>
  <w:style w:type="character" w:customStyle="1" w:styleId="highlightsearch">
    <w:name w:val="highlightsearch"/>
    <w:rsid w:val="00881166"/>
  </w:style>
  <w:style w:type="character" w:customStyle="1" w:styleId="190">
    <w:name w:val="Знак Знак19"/>
    <w:locked/>
    <w:rsid w:val="00881166"/>
    <w:rPr>
      <w:sz w:val="28"/>
      <w:lang w:val="ru-RU" w:eastAsia="ru-RU" w:bidi="ar-SA"/>
    </w:rPr>
  </w:style>
  <w:style w:type="character" w:customStyle="1" w:styleId="180">
    <w:name w:val="Знак Знак18"/>
    <w:locked/>
    <w:rsid w:val="00881166"/>
    <w:rPr>
      <w:b/>
      <w:bCs/>
      <w:i/>
      <w:iCs/>
      <w:sz w:val="26"/>
      <w:szCs w:val="26"/>
      <w:lang w:val="ru-RU" w:eastAsia="ru-RU" w:bidi="ar-SA"/>
    </w:rPr>
  </w:style>
  <w:style w:type="character" w:customStyle="1" w:styleId="170">
    <w:name w:val="Знак Знак17"/>
    <w:locked/>
    <w:rsid w:val="00881166"/>
    <w:rPr>
      <w:i/>
      <w:iCs/>
      <w:sz w:val="24"/>
      <w:szCs w:val="24"/>
      <w:lang w:val="ru-RU" w:eastAsia="ru-RU" w:bidi="ar-SA"/>
    </w:rPr>
  </w:style>
  <w:style w:type="character" w:customStyle="1" w:styleId="94">
    <w:name w:val="Знак Знак9"/>
    <w:locked/>
    <w:rsid w:val="00881166"/>
    <w:rPr>
      <w:lang w:val="ru-RU" w:eastAsia="ru-RU" w:bidi="ar-SA"/>
    </w:rPr>
  </w:style>
  <w:style w:type="character" w:customStyle="1" w:styleId="76">
    <w:name w:val="Знак Знак7"/>
    <w:locked/>
    <w:rsid w:val="00881166"/>
    <w:rPr>
      <w:b/>
      <w:bCs/>
      <w:sz w:val="24"/>
      <w:szCs w:val="24"/>
      <w:lang w:val="ru-RU" w:eastAsia="ru-RU" w:bidi="ar-SA"/>
    </w:rPr>
  </w:style>
  <w:style w:type="character" w:customStyle="1" w:styleId="142">
    <w:name w:val="Знак Знак14"/>
    <w:locked/>
    <w:rsid w:val="00881166"/>
    <w:rPr>
      <w:sz w:val="26"/>
      <w:lang w:val="ru-RU" w:eastAsia="ru-RU" w:bidi="ar-SA"/>
    </w:rPr>
  </w:style>
  <w:style w:type="character" w:customStyle="1" w:styleId="100">
    <w:name w:val="Знак Знак10"/>
    <w:locked/>
    <w:rsid w:val="00881166"/>
    <w:rPr>
      <w:lang w:val="ru-RU" w:eastAsia="ru-RU" w:bidi="ar-SA"/>
    </w:rPr>
  </w:style>
  <w:style w:type="character" w:customStyle="1" w:styleId="86">
    <w:name w:val="Знак Знак8"/>
    <w:locked/>
    <w:rsid w:val="00881166"/>
    <w:rPr>
      <w:sz w:val="16"/>
      <w:szCs w:val="16"/>
      <w:lang w:val="ru-RU" w:eastAsia="ru-RU" w:bidi="ar-SA"/>
    </w:rPr>
  </w:style>
  <w:style w:type="character" w:customStyle="1" w:styleId="132">
    <w:name w:val="Знак Знак13"/>
    <w:locked/>
    <w:rsid w:val="00881166"/>
    <w:rPr>
      <w:sz w:val="26"/>
      <w:lang w:val="ru-RU" w:eastAsia="ru-RU" w:bidi="ar-SA"/>
    </w:rPr>
  </w:style>
  <w:style w:type="character" w:customStyle="1" w:styleId="118">
    <w:name w:val="Знак Знак11"/>
    <w:locked/>
    <w:rsid w:val="00881166"/>
    <w:rPr>
      <w:rFonts w:ascii="Tahoma" w:hAnsi="Tahoma" w:cs="Tahoma"/>
      <w:lang w:val="ru-RU" w:eastAsia="ru-RU" w:bidi="ar-SA"/>
    </w:rPr>
  </w:style>
  <w:style w:type="paragraph" w:customStyle="1" w:styleId="msonormalcxspmiddlecxspmiddle">
    <w:name w:val="msonormalcxspmiddlecxspmiddle"/>
    <w:basedOn w:val="a0"/>
    <w:rsid w:val="00881166"/>
    <w:pPr>
      <w:spacing w:before="100" w:beforeAutospacing="1" w:after="100" w:afterAutospacing="1"/>
    </w:pPr>
    <w:rPr>
      <w:color w:val="00FFFF"/>
      <w:sz w:val="24"/>
      <w:szCs w:val="24"/>
    </w:rPr>
  </w:style>
  <w:style w:type="paragraph" w:customStyle="1" w:styleId="msonormalcxspmiddlecxsplast">
    <w:name w:val="msonormalcxspmiddlecxsplast"/>
    <w:basedOn w:val="a0"/>
    <w:rsid w:val="00881166"/>
    <w:pPr>
      <w:spacing w:before="100" w:beforeAutospacing="1" w:after="100" w:afterAutospacing="1"/>
    </w:pPr>
    <w:rPr>
      <w:color w:val="00FFFF"/>
      <w:sz w:val="24"/>
      <w:szCs w:val="24"/>
    </w:rPr>
  </w:style>
  <w:style w:type="table" w:styleId="4f0">
    <w:name w:val="Table Classic 4"/>
    <w:basedOn w:val="a2"/>
    <w:rsid w:val="0088116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3D effects 1"/>
    <w:basedOn w:val="a2"/>
    <w:rsid w:val="0088116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2"/>
    <w:rsid w:val="0088116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5d">
    <w:name w:val="Неразрешенное упоминание5"/>
    <w:uiPriority w:val="99"/>
    <w:semiHidden/>
    <w:unhideWhenUsed/>
    <w:rsid w:val="00881166"/>
    <w:rPr>
      <w:color w:val="605E5C"/>
      <w:shd w:val="clear" w:color="auto" w:fill="E1DFDD"/>
    </w:rPr>
  </w:style>
  <w:style w:type="paragraph" w:customStyle="1" w:styleId="-0">
    <w:name w:val="Основной текст - современный"/>
    <w:basedOn w:val="a0"/>
    <w:rsid w:val="00881166"/>
    <w:pPr>
      <w:suppressAutoHyphens/>
      <w:spacing w:after="200" w:line="260" w:lineRule="exact"/>
    </w:pPr>
    <w:rPr>
      <w:color w:val="auto"/>
    </w:rPr>
  </w:style>
  <w:style w:type="paragraph" w:customStyle="1" w:styleId="2-">
    <w:name w:val="Основной текст 2 - современный"/>
    <w:basedOn w:val="a0"/>
    <w:rsid w:val="00881166"/>
    <w:pPr>
      <w:keepNext/>
      <w:keepLines/>
      <w:suppressAutoHyphens/>
      <w:spacing w:line="220" w:lineRule="exact"/>
    </w:pPr>
    <w:rPr>
      <w:color w:val="auto"/>
      <w:sz w:val="32"/>
    </w:rPr>
  </w:style>
  <w:style w:type="paragraph" w:customStyle="1" w:styleId="3-">
    <w:name w:val="Основной текст 3 - современный"/>
    <w:basedOn w:val="a0"/>
    <w:rsid w:val="00881166"/>
    <w:pPr>
      <w:suppressAutoHyphens/>
      <w:spacing w:line="200" w:lineRule="exact"/>
    </w:pPr>
    <w:rPr>
      <w:color w:val="auto"/>
      <w:sz w:val="24"/>
    </w:rPr>
  </w:style>
  <w:style w:type="paragraph" w:customStyle="1" w:styleId="-2">
    <w:name w:val="Подзаголовок - современный"/>
    <w:basedOn w:val="a0"/>
    <w:next w:val="afffffffa"/>
    <w:rsid w:val="00881166"/>
    <w:pPr>
      <w:spacing w:after="200" w:line="260" w:lineRule="exact"/>
    </w:pPr>
    <w:rPr>
      <w:i/>
      <w:color w:val="auto"/>
    </w:rPr>
  </w:style>
  <w:style w:type="paragraph" w:customStyle="1" w:styleId="-4">
    <w:name w:val="Заголовок календаря - современный"/>
    <w:basedOn w:val="a0"/>
    <w:rsid w:val="00881166"/>
    <w:pPr>
      <w:spacing w:line="240" w:lineRule="exact"/>
    </w:pPr>
    <w:rPr>
      <w:rFonts w:ascii="Arial" w:hAnsi="Arial"/>
      <w:b/>
      <w:color w:val="auto"/>
      <w:sz w:val="18"/>
    </w:rPr>
  </w:style>
  <w:style w:type="paragraph" w:customStyle="1" w:styleId="-5">
    <w:name w:val="Подзаголовок календаря - современный"/>
    <w:basedOn w:val="a0"/>
    <w:next w:val="a0"/>
    <w:rsid w:val="00881166"/>
    <w:pPr>
      <w:spacing w:after="60" w:line="240" w:lineRule="exact"/>
    </w:pPr>
    <w:rPr>
      <w:rFonts w:ascii="Arial" w:hAnsi="Arial"/>
      <w:b/>
      <w:i/>
      <w:color w:val="auto"/>
      <w:sz w:val="18"/>
    </w:rPr>
  </w:style>
  <w:style w:type="paragraph" w:customStyle="1" w:styleId="-6">
    <w:name w:val="Текст календаря - современный"/>
    <w:basedOn w:val="a0"/>
    <w:next w:val="-4"/>
    <w:rsid w:val="00881166"/>
    <w:pPr>
      <w:spacing w:after="240" w:line="240" w:lineRule="exact"/>
    </w:pPr>
    <w:rPr>
      <w:rFonts w:ascii="Arial" w:hAnsi="Arial"/>
      <w:color w:val="auto"/>
      <w:sz w:val="18"/>
    </w:rPr>
  </w:style>
  <w:style w:type="paragraph" w:customStyle="1" w:styleId="-7">
    <w:name w:val="Название календаря - современный"/>
    <w:basedOn w:val="a0"/>
    <w:next w:val="-4"/>
    <w:rsid w:val="00881166"/>
    <w:pPr>
      <w:spacing w:before="80" w:after="240" w:line="400" w:lineRule="exact"/>
    </w:pPr>
    <w:rPr>
      <w:rFonts w:ascii="Arial" w:hAnsi="Arial"/>
      <w:b/>
      <w:color w:val="auto"/>
      <w:spacing w:val="-10"/>
      <w:kern w:val="36"/>
      <w:sz w:val="36"/>
    </w:rPr>
  </w:style>
  <w:style w:type="paragraph" w:customStyle="1" w:styleId="-8">
    <w:name w:val="Нижний колонтитул - современный"/>
    <w:basedOn w:val="a0"/>
    <w:rsid w:val="00881166"/>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color w:val="auto"/>
      <w:sz w:val="36"/>
    </w:rPr>
  </w:style>
  <w:style w:type="paragraph" w:customStyle="1" w:styleId="-9">
    <w:name w:val="Верхний колонтитул - современный"/>
    <w:basedOn w:val="a0"/>
    <w:rsid w:val="00881166"/>
    <w:pPr>
      <w:tabs>
        <w:tab w:val="center" w:pos="4320"/>
        <w:tab w:val="right" w:pos="10149"/>
      </w:tabs>
    </w:pPr>
    <w:rPr>
      <w:rFonts w:ascii="Arial" w:hAnsi="Arial"/>
      <w:b/>
      <w:color w:val="auto"/>
      <w:sz w:val="14"/>
    </w:rPr>
  </w:style>
  <w:style w:type="paragraph" w:customStyle="1" w:styleId="2-0">
    <w:name w:val="Заголовок 2 - современный"/>
    <w:basedOn w:val="a0"/>
    <w:next w:val="a0"/>
    <w:rsid w:val="00881166"/>
    <w:pPr>
      <w:keepNext/>
      <w:keepLines/>
      <w:suppressAutoHyphens/>
      <w:spacing w:line="260" w:lineRule="atLeast"/>
    </w:pPr>
    <w:rPr>
      <w:rFonts w:ascii="Arial" w:hAnsi="Arial"/>
      <w:b/>
      <w:color w:val="auto"/>
      <w:sz w:val="18"/>
    </w:rPr>
  </w:style>
  <w:style w:type="paragraph" w:customStyle="1" w:styleId="-a">
    <w:name w:val="Номер/выпуск/дата - современный"/>
    <w:basedOn w:val="affff"/>
    <w:rsid w:val="00881166"/>
    <w:pPr>
      <w:spacing w:line="200" w:lineRule="exact"/>
      <w:jc w:val="right"/>
    </w:pPr>
    <w:rPr>
      <w:rFonts w:ascii="Arial" w:hAnsi="Arial"/>
      <w:color w:val="auto"/>
      <w:sz w:val="18"/>
    </w:rPr>
  </w:style>
  <w:style w:type="paragraph" w:customStyle="1" w:styleId="-b">
    <w:name w:val="Переход от - современный"/>
    <w:basedOn w:val="a0"/>
    <w:rsid w:val="00881166"/>
    <w:pPr>
      <w:pBdr>
        <w:top w:val="single" w:sz="4" w:space="1" w:color="auto"/>
      </w:pBdr>
      <w:spacing w:after="240" w:line="260" w:lineRule="exact"/>
      <w:jc w:val="right"/>
    </w:pPr>
    <w:rPr>
      <w:i/>
      <w:color w:val="auto"/>
      <w:sz w:val="18"/>
    </w:rPr>
  </w:style>
  <w:style w:type="paragraph" w:customStyle="1" w:styleId="-c">
    <w:name w:val="Переход к - современный"/>
    <w:basedOn w:val="a0"/>
    <w:next w:val="12"/>
    <w:rsid w:val="00881166"/>
    <w:pPr>
      <w:jc w:val="right"/>
    </w:pPr>
    <w:rPr>
      <w:i/>
      <w:color w:val="auto"/>
      <w:sz w:val="18"/>
    </w:rPr>
  </w:style>
  <w:style w:type="paragraph" w:customStyle="1" w:styleId="-d">
    <w:name w:val="Адрес - современный"/>
    <w:basedOn w:val="a0"/>
    <w:rsid w:val="00881166"/>
    <w:pPr>
      <w:spacing w:line="260" w:lineRule="exact"/>
    </w:pPr>
    <w:rPr>
      <w:rFonts w:ascii="Arial" w:hAnsi="Arial"/>
      <w:color w:val="auto"/>
    </w:rPr>
  </w:style>
  <w:style w:type="paragraph" w:customStyle="1" w:styleId="-e">
    <w:name w:val="Марка - современный"/>
    <w:basedOn w:val="a0"/>
    <w:rsid w:val="00881166"/>
    <w:pPr>
      <w:widowControl w:val="0"/>
      <w:spacing w:line="240" w:lineRule="exact"/>
      <w:jc w:val="center"/>
    </w:pPr>
    <w:rPr>
      <w:rFonts w:ascii="Arial" w:hAnsi="Arial"/>
      <w:color w:val="auto"/>
      <w:sz w:val="18"/>
    </w:rPr>
  </w:style>
  <w:style w:type="paragraph" w:customStyle="1" w:styleId="-f">
    <w:name w:val="Обратный адрес - современный"/>
    <w:basedOn w:val="a0"/>
    <w:rsid w:val="00881166"/>
    <w:pPr>
      <w:spacing w:line="240" w:lineRule="exact"/>
    </w:pPr>
    <w:rPr>
      <w:rFonts w:ascii="Arial" w:hAnsi="Arial"/>
      <w:color w:val="auto"/>
      <w:sz w:val="16"/>
    </w:rPr>
  </w:style>
  <w:style w:type="paragraph" w:customStyle="1" w:styleId="-f0">
    <w:name w:val="Заголовок в рамке - современный"/>
    <w:basedOn w:val="9"/>
    <w:next w:val="a0"/>
    <w:rsid w:val="00881166"/>
    <w:pPr>
      <w:suppressAutoHyphens/>
      <w:spacing w:before="0" w:after="120" w:line="440" w:lineRule="atLeast"/>
    </w:pPr>
    <w:rPr>
      <w:rFonts w:ascii="Times New Roman" w:eastAsia="Times New Roman" w:hAnsi="Times New Roman"/>
      <w:iCs w:val="0"/>
      <w:color w:val="auto"/>
      <w:spacing w:val="-10"/>
      <w:kern w:val="40"/>
      <w:sz w:val="32"/>
      <w:lang w:val="ru-RU" w:eastAsia="ru-RU"/>
    </w:rPr>
  </w:style>
  <w:style w:type="paragraph" w:customStyle="1" w:styleId="-f1">
    <w:name w:val="Текст в рамке - современный"/>
    <w:basedOn w:val="a0"/>
    <w:rsid w:val="00881166"/>
    <w:pPr>
      <w:suppressAutoHyphens/>
      <w:spacing w:after="120" w:line="280" w:lineRule="exact"/>
    </w:pPr>
    <w:rPr>
      <w:rFonts w:ascii="Arial" w:hAnsi="Arial"/>
      <w:color w:val="auto"/>
      <w:sz w:val="18"/>
    </w:rPr>
  </w:style>
  <w:style w:type="paragraph" w:customStyle="1" w:styleId="2-1">
    <w:name w:val="Подзаголовок 2 - современный"/>
    <w:basedOn w:val="a0"/>
    <w:next w:val="a0"/>
    <w:rsid w:val="00881166"/>
    <w:pPr>
      <w:spacing w:after="200" w:line="360" w:lineRule="exact"/>
    </w:pPr>
    <w:rPr>
      <w:i/>
      <w:color w:val="auto"/>
      <w:spacing w:val="-20"/>
      <w:kern w:val="32"/>
      <w:sz w:val="32"/>
    </w:rPr>
  </w:style>
  <w:style w:type="paragraph" w:customStyle="1" w:styleId="-f2">
    <w:name w:val="Заголовок - современный"/>
    <w:basedOn w:val="a0"/>
    <w:next w:val="a0"/>
    <w:rsid w:val="00881166"/>
    <w:pPr>
      <w:keepNext/>
      <w:keepLines/>
      <w:suppressAutoHyphens/>
      <w:spacing w:line="1320" w:lineRule="exact"/>
    </w:pPr>
    <w:rPr>
      <w:rFonts w:ascii="Arial" w:hAnsi="Arial"/>
      <w:b/>
      <w:color w:val="auto"/>
      <w:spacing w:val="-60"/>
      <w:kern w:val="124"/>
      <w:sz w:val="124"/>
    </w:rPr>
  </w:style>
  <w:style w:type="paragraph" w:customStyle="1" w:styleId="-f3">
    <w:name w:val="Заголовок оглавления - современный"/>
    <w:basedOn w:val="a0"/>
    <w:next w:val="a0"/>
    <w:rsid w:val="00881166"/>
    <w:pPr>
      <w:spacing w:before="240" w:line="340" w:lineRule="exact"/>
    </w:pPr>
    <w:rPr>
      <w:rFonts w:ascii="Arial" w:hAnsi="Arial"/>
      <w:b/>
      <w:color w:val="auto"/>
      <w:spacing w:val="-10"/>
      <w:kern w:val="32"/>
      <w:sz w:val="32"/>
    </w:rPr>
  </w:style>
  <w:style w:type="paragraph" w:customStyle="1" w:styleId="-f4">
    <w:name w:val="Номер в оглавлении - современный"/>
    <w:basedOn w:val="a0"/>
    <w:next w:val="a0"/>
    <w:rsid w:val="00881166"/>
    <w:pPr>
      <w:spacing w:line="640" w:lineRule="exact"/>
    </w:pPr>
    <w:rPr>
      <w:rFonts w:ascii="Arial" w:hAnsi="Arial"/>
      <w:b/>
      <w:color w:val="auto"/>
      <w:kern w:val="60"/>
      <w:sz w:val="60"/>
    </w:rPr>
  </w:style>
  <w:style w:type="paragraph" w:customStyle="1" w:styleId="-f5">
    <w:name w:val="Текст оглавления - современный"/>
    <w:basedOn w:val="a0"/>
    <w:rsid w:val="00881166"/>
    <w:pPr>
      <w:spacing w:line="240" w:lineRule="exact"/>
    </w:pPr>
    <w:rPr>
      <w:rFonts w:ascii="Arial" w:hAnsi="Arial"/>
      <w:color w:val="auto"/>
      <w:sz w:val="18"/>
    </w:rPr>
  </w:style>
  <w:style w:type="paragraph" w:customStyle="1" w:styleId="-f6">
    <w:name w:val="Нижний колонтитул - изысканный"/>
    <w:basedOn w:val="afffffffc"/>
    <w:autoRedefine/>
    <w:rsid w:val="00881166"/>
    <w:pPr>
      <w:pBdr>
        <w:top w:val="double" w:sz="4" w:space="1" w:color="auto"/>
      </w:pBdr>
      <w:tabs>
        <w:tab w:val="clear" w:pos="4677"/>
        <w:tab w:val="clear" w:pos="9355"/>
        <w:tab w:val="center" w:pos="-14016"/>
        <w:tab w:val="right" w:pos="4320"/>
      </w:tabs>
      <w:jc w:val="right"/>
    </w:pPr>
    <w:rPr>
      <w:rFonts w:ascii="Garamond" w:hAnsi="Garamond"/>
      <w:i/>
      <w:color w:val="auto"/>
      <w:sz w:val="16"/>
    </w:rPr>
  </w:style>
  <w:style w:type="paragraph" w:customStyle="1" w:styleId="-f7">
    <w:name w:val="Основной текст - изысканный"/>
    <w:basedOn w:val="a0"/>
    <w:autoRedefine/>
    <w:rsid w:val="00881166"/>
    <w:pPr>
      <w:spacing w:after="120" w:line="280" w:lineRule="exact"/>
    </w:pPr>
    <w:rPr>
      <w:rFonts w:ascii="Garamond" w:hAnsi="Garamond"/>
      <w:color w:val="auto"/>
    </w:rPr>
  </w:style>
  <w:style w:type="paragraph" w:customStyle="1" w:styleId="-f8">
    <w:name w:val="Подзаголовок - изысканный"/>
    <w:basedOn w:val="a0"/>
    <w:autoRedefine/>
    <w:rsid w:val="00881166"/>
    <w:pPr>
      <w:spacing w:before="60" w:line="280" w:lineRule="exact"/>
    </w:pPr>
    <w:rPr>
      <w:rFonts w:ascii="Garamond" w:hAnsi="Garamond"/>
      <w:b/>
      <w:color w:val="auto"/>
    </w:rPr>
  </w:style>
  <w:style w:type="paragraph" w:customStyle="1" w:styleId="-f9">
    <w:name w:val="Предприятие в подзаголовке - изысканный"/>
    <w:basedOn w:val="a0"/>
    <w:autoRedefine/>
    <w:rsid w:val="00881166"/>
    <w:pPr>
      <w:spacing w:after="120" w:line="280" w:lineRule="exact"/>
    </w:pPr>
    <w:rPr>
      <w:rFonts w:ascii="Garamond" w:hAnsi="Garamond"/>
      <w:i/>
      <w:color w:val="auto"/>
    </w:rPr>
  </w:style>
  <w:style w:type="paragraph" w:customStyle="1" w:styleId="1-">
    <w:name w:val="Заголовок 1 - изысканный"/>
    <w:basedOn w:val="a0"/>
    <w:autoRedefine/>
    <w:rsid w:val="00881166"/>
    <w:pPr>
      <w:spacing w:before="120" w:after="60" w:line="480" w:lineRule="exact"/>
    </w:pPr>
    <w:rPr>
      <w:rFonts w:ascii="Garamond" w:hAnsi="Garamond"/>
      <w:b/>
      <w:color w:val="auto"/>
      <w:sz w:val="40"/>
    </w:rPr>
  </w:style>
  <w:style w:type="paragraph" w:customStyle="1" w:styleId="2-2">
    <w:name w:val="Заголовок 2 - изысканный"/>
    <w:basedOn w:val="a0"/>
    <w:autoRedefine/>
    <w:rsid w:val="00881166"/>
    <w:pPr>
      <w:spacing w:before="120" w:after="60" w:line="280" w:lineRule="exact"/>
    </w:pPr>
    <w:rPr>
      <w:rFonts w:ascii="Garamond" w:hAnsi="Garamond"/>
      <w:b/>
      <w:color w:val="auto"/>
      <w:sz w:val="24"/>
    </w:rPr>
  </w:style>
  <w:style w:type="paragraph" w:customStyle="1" w:styleId="-fa">
    <w:name w:val="Номер/выпуск/дата - изысканный"/>
    <w:basedOn w:val="a0"/>
    <w:rsid w:val="00881166"/>
    <w:pPr>
      <w:pBdr>
        <w:bottom w:val="double" w:sz="6" w:space="1" w:color="auto"/>
      </w:pBdr>
      <w:tabs>
        <w:tab w:val="right" w:pos="10206"/>
      </w:tabs>
      <w:spacing w:after="120"/>
    </w:pPr>
    <w:rPr>
      <w:rFonts w:ascii="Garamond" w:hAnsi="Garamond"/>
      <w:color w:val="auto"/>
      <w:sz w:val="24"/>
    </w:rPr>
  </w:style>
  <w:style w:type="paragraph" w:customStyle="1" w:styleId="-fb">
    <w:name w:val="Переход к - изысканный"/>
    <w:basedOn w:val="a0"/>
    <w:autoRedefine/>
    <w:rsid w:val="00881166"/>
    <w:pPr>
      <w:jc w:val="right"/>
    </w:pPr>
    <w:rPr>
      <w:rFonts w:ascii="Garamond" w:hAnsi="Garamond"/>
      <w:i/>
      <w:color w:val="auto"/>
      <w:sz w:val="16"/>
    </w:rPr>
  </w:style>
  <w:style w:type="paragraph" w:customStyle="1" w:styleId="-fc">
    <w:name w:val="Переход от - изысканный"/>
    <w:basedOn w:val="a0"/>
    <w:autoRedefine/>
    <w:rsid w:val="00881166"/>
    <w:pPr>
      <w:jc w:val="right"/>
    </w:pPr>
    <w:rPr>
      <w:rFonts w:ascii="Garamond" w:hAnsi="Garamond"/>
      <w:i/>
      <w:color w:val="auto"/>
      <w:sz w:val="16"/>
    </w:rPr>
  </w:style>
  <w:style w:type="paragraph" w:customStyle="1" w:styleId="-fd">
    <w:name w:val="Обратный адрес - изысканный"/>
    <w:basedOn w:val="a0"/>
    <w:autoRedefine/>
    <w:rsid w:val="00881166"/>
    <w:pPr>
      <w:spacing w:after="40" w:line="240" w:lineRule="exact"/>
    </w:pPr>
    <w:rPr>
      <w:rFonts w:ascii="Garamond" w:hAnsi="Garamond"/>
      <w:color w:val="auto"/>
    </w:rPr>
  </w:style>
  <w:style w:type="paragraph" w:customStyle="1" w:styleId="-fe">
    <w:name w:val="Адрес - изысканный"/>
    <w:basedOn w:val="-fd"/>
    <w:rsid w:val="00881166"/>
  </w:style>
  <w:style w:type="paragraph" w:customStyle="1" w:styleId="-ff">
    <w:name w:val="Рисунок - изысканный"/>
    <w:basedOn w:val="-f7"/>
    <w:rsid w:val="00881166"/>
    <w:pPr>
      <w:spacing w:before="120" w:line="240" w:lineRule="auto"/>
    </w:pPr>
  </w:style>
  <w:style w:type="paragraph" w:customStyle="1" w:styleId="-ff0">
    <w:name w:val="Марка - изысканный"/>
    <w:basedOn w:val="a0"/>
    <w:autoRedefine/>
    <w:rsid w:val="00881166"/>
    <w:pPr>
      <w:spacing w:after="40" w:line="240" w:lineRule="exact"/>
      <w:jc w:val="center"/>
    </w:pPr>
    <w:rPr>
      <w:rFonts w:ascii="Garamond" w:hAnsi="Garamond"/>
      <w:smallCaps/>
      <w:color w:val="auto"/>
      <w:sz w:val="14"/>
    </w:rPr>
  </w:style>
  <w:style w:type="paragraph" w:customStyle="1" w:styleId="-ff1">
    <w:name w:val="Цитаты - изысканный"/>
    <w:basedOn w:val="-f7"/>
    <w:rsid w:val="00881166"/>
    <w:pPr>
      <w:pBdr>
        <w:top w:val="double" w:sz="6" w:space="1" w:color="auto"/>
        <w:bottom w:val="double" w:sz="6" w:space="3" w:color="auto"/>
      </w:pBdr>
      <w:jc w:val="center"/>
    </w:pPr>
    <w:rPr>
      <w:i/>
      <w:sz w:val="28"/>
    </w:rPr>
  </w:style>
  <w:style w:type="paragraph" w:customStyle="1" w:styleId="-ff2">
    <w:name w:val="Заголовок в рамке - изысканный"/>
    <w:basedOn w:val="a0"/>
    <w:autoRedefine/>
    <w:rsid w:val="00881166"/>
    <w:pPr>
      <w:spacing w:before="60" w:after="60" w:line="280" w:lineRule="exact"/>
    </w:pPr>
    <w:rPr>
      <w:rFonts w:ascii="Garamond" w:hAnsi="Garamond"/>
      <w:smallCaps/>
      <w:color w:val="auto"/>
    </w:rPr>
  </w:style>
  <w:style w:type="paragraph" w:customStyle="1" w:styleId="-ff3">
    <w:name w:val="Подзаголовок в рамке - изысканный"/>
    <w:basedOn w:val="a0"/>
    <w:autoRedefine/>
    <w:rsid w:val="00881166"/>
    <w:pPr>
      <w:spacing w:line="280" w:lineRule="exact"/>
    </w:pPr>
    <w:rPr>
      <w:rFonts w:ascii="Garamond" w:hAnsi="Garamond"/>
      <w:smallCaps/>
      <w:color w:val="auto"/>
      <w:sz w:val="18"/>
    </w:rPr>
  </w:style>
  <w:style w:type="paragraph" w:customStyle="1" w:styleId="-ff4">
    <w:name w:val="Текст в рамке - изысканный"/>
    <w:basedOn w:val="a0"/>
    <w:autoRedefine/>
    <w:rsid w:val="00881166"/>
    <w:pPr>
      <w:spacing w:after="60" w:line="280" w:lineRule="exact"/>
    </w:pPr>
    <w:rPr>
      <w:rFonts w:ascii="Garamond" w:hAnsi="Garamond"/>
      <w:color w:val="auto"/>
    </w:rPr>
  </w:style>
  <w:style w:type="paragraph" w:customStyle="1" w:styleId="-ff5">
    <w:name w:val="Название в рамке - изысканный"/>
    <w:basedOn w:val="a0"/>
    <w:rsid w:val="00881166"/>
    <w:pPr>
      <w:spacing w:before="360" w:after="240" w:line="400" w:lineRule="exact"/>
    </w:pPr>
    <w:rPr>
      <w:rFonts w:ascii="Garamond" w:hAnsi="Garamond"/>
      <w:smallCaps/>
      <w:color w:val="auto"/>
      <w:sz w:val="32"/>
    </w:rPr>
  </w:style>
  <w:style w:type="paragraph" w:customStyle="1" w:styleId="-ff6">
    <w:name w:val="Позаголовок - изысканный"/>
    <w:basedOn w:val="a0"/>
    <w:autoRedefine/>
    <w:rsid w:val="00881166"/>
    <w:pPr>
      <w:spacing w:after="180" w:line="280" w:lineRule="exact"/>
    </w:pPr>
    <w:rPr>
      <w:rFonts w:ascii="Garamond" w:hAnsi="Garamond"/>
      <w:i/>
      <w:color w:val="auto"/>
    </w:rPr>
  </w:style>
  <w:style w:type="paragraph" w:customStyle="1" w:styleId="-ff7">
    <w:name w:val="Заголовок - изысканный"/>
    <w:basedOn w:val="a0"/>
    <w:autoRedefine/>
    <w:rsid w:val="00881166"/>
    <w:pPr>
      <w:pBdr>
        <w:top w:val="double" w:sz="6" w:space="1" w:color="auto"/>
      </w:pBdr>
      <w:jc w:val="center"/>
    </w:pPr>
    <w:rPr>
      <w:rFonts w:ascii="Garamond" w:hAnsi="Garamond"/>
      <w:caps/>
      <w:color w:val="auto"/>
      <w:sz w:val="72"/>
    </w:rPr>
  </w:style>
  <w:style w:type="paragraph" w:customStyle="1" w:styleId="-ff8">
    <w:name w:val="Заголовок оглавления - изысканный"/>
    <w:basedOn w:val="a0"/>
    <w:autoRedefine/>
    <w:rsid w:val="00881166"/>
    <w:pPr>
      <w:spacing w:before="180" w:after="180"/>
    </w:pPr>
    <w:rPr>
      <w:rFonts w:ascii="Garamond" w:hAnsi="Garamond"/>
      <w:smallCaps/>
      <w:color w:val="auto"/>
      <w:spacing w:val="30"/>
      <w:sz w:val="32"/>
    </w:rPr>
  </w:style>
  <w:style w:type="paragraph" w:customStyle="1" w:styleId="-ff9">
    <w:name w:val="Номер в оглавлении - изысканный"/>
    <w:basedOn w:val="a0"/>
    <w:autoRedefine/>
    <w:rsid w:val="00881166"/>
    <w:rPr>
      <w:rFonts w:ascii="Garamond" w:hAnsi="Garamond"/>
      <w:i/>
      <w:color w:val="auto"/>
      <w:sz w:val="40"/>
    </w:rPr>
  </w:style>
  <w:style w:type="paragraph" w:customStyle="1" w:styleId="-ffa">
    <w:name w:val="Текст оглавления - изысканный"/>
    <w:basedOn w:val="a0"/>
    <w:autoRedefine/>
    <w:rsid w:val="00881166"/>
    <w:pPr>
      <w:spacing w:before="60" w:after="180" w:line="320" w:lineRule="exact"/>
    </w:pPr>
    <w:rPr>
      <w:rFonts w:ascii="Garamond" w:hAnsi="Garamond"/>
      <w:color w:val="auto"/>
    </w:rPr>
  </w:style>
  <w:style w:type="paragraph" w:customStyle="1" w:styleId="-ffb">
    <w:name w:val="Основной текст - стандартный"/>
    <w:basedOn w:val="a0"/>
    <w:autoRedefine/>
    <w:rsid w:val="00881166"/>
    <w:pPr>
      <w:spacing w:after="120" w:line="280" w:lineRule="exact"/>
    </w:pPr>
    <w:rPr>
      <w:rFonts w:ascii="Arial" w:hAnsi="Arial"/>
      <w:color w:val="auto"/>
    </w:rPr>
  </w:style>
  <w:style w:type="paragraph" w:customStyle="1" w:styleId="-ffc">
    <w:name w:val="Заголовок в рамке - стандартный"/>
    <w:basedOn w:val="a0"/>
    <w:autoRedefine/>
    <w:rsid w:val="00881166"/>
    <w:pPr>
      <w:spacing w:before="60" w:after="60" w:line="240" w:lineRule="exact"/>
    </w:pPr>
    <w:rPr>
      <w:rFonts w:ascii="Arial Black" w:hAnsi="Arial Black"/>
      <w:smallCaps/>
      <w:color w:val="auto"/>
      <w:sz w:val="18"/>
    </w:rPr>
  </w:style>
  <w:style w:type="paragraph" w:customStyle="1" w:styleId="-ffd">
    <w:name w:val="Текст в рамке - стандартный"/>
    <w:basedOn w:val="a0"/>
    <w:autoRedefine/>
    <w:rsid w:val="00881166"/>
    <w:pPr>
      <w:spacing w:after="120" w:line="280" w:lineRule="exact"/>
    </w:pPr>
    <w:rPr>
      <w:rFonts w:ascii="Arial" w:hAnsi="Arial"/>
      <w:color w:val="auto"/>
      <w:sz w:val="18"/>
    </w:rPr>
  </w:style>
  <w:style w:type="paragraph" w:customStyle="1" w:styleId="-ffe">
    <w:name w:val="Подзаголовок - стандартный"/>
    <w:basedOn w:val="a0"/>
    <w:autoRedefine/>
    <w:rsid w:val="00881166"/>
    <w:pPr>
      <w:spacing w:before="60" w:line="280" w:lineRule="exact"/>
    </w:pPr>
    <w:rPr>
      <w:rFonts w:ascii="Arial Black" w:hAnsi="Arial Black"/>
      <w:color w:val="auto"/>
      <w:sz w:val="18"/>
    </w:rPr>
  </w:style>
  <w:style w:type="paragraph" w:customStyle="1" w:styleId="-fff">
    <w:name w:val="Предприятие в подзаголовке - стандартный"/>
    <w:basedOn w:val="a0"/>
    <w:autoRedefine/>
    <w:rsid w:val="00881166"/>
    <w:pPr>
      <w:spacing w:after="120"/>
    </w:pPr>
    <w:rPr>
      <w:rFonts w:ascii="Arial" w:hAnsi="Arial"/>
      <w:color w:val="auto"/>
      <w:sz w:val="16"/>
    </w:rPr>
  </w:style>
  <w:style w:type="paragraph" w:customStyle="1" w:styleId="-fff0">
    <w:name w:val="Нижний колонтитул - стандартный"/>
    <w:basedOn w:val="afffffffc"/>
    <w:autoRedefine/>
    <w:rsid w:val="00881166"/>
    <w:pPr>
      <w:pBdr>
        <w:top w:val="single" w:sz="36" w:space="1" w:color="auto"/>
      </w:pBdr>
      <w:tabs>
        <w:tab w:val="clear" w:pos="4677"/>
        <w:tab w:val="clear" w:pos="9355"/>
        <w:tab w:val="center" w:pos="4320"/>
        <w:tab w:val="right" w:pos="8640"/>
      </w:tabs>
      <w:jc w:val="center"/>
    </w:pPr>
    <w:rPr>
      <w:rFonts w:ascii="Arial Black" w:hAnsi="Arial Black"/>
      <w:color w:val="auto"/>
      <w:sz w:val="16"/>
    </w:rPr>
  </w:style>
  <w:style w:type="paragraph" w:customStyle="1" w:styleId="1-0">
    <w:name w:val="Заголовок 1 - стандартный"/>
    <w:basedOn w:val="a0"/>
    <w:autoRedefine/>
    <w:rsid w:val="00881166"/>
    <w:pPr>
      <w:spacing w:before="120" w:after="60" w:line="360" w:lineRule="exact"/>
    </w:pPr>
    <w:rPr>
      <w:rFonts w:ascii="Arial Black" w:hAnsi="Arial Black"/>
      <w:color w:val="auto"/>
      <w:sz w:val="32"/>
    </w:rPr>
  </w:style>
  <w:style w:type="paragraph" w:customStyle="1" w:styleId="2-3">
    <w:name w:val="Заголовок 2 - стандартный"/>
    <w:basedOn w:val="a0"/>
    <w:autoRedefine/>
    <w:rsid w:val="00881166"/>
    <w:pPr>
      <w:spacing w:before="120" w:after="60" w:line="320" w:lineRule="exact"/>
    </w:pPr>
    <w:rPr>
      <w:rFonts w:ascii="Arial Black" w:hAnsi="Arial Black"/>
      <w:color w:val="auto"/>
      <w:sz w:val="24"/>
    </w:rPr>
  </w:style>
  <w:style w:type="paragraph" w:customStyle="1" w:styleId="-fff1">
    <w:name w:val="Номер/выпуск/дата - стандартный"/>
    <w:basedOn w:val="a0"/>
    <w:autoRedefine/>
    <w:rsid w:val="00881166"/>
    <w:pPr>
      <w:pBdr>
        <w:top w:val="single" w:sz="36" w:space="1" w:color="000000"/>
        <w:left w:val="single" w:sz="6" w:space="4" w:color="auto"/>
        <w:bottom w:val="single" w:sz="6" w:space="1" w:color="auto"/>
        <w:right w:val="single" w:sz="6" w:space="4" w:color="auto"/>
      </w:pBdr>
      <w:shd w:val="clear" w:color="auto" w:fill="000000"/>
      <w:tabs>
        <w:tab w:val="right" w:pos="10149"/>
      </w:tabs>
      <w:spacing w:after="120"/>
    </w:pPr>
    <w:rPr>
      <w:rFonts w:ascii="Arial Black" w:hAnsi="Arial Black"/>
      <w:color w:val="FFFFFF"/>
    </w:rPr>
  </w:style>
  <w:style w:type="paragraph" w:customStyle="1" w:styleId="-fff2">
    <w:name w:val="Переход к - стандартный"/>
    <w:basedOn w:val="a0"/>
    <w:autoRedefine/>
    <w:rsid w:val="00881166"/>
    <w:pPr>
      <w:jc w:val="right"/>
    </w:pPr>
    <w:rPr>
      <w:rFonts w:ascii="Arial" w:hAnsi="Arial"/>
      <w:i/>
      <w:color w:val="auto"/>
      <w:sz w:val="16"/>
    </w:rPr>
  </w:style>
  <w:style w:type="paragraph" w:customStyle="1" w:styleId="-fff3">
    <w:name w:val="Переход от - стандартный"/>
    <w:basedOn w:val="a0"/>
    <w:autoRedefine/>
    <w:rsid w:val="00881166"/>
    <w:pPr>
      <w:jc w:val="right"/>
    </w:pPr>
    <w:rPr>
      <w:rFonts w:ascii="Arial" w:hAnsi="Arial"/>
      <w:i/>
      <w:color w:val="auto"/>
      <w:sz w:val="16"/>
    </w:rPr>
  </w:style>
  <w:style w:type="paragraph" w:customStyle="1" w:styleId="-fff4">
    <w:name w:val="Обратный адрес - стандартный"/>
    <w:basedOn w:val="a0"/>
    <w:autoRedefine/>
    <w:rsid w:val="00881166"/>
    <w:pPr>
      <w:spacing w:after="40" w:line="240" w:lineRule="exact"/>
    </w:pPr>
    <w:rPr>
      <w:rFonts w:ascii="Arial" w:hAnsi="Arial"/>
      <w:color w:val="auto"/>
    </w:rPr>
  </w:style>
  <w:style w:type="paragraph" w:customStyle="1" w:styleId="-fff5">
    <w:name w:val="Адрес - стандартный"/>
    <w:basedOn w:val="-fff4"/>
    <w:rsid w:val="00881166"/>
  </w:style>
  <w:style w:type="paragraph" w:customStyle="1" w:styleId="-fff6">
    <w:name w:val="Рисунок - стандартный"/>
    <w:basedOn w:val="-ffb"/>
    <w:rsid w:val="00881166"/>
    <w:pPr>
      <w:spacing w:before="120" w:line="240" w:lineRule="auto"/>
    </w:pPr>
  </w:style>
  <w:style w:type="paragraph" w:customStyle="1" w:styleId="-fff7">
    <w:name w:val="Название рисунка - стандартный"/>
    <w:basedOn w:val="-ffb"/>
    <w:rsid w:val="00881166"/>
    <w:rPr>
      <w:i/>
      <w:sz w:val="18"/>
    </w:rPr>
  </w:style>
  <w:style w:type="paragraph" w:customStyle="1" w:styleId="-fff8">
    <w:name w:val="Марка - стандартный"/>
    <w:basedOn w:val="a0"/>
    <w:autoRedefine/>
    <w:rsid w:val="00881166"/>
    <w:pPr>
      <w:spacing w:after="40" w:line="240" w:lineRule="exact"/>
      <w:jc w:val="center"/>
    </w:pPr>
    <w:rPr>
      <w:rFonts w:ascii="Arial" w:hAnsi="Arial"/>
      <w:smallCaps/>
      <w:color w:val="auto"/>
      <w:sz w:val="14"/>
    </w:rPr>
  </w:style>
  <w:style w:type="paragraph" w:customStyle="1" w:styleId="-fff9">
    <w:name w:val="Цитаты - стандартный"/>
    <w:basedOn w:val="-ffb"/>
    <w:rsid w:val="00881166"/>
    <w:pPr>
      <w:pBdr>
        <w:top w:val="single" w:sz="6" w:space="1" w:color="auto"/>
        <w:bottom w:val="single" w:sz="6" w:space="3" w:color="auto"/>
      </w:pBdr>
      <w:ind w:left="60" w:right="60"/>
      <w:jc w:val="center"/>
    </w:pPr>
    <w:rPr>
      <w:i/>
      <w:sz w:val="22"/>
    </w:rPr>
  </w:style>
  <w:style w:type="paragraph" w:customStyle="1" w:styleId="-fffa">
    <w:name w:val="Подзаголовок в рамке - стандартный"/>
    <w:basedOn w:val="a0"/>
    <w:autoRedefine/>
    <w:rsid w:val="00881166"/>
    <w:pPr>
      <w:spacing w:line="280" w:lineRule="exact"/>
    </w:pPr>
    <w:rPr>
      <w:rFonts w:ascii="Arial" w:hAnsi="Arial"/>
      <w:smallCaps/>
      <w:color w:val="auto"/>
      <w:sz w:val="18"/>
    </w:rPr>
  </w:style>
  <w:style w:type="paragraph" w:customStyle="1" w:styleId="-fffb">
    <w:name w:val="Название в рамке - стандартный"/>
    <w:basedOn w:val="a0"/>
    <w:autoRedefine/>
    <w:rsid w:val="00881166"/>
    <w:pPr>
      <w:spacing w:before="120" w:after="60" w:line="320" w:lineRule="exact"/>
    </w:pPr>
    <w:rPr>
      <w:rFonts w:ascii="Arial Black" w:hAnsi="Arial Black"/>
      <w:smallCaps/>
      <w:color w:val="auto"/>
      <w:spacing w:val="40"/>
      <w:sz w:val="24"/>
    </w:rPr>
  </w:style>
  <w:style w:type="paragraph" w:customStyle="1" w:styleId="1-1">
    <w:name w:val="Подзаголовок 1 - стандартный"/>
    <w:basedOn w:val="a0"/>
    <w:autoRedefine/>
    <w:rsid w:val="00881166"/>
    <w:pPr>
      <w:spacing w:after="120" w:line="280" w:lineRule="exact"/>
    </w:pPr>
    <w:rPr>
      <w:rFonts w:ascii="Arial" w:hAnsi="Arial"/>
      <w:i/>
      <w:color w:val="auto"/>
    </w:rPr>
  </w:style>
  <w:style w:type="paragraph" w:customStyle="1" w:styleId="-fffc">
    <w:name w:val="Заголовок - стандартный"/>
    <w:basedOn w:val="a0"/>
    <w:autoRedefine/>
    <w:rsid w:val="00881166"/>
    <w:pPr>
      <w:pBdr>
        <w:top w:val="single" w:sz="36" w:space="1" w:color="auto"/>
        <w:left w:val="single" w:sz="6" w:space="4" w:color="auto"/>
        <w:bottom w:val="single" w:sz="6" w:space="1" w:color="auto"/>
        <w:right w:val="single" w:sz="6" w:space="4" w:color="auto"/>
      </w:pBdr>
      <w:jc w:val="center"/>
    </w:pPr>
    <w:rPr>
      <w:rFonts w:ascii="Arial Black" w:hAnsi="Arial Black"/>
      <w:color w:val="auto"/>
      <w:sz w:val="144"/>
    </w:rPr>
  </w:style>
  <w:style w:type="paragraph" w:customStyle="1" w:styleId="-fffd">
    <w:name w:val="Заголовок оглавления - стандартный"/>
    <w:basedOn w:val="a0"/>
    <w:autoRedefine/>
    <w:rsid w:val="00881166"/>
    <w:pPr>
      <w:pBdr>
        <w:top w:val="single" w:sz="36" w:space="1" w:color="auto"/>
      </w:pBdr>
      <w:spacing w:before="60" w:after="120"/>
      <w:ind w:left="-60"/>
    </w:pPr>
    <w:rPr>
      <w:rFonts w:ascii="Arial Black" w:hAnsi="Arial Black"/>
      <w:smallCaps/>
      <w:color w:val="auto"/>
      <w:spacing w:val="40"/>
      <w:sz w:val="24"/>
    </w:rPr>
  </w:style>
  <w:style w:type="paragraph" w:customStyle="1" w:styleId="-fffe">
    <w:name w:val="Номер в оглавлении - стандартный"/>
    <w:basedOn w:val="a0"/>
    <w:autoRedefine/>
    <w:rsid w:val="00881166"/>
    <w:pPr>
      <w:spacing w:before="60"/>
    </w:pPr>
    <w:rPr>
      <w:rFonts w:ascii="Arial Black" w:hAnsi="Arial Black"/>
      <w:color w:val="auto"/>
      <w:sz w:val="24"/>
    </w:rPr>
  </w:style>
  <w:style w:type="paragraph" w:customStyle="1" w:styleId="-ffff">
    <w:name w:val="Текст оглавления - стандартный"/>
    <w:basedOn w:val="a0"/>
    <w:autoRedefine/>
    <w:rsid w:val="00881166"/>
    <w:pPr>
      <w:spacing w:before="60" w:after="60" w:line="320" w:lineRule="exact"/>
    </w:pPr>
    <w:rPr>
      <w:rFonts w:ascii="Arial" w:hAnsi="Arial"/>
      <w:color w:val="auto"/>
      <w:sz w:val="18"/>
    </w:rPr>
  </w:style>
  <w:style w:type="paragraph" w:customStyle="1" w:styleId="1-2">
    <w:name w:val="Заголовок 1 - современный"/>
    <w:basedOn w:val="a0"/>
    <w:next w:val="a0"/>
    <w:rsid w:val="00881166"/>
    <w:pPr>
      <w:keepNext/>
      <w:keepLines/>
      <w:widowControl w:val="0"/>
      <w:suppressAutoHyphens/>
      <w:spacing w:after="160" w:line="440" w:lineRule="atLeast"/>
    </w:pPr>
    <w:rPr>
      <w:color w:val="auto"/>
      <w:spacing w:val="-10"/>
      <w:kern w:val="40"/>
      <w:sz w:val="40"/>
    </w:rPr>
  </w:style>
  <w:style w:type="character" w:customStyle="1" w:styleId="-ffff0">
    <w:name w:val="Номер страницы - современный"/>
    <w:rsid w:val="00881166"/>
    <w:rPr>
      <w:sz w:val="48"/>
      <w:effect w:val="none"/>
    </w:rPr>
  </w:style>
  <w:style w:type="numbering" w:customStyle="1" w:styleId="5e">
    <w:name w:val="Нет списка5"/>
    <w:next w:val="a3"/>
    <w:uiPriority w:val="99"/>
    <w:semiHidden/>
    <w:unhideWhenUsed/>
    <w:rsid w:val="00881166"/>
  </w:style>
  <w:style w:type="numbering" w:customStyle="1" w:styleId="6b">
    <w:name w:val="Нет списка6"/>
    <w:next w:val="a3"/>
    <w:uiPriority w:val="99"/>
    <w:semiHidden/>
    <w:unhideWhenUsed/>
    <w:rsid w:val="00881166"/>
  </w:style>
  <w:style w:type="numbering" w:customStyle="1" w:styleId="77">
    <w:name w:val="Нет списка7"/>
    <w:next w:val="a3"/>
    <w:uiPriority w:val="99"/>
    <w:semiHidden/>
    <w:unhideWhenUsed/>
    <w:rsid w:val="00881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8823">
      <w:bodyDiv w:val="1"/>
      <w:marLeft w:val="0"/>
      <w:marRight w:val="0"/>
      <w:marTop w:val="0"/>
      <w:marBottom w:val="0"/>
      <w:divBdr>
        <w:top w:val="none" w:sz="0" w:space="0" w:color="auto"/>
        <w:left w:val="none" w:sz="0" w:space="0" w:color="auto"/>
        <w:bottom w:val="none" w:sz="0" w:space="0" w:color="auto"/>
        <w:right w:val="none" w:sz="0" w:space="0" w:color="auto"/>
      </w:divBdr>
    </w:div>
    <w:div w:id="233123608">
      <w:bodyDiv w:val="1"/>
      <w:marLeft w:val="0"/>
      <w:marRight w:val="0"/>
      <w:marTop w:val="0"/>
      <w:marBottom w:val="0"/>
      <w:divBdr>
        <w:top w:val="none" w:sz="0" w:space="0" w:color="auto"/>
        <w:left w:val="none" w:sz="0" w:space="0" w:color="auto"/>
        <w:bottom w:val="none" w:sz="0" w:space="0" w:color="auto"/>
        <w:right w:val="none" w:sz="0" w:space="0" w:color="auto"/>
      </w:divBdr>
    </w:div>
    <w:div w:id="822429282">
      <w:bodyDiv w:val="1"/>
      <w:marLeft w:val="0"/>
      <w:marRight w:val="0"/>
      <w:marTop w:val="0"/>
      <w:marBottom w:val="0"/>
      <w:divBdr>
        <w:top w:val="none" w:sz="0" w:space="0" w:color="auto"/>
        <w:left w:val="none" w:sz="0" w:space="0" w:color="auto"/>
        <w:bottom w:val="none" w:sz="0" w:space="0" w:color="auto"/>
        <w:right w:val="none" w:sz="0" w:space="0" w:color="auto"/>
      </w:divBdr>
    </w:div>
    <w:div w:id="1043289120">
      <w:bodyDiv w:val="1"/>
      <w:marLeft w:val="0"/>
      <w:marRight w:val="0"/>
      <w:marTop w:val="0"/>
      <w:marBottom w:val="0"/>
      <w:divBdr>
        <w:top w:val="none" w:sz="0" w:space="0" w:color="auto"/>
        <w:left w:val="none" w:sz="0" w:space="0" w:color="auto"/>
        <w:bottom w:val="none" w:sz="0" w:space="0" w:color="auto"/>
        <w:right w:val="none" w:sz="0" w:space="0" w:color="auto"/>
      </w:divBdr>
    </w:div>
    <w:div w:id="1073167155">
      <w:bodyDiv w:val="1"/>
      <w:marLeft w:val="0"/>
      <w:marRight w:val="0"/>
      <w:marTop w:val="0"/>
      <w:marBottom w:val="0"/>
      <w:divBdr>
        <w:top w:val="none" w:sz="0" w:space="0" w:color="auto"/>
        <w:left w:val="none" w:sz="0" w:space="0" w:color="auto"/>
        <w:bottom w:val="none" w:sz="0" w:space="0" w:color="auto"/>
        <w:right w:val="none" w:sz="0" w:space="0" w:color="auto"/>
      </w:divBdr>
    </w:div>
    <w:div w:id="1350178738">
      <w:bodyDiv w:val="1"/>
      <w:marLeft w:val="0"/>
      <w:marRight w:val="0"/>
      <w:marTop w:val="0"/>
      <w:marBottom w:val="0"/>
      <w:divBdr>
        <w:top w:val="none" w:sz="0" w:space="0" w:color="auto"/>
        <w:left w:val="none" w:sz="0" w:space="0" w:color="auto"/>
        <w:bottom w:val="none" w:sz="0" w:space="0" w:color="auto"/>
        <w:right w:val="none" w:sz="0" w:space="0" w:color="auto"/>
      </w:divBdr>
    </w:div>
    <w:div w:id="1372874509">
      <w:bodyDiv w:val="1"/>
      <w:marLeft w:val="0"/>
      <w:marRight w:val="0"/>
      <w:marTop w:val="0"/>
      <w:marBottom w:val="0"/>
      <w:divBdr>
        <w:top w:val="none" w:sz="0" w:space="0" w:color="auto"/>
        <w:left w:val="none" w:sz="0" w:space="0" w:color="auto"/>
        <w:bottom w:val="none" w:sz="0" w:space="0" w:color="auto"/>
        <w:right w:val="none" w:sz="0" w:space="0" w:color="auto"/>
      </w:divBdr>
    </w:div>
    <w:div w:id="1834031158">
      <w:bodyDiv w:val="1"/>
      <w:marLeft w:val="0"/>
      <w:marRight w:val="0"/>
      <w:marTop w:val="0"/>
      <w:marBottom w:val="0"/>
      <w:divBdr>
        <w:top w:val="none" w:sz="0" w:space="0" w:color="auto"/>
        <w:left w:val="none" w:sz="0" w:space="0" w:color="auto"/>
        <w:bottom w:val="none" w:sz="0" w:space="0" w:color="auto"/>
        <w:right w:val="none" w:sz="0" w:space="0" w:color="auto"/>
      </w:divBdr>
    </w:div>
    <w:div w:id="1908612020">
      <w:bodyDiv w:val="1"/>
      <w:marLeft w:val="0"/>
      <w:marRight w:val="0"/>
      <w:marTop w:val="0"/>
      <w:marBottom w:val="0"/>
      <w:divBdr>
        <w:top w:val="none" w:sz="0" w:space="0" w:color="auto"/>
        <w:left w:val="none" w:sz="0" w:space="0" w:color="auto"/>
        <w:bottom w:val="none" w:sz="0" w:space="0" w:color="auto"/>
        <w:right w:val="none" w:sz="0" w:space="0" w:color="auto"/>
      </w:divBdr>
    </w:div>
    <w:div w:id="2116246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2.168.2.121:82/" TargetMode="External"/><Relationship Id="rId18" Type="http://schemas.openxmlformats.org/officeDocument/2006/relationships/hyperlink" Target="file://C:\..\..\..\..\..\..\..\..\AppData\Local\AppData\Local\AppData\AppData\Local\Microsoft\Windows\INetCache\Content.Outlook\AppData\Local\AppData\konst.CHTFOMS\AppData\AppData\Local\Microsoft\Windows\O.Romashenko\AppData\Local\Microsoft\AppData\Local\AppData\Local\AppData\Local\Microsoft\Windows\Temporary%20Internet%20Files\AppData\Local\Microsoft\AppData\Local\Microsoft\AppData\Local\AppData\Local\Microsoft\Windows\netrebenko\Local%20Settings\DASHKE~1\Documents%20and%20Settings\AppData\Local\Microsoft\Windows\Temporary%20Internet%20Files\OLK2461\&#1087;&#1088;&#1086;&#1077;&#1082;&#1090;%20&#1087;&#1086;&#1089;&#1090;%20&#1063;&#1058;&#1060;&#1054;&#1052;&#1057;.doc" TargetMode="External"/><Relationship Id="rId26" Type="http://schemas.openxmlformats.org/officeDocument/2006/relationships/hyperlink" Target="garantf1://31205059.1000/" TargetMode="External"/><Relationship Id="rId39" Type="http://schemas.openxmlformats.org/officeDocument/2006/relationships/hyperlink" Target="http://192.168.2.121:82/document/redirect/4100000/0" TargetMode="External"/><Relationship Id="rId21" Type="http://schemas.openxmlformats.org/officeDocument/2006/relationships/hyperlink" Target="http://192.168.2.121:82/" TargetMode="External"/><Relationship Id="rId34" Type="http://schemas.openxmlformats.org/officeDocument/2006/relationships/hyperlink" Target="http://192.168.2.121:82/document/redirect/12191967/0" TargetMode="External"/><Relationship Id="rId42" Type="http://schemas.openxmlformats.org/officeDocument/2006/relationships/hyperlink" Target="http://192.168.2.121:82/document/redirect/70179998/1000" TargetMode="External"/><Relationship Id="rId47" Type="http://schemas.openxmlformats.org/officeDocument/2006/relationships/hyperlink" Target="http://192.168.2.121:82/document/redirect/45603416/0" TargetMode="External"/><Relationship Id="rId50" Type="http://schemas.openxmlformats.org/officeDocument/2006/relationships/hyperlink" Target="http://192.168.2.121:82/document/redirect/400163274/1000" TargetMode="External"/><Relationship Id="rId55" Type="http://schemas.openxmlformats.org/officeDocument/2006/relationships/hyperlink" Target="http://192.168.2.121:82/document/redirect/12174909/0" TargetMode="External"/><Relationship Id="rId63" Type="http://schemas.openxmlformats.org/officeDocument/2006/relationships/hyperlink" Target="http://192.168.2.121:82/document/redirect/72113444/0" TargetMode="External"/><Relationship Id="rId68" Type="http://schemas.openxmlformats.org/officeDocument/2006/relationships/hyperlink" Target="http://192.168.2.121:82/document/redirect/72143892/0" TargetMode="Externa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192.168.2.121:82/document/redirect/72223766/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file:///C:\AppData\Local\AppData\Local\Temp\AppData\Local\Microsoft\Windows\Temporary%20Internet%20Files\Content.Outlook\KNIF7REU\&#1044;&#1086;&#1088;%20&#1074;&#1072;&#1088;%20%20&#1087;&#1088;&#1086;&#1077;&#1082;&#1090;&#1072;%20&#1055;&#1055;%20&#8470;%20570.doc" TargetMode="External"/><Relationship Id="rId11" Type="http://schemas.openxmlformats.org/officeDocument/2006/relationships/hyperlink" Target="file://C:\..\..\..\..\..\..\..\..\AppData\Local\AppData\Local\AppData\AppData\Local\Microsoft\Windows\INetCache\Content.Outlook\AppData\Local\AppData\konst.CHTFOMS\AppData\AppData\Local\Microsoft\Windows\O.Romashenko\AppData\Local\riskin\AppData\Local\AppData\Local\AppData\Local\Microsoft\Windows\Temporary%20Internet%20Files\AppData\Local\Microsoft\AppData\Local\Microsoft\AppData\Local\AppData\Local\Microsoft\Windows\netrebenko\Local%20Settings\Temporary%20Internet%20Files\AppData\Local\Temp\Rar$DI00.448\&#1055;&#1088;&#1086;&#1077;&#1082;&#1090;%20&#1087;&#1086;&#1089;&#1090;&#1072;&#1085;&#1086;&#1074;&#1083;&#1077;&#1085;&#1080;&#1103;%20&#1074;&#1072;&#1088;&#1080;&#1072;&#1085;&#1090;%20&#1058;&#1055;&#1060;&#1054;&#1052;&#1057;30%2010%20(&#1075;&#1075;&#1087;&#1091;).doc" TargetMode="External"/><Relationship Id="rId24" Type="http://schemas.openxmlformats.org/officeDocument/2006/relationships/hyperlink" Target="garantf1://31205059.1000/" TargetMode="External"/><Relationship Id="rId32" Type="http://schemas.openxmlformats.org/officeDocument/2006/relationships/hyperlink" Target="http://192.168.2.121:82/document/redirect/12180688/0" TargetMode="External"/><Relationship Id="rId37" Type="http://schemas.openxmlformats.org/officeDocument/2006/relationships/hyperlink" Target="http://192.168.2.121:82/document/redirect/45603416/1000" TargetMode="External"/><Relationship Id="rId40" Type="http://schemas.openxmlformats.org/officeDocument/2006/relationships/hyperlink" Target="http://192.168.2.121:82/document/redirect/4100000/21000" TargetMode="External"/><Relationship Id="rId45" Type="http://schemas.openxmlformats.org/officeDocument/2006/relationships/hyperlink" Target="http://192.168.2.121:82/document/redirect/70315296/3" TargetMode="External"/><Relationship Id="rId53" Type="http://schemas.openxmlformats.org/officeDocument/2006/relationships/hyperlink" Target="http://192.168.2.121:82/document/redirect/72143892/1000" TargetMode="External"/><Relationship Id="rId58" Type="http://schemas.openxmlformats.org/officeDocument/2006/relationships/hyperlink" Target="http://192.168.2.121:82/document/redirect/101268/2000" TargetMode="External"/><Relationship Id="rId66" Type="http://schemas.openxmlformats.org/officeDocument/2006/relationships/hyperlink" Target="http://192.168.2.121:82/document/redirect/72861778/0" TargetMode="External"/><Relationship Id="rId74" Type="http://schemas.openxmlformats.org/officeDocument/2006/relationships/image" Target="media/image2.jpe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192.168.2.121:82/document/redirect/403137145/0" TargetMode="External"/><Relationship Id="rId10" Type="http://schemas.openxmlformats.org/officeDocument/2006/relationships/header" Target="header2.xml"/><Relationship Id="rId19" Type="http://schemas.openxmlformats.org/officeDocument/2006/relationships/hyperlink" Target="garantf1://10003548.114/" TargetMode="External"/><Relationship Id="rId31" Type="http://schemas.openxmlformats.org/officeDocument/2006/relationships/hyperlink" Target="garantF1://80687.200006211" TargetMode="External"/><Relationship Id="rId44" Type="http://schemas.openxmlformats.org/officeDocument/2006/relationships/hyperlink" Target="http://192.168.2.121:82/document/redirect/70189010/0" TargetMode="External"/><Relationship Id="rId52" Type="http://schemas.openxmlformats.org/officeDocument/2006/relationships/hyperlink" Target="http://192.168.2.121:82/document/redirect/12174909/0" TargetMode="External"/><Relationship Id="rId60" Type="http://schemas.openxmlformats.org/officeDocument/2006/relationships/hyperlink" Target="http://192.168.2.121:82/document/redirect/12153254/0" TargetMode="External"/><Relationship Id="rId65" Type="http://schemas.openxmlformats.org/officeDocument/2006/relationships/hyperlink" Target="http://192.168.2.121:82/document/redirect/72861778/2000" TargetMode="External"/><Relationship Id="rId73" Type="http://schemas.openxmlformats.org/officeDocument/2006/relationships/hyperlink" Target="http://192.168.2.121:82/document/redirect/403137145/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2091967.620" TargetMode="External"/><Relationship Id="rId22" Type="http://schemas.openxmlformats.org/officeDocument/2006/relationships/hyperlink" Target="http://192.168.2.121:82/" TargetMode="External"/><Relationship Id="rId27" Type="http://schemas.openxmlformats.org/officeDocument/2006/relationships/hyperlink" Target="garantf1://31205059.0/" TargetMode="External"/><Relationship Id="rId30" Type="http://schemas.openxmlformats.org/officeDocument/2006/relationships/hyperlink" Target="file:///C:\AppData\Local\AppData\Local\Temp\AppData\Local\Microsoft\Windows\Temporary%20Internet%20Files\Content.Outlook\KNIF7REU\&#1044;&#1086;&#1088;%20&#1074;&#1072;&#1088;%20%20&#1087;&#1088;&#1086;&#1077;&#1082;&#1090;&#1072;%20&#1055;&#1055;%20&#8470;%20570.doc" TargetMode="External"/><Relationship Id="rId35" Type="http://schemas.openxmlformats.org/officeDocument/2006/relationships/hyperlink" Target="http://192.168.2.121:82/document/redirect/101268/1000" TargetMode="External"/><Relationship Id="rId43" Type="http://schemas.openxmlformats.org/officeDocument/2006/relationships/hyperlink" Target="http://192.168.2.121:82/document/redirect/70179998/0" TargetMode="External"/><Relationship Id="rId48" Type="http://schemas.openxmlformats.org/officeDocument/2006/relationships/hyperlink" Target="http://192.168.2.121:82/document/redirect/4176940/1000" TargetMode="External"/><Relationship Id="rId56" Type="http://schemas.openxmlformats.org/officeDocument/2006/relationships/hyperlink" Target="http://192.168.2.121:82/document/redirect/72861778/1000" TargetMode="External"/><Relationship Id="rId64" Type="http://schemas.openxmlformats.org/officeDocument/2006/relationships/hyperlink" Target="http://192.168.2.121:82/document/redirect/400744575/0" TargetMode="External"/><Relationship Id="rId69" Type="http://schemas.openxmlformats.org/officeDocument/2006/relationships/hyperlink" Target="http://192.168.2.121:82/document/redirect/70476432/0" TargetMode="External"/><Relationship Id="rId77" Type="http://schemas.openxmlformats.org/officeDocument/2006/relationships/hyperlink" Target="https://internet.garant.ru/" TargetMode="External"/><Relationship Id="rId8" Type="http://schemas.openxmlformats.org/officeDocument/2006/relationships/image" Target="media/image1.png"/><Relationship Id="rId51" Type="http://schemas.openxmlformats.org/officeDocument/2006/relationships/hyperlink" Target="http://192.168.2.121:82/document/redirect/12191967/513" TargetMode="External"/><Relationship Id="rId72" Type="http://schemas.openxmlformats.org/officeDocument/2006/relationships/hyperlink" Target="http://192.168.2.121:82/document/redirect/72861778/1000" TargetMode="External"/><Relationship Id="rId3" Type="http://schemas.openxmlformats.org/officeDocument/2006/relationships/styles" Target="styles.xml"/><Relationship Id="rId12" Type="http://schemas.openxmlformats.org/officeDocument/2006/relationships/hyperlink" Target="file://C:\..\..\..\..\..\..\..\..\AppData\Local\AppData\Local\AppData\AppData\Local\Microsoft\Windows\INetCache\Content.Outlook\AppData\Local\AppData\konst.CHTFOMS\AppData\AppData\Local\Microsoft\Windows\O.Romashenko\AppData\Local\Microsoft\AppData\Local\AppData\Local\AppData\Local\Microsoft\Windows\Temporary%20Internet%20Files\AppData\Local\Microsoft\AppData\Local\Microsoft\AppData\Local\AppData\Local\Microsoft\Windows\netrebenko\Local%20Settings\Temporary%20Internet%20Files\AppData\Local\Temp\Rar$DI00.448\&#1055;&#1088;&#1086;&#1077;&#1082;&#1090;%20&#1087;&#1086;&#1089;&#1090;&#1072;&#1085;&#1086;&#1074;&#1083;&#1077;&#1085;&#1080;&#1103;%20&#1074;&#1072;&#1088;&#1080;&#1072;&#1085;&#1090;%20&#1058;&#1055;&#1060;&#1054;&#1052;&#1057;30%2010%20(&#1075;&#1075;&#1087;&#1091;).doc" TargetMode="External"/><Relationship Id="rId17" Type="http://schemas.openxmlformats.org/officeDocument/2006/relationships/hyperlink" Target="garantf1://4092137.1000/" TargetMode="External"/><Relationship Id="rId25" Type="http://schemas.openxmlformats.org/officeDocument/2006/relationships/hyperlink" Target="garantf1://31205059.0/" TargetMode="External"/><Relationship Id="rId33" Type="http://schemas.openxmlformats.org/officeDocument/2006/relationships/hyperlink" Target="http://192.168.2.121:82/document/redirect/12191967/0" TargetMode="External"/><Relationship Id="rId38" Type="http://schemas.openxmlformats.org/officeDocument/2006/relationships/hyperlink" Target="http://192.168.2.121:82/document/redirect/45603416/0" TargetMode="External"/><Relationship Id="rId46" Type="http://schemas.openxmlformats.org/officeDocument/2006/relationships/hyperlink" Target="http://192.168.2.121:82/document/redirect/45603416/1000" TargetMode="External"/><Relationship Id="rId59" Type="http://schemas.openxmlformats.org/officeDocument/2006/relationships/hyperlink" Target="http://192.168.2.121:82/document/redirect/72861778/1000" TargetMode="External"/><Relationship Id="rId67" Type="http://schemas.openxmlformats.org/officeDocument/2006/relationships/hyperlink" Target="http://192.168.2.121:82/document/redirect/72143892/1000" TargetMode="External"/><Relationship Id="rId20" Type="http://schemas.openxmlformats.org/officeDocument/2006/relationships/hyperlink" Target="garantf1://10003548.21/" TargetMode="External"/><Relationship Id="rId41" Type="http://schemas.openxmlformats.org/officeDocument/2006/relationships/hyperlink" Target="http://192.168.2.121:82/document/redirect/12191967/21" TargetMode="External"/><Relationship Id="rId54" Type="http://schemas.openxmlformats.org/officeDocument/2006/relationships/hyperlink" Target="http://192.168.2.121:82/document/redirect/72861778/1000" TargetMode="External"/><Relationship Id="rId62" Type="http://schemas.openxmlformats.org/officeDocument/2006/relationships/hyperlink" Target="http://192.168.2.121:82/document/redirect/70405718/0" TargetMode="External"/><Relationship Id="rId70" Type="http://schemas.openxmlformats.org/officeDocument/2006/relationships/hyperlink" Target="http://192.168.2.121:82/document/redirect/72223766/1000"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7C257A954995C93F40582A022DD10A2141CBC259203C4D778BDF526BFBCC84E00E419B5F002F37D328D7B5BA76889AF9A7C1D0A5674FCAB58m9W" TargetMode="External"/><Relationship Id="rId23" Type="http://schemas.openxmlformats.org/officeDocument/2006/relationships/hyperlink" Target="file:///C:\AppData\Local\AppData\Local\Temp\AppData\Local\Microsoft\Windows\Temporary%20Internet%20Files\Content.Outlook\KNIF7REU\&#1044;&#1086;&#1088;%20&#1074;&#1072;&#1088;%20%20&#1087;&#1088;&#1086;&#1077;&#1082;&#1090;&#1072;%20&#1055;&#1055;%20&#8470;%20570.doc" TargetMode="External"/><Relationship Id="rId28" Type="http://schemas.openxmlformats.org/officeDocument/2006/relationships/hyperlink" Target="garantf1://31214057.0/" TargetMode="External"/><Relationship Id="rId36" Type="http://schemas.openxmlformats.org/officeDocument/2006/relationships/hyperlink" Target="http://192.168.2.121:82/document/redirect/101268/2000" TargetMode="External"/><Relationship Id="rId49" Type="http://schemas.openxmlformats.org/officeDocument/2006/relationships/hyperlink" Target="http://192.168.2.121:82/document/redirect/12191967/51" TargetMode="External"/><Relationship Id="rId57" Type="http://schemas.openxmlformats.org/officeDocument/2006/relationships/hyperlink" Target="http://192.168.2.121:82/document/redirect/101268/100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E0BE-39DE-4F88-9883-971E37A0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115989</Words>
  <Characters>661142</Characters>
  <Application>Microsoft Office Word</Application>
  <DocSecurity>0</DocSecurity>
  <Lines>5509</Lines>
  <Paragraphs>1551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Тулюкак Ивелина Геннадьевна</dc:creator>
  <cp:lastModifiedBy>Чепурнова Оксана Валерьевна</cp:lastModifiedBy>
  <cp:revision>2</cp:revision>
  <cp:lastPrinted>2026-05-08T03:43:00Z</cp:lastPrinted>
  <dcterms:created xsi:type="dcterms:W3CDTF">2026-05-08T03:47:00Z</dcterms:created>
  <dcterms:modified xsi:type="dcterms:W3CDTF">2026-05-08T03:47:00Z</dcterms:modified>
</cp:coreProperties>
</file>