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69" w:rsidRPr="008B3629" w:rsidRDefault="003F0F40" w:rsidP="009A5414">
      <w:pPr>
        <w:jc w:val="center"/>
        <w:rPr>
          <w:b/>
          <w:sz w:val="28"/>
          <w:szCs w:val="28"/>
        </w:rPr>
      </w:pPr>
      <w:r w:rsidRPr="008B3629">
        <w:rPr>
          <w:b/>
          <w:sz w:val="28"/>
          <w:szCs w:val="28"/>
        </w:rPr>
        <w:t>ИЗВЕЩЕНИЕ</w:t>
      </w:r>
    </w:p>
    <w:p w:rsidR="009A5414" w:rsidRPr="008B3629" w:rsidRDefault="003F0F40" w:rsidP="009A5414">
      <w:pPr>
        <w:jc w:val="center"/>
        <w:rPr>
          <w:b/>
          <w:sz w:val="28"/>
          <w:szCs w:val="28"/>
        </w:rPr>
      </w:pPr>
      <w:r w:rsidRPr="008B3629">
        <w:rPr>
          <w:b/>
          <w:sz w:val="28"/>
          <w:szCs w:val="28"/>
        </w:rPr>
        <w:t xml:space="preserve">о </w:t>
      </w:r>
      <w:r w:rsidR="00B07CCD" w:rsidRPr="008B3629">
        <w:rPr>
          <w:b/>
          <w:sz w:val="28"/>
          <w:szCs w:val="28"/>
        </w:rPr>
        <w:t xml:space="preserve">результатах </w:t>
      </w:r>
      <w:r w:rsidRPr="008B3629">
        <w:rPr>
          <w:b/>
          <w:sz w:val="28"/>
          <w:szCs w:val="28"/>
        </w:rPr>
        <w:t>проведени</w:t>
      </w:r>
      <w:r w:rsidR="00B07CCD" w:rsidRPr="008B3629">
        <w:rPr>
          <w:b/>
          <w:sz w:val="28"/>
          <w:szCs w:val="28"/>
        </w:rPr>
        <w:t>я</w:t>
      </w:r>
      <w:r w:rsidR="009A5414" w:rsidRPr="008B3629">
        <w:rPr>
          <w:b/>
          <w:sz w:val="28"/>
          <w:szCs w:val="28"/>
        </w:rPr>
        <w:t xml:space="preserve"> запроса предложений юридических лиц на возмещение затрат,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</w:t>
      </w:r>
    </w:p>
    <w:p w:rsidR="008B3629" w:rsidRPr="008B3629" w:rsidRDefault="008B3629" w:rsidP="009A5414">
      <w:pPr>
        <w:jc w:val="center"/>
        <w:rPr>
          <w:b/>
          <w:sz w:val="28"/>
          <w:szCs w:val="28"/>
        </w:rPr>
      </w:pPr>
    </w:p>
    <w:p w:rsidR="00B07CCD" w:rsidRPr="008B3629" w:rsidRDefault="00B07CCD" w:rsidP="00B07CC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B3629">
        <w:rPr>
          <w:color w:val="000000"/>
          <w:sz w:val="28"/>
          <w:szCs w:val="28"/>
        </w:rPr>
        <w:t>5 августа 2021 года в 15:00 Департаментом сельского хозяйства и продовольствия Чукотского автономного округа были рассмотрены заявки на предоставление субсидии на возмещение затрат юридическим лицам, связанных с привлечением учащихся высших и средних учебных заведений для работы в организациях агропромышленного комплекса в период прохождения производственной практики, (далее - заявка), в рамках реализации Государственной программы «Развитие агропромышленного комплекса Чукотского автономного округа», утвержденной</w:t>
      </w:r>
      <w:proofErr w:type="gramEnd"/>
      <w:r w:rsidRPr="008B3629">
        <w:rPr>
          <w:color w:val="000000"/>
          <w:sz w:val="28"/>
          <w:szCs w:val="28"/>
        </w:rPr>
        <w:t xml:space="preserve"> Постановлением Правительства Чукотского автономного округа от 21 октября 2013 года №411. </w:t>
      </w:r>
      <w:bookmarkStart w:id="0" w:name="_GoBack"/>
      <w:bookmarkEnd w:id="0"/>
    </w:p>
    <w:p w:rsidR="00B07CCD" w:rsidRPr="008B3629" w:rsidRDefault="00B07CCD" w:rsidP="00B07CCD">
      <w:pPr>
        <w:ind w:firstLine="708"/>
        <w:rPr>
          <w:color w:val="000000"/>
          <w:sz w:val="28"/>
          <w:szCs w:val="28"/>
        </w:rPr>
      </w:pPr>
    </w:p>
    <w:p w:rsidR="00B07CCD" w:rsidRPr="008B3629" w:rsidRDefault="00B07CCD" w:rsidP="008B3629">
      <w:pPr>
        <w:ind w:firstLine="708"/>
        <w:jc w:val="center"/>
        <w:rPr>
          <w:b/>
          <w:sz w:val="28"/>
          <w:szCs w:val="28"/>
        </w:rPr>
      </w:pPr>
      <w:r w:rsidRPr="008B3629">
        <w:rPr>
          <w:b/>
          <w:sz w:val="28"/>
          <w:szCs w:val="28"/>
        </w:rPr>
        <w:t>Участники отбора, заявки которых были рассмотрены:</w:t>
      </w:r>
    </w:p>
    <w:p w:rsidR="008B3629" w:rsidRPr="008B3629" w:rsidRDefault="008B3629" w:rsidP="008B3629">
      <w:pPr>
        <w:ind w:firstLine="708"/>
        <w:jc w:val="center"/>
        <w:rPr>
          <w:b/>
          <w:sz w:val="28"/>
          <w:szCs w:val="28"/>
        </w:rPr>
      </w:pPr>
    </w:p>
    <w:p w:rsidR="00B07CCD" w:rsidRPr="008B3629" w:rsidRDefault="00B07CCD" w:rsidP="00B07CCD">
      <w:pPr>
        <w:numPr>
          <w:ilvl w:val="0"/>
          <w:numId w:val="1"/>
        </w:numPr>
        <w:rPr>
          <w:sz w:val="28"/>
          <w:szCs w:val="28"/>
        </w:rPr>
      </w:pPr>
      <w:r w:rsidRPr="008B3629">
        <w:rPr>
          <w:sz w:val="28"/>
          <w:szCs w:val="28"/>
        </w:rPr>
        <w:t>МУП СХП «Имени первого Ревкома Чукотки»;</w:t>
      </w:r>
    </w:p>
    <w:p w:rsidR="00B07CCD" w:rsidRPr="008B3629" w:rsidRDefault="00B07CCD" w:rsidP="00B07CCD">
      <w:pPr>
        <w:numPr>
          <w:ilvl w:val="0"/>
          <w:numId w:val="1"/>
        </w:numPr>
        <w:rPr>
          <w:sz w:val="28"/>
          <w:szCs w:val="28"/>
        </w:rPr>
      </w:pPr>
      <w:r w:rsidRPr="008B3629">
        <w:rPr>
          <w:sz w:val="28"/>
          <w:szCs w:val="28"/>
        </w:rPr>
        <w:t>МУП СХП «Канчаланский»;</w:t>
      </w:r>
    </w:p>
    <w:p w:rsidR="00B07CCD" w:rsidRPr="008B3629" w:rsidRDefault="00B07CCD" w:rsidP="00B07CCD">
      <w:pPr>
        <w:numPr>
          <w:ilvl w:val="0"/>
          <w:numId w:val="1"/>
        </w:numPr>
        <w:rPr>
          <w:sz w:val="28"/>
          <w:szCs w:val="28"/>
        </w:rPr>
      </w:pPr>
      <w:r w:rsidRPr="008B3629">
        <w:rPr>
          <w:sz w:val="28"/>
          <w:szCs w:val="28"/>
        </w:rPr>
        <w:t>МУ СХП «Возрождение»;</w:t>
      </w:r>
    </w:p>
    <w:p w:rsidR="00B07CCD" w:rsidRPr="008B3629" w:rsidRDefault="00B07CCD" w:rsidP="00B07CCD">
      <w:pPr>
        <w:numPr>
          <w:ilvl w:val="0"/>
          <w:numId w:val="1"/>
        </w:numPr>
        <w:rPr>
          <w:sz w:val="28"/>
          <w:szCs w:val="28"/>
        </w:rPr>
      </w:pPr>
      <w:r w:rsidRPr="008B3629">
        <w:rPr>
          <w:sz w:val="28"/>
          <w:szCs w:val="28"/>
        </w:rPr>
        <w:t>МП СХП «Чаунское»;</w:t>
      </w:r>
    </w:p>
    <w:p w:rsidR="00B07CCD" w:rsidRPr="008B3629" w:rsidRDefault="007D5094" w:rsidP="00B07C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МУП СХП «Амгуэма».</w:t>
      </w:r>
    </w:p>
    <w:p w:rsidR="008B3629" w:rsidRPr="008B3629" w:rsidRDefault="008B3629" w:rsidP="00B07CCD">
      <w:pPr>
        <w:jc w:val="center"/>
        <w:rPr>
          <w:b/>
          <w:color w:val="000000"/>
          <w:sz w:val="28"/>
          <w:szCs w:val="28"/>
        </w:rPr>
      </w:pPr>
    </w:p>
    <w:p w:rsidR="00B07CCD" w:rsidRPr="008B3629" w:rsidRDefault="00B07CCD" w:rsidP="00B07CCD">
      <w:pPr>
        <w:jc w:val="center"/>
        <w:rPr>
          <w:b/>
          <w:color w:val="000000"/>
          <w:sz w:val="28"/>
          <w:szCs w:val="28"/>
        </w:rPr>
      </w:pPr>
      <w:r w:rsidRPr="008B3629">
        <w:rPr>
          <w:b/>
          <w:color w:val="000000"/>
          <w:sz w:val="28"/>
          <w:szCs w:val="28"/>
        </w:rPr>
        <w:t>Участников отбора, заявки которых были отклонены - нет.</w:t>
      </w:r>
    </w:p>
    <w:p w:rsidR="008B3629" w:rsidRPr="008B3629" w:rsidRDefault="008B3629" w:rsidP="00B07CCD">
      <w:pPr>
        <w:jc w:val="center"/>
        <w:rPr>
          <w:b/>
          <w:sz w:val="28"/>
          <w:szCs w:val="28"/>
        </w:rPr>
      </w:pPr>
    </w:p>
    <w:p w:rsidR="00A3094C" w:rsidRPr="008B3629" w:rsidRDefault="00B07CCD" w:rsidP="008B3629">
      <w:pPr>
        <w:ind w:firstLine="708"/>
        <w:rPr>
          <w:sz w:val="28"/>
          <w:szCs w:val="28"/>
        </w:rPr>
      </w:pPr>
      <w:r w:rsidRPr="008B3629">
        <w:rPr>
          <w:color w:val="000000"/>
          <w:sz w:val="28"/>
          <w:szCs w:val="28"/>
        </w:rPr>
        <w:t>По результатам отбора будут заключены соглашения на предоставление субсидии на возмещение затрат юридическим лицам, связанных с привлечением учащихся высших и средних учебных</w:t>
      </w:r>
      <w:r w:rsidR="00A3094C" w:rsidRPr="008B3629">
        <w:rPr>
          <w:color w:val="000000"/>
          <w:sz w:val="28"/>
          <w:szCs w:val="28"/>
        </w:rPr>
        <w:t xml:space="preserve"> заведений для работы в организациях агропромышленного комплекса в период прохождения производственной практики на 2021 год:</w:t>
      </w:r>
    </w:p>
    <w:p w:rsidR="00A3094C" w:rsidRPr="00A3094C" w:rsidRDefault="00A3094C" w:rsidP="00A3094C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3094C">
        <w:rPr>
          <w:color w:val="000000"/>
          <w:sz w:val="28"/>
          <w:szCs w:val="28"/>
        </w:rPr>
        <w:t>МУП СХП «Имени первого Ревкома Чукотки» в размере 243 148 рублей;</w:t>
      </w:r>
    </w:p>
    <w:p w:rsidR="00A3094C" w:rsidRPr="00A3094C" w:rsidRDefault="00A3094C" w:rsidP="00A3094C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3094C">
        <w:rPr>
          <w:color w:val="000000"/>
          <w:sz w:val="28"/>
          <w:szCs w:val="28"/>
        </w:rPr>
        <w:t>МУП СХП «Канчаланский» в размере 535 607 рублей;</w:t>
      </w:r>
    </w:p>
    <w:p w:rsidR="00A3094C" w:rsidRPr="00A3094C" w:rsidRDefault="00A3094C" w:rsidP="00A3094C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3094C">
        <w:rPr>
          <w:color w:val="000000"/>
          <w:sz w:val="28"/>
          <w:szCs w:val="28"/>
        </w:rPr>
        <w:t>МУ СХП «Возрождение» в размере 523 616 рублей;</w:t>
      </w:r>
    </w:p>
    <w:p w:rsidR="00A3094C" w:rsidRPr="00A3094C" w:rsidRDefault="00A3094C" w:rsidP="00A3094C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3094C">
        <w:rPr>
          <w:color w:val="000000"/>
          <w:sz w:val="28"/>
          <w:szCs w:val="28"/>
        </w:rPr>
        <w:t>МП СХП «Чаунское» в размере 729 602 рубля;</w:t>
      </w:r>
    </w:p>
    <w:p w:rsidR="00A3094C" w:rsidRPr="00A3094C" w:rsidRDefault="00A3094C" w:rsidP="00A3094C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3094C">
        <w:rPr>
          <w:color w:val="000000"/>
          <w:sz w:val="28"/>
          <w:szCs w:val="28"/>
        </w:rPr>
        <w:t>МУП СХП «Амгуэма» в размере 52 892 рубля.</w:t>
      </w:r>
    </w:p>
    <w:p w:rsidR="00B07CCD" w:rsidRDefault="00B07CCD" w:rsidP="00B07CCD">
      <w:pPr>
        <w:jc w:val="center"/>
        <w:rPr>
          <w:b/>
          <w:sz w:val="28"/>
          <w:szCs w:val="28"/>
        </w:rPr>
      </w:pPr>
    </w:p>
    <w:sectPr w:rsidR="00B07CCD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77D06"/>
    <w:rsid w:val="000C729A"/>
    <w:rsid w:val="00116278"/>
    <w:rsid w:val="00142CAE"/>
    <w:rsid w:val="001819C8"/>
    <w:rsid w:val="001E0A7A"/>
    <w:rsid w:val="001E793F"/>
    <w:rsid w:val="00200AF9"/>
    <w:rsid w:val="002025D5"/>
    <w:rsid w:val="002045C4"/>
    <w:rsid w:val="002132DC"/>
    <w:rsid w:val="00220071"/>
    <w:rsid w:val="0022159A"/>
    <w:rsid w:val="002B34E9"/>
    <w:rsid w:val="002E0040"/>
    <w:rsid w:val="002E24CB"/>
    <w:rsid w:val="003448DE"/>
    <w:rsid w:val="00362E75"/>
    <w:rsid w:val="00395E0B"/>
    <w:rsid w:val="003B6F4E"/>
    <w:rsid w:val="003D2331"/>
    <w:rsid w:val="003D5193"/>
    <w:rsid w:val="003F0F40"/>
    <w:rsid w:val="003F75AC"/>
    <w:rsid w:val="004048B2"/>
    <w:rsid w:val="00413D39"/>
    <w:rsid w:val="0043505C"/>
    <w:rsid w:val="00460553"/>
    <w:rsid w:val="00470B7B"/>
    <w:rsid w:val="004721E9"/>
    <w:rsid w:val="00476E3E"/>
    <w:rsid w:val="0048081A"/>
    <w:rsid w:val="004903D6"/>
    <w:rsid w:val="004A2359"/>
    <w:rsid w:val="004A7835"/>
    <w:rsid w:val="004E6ED3"/>
    <w:rsid w:val="00556E17"/>
    <w:rsid w:val="00592F1E"/>
    <w:rsid w:val="005B353B"/>
    <w:rsid w:val="005B7AFC"/>
    <w:rsid w:val="005C07BB"/>
    <w:rsid w:val="005D2AC9"/>
    <w:rsid w:val="005D3396"/>
    <w:rsid w:val="005D759D"/>
    <w:rsid w:val="005F55F6"/>
    <w:rsid w:val="006272C3"/>
    <w:rsid w:val="00663B3C"/>
    <w:rsid w:val="006870A2"/>
    <w:rsid w:val="007542F9"/>
    <w:rsid w:val="0079186E"/>
    <w:rsid w:val="007D5094"/>
    <w:rsid w:val="007E47FF"/>
    <w:rsid w:val="007F0878"/>
    <w:rsid w:val="0080321A"/>
    <w:rsid w:val="0080523B"/>
    <w:rsid w:val="00866E8C"/>
    <w:rsid w:val="008948D9"/>
    <w:rsid w:val="008B3629"/>
    <w:rsid w:val="008C6419"/>
    <w:rsid w:val="008F692B"/>
    <w:rsid w:val="009235BA"/>
    <w:rsid w:val="0093666A"/>
    <w:rsid w:val="00942ADD"/>
    <w:rsid w:val="00954DFE"/>
    <w:rsid w:val="009A5414"/>
    <w:rsid w:val="00A13444"/>
    <w:rsid w:val="00A3094C"/>
    <w:rsid w:val="00A41D7E"/>
    <w:rsid w:val="00A475EC"/>
    <w:rsid w:val="00A96063"/>
    <w:rsid w:val="00A96086"/>
    <w:rsid w:val="00AA4B6A"/>
    <w:rsid w:val="00AC5348"/>
    <w:rsid w:val="00AD2AEF"/>
    <w:rsid w:val="00B07CCD"/>
    <w:rsid w:val="00B13A5B"/>
    <w:rsid w:val="00B32AFE"/>
    <w:rsid w:val="00B57D94"/>
    <w:rsid w:val="00B837DF"/>
    <w:rsid w:val="00B84AA1"/>
    <w:rsid w:val="00B9064C"/>
    <w:rsid w:val="00BA09B7"/>
    <w:rsid w:val="00BB2169"/>
    <w:rsid w:val="00BE3F18"/>
    <w:rsid w:val="00BF299F"/>
    <w:rsid w:val="00C17D30"/>
    <w:rsid w:val="00CB7747"/>
    <w:rsid w:val="00CE34D2"/>
    <w:rsid w:val="00D052B5"/>
    <w:rsid w:val="00D24131"/>
    <w:rsid w:val="00D25C19"/>
    <w:rsid w:val="00D275B5"/>
    <w:rsid w:val="00D56BE3"/>
    <w:rsid w:val="00D575A1"/>
    <w:rsid w:val="00DB3990"/>
    <w:rsid w:val="00DB68B5"/>
    <w:rsid w:val="00DC05BC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E3040"/>
    <w:rsid w:val="00EE47A6"/>
    <w:rsid w:val="00EE59B4"/>
    <w:rsid w:val="00F24D5B"/>
    <w:rsid w:val="00F51BD2"/>
    <w:rsid w:val="00F72455"/>
    <w:rsid w:val="00F9718C"/>
    <w:rsid w:val="00FC10B4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97BF-C2FF-4606-A071-D7A4A18F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1652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Шубина Ольга Ивановна</cp:lastModifiedBy>
  <cp:revision>16</cp:revision>
  <cp:lastPrinted>2021-06-24T06:26:00Z</cp:lastPrinted>
  <dcterms:created xsi:type="dcterms:W3CDTF">2020-07-12T01:19:00Z</dcterms:created>
  <dcterms:modified xsi:type="dcterms:W3CDTF">2021-09-07T07:28:00Z</dcterms:modified>
</cp:coreProperties>
</file>