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95" w:rsidRPr="00AE13B7" w:rsidRDefault="008D1295" w:rsidP="008D1295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 w:rsidRPr="00AE13B7">
        <w:rPr>
          <w:noProof/>
          <w:sz w:val="28"/>
        </w:rPr>
        <w:drawing>
          <wp:inline distT="0" distB="0" distL="0" distR="0" wp14:anchorId="1FCDAF86" wp14:editId="30D3657F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295" w:rsidRPr="00AE13B7" w:rsidRDefault="008D1295" w:rsidP="008D1295">
      <w:pPr>
        <w:jc w:val="center"/>
        <w:rPr>
          <w:rFonts w:ascii="Courier" w:hAnsi="Courier"/>
          <w:sz w:val="24"/>
        </w:rPr>
      </w:pPr>
      <w:r w:rsidRPr="00AE13B7">
        <w:rPr>
          <w:sz w:val="28"/>
        </w:rPr>
        <w:t xml:space="preserve"> </w:t>
      </w:r>
    </w:p>
    <w:p w:rsidR="008D1295" w:rsidRPr="00AE13B7" w:rsidRDefault="008D1295" w:rsidP="008D1295">
      <w:pPr>
        <w:rPr>
          <w:sz w:val="28"/>
        </w:rPr>
      </w:pPr>
    </w:p>
    <w:p w:rsidR="008D1295" w:rsidRPr="00AE13B7" w:rsidRDefault="008D1295" w:rsidP="008D1295">
      <w:pPr>
        <w:rPr>
          <w:sz w:val="28"/>
        </w:rPr>
      </w:pPr>
    </w:p>
    <w:p w:rsidR="008D1295" w:rsidRPr="00AE13B7" w:rsidRDefault="008D1295" w:rsidP="008D1295">
      <w:pPr>
        <w:rPr>
          <w:sz w:val="28"/>
        </w:rPr>
      </w:pPr>
    </w:p>
    <w:p w:rsidR="008D1295" w:rsidRPr="00AE13B7" w:rsidRDefault="008D1295" w:rsidP="008D1295"/>
    <w:p w:rsidR="008D1295" w:rsidRPr="00AE13B7" w:rsidRDefault="008D1295" w:rsidP="008D1295">
      <w:pPr>
        <w:jc w:val="center"/>
        <w:rPr>
          <w:b/>
        </w:rPr>
      </w:pPr>
    </w:p>
    <w:p w:rsidR="008D1295" w:rsidRPr="00AE13B7" w:rsidRDefault="008D1295" w:rsidP="008D1295">
      <w:pPr>
        <w:jc w:val="center"/>
        <w:rPr>
          <w:b/>
          <w:sz w:val="28"/>
          <w:szCs w:val="28"/>
        </w:rPr>
      </w:pPr>
      <w:r w:rsidRPr="00AE13B7">
        <w:rPr>
          <w:b/>
          <w:sz w:val="28"/>
          <w:szCs w:val="28"/>
        </w:rPr>
        <w:t>ГУБЕРНАТОР  ЧУКОТСКОГО  АВТОНОМНОГО  ОКРУГА</w:t>
      </w:r>
    </w:p>
    <w:p w:rsidR="008D1295" w:rsidRPr="00AE13B7" w:rsidRDefault="008D1295" w:rsidP="008D1295">
      <w:pPr>
        <w:jc w:val="center"/>
      </w:pPr>
    </w:p>
    <w:p w:rsidR="008D1295" w:rsidRPr="00AE13B7" w:rsidRDefault="008D1295" w:rsidP="008D1295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AE13B7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8D1295" w:rsidRPr="00AE13B7" w:rsidRDefault="008D1295" w:rsidP="008D1295">
      <w:pPr>
        <w:jc w:val="center"/>
      </w:pPr>
    </w:p>
    <w:p w:rsidR="008D1295" w:rsidRPr="00AE13B7" w:rsidRDefault="008D1295" w:rsidP="008D1295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969"/>
      </w:tblGrid>
      <w:tr w:rsidR="008D1295" w:rsidRPr="00AE13B7" w:rsidTr="00C8689E">
        <w:tc>
          <w:tcPr>
            <w:tcW w:w="534" w:type="dxa"/>
          </w:tcPr>
          <w:p w:rsidR="008D1295" w:rsidRPr="00AE13B7" w:rsidRDefault="008D1295" w:rsidP="00C8689E">
            <w:pPr>
              <w:rPr>
                <w:sz w:val="28"/>
              </w:rPr>
            </w:pPr>
            <w:r w:rsidRPr="00AE13B7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8D1295" w:rsidRPr="00AE13B7" w:rsidRDefault="009C5800" w:rsidP="00C868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июня 2026 года</w:t>
            </w:r>
          </w:p>
        </w:tc>
        <w:tc>
          <w:tcPr>
            <w:tcW w:w="959" w:type="dxa"/>
          </w:tcPr>
          <w:p w:rsidR="008D1295" w:rsidRPr="00AE13B7" w:rsidRDefault="008D1295" w:rsidP="00C8689E">
            <w:pPr>
              <w:jc w:val="right"/>
              <w:rPr>
                <w:sz w:val="28"/>
              </w:rPr>
            </w:pPr>
            <w:r w:rsidRPr="00AE13B7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1295" w:rsidRPr="00AE13B7" w:rsidRDefault="009C5800" w:rsidP="00C868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3969" w:type="dxa"/>
          </w:tcPr>
          <w:p w:rsidR="008D1295" w:rsidRPr="00AE13B7" w:rsidRDefault="008D1295" w:rsidP="00C8689E">
            <w:pPr>
              <w:jc w:val="right"/>
              <w:rPr>
                <w:sz w:val="28"/>
              </w:rPr>
            </w:pPr>
            <w:r w:rsidRPr="00AE13B7">
              <w:rPr>
                <w:sz w:val="28"/>
              </w:rPr>
              <w:t>г. Анадырь</w:t>
            </w:r>
          </w:p>
        </w:tc>
      </w:tr>
    </w:tbl>
    <w:p w:rsidR="008D1295" w:rsidRPr="00AE13B7" w:rsidRDefault="008D1295" w:rsidP="008D1295">
      <w:pPr>
        <w:jc w:val="both"/>
        <w:rPr>
          <w:sz w:val="28"/>
        </w:rPr>
      </w:pPr>
    </w:p>
    <w:p w:rsidR="008D1295" w:rsidRPr="00AE13B7" w:rsidRDefault="008D1295" w:rsidP="008D1295">
      <w:pPr>
        <w:rPr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8D1295" w:rsidRPr="00AE13B7" w:rsidTr="00C8689E">
        <w:tc>
          <w:tcPr>
            <w:tcW w:w="9747" w:type="dxa"/>
          </w:tcPr>
          <w:p w:rsidR="008D1295" w:rsidRPr="00AE13B7" w:rsidRDefault="008D1295" w:rsidP="00C8689E">
            <w:pPr>
              <w:jc w:val="center"/>
              <w:rPr>
                <w:b/>
                <w:sz w:val="28"/>
                <w:szCs w:val="28"/>
              </w:rPr>
            </w:pPr>
            <w:r w:rsidRPr="00AE13B7">
              <w:rPr>
                <w:b/>
                <w:sz w:val="28"/>
                <w:szCs w:val="28"/>
                <w:lang w:bidi="ru-RU"/>
              </w:rPr>
              <w:t>Об утверждении Порядка направления сведений о доходах, расходах,                об имуществе и обязательствах имущественного характера для проведения анализа в государственной информационной системе                         в области противодействия коррупции «Посейдон»</w:t>
            </w:r>
          </w:p>
        </w:tc>
      </w:tr>
    </w:tbl>
    <w:p w:rsidR="008D1295" w:rsidRPr="00AE13B7" w:rsidRDefault="008D1295" w:rsidP="008D1295">
      <w:pPr>
        <w:jc w:val="both"/>
        <w:rPr>
          <w:sz w:val="28"/>
        </w:rPr>
      </w:pPr>
    </w:p>
    <w:p w:rsidR="008D1295" w:rsidRPr="00AE13B7" w:rsidRDefault="008D1295" w:rsidP="008D1295">
      <w:pPr>
        <w:jc w:val="both"/>
        <w:rPr>
          <w:sz w:val="28"/>
        </w:rPr>
      </w:pPr>
    </w:p>
    <w:p w:rsidR="008D1295" w:rsidRPr="00AE13B7" w:rsidRDefault="008D1295" w:rsidP="008D1295">
      <w:pPr>
        <w:ind w:firstLine="709"/>
        <w:jc w:val="both"/>
        <w:rPr>
          <w:sz w:val="28"/>
          <w:szCs w:val="28"/>
        </w:rPr>
      </w:pPr>
      <w:r w:rsidRPr="00AE13B7">
        <w:rPr>
          <w:sz w:val="28"/>
          <w:szCs w:val="28"/>
        </w:rPr>
        <w:t xml:space="preserve">В соответствии с Федеральным законом от 25 декабря 2008 года </w:t>
      </w:r>
      <w:r w:rsidRPr="00AE13B7">
        <w:rPr>
          <w:sz w:val="28"/>
          <w:szCs w:val="28"/>
        </w:rPr>
        <w:br/>
        <w:t>№ 273-ФЗ «О противодействии коррупции», Указом Президента Российской Федерации от 25 апреля 2022 года № 232 «О государственной информационной системе в области противодействия коррупции «Посейдон» и внесении изменений в некоторые акты Президента Российской Федерации», Кодексом о государственной гражданской службе Чукотского автономного округа от 24 декабря 1998 года № 46-ОЗ, Кодексом о муниципальной службе Чукотского автономного округа от 7 августа 2007 года № 74-ОЗ:</w:t>
      </w:r>
    </w:p>
    <w:p w:rsidR="008D1295" w:rsidRPr="00AE13B7" w:rsidRDefault="008D1295" w:rsidP="008D1295">
      <w:pPr>
        <w:jc w:val="both"/>
        <w:rPr>
          <w:sz w:val="28"/>
        </w:rPr>
      </w:pPr>
    </w:p>
    <w:p w:rsidR="008D1295" w:rsidRPr="00AE13B7" w:rsidRDefault="008D1295" w:rsidP="008D1295">
      <w:pPr>
        <w:jc w:val="both"/>
        <w:rPr>
          <w:b/>
          <w:sz w:val="28"/>
        </w:rPr>
      </w:pPr>
      <w:r w:rsidRPr="00AE13B7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AE13B7">
        <w:rPr>
          <w:b/>
          <w:sz w:val="28"/>
        </w:rPr>
        <w:t>:</w:t>
      </w:r>
    </w:p>
    <w:p w:rsidR="008D1295" w:rsidRPr="0096346C" w:rsidRDefault="008D1295" w:rsidP="008D1295">
      <w:pPr>
        <w:jc w:val="both"/>
        <w:rPr>
          <w:sz w:val="28"/>
        </w:rPr>
      </w:pPr>
    </w:p>
    <w:p w:rsidR="008D1295" w:rsidRPr="00AE13B7" w:rsidRDefault="008D1295" w:rsidP="008D1295">
      <w:pPr>
        <w:pStyle w:val="2"/>
        <w:tabs>
          <w:tab w:val="left" w:pos="993"/>
        </w:tabs>
        <w:ind w:firstLine="709"/>
        <w:rPr>
          <w:szCs w:val="28"/>
        </w:rPr>
      </w:pPr>
      <w:r w:rsidRPr="00AE13B7">
        <w:rPr>
          <w:szCs w:val="28"/>
        </w:rPr>
        <w:t xml:space="preserve">1. Утвердить Порядок направления сведений о доходах, расходах, </w:t>
      </w:r>
      <w:r w:rsidRPr="00AE13B7">
        <w:rPr>
          <w:szCs w:val="28"/>
        </w:rPr>
        <w:br/>
        <w:t>об имуществе и обязательствах имущественного характера для проведения анализа в государственной информационной системе в области противодействия коррупции «Посейдон» согласно приложению к настоящему постановлению.</w:t>
      </w:r>
    </w:p>
    <w:p w:rsidR="008D1295" w:rsidRPr="00AE13B7" w:rsidRDefault="008D1295" w:rsidP="008D1295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 w:rsidRPr="00AE13B7">
        <w:rPr>
          <w:sz w:val="28"/>
          <w:szCs w:val="28"/>
        </w:rPr>
        <w:t>2.</w:t>
      </w:r>
      <w:bookmarkStart w:id="0" w:name="_Hlk148945124"/>
      <w:r w:rsidRPr="00AE13B7">
        <w:rPr>
          <w:sz w:val="28"/>
          <w:szCs w:val="28"/>
        </w:rPr>
        <w:t xml:space="preserve"> Контроль за исполнением настоящего постановления возложить </w:t>
      </w:r>
      <w:r w:rsidRPr="00AE13B7">
        <w:rPr>
          <w:sz w:val="28"/>
          <w:szCs w:val="28"/>
        </w:rPr>
        <w:br/>
        <w:t>на Управление по профилактике коррупционных и иных правонарушений Чукотского автономного округа Аппарата Губернатора и Правительства Чукотского автономного округа (Павлюкевич Е.М.).</w:t>
      </w:r>
      <w:bookmarkEnd w:id="0"/>
    </w:p>
    <w:p w:rsidR="008D1295" w:rsidRPr="00AE13B7" w:rsidRDefault="008D1295" w:rsidP="008D1295">
      <w:pPr>
        <w:rPr>
          <w:sz w:val="28"/>
        </w:rPr>
      </w:pPr>
    </w:p>
    <w:p w:rsidR="008D1295" w:rsidRPr="00AE13B7" w:rsidRDefault="008D1295" w:rsidP="008D1295">
      <w:pPr>
        <w:rPr>
          <w:sz w:val="28"/>
        </w:rPr>
      </w:pPr>
    </w:p>
    <w:p w:rsidR="008D1295" w:rsidRPr="00AE13B7" w:rsidRDefault="008D1295" w:rsidP="008D1295">
      <w:pPr>
        <w:rPr>
          <w:sz w:val="28"/>
        </w:rPr>
      </w:pPr>
    </w:p>
    <w:p w:rsidR="008D1295" w:rsidRPr="00AE13B7" w:rsidRDefault="008D1295" w:rsidP="008D1295">
      <w:pPr>
        <w:jc w:val="right"/>
        <w:rPr>
          <w:sz w:val="28"/>
        </w:rPr>
      </w:pPr>
      <w:r w:rsidRPr="00AE13B7">
        <w:rPr>
          <w:sz w:val="28"/>
        </w:rPr>
        <w:t>В.Г. Кузнецов</w:t>
      </w:r>
    </w:p>
    <w:p w:rsidR="008D1295" w:rsidRPr="00AE13B7" w:rsidRDefault="008D1295" w:rsidP="008D1295">
      <w:pPr>
        <w:jc w:val="right"/>
        <w:rPr>
          <w:sz w:val="28"/>
        </w:rPr>
      </w:pPr>
    </w:p>
    <w:p w:rsidR="008D1295" w:rsidRPr="00AE13B7" w:rsidRDefault="008D1295" w:rsidP="008D1295">
      <w:pPr>
        <w:jc w:val="right"/>
        <w:rPr>
          <w:sz w:val="28"/>
        </w:rPr>
      </w:pPr>
    </w:p>
    <w:p w:rsidR="008D1295" w:rsidRPr="00AE13B7" w:rsidRDefault="008D1295" w:rsidP="008D1295">
      <w:pPr>
        <w:jc w:val="right"/>
        <w:rPr>
          <w:sz w:val="28"/>
        </w:rPr>
      </w:pPr>
    </w:p>
    <w:p w:rsidR="0096346C" w:rsidRDefault="0096346C" w:rsidP="008D1295">
      <w:pPr>
        <w:jc w:val="right"/>
        <w:rPr>
          <w:sz w:val="28"/>
        </w:rPr>
        <w:sectPr w:rsidR="0096346C" w:rsidSect="00BA7550">
          <w:headerReference w:type="even" r:id="rId9"/>
          <w:pgSz w:w="11906" w:h="16838"/>
          <w:pgMar w:top="567" w:right="851" w:bottom="993" w:left="1701" w:header="397" w:footer="397" w:gutter="0"/>
          <w:cols w:space="720"/>
          <w:titlePg/>
          <w:docGrid w:linePitch="272"/>
        </w:sectPr>
      </w:pPr>
    </w:p>
    <w:p w:rsidR="008D1295" w:rsidRPr="00AE13B7" w:rsidRDefault="008D1295" w:rsidP="008D1295">
      <w:pPr>
        <w:pStyle w:val="ConsNormal"/>
        <w:widowControl/>
        <w:ind w:left="5954" w:firstLine="0"/>
        <w:jc w:val="center"/>
        <w:rPr>
          <w:rFonts w:ascii="Times New Roman" w:hAnsi="Times New Roman"/>
          <w:sz w:val="24"/>
          <w:szCs w:val="28"/>
        </w:rPr>
      </w:pPr>
      <w:r w:rsidRPr="00AE13B7">
        <w:rPr>
          <w:rFonts w:ascii="Times New Roman" w:hAnsi="Times New Roman"/>
          <w:sz w:val="24"/>
          <w:szCs w:val="28"/>
        </w:rPr>
        <w:t>Приложение</w:t>
      </w:r>
    </w:p>
    <w:p w:rsidR="008D1295" w:rsidRPr="00AE13B7" w:rsidRDefault="008D1295" w:rsidP="008D1295">
      <w:pPr>
        <w:pStyle w:val="ConsNormal"/>
        <w:widowControl/>
        <w:ind w:left="5954" w:firstLine="0"/>
        <w:jc w:val="center"/>
        <w:rPr>
          <w:rFonts w:ascii="Times New Roman" w:hAnsi="Times New Roman"/>
          <w:sz w:val="24"/>
          <w:szCs w:val="28"/>
        </w:rPr>
      </w:pPr>
      <w:r w:rsidRPr="00AE13B7">
        <w:rPr>
          <w:rFonts w:ascii="Times New Roman" w:hAnsi="Times New Roman"/>
          <w:sz w:val="24"/>
          <w:szCs w:val="28"/>
        </w:rPr>
        <w:t>к Постановлению Губернатора</w:t>
      </w:r>
    </w:p>
    <w:p w:rsidR="008D1295" w:rsidRPr="00AE13B7" w:rsidRDefault="008D1295" w:rsidP="008D1295">
      <w:pPr>
        <w:pStyle w:val="ConsNormal"/>
        <w:widowControl/>
        <w:ind w:left="5954" w:firstLine="0"/>
        <w:jc w:val="center"/>
        <w:rPr>
          <w:rFonts w:ascii="Times New Roman" w:hAnsi="Times New Roman"/>
          <w:sz w:val="24"/>
          <w:szCs w:val="28"/>
        </w:rPr>
      </w:pPr>
      <w:r w:rsidRPr="00AE13B7">
        <w:rPr>
          <w:rFonts w:ascii="Times New Roman" w:hAnsi="Times New Roman"/>
          <w:sz w:val="24"/>
          <w:szCs w:val="28"/>
        </w:rPr>
        <w:t>Чукотского автономного округа</w:t>
      </w:r>
    </w:p>
    <w:p w:rsidR="008D1295" w:rsidRPr="00AE13B7" w:rsidRDefault="009C5800" w:rsidP="008D1295">
      <w:pPr>
        <w:pStyle w:val="ConsNormal"/>
        <w:widowControl/>
        <w:ind w:left="5954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от 11 июня 2026 года № 106</w:t>
      </w:r>
    </w:p>
    <w:p w:rsidR="008D1295" w:rsidRPr="00AE13B7" w:rsidRDefault="008D1295" w:rsidP="008D1295">
      <w:pPr>
        <w:jc w:val="right"/>
        <w:rPr>
          <w:sz w:val="28"/>
        </w:rPr>
      </w:pPr>
    </w:p>
    <w:p w:rsidR="008D1295" w:rsidRPr="00AE13B7" w:rsidRDefault="008D1295" w:rsidP="008D1295">
      <w:pPr>
        <w:jc w:val="right"/>
        <w:rPr>
          <w:sz w:val="28"/>
        </w:rPr>
      </w:pPr>
    </w:p>
    <w:p w:rsidR="00201093" w:rsidRPr="0096346C" w:rsidRDefault="00201093" w:rsidP="00201093">
      <w:pPr>
        <w:jc w:val="center"/>
        <w:rPr>
          <w:rFonts w:ascii="Times New Roman Полужирный" w:hAnsi="Times New Roman Полужирный"/>
          <w:b/>
          <w:spacing w:val="20"/>
          <w:sz w:val="28"/>
        </w:rPr>
      </w:pPr>
      <w:r w:rsidRPr="0096346C">
        <w:rPr>
          <w:rFonts w:ascii="Times New Roman Полужирный" w:hAnsi="Times New Roman Полужирный"/>
          <w:b/>
          <w:spacing w:val="20"/>
          <w:sz w:val="28"/>
        </w:rPr>
        <w:t>ПОРЯДОК</w:t>
      </w:r>
    </w:p>
    <w:p w:rsidR="00201093" w:rsidRPr="00137100" w:rsidRDefault="00201093" w:rsidP="00201093">
      <w:pPr>
        <w:jc w:val="center"/>
        <w:rPr>
          <w:b/>
          <w:sz w:val="28"/>
        </w:rPr>
      </w:pPr>
      <w:r w:rsidRPr="00137100">
        <w:rPr>
          <w:b/>
          <w:sz w:val="28"/>
          <w:szCs w:val="28"/>
          <w:lang w:bidi="ru-RU"/>
        </w:rPr>
        <w:t xml:space="preserve">направления </w:t>
      </w:r>
      <w:r w:rsidRPr="00137100">
        <w:rPr>
          <w:b/>
          <w:sz w:val="28"/>
        </w:rPr>
        <w:t>сведений о доходах, расходах, об имуществе</w:t>
      </w:r>
      <w:r>
        <w:rPr>
          <w:b/>
          <w:sz w:val="28"/>
        </w:rPr>
        <w:t xml:space="preserve">                                       </w:t>
      </w:r>
      <w:r w:rsidRPr="00137100">
        <w:rPr>
          <w:b/>
          <w:sz w:val="28"/>
        </w:rPr>
        <w:t xml:space="preserve"> и обязательствах имущественного характера для проведения анализа</w:t>
      </w:r>
      <w:r>
        <w:rPr>
          <w:b/>
          <w:sz w:val="28"/>
        </w:rPr>
        <w:t xml:space="preserve">                        </w:t>
      </w:r>
      <w:r w:rsidRPr="00137100">
        <w:rPr>
          <w:b/>
          <w:sz w:val="28"/>
        </w:rPr>
        <w:t xml:space="preserve"> в государственной информационной системе в области</w:t>
      </w:r>
      <w:r>
        <w:rPr>
          <w:b/>
          <w:sz w:val="28"/>
        </w:rPr>
        <w:t xml:space="preserve">                            </w:t>
      </w:r>
      <w:r w:rsidRPr="00137100">
        <w:rPr>
          <w:b/>
          <w:sz w:val="28"/>
        </w:rPr>
        <w:t xml:space="preserve"> противодействия коррупции «Посейдон»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</w:p>
    <w:p w:rsidR="00201093" w:rsidRPr="00AE13B7" w:rsidRDefault="00201093" w:rsidP="00201093">
      <w:pPr>
        <w:ind w:firstLine="709"/>
        <w:jc w:val="both"/>
        <w:rPr>
          <w:sz w:val="28"/>
        </w:rPr>
      </w:pPr>
      <w:r w:rsidRPr="00AE13B7">
        <w:rPr>
          <w:sz w:val="28"/>
        </w:rPr>
        <w:t>1. Настоящий Порядок устанавливает процедуру направления</w:t>
      </w:r>
      <w:r>
        <w:rPr>
          <w:sz w:val="28"/>
        </w:rPr>
        <w:t xml:space="preserve">                                 </w:t>
      </w:r>
      <w:r w:rsidRPr="00AE13B7">
        <w:rPr>
          <w:sz w:val="28"/>
        </w:rPr>
        <w:t xml:space="preserve"> </w:t>
      </w:r>
      <w:r w:rsidRPr="00AE13B7">
        <w:rPr>
          <w:sz w:val="28"/>
          <w:szCs w:val="28"/>
        </w:rPr>
        <w:t xml:space="preserve">в </w:t>
      </w:r>
      <w:r w:rsidRPr="00AE13B7">
        <w:rPr>
          <w:sz w:val="28"/>
        </w:rPr>
        <w:t xml:space="preserve">Управление по профилактике коррупционных и иных правонарушений Чукотского автономного округа Аппарата Губернатора и Правительства Чукотского автономного округа (далее - Управление) сведений о доходах, расходах, об имуществе и обязательствах имущественного характера </w:t>
      </w:r>
      <w:r w:rsidRPr="00AE13B7">
        <w:rPr>
          <w:sz w:val="28"/>
        </w:rPr>
        <w:br/>
        <w:t>(далее – справки о доходах), представленных лицами, в чьи обязанности входит представление таких сведений, для проведения анализа</w:t>
      </w:r>
      <w:r>
        <w:rPr>
          <w:sz w:val="28"/>
        </w:rPr>
        <w:t xml:space="preserve">                                                </w:t>
      </w:r>
      <w:r w:rsidRPr="00AE13B7">
        <w:rPr>
          <w:sz w:val="28"/>
        </w:rPr>
        <w:t xml:space="preserve"> в государственной информационной системе в области противодействия коррупции «Посейдон» (далее – система «Посейдон»).</w:t>
      </w:r>
    </w:p>
    <w:p w:rsidR="00201093" w:rsidRPr="00492C6B" w:rsidRDefault="00201093" w:rsidP="00201093">
      <w:pPr>
        <w:ind w:firstLine="709"/>
        <w:jc w:val="both"/>
        <w:rPr>
          <w:strike/>
          <w:color w:val="000000" w:themeColor="text1"/>
          <w:sz w:val="28"/>
        </w:rPr>
      </w:pPr>
      <w:r w:rsidRPr="00AE13B7">
        <w:rPr>
          <w:sz w:val="28"/>
        </w:rPr>
        <w:t xml:space="preserve">2. Для проведения анализа в системе «Посейдон» руководители государственных органов и органов местного самоуправления, осуществляющие полномочия представителя нанимателя (работодателя), </w:t>
      </w:r>
      <w:r w:rsidRPr="00492C6B">
        <w:rPr>
          <w:color w:val="000000" w:themeColor="text1"/>
          <w:sz w:val="28"/>
        </w:rPr>
        <w:t xml:space="preserve">направляют в Управление </w:t>
      </w:r>
      <w:r w:rsidRPr="00492C6B">
        <w:rPr>
          <w:color w:val="000000" w:themeColor="text1"/>
          <w:sz w:val="28"/>
          <w:szCs w:val="28"/>
        </w:rPr>
        <w:t xml:space="preserve">справки о доходах по </w:t>
      </w:r>
      <w:r w:rsidRPr="00492C6B">
        <w:rPr>
          <w:color w:val="000000" w:themeColor="text1"/>
          <w:sz w:val="28"/>
          <w:szCs w:val="28"/>
          <w:shd w:val="clear" w:color="auto" w:fill="FFFFFF"/>
        </w:rPr>
        <w:t xml:space="preserve">утвержденной </w:t>
      </w:r>
      <w:r w:rsidRPr="00492C6B">
        <w:rPr>
          <w:color w:val="000000" w:themeColor="text1"/>
          <w:sz w:val="28"/>
          <w:szCs w:val="28"/>
        </w:rPr>
        <w:t xml:space="preserve">Указом Президента Российской Федерации от 23 июня 2014 года № 460 </w:t>
      </w:r>
      <w:r w:rsidRPr="00492C6B">
        <w:rPr>
          <w:color w:val="000000" w:themeColor="text1"/>
          <w:sz w:val="28"/>
          <w:szCs w:val="28"/>
        </w:rPr>
        <w:br/>
        <w:t xml:space="preserve">«Об утверждении формы справки о доходах, расходах, об имуществе </w:t>
      </w:r>
      <w:r w:rsidRPr="00492C6B">
        <w:rPr>
          <w:color w:val="000000" w:themeColor="text1"/>
          <w:sz w:val="28"/>
          <w:szCs w:val="28"/>
        </w:rPr>
        <w:br/>
        <w:t xml:space="preserve">и обязательствах имущественного характера и внесении изменений </w:t>
      </w:r>
      <w:r w:rsidRPr="00492C6B">
        <w:rPr>
          <w:color w:val="000000" w:themeColor="text1"/>
          <w:sz w:val="28"/>
          <w:szCs w:val="28"/>
        </w:rPr>
        <w:br/>
        <w:t>в некоторые акты Президента Российской Федерации»</w:t>
      </w:r>
      <w:r w:rsidRPr="00492C6B">
        <w:rPr>
          <w:color w:val="000000" w:themeColor="text1"/>
          <w:sz w:val="28"/>
          <w:szCs w:val="28"/>
          <w:shd w:val="clear" w:color="auto" w:fill="FFFFFF"/>
        </w:rPr>
        <w:t xml:space="preserve"> форме, </w:t>
      </w:r>
      <w:r w:rsidRPr="00492C6B">
        <w:rPr>
          <w:color w:val="000000" w:themeColor="text1"/>
          <w:sz w:val="28"/>
          <w:szCs w:val="28"/>
        </w:rPr>
        <w:t xml:space="preserve">заполненные </w:t>
      </w:r>
      <w:r w:rsidRPr="00492C6B">
        <w:rPr>
          <w:color w:val="000000" w:themeColor="text1"/>
          <w:sz w:val="28"/>
          <w:szCs w:val="28"/>
        </w:rPr>
        <w:br/>
        <w:t>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 предоставленных соответственно: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 w:rsidRPr="00AE13B7">
        <w:rPr>
          <w:sz w:val="28"/>
        </w:rPr>
        <w:t>1) лицами, претендующими на замещение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характера:</w:t>
      </w:r>
    </w:p>
    <w:p w:rsidR="00201093" w:rsidRPr="00AE13B7" w:rsidRDefault="00201093" w:rsidP="0020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3B7">
        <w:rPr>
          <w:sz w:val="28"/>
          <w:szCs w:val="28"/>
          <w:shd w:val="clear" w:color="auto" w:fill="FFFFFF"/>
        </w:rPr>
        <w:t>гражданами, претендующими на замещение должности гражданской службы, включенной в Реестр должностей государственной гражданской службы Чукотского автономного округа, установленный Законом Чукотского автономного округа от 31 июля 2007 года № 69-ОЗ «О Реестре должностей государственной гражданской службы Чукотского автономного округа»</w:t>
      </w:r>
      <w:r w:rsidRPr="00AE13B7">
        <w:rPr>
          <w:sz w:val="28"/>
          <w:szCs w:val="28"/>
        </w:rPr>
        <w:t>;</w:t>
      </w:r>
    </w:p>
    <w:p w:rsidR="00201093" w:rsidRPr="00AE13B7" w:rsidRDefault="00201093" w:rsidP="00201093">
      <w:pPr>
        <w:ind w:firstLine="709"/>
        <w:jc w:val="both"/>
        <w:rPr>
          <w:sz w:val="28"/>
          <w:szCs w:val="28"/>
          <w:shd w:val="clear" w:color="auto" w:fill="FFFFFF"/>
        </w:rPr>
      </w:pPr>
      <w:r w:rsidRPr="00AE13B7">
        <w:rPr>
          <w:sz w:val="28"/>
          <w:szCs w:val="28"/>
          <w:shd w:val="clear" w:color="auto" w:fill="FFFFFF"/>
        </w:rPr>
        <w:t>гражданскими служащими, претендующими на замещение должности гражданской службы, включенную в перечни, установленные нормативными правовыми актами Чукотского автономного округа;</w:t>
      </w:r>
    </w:p>
    <w:p w:rsidR="00201093" w:rsidRPr="00AE13B7" w:rsidRDefault="00201093" w:rsidP="00201093">
      <w:pPr>
        <w:ind w:firstLine="709"/>
        <w:jc w:val="both"/>
        <w:rPr>
          <w:sz w:val="28"/>
          <w:szCs w:val="28"/>
          <w:shd w:val="clear" w:color="auto" w:fill="FFFFFF"/>
        </w:rPr>
      </w:pPr>
      <w:r w:rsidRPr="00AE13B7">
        <w:rPr>
          <w:sz w:val="28"/>
          <w:szCs w:val="28"/>
          <w:shd w:val="clear" w:color="auto" w:fill="FFFFFF"/>
        </w:rPr>
        <w:t>гражданскими служащими, назначаемыми на должность в порядке перевода из другого государственного органа;</w:t>
      </w:r>
    </w:p>
    <w:p w:rsidR="00201093" w:rsidRPr="00AE13B7" w:rsidRDefault="00201093" w:rsidP="00201093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должности муниципальной службы, включенную в перечень, установленный муниципальным нормативным правовым актом;</w:t>
      </w:r>
    </w:p>
    <w:p w:rsidR="00201093" w:rsidRPr="00AE13B7" w:rsidRDefault="00201093" w:rsidP="00201093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муниципальными служащими, претендующими на замещение должности муниципальной службы, включенную в перечень, установленный муниципальным нормативным правовым актом;</w:t>
      </w:r>
    </w:p>
    <w:p w:rsidR="00201093" w:rsidRPr="00AE13B7" w:rsidRDefault="00201093" w:rsidP="00201093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должности руководителя государственного учреждения Чукотского автономного округа;</w:t>
      </w:r>
    </w:p>
    <w:p w:rsidR="00201093" w:rsidRPr="00AE13B7" w:rsidRDefault="00201093" w:rsidP="00201093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должности руководителя муниципального учреждения;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 w:rsidRPr="00AE13B7">
        <w:rPr>
          <w:sz w:val="28"/>
        </w:rPr>
        <w:t>2) лицами, замещающими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характера:</w:t>
      </w:r>
    </w:p>
    <w:p w:rsidR="00201093" w:rsidRPr="00AE13B7" w:rsidRDefault="00201093" w:rsidP="0020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3B7">
        <w:rPr>
          <w:sz w:val="28"/>
          <w:szCs w:val="28"/>
        </w:rPr>
        <w:t xml:space="preserve">государственными гражданскими служащими Чукотского автономного округа, замещающими должности гражданской службы, </w:t>
      </w:r>
      <w:r w:rsidRPr="00AE13B7">
        <w:rPr>
          <w:sz w:val="28"/>
          <w:szCs w:val="28"/>
          <w:shd w:val="clear" w:color="auto" w:fill="FFFFFF"/>
        </w:rPr>
        <w:t>включенные в перечни, установленные нормативными правовыми актами Чукотского автономного округа</w:t>
      </w:r>
      <w:r w:rsidRPr="00AE13B7">
        <w:rPr>
          <w:sz w:val="28"/>
          <w:szCs w:val="28"/>
        </w:rPr>
        <w:t>;</w:t>
      </w:r>
    </w:p>
    <w:p w:rsidR="00201093" w:rsidRPr="00AE13B7" w:rsidRDefault="00201093" w:rsidP="00201093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муниципальными служащими, замещающими должности муниципальной службы, включенные в перечни, установленные муниципальными нормативными правовыми актами;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 w:rsidRPr="00AE13B7">
        <w:rPr>
          <w:sz w:val="28"/>
        </w:rPr>
        <w:t>руководителями государственных учреждений Чукотского автономного округа;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 w:rsidRPr="00AE13B7">
        <w:rPr>
          <w:sz w:val="28"/>
        </w:rPr>
        <w:t>руководителями муниципальных учреждений.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AE13B7">
        <w:rPr>
          <w:sz w:val="28"/>
          <w:szCs w:val="28"/>
        </w:rPr>
        <w:t xml:space="preserve">. Перед направлением справки о доходах </w:t>
      </w:r>
      <w:r w:rsidRPr="00AE13B7">
        <w:rPr>
          <w:sz w:val="28"/>
        </w:rPr>
        <w:t>в Управление</w:t>
      </w:r>
      <w:r w:rsidRPr="00AE13B7">
        <w:rPr>
          <w:sz w:val="28"/>
          <w:szCs w:val="28"/>
        </w:rPr>
        <w:t xml:space="preserve"> должностное лицо кадровой службы государственного органа или органа местного самоуправления, ответственное за работу по профилактике коррупционных и иных правонарушений, о</w:t>
      </w:r>
      <w:r w:rsidRPr="00AE13B7">
        <w:rPr>
          <w:sz w:val="28"/>
        </w:rPr>
        <w:t>существляет первичную оценку справки о доходах на предмет выявления очевидного отсутствия необходимой информации, возможных неточностей, технических ошибок при ее заполнении, анализируя:</w:t>
      </w:r>
      <w:r w:rsidRPr="00AE13B7">
        <w:rPr>
          <w:sz w:val="28"/>
          <w:szCs w:val="28"/>
        </w:rPr>
        <w:t xml:space="preserve"> 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 w:rsidRPr="00AE13B7">
        <w:rPr>
          <w:sz w:val="28"/>
        </w:rPr>
        <w:t>1) своевременность представления;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 w:rsidRPr="00AE13B7">
        <w:rPr>
          <w:sz w:val="28"/>
        </w:rPr>
        <w:t xml:space="preserve">2) соответствие представленной справки утвержденной форме; 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 w:rsidRPr="00AE13B7">
        <w:rPr>
          <w:sz w:val="28"/>
        </w:rPr>
        <w:t>3) правильность указания отчетного периода и отчетной даты, даты представления сведений, наличие подписи лица, претендующего на замещение должности и замещающего должность, осуществление полномочий по которой влечет за собой обязанность представлять сведения о доходах, об имуществе и обязательствах имущественного характера;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 w:rsidRPr="00AE13B7">
        <w:rPr>
          <w:sz w:val="28"/>
        </w:rPr>
        <w:t>4) семейное положение лица в целях подтверждения достаточного объема представленных сведений о доходах, расходах, об имуществе и обязательствах имущественного характера.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AE13B7">
        <w:rPr>
          <w:sz w:val="28"/>
        </w:rPr>
        <w:t xml:space="preserve">. Справки о доходах направляются в Управление с соблюдением требований законодательства Российской Федерации о персональных данных сопроводительным письмом, содержащим перечень направляемых справок о доходах, следующими способами: </w:t>
      </w:r>
    </w:p>
    <w:p w:rsidR="00201093" w:rsidRPr="00AE13B7" w:rsidRDefault="00201093" w:rsidP="00201093">
      <w:pPr>
        <w:pStyle w:val="a6"/>
        <w:numPr>
          <w:ilvl w:val="0"/>
          <w:numId w:val="1"/>
        </w:numPr>
        <w:ind w:left="0" w:firstLine="709"/>
        <w:jc w:val="both"/>
        <w:rPr>
          <w:sz w:val="28"/>
        </w:rPr>
      </w:pPr>
      <w:r w:rsidRPr="00AE13B7">
        <w:rPr>
          <w:sz w:val="28"/>
        </w:rPr>
        <w:t>оригиналами документов на бумажном носителе – для государственных органов;</w:t>
      </w:r>
    </w:p>
    <w:p w:rsidR="00201093" w:rsidRPr="00AE13B7" w:rsidRDefault="00201093" w:rsidP="00201093">
      <w:pPr>
        <w:pStyle w:val="a6"/>
        <w:numPr>
          <w:ilvl w:val="0"/>
          <w:numId w:val="1"/>
        </w:numPr>
        <w:ind w:left="0" w:firstLine="709"/>
        <w:jc w:val="both"/>
        <w:rPr>
          <w:sz w:val="28"/>
        </w:rPr>
      </w:pPr>
      <w:r w:rsidRPr="00AE13B7">
        <w:rPr>
          <w:sz w:val="28"/>
        </w:rPr>
        <w:t>в электронном виде пакетом, формируемым отдельно на каждое лицо, представившее справку, в формате zip‑архива, который должен содержать xsb‑файл, а также графические образы оригиналов справок о доходах (скан‑образы в формате PDF с отображением всех реквизитов и подписей, каждый скан‑образ хранится в отдельном файле PDF) – для органов местного самоуправления.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AE13B7">
        <w:rPr>
          <w:sz w:val="28"/>
        </w:rPr>
        <w:t>. Справки о доходах, уточненные справки о доходах, представленные лицами, указанными в подпункте 1 пункта 2 настоящего Порядка, направляются в Управление в течение двух рабочих дней со дня их представления.</w:t>
      </w:r>
    </w:p>
    <w:p w:rsidR="00201093" w:rsidRPr="00AE13B7" w:rsidRDefault="00201093" w:rsidP="00201093">
      <w:pPr>
        <w:ind w:firstLine="709"/>
        <w:jc w:val="both"/>
        <w:rPr>
          <w:sz w:val="28"/>
        </w:rPr>
      </w:pPr>
      <w:r w:rsidRPr="00AE13B7">
        <w:rPr>
          <w:sz w:val="28"/>
        </w:rPr>
        <w:t>Справки о доходах (включая первоначальные и уточненные), представленные лицами, указанными в подпункте 2 пункта 2 настоящего Порядка, направляются в Управление не позднее 10 июня года, следующего за отчетным периодом.</w:t>
      </w:r>
    </w:p>
    <w:p w:rsidR="00201093" w:rsidRPr="00AE13B7" w:rsidRDefault="00201093" w:rsidP="00201093">
      <w:pPr>
        <w:pStyle w:val="a6"/>
        <w:ind w:left="0" w:firstLine="709"/>
        <w:jc w:val="both"/>
        <w:rPr>
          <w:sz w:val="28"/>
        </w:rPr>
      </w:pPr>
      <w:r>
        <w:rPr>
          <w:sz w:val="28"/>
        </w:rPr>
        <w:t>6</w:t>
      </w:r>
      <w:r w:rsidRPr="00AE13B7">
        <w:rPr>
          <w:sz w:val="28"/>
        </w:rPr>
        <w:t>. Уполномоченные должностные лица Управления, перечень которых утвержден распоряжением Губернатора Чукотского автономного округа, не позднее пяти рабочих со дня поступления справок о доходах осуществляют их загрузку в систему «Посейдон».</w:t>
      </w:r>
    </w:p>
    <w:p w:rsidR="00201093" w:rsidRPr="00AE13B7" w:rsidRDefault="00201093" w:rsidP="00201093">
      <w:pPr>
        <w:pStyle w:val="a6"/>
        <w:ind w:left="0" w:firstLine="709"/>
        <w:jc w:val="both"/>
        <w:rPr>
          <w:sz w:val="28"/>
        </w:rPr>
      </w:pPr>
      <w:r>
        <w:rPr>
          <w:sz w:val="28"/>
        </w:rPr>
        <w:t>7</w:t>
      </w:r>
      <w:r w:rsidRPr="00AE13B7">
        <w:rPr>
          <w:sz w:val="28"/>
        </w:rPr>
        <w:t>. Информация о результатах анализа справок о доходах направляется Управлением руководителю государственного органа или органа местного самоуправления, представившего указанные справки, не позднее трех рабочих дней с момента выгрузки отчетов о проведении автоматической проверки, формируемой системой «Посейдон».</w:t>
      </w:r>
    </w:p>
    <w:p w:rsidR="00201093" w:rsidRPr="00AE13B7" w:rsidRDefault="00201093" w:rsidP="00201093">
      <w:pPr>
        <w:pStyle w:val="a6"/>
        <w:ind w:left="0" w:firstLine="709"/>
        <w:jc w:val="both"/>
        <w:rPr>
          <w:sz w:val="28"/>
        </w:rPr>
      </w:pPr>
      <w:r w:rsidRPr="00AE13B7">
        <w:rPr>
          <w:sz w:val="28"/>
        </w:rPr>
        <w:t>Оригиналы справок о доходах возвращаются Управлением руководителю государственного органа, представившему их для анализа, в срок, установленный абзацем первым настоящего пункта.</w:t>
      </w:r>
    </w:p>
    <w:p w:rsidR="00201093" w:rsidRPr="00AE13B7" w:rsidRDefault="00201093" w:rsidP="00201093">
      <w:pPr>
        <w:pStyle w:val="a6"/>
        <w:ind w:left="0" w:firstLine="709"/>
        <w:jc w:val="both"/>
        <w:rPr>
          <w:sz w:val="28"/>
        </w:rPr>
      </w:pPr>
      <w:r>
        <w:rPr>
          <w:sz w:val="28"/>
        </w:rPr>
        <w:t>8</w:t>
      </w:r>
      <w:r w:rsidRPr="00AE13B7">
        <w:rPr>
          <w:sz w:val="28"/>
        </w:rPr>
        <w:t xml:space="preserve">. Должностное лицо </w:t>
      </w:r>
      <w:r w:rsidRPr="00AE13B7">
        <w:rPr>
          <w:sz w:val="28"/>
          <w:szCs w:val="28"/>
        </w:rPr>
        <w:t xml:space="preserve">кадровой службы государственного органа или органа местного самоуправления, ответственное за работу по профилактике коррупционных и иных правонарушений, </w:t>
      </w:r>
      <w:r w:rsidRPr="00AE13B7">
        <w:rPr>
          <w:sz w:val="28"/>
        </w:rPr>
        <w:t xml:space="preserve">проводит детальный </w:t>
      </w:r>
      <w:r w:rsidRPr="00AE13B7">
        <w:rPr>
          <w:sz w:val="28"/>
          <w:szCs w:val="28"/>
        </w:rPr>
        <w:t xml:space="preserve">анализ полученной </w:t>
      </w:r>
      <w:r w:rsidRPr="00AE13B7">
        <w:rPr>
          <w:sz w:val="28"/>
        </w:rPr>
        <w:t xml:space="preserve">информации и в письменной форме информирует руководителя </w:t>
      </w:r>
      <w:r w:rsidRPr="00AE13B7">
        <w:rPr>
          <w:sz w:val="28"/>
          <w:szCs w:val="28"/>
        </w:rPr>
        <w:t xml:space="preserve">государственного органа или органа местного самоуправления о наличии либо об отсутствии в справках о доходах анализируемых лиц фактов представления </w:t>
      </w:r>
      <w:r w:rsidRPr="00AE13B7">
        <w:rPr>
          <w:sz w:val="28"/>
        </w:rPr>
        <w:t>недостоверных и (или) неполных сведений.</w:t>
      </w:r>
      <w:r w:rsidRPr="00AE13B7">
        <w:rPr>
          <w:sz w:val="28"/>
          <w:szCs w:val="28"/>
        </w:rPr>
        <w:t xml:space="preserve"> </w:t>
      </w:r>
    </w:p>
    <w:p w:rsidR="00201093" w:rsidRPr="00AE13B7" w:rsidRDefault="00201093" w:rsidP="0020109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9</w:t>
      </w:r>
      <w:r w:rsidRPr="00AE13B7">
        <w:rPr>
          <w:sz w:val="28"/>
          <w:szCs w:val="28"/>
        </w:rPr>
        <w:t xml:space="preserve">. </w:t>
      </w:r>
      <w:r w:rsidRPr="00AE13B7">
        <w:rPr>
          <w:sz w:val="28"/>
        </w:rPr>
        <w:t xml:space="preserve">В случае, если по результатам проведенного анализа получена достаточная информация, свидетельствующая о представлении лицами, указанными в пункте 2 настоящего Порядка, недостоверных и (или) неполных сведений, </w:t>
      </w:r>
      <w:r w:rsidRPr="00AE13B7">
        <w:rPr>
          <w:sz w:val="28"/>
          <w:szCs w:val="28"/>
        </w:rPr>
        <w:t xml:space="preserve">несоблюдения лицами, замещающими должности гражданской  службы </w:t>
      </w:r>
      <w:r w:rsidRPr="00AE13B7">
        <w:rPr>
          <w:sz w:val="28"/>
        </w:rPr>
        <w:t>Чукотского автономного округа</w:t>
      </w:r>
      <w:r w:rsidRPr="00AE13B7">
        <w:rPr>
          <w:sz w:val="28"/>
          <w:szCs w:val="28"/>
        </w:rPr>
        <w:t xml:space="preserve">, муниципальной службы, руководителей государственных учреждений </w:t>
      </w:r>
      <w:r w:rsidRPr="00AE13B7">
        <w:rPr>
          <w:sz w:val="28"/>
        </w:rPr>
        <w:t>Чукотского автономного округа</w:t>
      </w:r>
      <w:r w:rsidRPr="00AE13B7">
        <w:rPr>
          <w:sz w:val="28"/>
          <w:szCs w:val="28"/>
        </w:rPr>
        <w:t xml:space="preserve"> </w:t>
      </w:r>
      <w:r w:rsidRPr="00AE13B7">
        <w:rPr>
          <w:sz w:val="28"/>
        </w:rPr>
        <w:t>руководителей муниципальных учреждений</w:t>
      </w:r>
      <w:r w:rsidRPr="00AE13B7">
        <w:rPr>
          <w:sz w:val="28"/>
          <w:szCs w:val="28"/>
        </w:rPr>
        <w:t xml:space="preserve">, их супругами, несовершеннолетними детьми, установленных для них запретов и ограничений, а также неисполнения ими своих обязанностей, </w:t>
      </w:r>
      <w:r w:rsidRPr="00AE13B7">
        <w:rPr>
          <w:sz w:val="28"/>
        </w:rPr>
        <w:t>иных нарушениях положений антикоррупционного законодательства Российской Федерации, руководителем государственного органа либо органа местного самоуправления принимается решение в соответствии с законодательством Российской Федерации и Чукотского автономного округа о противодействии коррупции.</w:t>
      </w:r>
    </w:p>
    <w:p w:rsidR="00201093" w:rsidRPr="00AE13B7" w:rsidRDefault="00201093" w:rsidP="00201093">
      <w:pPr>
        <w:pStyle w:val="a6"/>
        <w:ind w:left="0" w:firstLine="709"/>
        <w:jc w:val="both"/>
        <w:rPr>
          <w:sz w:val="28"/>
        </w:rPr>
      </w:pPr>
      <w:r>
        <w:rPr>
          <w:sz w:val="28"/>
        </w:rPr>
        <w:t>10</w:t>
      </w:r>
      <w:r w:rsidRPr="00AE13B7">
        <w:rPr>
          <w:sz w:val="28"/>
        </w:rPr>
        <w:t>. Руководители государственных органов и органов местного самоуправления в течение 10 рабочих дней с момента получения информации, направленной им в соответствии с пунктом 7 настоящего Порядка, направляют в Управление уведомление о результатах ее рассмотрения.</w:t>
      </w:r>
    </w:p>
    <w:p w:rsidR="008D1295" w:rsidRPr="00AE13B7" w:rsidRDefault="008D1295" w:rsidP="008D1295">
      <w:pPr>
        <w:pStyle w:val="a6"/>
        <w:ind w:left="0" w:firstLine="709"/>
        <w:jc w:val="both"/>
        <w:rPr>
          <w:sz w:val="28"/>
        </w:rPr>
      </w:pPr>
    </w:p>
    <w:p w:rsidR="008D1295" w:rsidRPr="00AE13B7" w:rsidRDefault="008D1295" w:rsidP="008D1295">
      <w:pPr>
        <w:jc w:val="center"/>
        <w:rPr>
          <w:b/>
          <w:sz w:val="28"/>
        </w:rPr>
      </w:pPr>
    </w:p>
    <w:p w:rsidR="008D1295" w:rsidRPr="00AE13B7" w:rsidRDefault="008D1295" w:rsidP="008D1295">
      <w:pPr>
        <w:jc w:val="center"/>
        <w:rPr>
          <w:b/>
          <w:sz w:val="28"/>
          <w:szCs w:val="28"/>
          <w:highlight w:val="yellow"/>
        </w:rPr>
      </w:pPr>
    </w:p>
    <w:p w:rsidR="008D1295" w:rsidRPr="00AE13B7" w:rsidRDefault="008D1295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p w:rsidR="00137100" w:rsidRDefault="00137100" w:rsidP="008D1295">
      <w:pPr>
        <w:jc w:val="center"/>
        <w:rPr>
          <w:b/>
          <w:sz w:val="28"/>
          <w:szCs w:val="28"/>
        </w:rPr>
      </w:pPr>
    </w:p>
    <w:sectPr w:rsidR="00137100" w:rsidSect="00AA5CB9">
      <w:pgSz w:w="11906" w:h="16838"/>
      <w:pgMar w:top="1134" w:right="851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F1D" w:rsidRDefault="00567F1D">
      <w:r>
        <w:separator/>
      </w:r>
    </w:p>
  </w:endnote>
  <w:endnote w:type="continuationSeparator" w:id="0">
    <w:p w:rsidR="00567F1D" w:rsidRDefault="0056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F1D" w:rsidRDefault="00567F1D">
      <w:r>
        <w:separator/>
      </w:r>
    </w:p>
  </w:footnote>
  <w:footnote w:type="continuationSeparator" w:id="0">
    <w:p w:rsidR="00567F1D" w:rsidRDefault="0056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5FF" w:rsidRDefault="008D12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A75FF" w:rsidRDefault="00567F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88B"/>
    <w:multiLevelType w:val="hybridMultilevel"/>
    <w:tmpl w:val="6DD26A9C"/>
    <w:lvl w:ilvl="0" w:tplc="8A289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9A"/>
    <w:rsid w:val="00032975"/>
    <w:rsid w:val="00137100"/>
    <w:rsid w:val="001F4585"/>
    <w:rsid w:val="00201093"/>
    <w:rsid w:val="002A756B"/>
    <w:rsid w:val="002D4733"/>
    <w:rsid w:val="00372954"/>
    <w:rsid w:val="00567F1D"/>
    <w:rsid w:val="007B4334"/>
    <w:rsid w:val="007F4AC3"/>
    <w:rsid w:val="008D1295"/>
    <w:rsid w:val="0096346C"/>
    <w:rsid w:val="009C5800"/>
    <w:rsid w:val="00A55FC1"/>
    <w:rsid w:val="00AA5CB9"/>
    <w:rsid w:val="00AD5A37"/>
    <w:rsid w:val="00AE13B7"/>
    <w:rsid w:val="00DE6C9A"/>
    <w:rsid w:val="00E6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BA59"/>
  <w15:chartTrackingRefBased/>
  <w15:docId w15:val="{C8A72AD8-3640-40BC-9818-8E115A49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2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D12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1295"/>
  </w:style>
  <w:style w:type="paragraph" w:styleId="2">
    <w:name w:val="Body Text Indent 2"/>
    <w:basedOn w:val="a"/>
    <w:link w:val="20"/>
    <w:rsid w:val="008D1295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D12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D12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1"/>
    <w:rsid w:val="008D12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1">
    <w:name w:val="ConsNormal1"/>
    <w:link w:val="ConsNormal"/>
    <w:rsid w:val="008D129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D12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47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4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DDB2-EB49-40AF-AE0B-1C86B62D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Павлюкевич</dc:creator>
  <cp:keywords/>
  <dc:description/>
  <cp:lastModifiedBy>Чепурнова Оксана Валерьевна</cp:lastModifiedBy>
  <cp:revision>2</cp:revision>
  <cp:lastPrinted>2026-06-10T03:23:00Z</cp:lastPrinted>
  <dcterms:created xsi:type="dcterms:W3CDTF">2026-06-11T03:48:00Z</dcterms:created>
  <dcterms:modified xsi:type="dcterms:W3CDTF">2026-06-11T03:48:00Z</dcterms:modified>
</cp:coreProperties>
</file>