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C94" w:rsidRPr="00236C94" w:rsidRDefault="00236C94" w:rsidP="00726B3A">
      <w:pPr>
        <w:ind w:right="-2"/>
        <w:jc w:val="center"/>
        <w:rPr>
          <w:color w:val="auto"/>
          <w:sz w:val="24"/>
          <w:szCs w:val="24"/>
        </w:rPr>
      </w:pPr>
      <w:r>
        <w:rPr>
          <w:b/>
          <w:noProof/>
          <w:color w:val="auto"/>
          <w:sz w:val="28"/>
        </w:rPr>
        <w:drawing>
          <wp:inline distT="0" distB="0" distL="0" distR="0" wp14:anchorId="2AFB7E65">
            <wp:extent cx="731520" cy="920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1520" cy="920750"/>
                    </a:xfrm>
                    <a:prstGeom prst="rect">
                      <a:avLst/>
                    </a:prstGeom>
                    <a:noFill/>
                  </pic:spPr>
                </pic:pic>
              </a:graphicData>
            </a:graphic>
          </wp:inline>
        </w:drawing>
      </w:r>
    </w:p>
    <w:p w:rsidR="00236C94" w:rsidRPr="00236C94" w:rsidRDefault="00236C94" w:rsidP="00726B3A">
      <w:pPr>
        <w:ind w:right="-2"/>
        <w:jc w:val="center"/>
        <w:rPr>
          <w:b/>
          <w:color w:val="auto"/>
        </w:rPr>
      </w:pPr>
    </w:p>
    <w:p w:rsidR="003808A0" w:rsidRPr="00B42DC2" w:rsidRDefault="0078311D" w:rsidP="00726B3A">
      <w:pPr>
        <w:ind w:right="-2"/>
        <w:jc w:val="center"/>
        <w:rPr>
          <w:color w:val="auto"/>
          <w:sz w:val="24"/>
        </w:rPr>
      </w:pPr>
      <w:proofErr w:type="gramStart"/>
      <w:r w:rsidRPr="00B42DC2">
        <w:rPr>
          <w:b/>
          <w:color w:val="auto"/>
          <w:sz w:val="28"/>
        </w:rPr>
        <w:t xml:space="preserve">ГУБЕРНАТОР </w:t>
      </w:r>
      <w:r w:rsidR="00236C94">
        <w:rPr>
          <w:b/>
          <w:color w:val="auto"/>
          <w:sz w:val="28"/>
        </w:rPr>
        <w:t xml:space="preserve"> </w:t>
      </w:r>
      <w:r w:rsidRPr="00B42DC2">
        <w:rPr>
          <w:b/>
          <w:color w:val="auto"/>
          <w:sz w:val="28"/>
        </w:rPr>
        <w:t>ЧУКОТСКОГО</w:t>
      </w:r>
      <w:proofErr w:type="gramEnd"/>
      <w:r w:rsidRPr="00B42DC2">
        <w:rPr>
          <w:b/>
          <w:color w:val="auto"/>
          <w:sz w:val="28"/>
        </w:rPr>
        <w:t xml:space="preserve"> </w:t>
      </w:r>
      <w:r w:rsidR="00236C94">
        <w:rPr>
          <w:b/>
          <w:color w:val="auto"/>
          <w:sz w:val="28"/>
        </w:rPr>
        <w:t xml:space="preserve"> </w:t>
      </w:r>
      <w:r w:rsidRPr="00B42DC2">
        <w:rPr>
          <w:b/>
          <w:color w:val="auto"/>
          <w:sz w:val="28"/>
        </w:rPr>
        <w:t xml:space="preserve">АВТОНОМНОГО </w:t>
      </w:r>
      <w:r w:rsidR="00236C94">
        <w:rPr>
          <w:b/>
          <w:color w:val="auto"/>
          <w:sz w:val="28"/>
        </w:rPr>
        <w:t xml:space="preserve"> </w:t>
      </w:r>
      <w:r w:rsidRPr="00B42DC2">
        <w:rPr>
          <w:b/>
          <w:color w:val="auto"/>
          <w:sz w:val="28"/>
        </w:rPr>
        <w:t>ОКРУГА</w:t>
      </w:r>
    </w:p>
    <w:p w:rsidR="003808A0" w:rsidRPr="00B42DC2" w:rsidRDefault="003808A0" w:rsidP="00726B3A">
      <w:pPr>
        <w:ind w:right="-2"/>
        <w:rPr>
          <w:color w:val="auto"/>
        </w:rPr>
      </w:pPr>
    </w:p>
    <w:p w:rsidR="003808A0" w:rsidRPr="00236C94" w:rsidRDefault="00230AE2" w:rsidP="00726B3A">
      <w:pPr>
        <w:ind w:right="-2"/>
        <w:jc w:val="center"/>
        <w:rPr>
          <w:rFonts w:ascii="Times New Roman Полужирный" w:hAnsi="Times New Roman Полужирный"/>
          <w:color w:val="auto"/>
          <w:sz w:val="24"/>
        </w:rPr>
      </w:pPr>
      <w:r w:rsidRPr="00236C94">
        <w:rPr>
          <w:rFonts w:ascii="Times New Roman Полужирный" w:hAnsi="Times New Roman Полужирный"/>
          <w:b/>
          <w:color w:val="auto"/>
          <w:spacing w:val="60"/>
          <w:sz w:val="32"/>
        </w:rPr>
        <w:t>ПОСТАНОВЛЕНИЕ</w:t>
      </w:r>
    </w:p>
    <w:p w:rsidR="003808A0" w:rsidRPr="00B42DC2" w:rsidRDefault="003808A0" w:rsidP="00726B3A">
      <w:pPr>
        <w:ind w:right="-2"/>
        <w:rPr>
          <w:color w:val="auto"/>
        </w:rPr>
      </w:pPr>
    </w:p>
    <w:p w:rsidR="003808A0" w:rsidRPr="00B42DC2" w:rsidRDefault="003808A0" w:rsidP="00726B3A">
      <w:pPr>
        <w:ind w:right="-2"/>
        <w:rPr>
          <w:color w:val="auto"/>
        </w:rPr>
      </w:pPr>
    </w:p>
    <w:tbl>
      <w:tblPr>
        <w:tblW w:w="0" w:type="auto"/>
        <w:tblLayout w:type="fixed"/>
        <w:tblLook w:val="04A0" w:firstRow="1" w:lastRow="0" w:firstColumn="1" w:lastColumn="0" w:noHBand="0" w:noVBand="1"/>
      </w:tblPr>
      <w:tblGrid>
        <w:gridCol w:w="534"/>
        <w:gridCol w:w="2976"/>
        <w:gridCol w:w="1134"/>
        <w:gridCol w:w="1275"/>
        <w:gridCol w:w="3545"/>
      </w:tblGrid>
      <w:tr w:rsidR="003808A0" w:rsidRPr="00B42DC2">
        <w:tc>
          <w:tcPr>
            <w:tcW w:w="534" w:type="dxa"/>
          </w:tcPr>
          <w:p w:rsidR="003808A0" w:rsidRPr="00B42DC2" w:rsidRDefault="0078311D" w:rsidP="00726B3A">
            <w:pPr>
              <w:pStyle w:val="a9"/>
              <w:tabs>
                <w:tab w:val="clear" w:pos="4153"/>
                <w:tab w:val="clear" w:pos="8306"/>
              </w:tabs>
              <w:ind w:right="-2"/>
              <w:rPr>
                <w:color w:val="auto"/>
                <w:sz w:val="28"/>
              </w:rPr>
            </w:pPr>
            <w:r w:rsidRPr="00B42DC2">
              <w:rPr>
                <w:color w:val="auto"/>
                <w:sz w:val="28"/>
              </w:rPr>
              <w:t>от</w:t>
            </w:r>
          </w:p>
        </w:tc>
        <w:tc>
          <w:tcPr>
            <w:tcW w:w="2976" w:type="dxa"/>
            <w:tcBorders>
              <w:bottom w:val="single" w:sz="4" w:space="0" w:color="000000"/>
            </w:tcBorders>
          </w:tcPr>
          <w:p w:rsidR="003808A0" w:rsidRPr="00B42DC2" w:rsidRDefault="00D27B26" w:rsidP="00726B3A">
            <w:pPr>
              <w:pStyle w:val="a9"/>
              <w:tabs>
                <w:tab w:val="clear" w:pos="4153"/>
                <w:tab w:val="clear" w:pos="8306"/>
              </w:tabs>
              <w:ind w:right="-2"/>
              <w:jc w:val="both"/>
              <w:rPr>
                <w:color w:val="auto"/>
                <w:sz w:val="28"/>
              </w:rPr>
            </w:pPr>
            <w:r>
              <w:rPr>
                <w:color w:val="auto"/>
                <w:sz w:val="28"/>
              </w:rPr>
              <w:t>2 октября 2026 года</w:t>
            </w:r>
          </w:p>
        </w:tc>
        <w:tc>
          <w:tcPr>
            <w:tcW w:w="1134" w:type="dxa"/>
          </w:tcPr>
          <w:p w:rsidR="003808A0" w:rsidRPr="00B42DC2" w:rsidRDefault="0078311D" w:rsidP="00726B3A">
            <w:pPr>
              <w:pStyle w:val="a9"/>
              <w:tabs>
                <w:tab w:val="clear" w:pos="4153"/>
                <w:tab w:val="clear" w:pos="8306"/>
              </w:tabs>
              <w:ind w:right="-2"/>
              <w:jc w:val="right"/>
              <w:rPr>
                <w:color w:val="auto"/>
                <w:sz w:val="28"/>
              </w:rPr>
            </w:pPr>
            <w:r w:rsidRPr="00B42DC2">
              <w:rPr>
                <w:color w:val="auto"/>
                <w:sz w:val="28"/>
              </w:rPr>
              <w:t>№</w:t>
            </w:r>
          </w:p>
        </w:tc>
        <w:tc>
          <w:tcPr>
            <w:tcW w:w="1275" w:type="dxa"/>
            <w:tcBorders>
              <w:bottom w:val="single" w:sz="4" w:space="0" w:color="000000"/>
            </w:tcBorders>
          </w:tcPr>
          <w:p w:rsidR="003808A0" w:rsidRPr="00B42DC2" w:rsidRDefault="00D27B26" w:rsidP="00726B3A">
            <w:pPr>
              <w:pStyle w:val="a9"/>
              <w:tabs>
                <w:tab w:val="clear" w:pos="4153"/>
                <w:tab w:val="clear" w:pos="8306"/>
              </w:tabs>
              <w:ind w:right="-2"/>
              <w:jc w:val="center"/>
              <w:rPr>
                <w:color w:val="auto"/>
                <w:sz w:val="28"/>
              </w:rPr>
            </w:pPr>
            <w:r>
              <w:rPr>
                <w:color w:val="auto"/>
                <w:sz w:val="28"/>
              </w:rPr>
              <w:t>172</w:t>
            </w:r>
          </w:p>
        </w:tc>
        <w:tc>
          <w:tcPr>
            <w:tcW w:w="3545" w:type="dxa"/>
          </w:tcPr>
          <w:p w:rsidR="003808A0" w:rsidRPr="00B42DC2" w:rsidRDefault="0078311D" w:rsidP="00726B3A">
            <w:pPr>
              <w:pStyle w:val="a9"/>
              <w:tabs>
                <w:tab w:val="clear" w:pos="4153"/>
                <w:tab w:val="clear" w:pos="8306"/>
              </w:tabs>
              <w:ind w:right="-2"/>
              <w:jc w:val="right"/>
              <w:rPr>
                <w:color w:val="auto"/>
                <w:sz w:val="28"/>
              </w:rPr>
            </w:pPr>
            <w:r w:rsidRPr="00B42DC2">
              <w:rPr>
                <w:color w:val="auto"/>
                <w:sz w:val="28"/>
              </w:rPr>
              <w:t>г. Анадырь</w:t>
            </w:r>
          </w:p>
        </w:tc>
      </w:tr>
    </w:tbl>
    <w:p w:rsidR="003808A0" w:rsidRPr="00B42DC2" w:rsidRDefault="003808A0" w:rsidP="00726B3A">
      <w:pPr>
        <w:ind w:right="-2"/>
        <w:rPr>
          <w:color w:val="auto"/>
          <w:sz w:val="28"/>
        </w:rPr>
      </w:pPr>
    </w:p>
    <w:p w:rsidR="003808A0" w:rsidRPr="00B42DC2" w:rsidRDefault="003808A0" w:rsidP="00726B3A">
      <w:pPr>
        <w:ind w:right="-2"/>
        <w:rPr>
          <w:color w:val="auto"/>
          <w:sz w:val="28"/>
        </w:rPr>
      </w:pPr>
    </w:p>
    <w:tbl>
      <w:tblPr>
        <w:tblW w:w="0" w:type="auto"/>
        <w:tblLayout w:type="fixed"/>
        <w:tblLook w:val="04A0" w:firstRow="1" w:lastRow="0" w:firstColumn="1" w:lastColumn="0" w:noHBand="0" w:noVBand="1"/>
      </w:tblPr>
      <w:tblGrid>
        <w:gridCol w:w="9464"/>
      </w:tblGrid>
      <w:tr w:rsidR="003808A0" w:rsidRPr="00B42DC2">
        <w:tc>
          <w:tcPr>
            <w:tcW w:w="9464" w:type="dxa"/>
            <w:shd w:val="clear" w:color="auto" w:fill="auto"/>
          </w:tcPr>
          <w:p w:rsidR="008C3709" w:rsidRPr="00B42DC2" w:rsidRDefault="0078311D" w:rsidP="00726B3A">
            <w:pPr>
              <w:ind w:right="-2"/>
              <w:jc w:val="center"/>
              <w:rPr>
                <w:b/>
                <w:color w:val="auto"/>
                <w:sz w:val="28"/>
              </w:rPr>
            </w:pPr>
            <w:r w:rsidRPr="00B42DC2">
              <w:rPr>
                <w:b/>
                <w:color w:val="auto"/>
                <w:sz w:val="28"/>
              </w:rPr>
              <w:t>О создании Регионального штаба п</w:t>
            </w:r>
            <w:r w:rsidR="00EA366F" w:rsidRPr="00B42DC2">
              <w:rPr>
                <w:b/>
                <w:color w:val="auto"/>
                <w:sz w:val="28"/>
              </w:rPr>
              <w:t xml:space="preserve">о обеспечению топливом </w:t>
            </w:r>
          </w:p>
          <w:p w:rsidR="003808A0" w:rsidRPr="00B42DC2" w:rsidRDefault="00EA366F" w:rsidP="00726B3A">
            <w:pPr>
              <w:ind w:right="-2"/>
              <w:jc w:val="center"/>
              <w:rPr>
                <w:color w:val="auto"/>
                <w:sz w:val="24"/>
              </w:rPr>
            </w:pPr>
            <w:r w:rsidRPr="00B42DC2">
              <w:rPr>
                <w:b/>
                <w:color w:val="auto"/>
                <w:sz w:val="28"/>
              </w:rPr>
              <w:t>Чукотского автономного</w:t>
            </w:r>
            <w:r w:rsidR="0078311D" w:rsidRPr="00B42DC2">
              <w:rPr>
                <w:b/>
                <w:color w:val="auto"/>
                <w:sz w:val="28"/>
              </w:rPr>
              <w:t xml:space="preserve"> округ</w:t>
            </w:r>
            <w:r w:rsidRPr="00B42DC2">
              <w:rPr>
                <w:b/>
                <w:color w:val="auto"/>
                <w:sz w:val="28"/>
              </w:rPr>
              <w:t>а</w:t>
            </w:r>
          </w:p>
        </w:tc>
      </w:tr>
    </w:tbl>
    <w:p w:rsidR="003808A0" w:rsidRPr="00B42DC2" w:rsidRDefault="003808A0" w:rsidP="00726B3A">
      <w:pPr>
        <w:tabs>
          <w:tab w:val="left" w:pos="4962"/>
        </w:tabs>
        <w:ind w:right="-2"/>
        <w:jc w:val="both"/>
        <w:rPr>
          <w:color w:val="auto"/>
          <w:sz w:val="28"/>
        </w:rPr>
      </w:pPr>
    </w:p>
    <w:p w:rsidR="003808A0" w:rsidRPr="00B42DC2" w:rsidRDefault="003808A0" w:rsidP="00726B3A">
      <w:pPr>
        <w:tabs>
          <w:tab w:val="left" w:pos="4962"/>
        </w:tabs>
        <w:ind w:right="-2"/>
        <w:jc w:val="both"/>
        <w:rPr>
          <w:color w:val="auto"/>
          <w:sz w:val="28"/>
        </w:rPr>
      </w:pPr>
    </w:p>
    <w:p w:rsidR="003808A0" w:rsidRDefault="004F2363" w:rsidP="00726B3A">
      <w:pPr>
        <w:ind w:right="-2" w:firstLine="709"/>
        <w:jc w:val="both"/>
        <w:rPr>
          <w:color w:val="auto"/>
          <w:sz w:val="28"/>
        </w:rPr>
      </w:pPr>
      <w:r w:rsidRPr="00B42DC2">
        <w:rPr>
          <w:color w:val="auto"/>
          <w:sz w:val="28"/>
        </w:rPr>
        <w:t xml:space="preserve">Во исполнение пункта </w:t>
      </w:r>
      <w:r w:rsidR="0078311D" w:rsidRPr="00B42DC2">
        <w:rPr>
          <w:color w:val="auto"/>
          <w:sz w:val="28"/>
        </w:rPr>
        <w:t>2 протокола совещания у Заместителя Председателя Правительства Росси</w:t>
      </w:r>
      <w:r w:rsidRPr="00B42DC2">
        <w:rPr>
          <w:color w:val="auto"/>
          <w:sz w:val="28"/>
        </w:rPr>
        <w:t xml:space="preserve">йской Федерации А.В. </w:t>
      </w:r>
      <w:proofErr w:type="spellStart"/>
      <w:r w:rsidRPr="00B42DC2">
        <w:rPr>
          <w:color w:val="auto"/>
          <w:sz w:val="28"/>
        </w:rPr>
        <w:t>Новака</w:t>
      </w:r>
      <w:proofErr w:type="spellEnd"/>
      <w:r w:rsidRPr="00B42DC2">
        <w:rPr>
          <w:color w:val="auto"/>
          <w:sz w:val="28"/>
        </w:rPr>
        <w:t xml:space="preserve"> от </w:t>
      </w:r>
      <w:r w:rsidR="0078311D" w:rsidRPr="00B42DC2">
        <w:rPr>
          <w:color w:val="auto"/>
          <w:sz w:val="28"/>
        </w:rPr>
        <w:t xml:space="preserve">9 июля 2026 </w:t>
      </w:r>
      <w:r w:rsidR="008C3709" w:rsidRPr="00B42DC2">
        <w:rPr>
          <w:color w:val="auto"/>
          <w:sz w:val="28"/>
        </w:rPr>
        <w:t xml:space="preserve">года </w:t>
      </w:r>
      <w:r w:rsidR="00D27B26">
        <w:rPr>
          <w:color w:val="auto"/>
          <w:sz w:val="28"/>
        </w:rPr>
        <w:t>№ АН-П51-93пр</w:t>
      </w:r>
      <w:r w:rsidR="007820DE">
        <w:rPr>
          <w:color w:val="auto"/>
          <w:sz w:val="28"/>
        </w:rPr>
        <w:t>,</w:t>
      </w:r>
    </w:p>
    <w:p w:rsidR="00D27B26" w:rsidRPr="00D27B26" w:rsidRDefault="00D27B26" w:rsidP="00D27B26">
      <w:pPr>
        <w:jc w:val="both"/>
        <w:rPr>
          <w:spacing w:val="60"/>
          <w:sz w:val="28"/>
        </w:rPr>
      </w:pPr>
    </w:p>
    <w:p w:rsidR="00D27B26" w:rsidRPr="0062280A" w:rsidRDefault="00D27B26" w:rsidP="00D27B26">
      <w:pPr>
        <w:jc w:val="both"/>
        <w:rPr>
          <w:b/>
          <w:sz w:val="28"/>
        </w:rPr>
      </w:pPr>
      <w:r w:rsidRPr="0062280A">
        <w:rPr>
          <w:rFonts w:ascii="Times New Roman Полужирный" w:hAnsi="Times New Roman Полужирный"/>
          <w:b/>
          <w:spacing w:val="60"/>
          <w:sz w:val="28"/>
        </w:rPr>
        <w:t>ПОСТАНОВЛЯЮ</w:t>
      </w:r>
      <w:r w:rsidRPr="0062280A">
        <w:rPr>
          <w:b/>
          <w:sz w:val="28"/>
        </w:rPr>
        <w:t>:</w:t>
      </w:r>
    </w:p>
    <w:p w:rsidR="00D27B26" w:rsidRPr="00D27B26" w:rsidRDefault="00D27B26" w:rsidP="00726B3A">
      <w:pPr>
        <w:ind w:right="-2" w:firstLine="709"/>
        <w:jc w:val="both"/>
        <w:rPr>
          <w:color w:val="auto"/>
          <w:sz w:val="28"/>
          <w:szCs w:val="28"/>
        </w:rPr>
      </w:pPr>
    </w:p>
    <w:p w:rsidR="003808A0" w:rsidRPr="00B42DC2" w:rsidRDefault="0078311D" w:rsidP="00726B3A">
      <w:pPr>
        <w:ind w:right="-2" w:firstLine="709"/>
        <w:jc w:val="both"/>
        <w:rPr>
          <w:color w:val="auto"/>
          <w:sz w:val="24"/>
        </w:rPr>
      </w:pPr>
      <w:r w:rsidRPr="00B42DC2">
        <w:rPr>
          <w:color w:val="auto"/>
          <w:sz w:val="28"/>
        </w:rPr>
        <w:t xml:space="preserve">1. Создать </w:t>
      </w:r>
      <w:r w:rsidR="00F66769" w:rsidRPr="00B42DC2">
        <w:rPr>
          <w:color w:val="auto"/>
          <w:sz w:val="28"/>
        </w:rPr>
        <w:t>Р</w:t>
      </w:r>
      <w:r w:rsidRPr="00B42DC2">
        <w:rPr>
          <w:color w:val="auto"/>
          <w:sz w:val="28"/>
        </w:rPr>
        <w:t>егиональный штаб п</w:t>
      </w:r>
      <w:r w:rsidR="00EA366F" w:rsidRPr="00B42DC2">
        <w:rPr>
          <w:color w:val="auto"/>
          <w:sz w:val="28"/>
        </w:rPr>
        <w:t xml:space="preserve">о обеспечению топливом Чукотского автономного </w:t>
      </w:r>
      <w:r w:rsidRPr="00B42DC2">
        <w:rPr>
          <w:color w:val="auto"/>
          <w:sz w:val="28"/>
        </w:rPr>
        <w:t>округ</w:t>
      </w:r>
      <w:r w:rsidR="00EA366F" w:rsidRPr="00B42DC2">
        <w:rPr>
          <w:color w:val="auto"/>
          <w:sz w:val="28"/>
        </w:rPr>
        <w:t>а</w:t>
      </w:r>
      <w:r w:rsidRPr="00B42DC2">
        <w:rPr>
          <w:color w:val="auto"/>
          <w:sz w:val="28"/>
        </w:rPr>
        <w:t>.</w:t>
      </w:r>
    </w:p>
    <w:p w:rsidR="003808A0" w:rsidRPr="00B42DC2" w:rsidRDefault="000B2763" w:rsidP="000B2763">
      <w:pPr>
        <w:ind w:right="-2" w:firstLine="709"/>
        <w:jc w:val="both"/>
        <w:rPr>
          <w:color w:val="auto"/>
          <w:sz w:val="24"/>
        </w:rPr>
      </w:pPr>
      <w:r w:rsidRPr="00B42DC2">
        <w:rPr>
          <w:color w:val="auto"/>
          <w:sz w:val="28"/>
        </w:rPr>
        <w:t xml:space="preserve">2. Утвердить </w:t>
      </w:r>
      <w:r w:rsidR="0078311D" w:rsidRPr="00B42DC2">
        <w:rPr>
          <w:color w:val="auto"/>
          <w:sz w:val="28"/>
        </w:rPr>
        <w:t xml:space="preserve">Положение о </w:t>
      </w:r>
      <w:r w:rsidR="00F66769" w:rsidRPr="00B42DC2">
        <w:rPr>
          <w:color w:val="auto"/>
          <w:sz w:val="28"/>
        </w:rPr>
        <w:t>Р</w:t>
      </w:r>
      <w:r w:rsidR="0078311D" w:rsidRPr="00B42DC2">
        <w:rPr>
          <w:color w:val="auto"/>
          <w:sz w:val="28"/>
        </w:rPr>
        <w:t>егиональном штабе п</w:t>
      </w:r>
      <w:r w:rsidR="00EA366F" w:rsidRPr="00B42DC2">
        <w:rPr>
          <w:color w:val="auto"/>
          <w:sz w:val="28"/>
        </w:rPr>
        <w:t>о обеспечению топливом Чукотского автономного</w:t>
      </w:r>
      <w:r w:rsidR="0078311D" w:rsidRPr="00B42DC2">
        <w:rPr>
          <w:color w:val="auto"/>
          <w:sz w:val="28"/>
        </w:rPr>
        <w:t xml:space="preserve"> округ</w:t>
      </w:r>
      <w:r w:rsidR="00EA366F" w:rsidRPr="00B42DC2">
        <w:rPr>
          <w:color w:val="auto"/>
          <w:sz w:val="28"/>
        </w:rPr>
        <w:t>а</w:t>
      </w:r>
      <w:r w:rsidR="00EE44D9" w:rsidRPr="00B42DC2">
        <w:rPr>
          <w:color w:val="auto"/>
          <w:sz w:val="28"/>
        </w:rPr>
        <w:t xml:space="preserve"> согласно приложению</w:t>
      </w:r>
      <w:r w:rsidR="00265CB4" w:rsidRPr="00B42DC2">
        <w:rPr>
          <w:color w:val="auto"/>
          <w:sz w:val="28"/>
        </w:rPr>
        <w:t xml:space="preserve"> </w:t>
      </w:r>
      <w:r w:rsidR="008C3709" w:rsidRPr="00B42DC2">
        <w:rPr>
          <w:color w:val="auto"/>
          <w:sz w:val="28"/>
        </w:rPr>
        <w:br/>
      </w:r>
      <w:r w:rsidR="00265CB4" w:rsidRPr="00B42DC2">
        <w:rPr>
          <w:color w:val="auto"/>
          <w:sz w:val="28"/>
        </w:rPr>
        <w:t>к настоящему постановлению</w:t>
      </w:r>
      <w:r w:rsidR="00A23B0B" w:rsidRPr="00B42DC2">
        <w:rPr>
          <w:color w:val="auto"/>
          <w:sz w:val="28"/>
        </w:rPr>
        <w:t>.</w:t>
      </w:r>
    </w:p>
    <w:p w:rsidR="003808A0" w:rsidRPr="00B42DC2" w:rsidRDefault="0078311D" w:rsidP="00726B3A">
      <w:pPr>
        <w:ind w:right="-2" w:firstLine="709"/>
        <w:jc w:val="both"/>
        <w:rPr>
          <w:color w:val="auto"/>
          <w:sz w:val="24"/>
        </w:rPr>
      </w:pPr>
      <w:r w:rsidRPr="00B42DC2">
        <w:rPr>
          <w:color w:val="auto"/>
          <w:sz w:val="28"/>
        </w:rPr>
        <w:t>3. Контроль за исп</w:t>
      </w:r>
      <w:r w:rsidR="005502E1" w:rsidRPr="00B42DC2">
        <w:rPr>
          <w:color w:val="auto"/>
          <w:sz w:val="28"/>
        </w:rPr>
        <w:t>олнением настоящего постановлени</w:t>
      </w:r>
      <w:r w:rsidR="004C5579" w:rsidRPr="00B42DC2">
        <w:rPr>
          <w:color w:val="auto"/>
          <w:sz w:val="28"/>
        </w:rPr>
        <w:t>я</w:t>
      </w:r>
      <w:r w:rsidRPr="00B42DC2">
        <w:rPr>
          <w:color w:val="auto"/>
          <w:sz w:val="28"/>
        </w:rPr>
        <w:t xml:space="preserve"> возложить </w:t>
      </w:r>
      <w:r w:rsidR="008C3709" w:rsidRPr="00B42DC2">
        <w:rPr>
          <w:color w:val="auto"/>
          <w:sz w:val="28"/>
        </w:rPr>
        <w:br/>
      </w:r>
      <w:r w:rsidRPr="00B42DC2">
        <w:rPr>
          <w:color w:val="auto"/>
          <w:sz w:val="28"/>
        </w:rPr>
        <w:t>на Департамент промышленной политики Чукотского автономного округа (Мамонов Я.В.).</w:t>
      </w:r>
    </w:p>
    <w:p w:rsidR="003808A0" w:rsidRPr="00B42DC2" w:rsidRDefault="003808A0" w:rsidP="00726B3A">
      <w:pPr>
        <w:ind w:right="-2"/>
        <w:jc w:val="both"/>
        <w:rPr>
          <w:color w:val="auto"/>
          <w:sz w:val="28"/>
        </w:rPr>
      </w:pPr>
    </w:p>
    <w:p w:rsidR="008C3709" w:rsidRPr="00B42DC2" w:rsidRDefault="008C3709" w:rsidP="00726B3A">
      <w:pPr>
        <w:ind w:right="-2"/>
        <w:jc w:val="both"/>
        <w:rPr>
          <w:color w:val="auto"/>
          <w:sz w:val="28"/>
        </w:rPr>
      </w:pPr>
    </w:p>
    <w:p w:rsidR="003808A0" w:rsidRPr="00B42DC2" w:rsidRDefault="003808A0" w:rsidP="00726B3A">
      <w:pPr>
        <w:ind w:right="-2"/>
        <w:jc w:val="both"/>
        <w:rPr>
          <w:color w:val="auto"/>
          <w:sz w:val="28"/>
        </w:rPr>
      </w:pPr>
    </w:p>
    <w:p w:rsidR="003808A0" w:rsidRPr="00B42DC2" w:rsidRDefault="0078311D" w:rsidP="00726B3A">
      <w:pPr>
        <w:ind w:right="-2"/>
        <w:jc w:val="right"/>
        <w:rPr>
          <w:color w:val="auto"/>
          <w:sz w:val="28"/>
        </w:rPr>
      </w:pPr>
      <w:r w:rsidRPr="00B42DC2">
        <w:rPr>
          <w:color w:val="auto"/>
          <w:sz w:val="28"/>
        </w:rPr>
        <w:t xml:space="preserve">                                                      В.Г. Кузнецов</w:t>
      </w:r>
    </w:p>
    <w:p w:rsidR="00236C94" w:rsidRDefault="00236C94" w:rsidP="00726B3A">
      <w:pPr>
        <w:widowControl w:val="0"/>
        <w:tabs>
          <w:tab w:val="left" w:pos="1134"/>
        </w:tabs>
        <w:ind w:right="-2"/>
        <w:rPr>
          <w:b/>
          <w:color w:val="auto"/>
          <w:sz w:val="28"/>
        </w:rPr>
        <w:sectPr w:rsidR="00236C94" w:rsidSect="00236C94">
          <w:pgSz w:w="11906" w:h="16838"/>
          <w:pgMar w:top="624" w:right="851" w:bottom="1134" w:left="1701" w:header="567" w:footer="567" w:gutter="0"/>
          <w:cols w:space="720"/>
          <w:titlePg/>
        </w:sectPr>
      </w:pPr>
    </w:p>
    <w:tbl>
      <w:tblPr>
        <w:tblW w:w="3714" w:type="dxa"/>
        <w:tblInd w:w="5778" w:type="dxa"/>
        <w:tblLayout w:type="fixed"/>
        <w:tblLook w:val="04A0" w:firstRow="1" w:lastRow="0" w:firstColumn="1" w:lastColumn="0" w:noHBand="0" w:noVBand="1"/>
      </w:tblPr>
      <w:tblGrid>
        <w:gridCol w:w="3714"/>
      </w:tblGrid>
      <w:tr w:rsidR="00236C94" w:rsidRPr="00B42DC2" w:rsidTr="002D14AB">
        <w:trPr>
          <w:trHeight w:val="1170"/>
        </w:trPr>
        <w:tc>
          <w:tcPr>
            <w:tcW w:w="3714" w:type="dxa"/>
          </w:tcPr>
          <w:p w:rsidR="00236C94" w:rsidRPr="00B42DC2" w:rsidRDefault="00236C94" w:rsidP="002D14AB">
            <w:pPr>
              <w:widowControl w:val="0"/>
              <w:tabs>
                <w:tab w:val="left" w:pos="1134"/>
              </w:tabs>
              <w:jc w:val="center"/>
              <w:rPr>
                <w:color w:val="auto"/>
                <w:sz w:val="24"/>
              </w:rPr>
            </w:pPr>
            <w:r w:rsidRPr="00B42DC2">
              <w:rPr>
                <w:color w:val="auto"/>
                <w:sz w:val="24"/>
              </w:rPr>
              <w:t xml:space="preserve">Приложение </w:t>
            </w:r>
          </w:p>
          <w:p w:rsidR="00236C94" w:rsidRPr="00B42DC2" w:rsidRDefault="00236C94" w:rsidP="002D14AB">
            <w:pPr>
              <w:widowControl w:val="0"/>
              <w:tabs>
                <w:tab w:val="left" w:pos="1134"/>
              </w:tabs>
              <w:jc w:val="center"/>
              <w:rPr>
                <w:color w:val="auto"/>
                <w:sz w:val="24"/>
              </w:rPr>
            </w:pPr>
            <w:r w:rsidRPr="00B42DC2">
              <w:rPr>
                <w:color w:val="auto"/>
                <w:sz w:val="24"/>
              </w:rPr>
              <w:t>к Постановлению Губернатора</w:t>
            </w:r>
          </w:p>
          <w:p w:rsidR="00236C94" w:rsidRPr="00B42DC2" w:rsidRDefault="00236C94" w:rsidP="002D14AB">
            <w:pPr>
              <w:widowControl w:val="0"/>
              <w:tabs>
                <w:tab w:val="left" w:pos="1134"/>
              </w:tabs>
              <w:jc w:val="center"/>
              <w:rPr>
                <w:color w:val="auto"/>
                <w:sz w:val="24"/>
              </w:rPr>
            </w:pPr>
            <w:r w:rsidRPr="00B42DC2">
              <w:rPr>
                <w:color w:val="auto"/>
                <w:sz w:val="24"/>
              </w:rPr>
              <w:t>Чукотского автономного округа</w:t>
            </w:r>
          </w:p>
          <w:p w:rsidR="00236C94" w:rsidRPr="00B42DC2" w:rsidRDefault="00D27B26" w:rsidP="00D27B26">
            <w:pPr>
              <w:widowControl w:val="0"/>
              <w:tabs>
                <w:tab w:val="left" w:pos="1134"/>
              </w:tabs>
              <w:jc w:val="center"/>
              <w:rPr>
                <w:color w:val="auto"/>
                <w:sz w:val="24"/>
              </w:rPr>
            </w:pPr>
            <w:r>
              <w:rPr>
                <w:color w:val="auto"/>
                <w:sz w:val="24"/>
              </w:rPr>
              <w:t xml:space="preserve">от </w:t>
            </w:r>
            <w:r w:rsidR="00E240E7">
              <w:rPr>
                <w:color w:val="auto"/>
                <w:sz w:val="24"/>
              </w:rPr>
              <w:t>2</w:t>
            </w:r>
            <w:r>
              <w:rPr>
                <w:color w:val="auto"/>
                <w:sz w:val="24"/>
              </w:rPr>
              <w:t xml:space="preserve"> октября</w:t>
            </w:r>
            <w:r w:rsidR="00236C94" w:rsidRPr="00B42DC2">
              <w:rPr>
                <w:color w:val="auto"/>
                <w:sz w:val="24"/>
              </w:rPr>
              <w:t xml:space="preserve"> 2026 г. №</w:t>
            </w:r>
            <w:r>
              <w:rPr>
                <w:color w:val="auto"/>
                <w:sz w:val="24"/>
              </w:rPr>
              <w:t xml:space="preserve"> 172</w:t>
            </w:r>
          </w:p>
        </w:tc>
      </w:tr>
    </w:tbl>
    <w:p w:rsidR="00236C94" w:rsidRPr="00B42DC2" w:rsidRDefault="00236C94" w:rsidP="00236C94">
      <w:pPr>
        <w:jc w:val="both"/>
        <w:rPr>
          <w:color w:val="auto"/>
          <w:sz w:val="28"/>
        </w:rPr>
      </w:pPr>
    </w:p>
    <w:p w:rsidR="00236C94" w:rsidRDefault="00236C94" w:rsidP="00236C94">
      <w:pPr>
        <w:jc w:val="center"/>
        <w:rPr>
          <w:b/>
          <w:color w:val="auto"/>
          <w:sz w:val="28"/>
        </w:rPr>
      </w:pPr>
    </w:p>
    <w:p w:rsidR="00236C94" w:rsidRPr="00236C94" w:rsidRDefault="00236C94" w:rsidP="00236C94">
      <w:pPr>
        <w:jc w:val="center"/>
        <w:rPr>
          <w:rFonts w:ascii="Times New Roman Полужирный" w:hAnsi="Times New Roman Полужирный"/>
          <w:b/>
          <w:color w:val="auto"/>
          <w:spacing w:val="20"/>
          <w:sz w:val="28"/>
        </w:rPr>
      </w:pPr>
      <w:r w:rsidRPr="00236C94">
        <w:rPr>
          <w:rFonts w:ascii="Times New Roman Полужирный" w:hAnsi="Times New Roman Полужирный"/>
          <w:b/>
          <w:color w:val="auto"/>
          <w:spacing w:val="20"/>
          <w:sz w:val="28"/>
        </w:rPr>
        <w:t>ПОЛОЖЕНИЕ</w:t>
      </w:r>
    </w:p>
    <w:p w:rsidR="00236C94" w:rsidRPr="00B42DC2" w:rsidRDefault="00236C94" w:rsidP="00236C94">
      <w:pPr>
        <w:jc w:val="center"/>
        <w:rPr>
          <w:b/>
          <w:color w:val="auto"/>
          <w:sz w:val="28"/>
        </w:rPr>
      </w:pPr>
      <w:r w:rsidRPr="00B42DC2">
        <w:rPr>
          <w:b/>
          <w:color w:val="auto"/>
          <w:sz w:val="28"/>
        </w:rPr>
        <w:t>о Региональном штабе по обеспечению топливом Чукотского автономного округа</w:t>
      </w:r>
    </w:p>
    <w:p w:rsidR="00236C94" w:rsidRPr="00B42DC2" w:rsidRDefault="00236C94" w:rsidP="00236C94">
      <w:pPr>
        <w:jc w:val="both"/>
        <w:rPr>
          <w:color w:val="auto"/>
          <w:sz w:val="28"/>
        </w:rPr>
      </w:pPr>
    </w:p>
    <w:p w:rsidR="00236C94" w:rsidRPr="00B42DC2" w:rsidRDefault="00236C94" w:rsidP="00236C94">
      <w:pPr>
        <w:tabs>
          <w:tab w:val="left" w:pos="426"/>
        </w:tabs>
        <w:jc w:val="center"/>
        <w:rPr>
          <w:b/>
          <w:color w:val="auto"/>
          <w:sz w:val="28"/>
        </w:rPr>
      </w:pPr>
      <w:r w:rsidRPr="00B42DC2">
        <w:rPr>
          <w:b/>
          <w:color w:val="auto"/>
          <w:sz w:val="28"/>
        </w:rPr>
        <w:t>1.</w:t>
      </w:r>
      <w:r w:rsidRPr="00B42DC2">
        <w:rPr>
          <w:b/>
          <w:color w:val="auto"/>
          <w:sz w:val="28"/>
        </w:rPr>
        <w:tab/>
        <w:t>Общие положения</w:t>
      </w:r>
    </w:p>
    <w:p w:rsidR="00236C94" w:rsidRPr="00B42DC2" w:rsidRDefault="00236C94" w:rsidP="00236C94">
      <w:pPr>
        <w:jc w:val="both"/>
        <w:rPr>
          <w:color w:val="auto"/>
          <w:sz w:val="28"/>
        </w:rPr>
      </w:pPr>
    </w:p>
    <w:p w:rsidR="00236C94" w:rsidRPr="00B42DC2" w:rsidRDefault="00236C94" w:rsidP="00236C94">
      <w:pPr>
        <w:tabs>
          <w:tab w:val="left" w:pos="1418"/>
        </w:tabs>
        <w:ind w:firstLine="709"/>
        <w:jc w:val="both"/>
        <w:rPr>
          <w:color w:val="auto"/>
          <w:sz w:val="28"/>
        </w:rPr>
      </w:pPr>
      <w:r w:rsidRPr="00B42DC2">
        <w:rPr>
          <w:color w:val="auto"/>
          <w:sz w:val="28"/>
        </w:rPr>
        <w:t>1.1.</w:t>
      </w:r>
      <w:r w:rsidRPr="00B42DC2">
        <w:rPr>
          <w:color w:val="auto"/>
          <w:sz w:val="28"/>
        </w:rPr>
        <w:tab/>
        <w:t>Настоящее Положение устанавливает порядок функционирования Регионального штаба по обеспечению топливом Чукотского автономного округа (далее - Региональный штаб), являющегося коллегиальным совещательным органом, обеспечивающим взаимодействие исполнительных органов, органов местного самоуправления и организаций, участвующих в поставках топлива, направленное на оперативное решение вопросов бесперебойного снабжения и поддержания стабильной ситуации на рынке топлива в Чукотском автономном округе.</w:t>
      </w:r>
    </w:p>
    <w:p w:rsidR="00236C94" w:rsidRPr="00B42DC2" w:rsidRDefault="00236C94" w:rsidP="00236C94">
      <w:pPr>
        <w:tabs>
          <w:tab w:val="left" w:pos="1418"/>
        </w:tabs>
        <w:ind w:firstLine="709"/>
        <w:jc w:val="both"/>
        <w:rPr>
          <w:color w:val="auto"/>
          <w:sz w:val="28"/>
        </w:rPr>
      </w:pPr>
      <w:r w:rsidRPr="00B42DC2">
        <w:rPr>
          <w:color w:val="auto"/>
          <w:sz w:val="28"/>
        </w:rPr>
        <w:t>1.2. Региональный штаб в своей деятельности руководствуется Конституцией Российской Федерации, федеральными законами, нормативными правовыми актами федеральных органов исполнительной власти, законодательством Чукотского автономного округа, правовыми актами Правительства и Губернатора Чукотского автономного округа, а также настоящим Положением.</w:t>
      </w:r>
    </w:p>
    <w:p w:rsidR="00236C94" w:rsidRPr="00B42DC2" w:rsidRDefault="00236C94" w:rsidP="00236C94">
      <w:pPr>
        <w:ind w:firstLine="709"/>
        <w:jc w:val="both"/>
        <w:rPr>
          <w:color w:val="auto"/>
          <w:sz w:val="28"/>
        </w:rPr>
      </w:pPr>
    </w:p>
    <w:p w:rsidR="00236C94" w:rsidRPr="00B42DC2" w:rsidRDefault="00236C94" w:rsidP="00236C94">
      <w:pPr>
        <w:tabs>
          <w:tab w:val="left" w:pos="1134"/>
        </w:tabs>
        <w:ind w:firstLine="709"/>
        <w:jc w:val="center"/>
        <w:rPr>
          <w:b/>
          <w:color w:val="auto"/>
          <w:sz w:val="28"/>
        </w:rPr>
      </w:pPr>
      <w:r w:rsidRPr="00B42DC2">
        <w:rPr>
          <w:b/>
          <w:color w:val="auto"/>
          <w:sz w:val="28"/>
        </w:rPr>
        <w:t>2.</w:t>
      </w:r>
      <w:r w:rsidRPr="00B42DC2">
        <w:rPr>
          <w:b/>
          <w:color w:val="auto"/>
          <w:sz w:val="28"/>
        </w:rPr>
        <w:tab/>
        <w:t>Цели Регионального штаба</w:t>
      </w:r>
    </w:p>
    <w:p w:rsidR="00236C94" w:rsidRPr="00B42DC2" w:rsidRDefault="00236C94" w:rsidP="00236C94">
      <w:pPr>
        <w:ind w:firstLine="709"/>
        <w:jc w:val="both"/>
        <w:rPr>
          <w:color w:val="auto"/>
          <w:sz w:val="28"/>
        </w:rPr>
      </w:pPr>
    </w:p>
    <w:p w:rsidR="00236C94" w:rsidRPr="00B42DC2" w:rsidRDefault="00236C94" w:rsidP="00236C94">
      <w:pPr>
        <w:ind w:firstLine="709"/>
        <w:jc w:val="both"/>
        <w:rPr>
          <w:color w:val="auto"/>
          <w:sz w:val="28"/>
        </w:rPr>
      </w:pPr>
      <w:r w:rsidRPr="00B42DC2">
        <w:rPr>
          <w:color w:val="auto"/>
          <w:sz w:val="28"/>
        </w:rPr>
        <w:t>Региональный штаб образован в целях:</w:t>
      </w:r>
    </w:p>
    <w:p w:rsidR="00236C94" w:rsidRPr="00B42DC2" w:rsidRDefault="00236C94" w:rsidP="00236C94">
      <w:pPr>
        <w:ind w:firstLine="709"/>
        <w:jc w:val="both"/>
        <w:rPr>
          <w:color w:val="auto"/>
          <w:sz w:val="28"/>
        </w:rPr>
      </w:pPr>
      <w:r w:rsidRPr="00B42DC2">
        <w:rPr>
          <w:color w:val="auto"/>
          <w:sz w:val="28"/>
        </w:rPr>
        <w:t>координации деятельности органов исполнительной власти Чукотского автономного округа, органов местного самоуправления, организаций и предприятий по вопросам завоза, хранения, распределения и использования топлива на территории округа;</w:t>
      </w:r>
    </w:p>
    <w:p w:rsidR="00236C94" w:rsidRPr="00B42DC2" w:rsidRDefault="00236C94" w:rsidP="00236C94">
      <w:pPr>
        <w:ind w:firstLine="709"/>
        <w:jc w:val="both"/>
        <w:rPr>
          <w:color w:val="auto"/>
          <w:sz w:val="28"/>
        </w:rPr>
      </w:pPr>
      <w:r w:rsidRPr="00B42DC2">
        <w:rPr>
          <w:color w:val="auto"/>
          <w:sz w:val="28"/>
        </w:rPr>
        <w:t>сбора, обобщения и анализа информации о потребности в топливе, фактических запасах, ходе поставок и состоянии топливного рынка в округе;</w:t>
      </w:r>
    </w:p>
    <w:p w:rsidR="00236C94" w:rsidRPr="00B42DC2" w:rsidRDefault="00236C94" w:rsidP="00236C94">
      <w:pPr>
        <w:ind w:firstLine="709"/>
        <w:jc w:val="both"/>
        <w:rPr>
          <w:color w:val="auto"/>
          <w:sz w:val="28"/>
        </w:rPr>
      </w:pPr>
      <w:r w:rsidRPr="00B42DC2">
        <w:rPr>
          <w:color w:val="auto"/>
          <w:sz w:val="28"/>
        </w:rPr>
        <w:t>обеспечения согласованного и эффективного использования имеющихся ресурсов для обеспечения стабильности поставок топлива на региональный рынок;</w:t>
      </w:r>
    </w:p>
    <w:p w:rsidR="00236C94" w:rsidRPr="00B42DC2" w:rsidRDefault="00236C94" w:rsidP="00236C94">
      <w:pPr>
        <w:ind w:firstLine="709"/>
        <w:jc w:val="both"/>
        <w:rPr>
          <w:color w:val="auto"/>
          <w:sz w:val="28"/>
        </w:rPr>
      </w:pPr>
      <w:r w:rsidRPr="00B42DC2">
        <w:rPr>
          <w:color w:val="auto"/>
          <w:sz w:val="28"/>
        </w:rPr>
        <w:t>организации мониторинга ситуации по инцидентам в части бесперебойного обеспечения потребителей топливом Чукотского автономного округа;</w:t>
      </w:r>
    </w:p>
    <w:p w:rsidR="00236C94" w:rsidRPr="00B42DC2" w:rsidRDefault="00236C94" w:rsidP="00236C94">
      <w:pPr>
        <w:ind w:firstLine="709"/>
        <w:jc w:val="both"/>
        <w:rPr>
          <w:color w:val="auto"/>
          <w:sz w:val="28"/>
        </w:rPr>
      </w:pPr>
      <w:r w:rsidRPr="00B42DC2">
        <w:rPr>
          <w:color w:val="auto"/>
          <w:sz w:val="28"/>
        </w:rPr>
        <w:t>оперативного реагирования на возникновение дефицита топлива или угрозу перебоев в снабжении, подготовки предложений по стабилизации ситуации.</w:t>
      </w:r>
    </w:p>
    <w:p w:rsidR="00236C94" w:rsidRPr="00B42DC2" w:rsidRDefault="00236C94" w:rsidP="00236C94">
      <w:pPr>
        <w:tabs>
          <w:tab w:val="left" w:pos="284"/>
        </w:tabs>
        <w:jc w:val="center"/>
        <w:rPr>
          <w:b/>
          <w:color w:val="auto"/>
          <w:sz w:val="28"/>
        </w:rPr>
      </w:pPr>
      <w:r w:rsidRPr="00B42DC2">
        <w:rPr>
          <w:b/>
          <w:color w:val="auto"/>
          <w:sz w:val="28"/>
        </w:rPr>
        <w:t>3.</w:t>
      </w:r>
      <w:r w:rsidRPr="00B42DC2">
        <w:rPr>
          <w:b/>
          <w:color w:val="auto"/>
          <w:sz w:val="28"/>
        </w:rPr>
        <w:tab/>
        <w:t>Полномочия Регионального штаба</w:t>
      </w:r>
    </w:p>
    <w:p w:rsidR="00236C94" w:rsidRPr="00B42DC2" w:rsidRDefault="00236C94" w:rsidP="00236C94">
      <w:pPr>
        <w:ind w:firstLine="709"/>
        <w:jc w:val="both"/>
        <w:rPr>
          <w:color w:val="auto"/>
          <w:sz w:val="28"/>
        </w:rPr>
      </w:pPr>
    </w:p>
    <w:p w:rsidR="00236C94" w:rsidRPr="00B42DC2" w:rsidRDefault="00236C94" w:rsidP="00236C94">
      <w:pPr>
        <w:tabs>
          <w:tab w:val="left" w:pos="1276"/>
        </w:tabs>
        <w:ind w:firstLine="709"/>
        <w:jc w:val="both"/>
        <w:rPr>
          <w:color w:val="auto"/>
          <w:sz w:val="28"/>
        </w:rPr>
      </w:pPr>
      <w:r w:rsidRPr="00B42DC2">
        <w:rPr>
          <w:color w:val="auto"/>
          <w:sz w:val="28"/>
        </w:rPr>
        <w:t>3.1 Рассматривает на заседаниях Регионального штаба вопросы, отнесенные к его компетенции.</w:t>
      </w:r>
    </w:p>
    <w:p w:rsidR="00236C94" w:rsidRPr="00B42DC2" w:rsidRDefault="00236C94" w:rsidP="00236C94">
      <w:pPr>
        <w:tabs>
          <w:tab w:val="left" w:pos="1276"/>
        </w:tabs>
        <w:ind w:firstLine="709"/>
        <w:jc w:val="both"/>
        <w:rPr>
          <w:color w:val="auto"/>
          <w:sz w:val="28"/>
        </w:rPr>
      </w:pPr>
      <w:r w:rsidRPr="00B42DC2">
        <w:rPr>
          <w:color w:val="auto"/>
          <w:sz w:val="28"/>
        </w:rPr>
        <w:t>3.2.</w:t>
      </w:r>
      <w:r w:rsidRPr="00B42DC2">
        <w:rPr>
          <w:color w:val="auto"/>
          <w:sz w:val="28"/>
        </w:rPr>
        <w:tab/>
        <w:t>Запрашивает и получает в установленном порядке от органов исполнительной власти Чукотского автономного округа, органов местного самоуправления, организаций и предприятий независимо от форм собственности, информацию, необходимую для работы Регионального штаба.</w:t>
      </w:r>
    </w:p>
    <w:p w:rsidR="00236C94" w:rsidRPr="00B42DC2" w:rsidRDefault="00236C94" w:rsidP="00236C94">
      <w:pPr>
        <w:tabs>
          <w:tab w:val="left" w:pos="1276"/>
        </w:tabs>
        <w:ind w:firstLine="709"/>
        <w:jc w:val="both"/>
        <w:rPr>
          <w:color w:val="auto"/>
          <w:sz w:val="28"/>
        </w:rPr>
      </w:pPr>
      <w:r w:rsidRPr="00B42DC2">
        <w:rPr>
          <w:color w:val="auto"/>
          <w:sz w:val="28"/>
        </w:rPr>
        <w:t>3.3.</w:t>
      </w:r>
      <w:r w:rsidRPr="00B42DC2">
        <w:rPr>
          <w:color w:val="auto"/>
          <w:sz w:val="28"/>
        </w:rPr>
        <w:tab/>
        <w:t>Заслушивает на своих заседаниях должностных лиц органов исполнительной власти, органов местного самоуправления, руководителей организаций отчетную информацию по вопросам, отнесенным к компетенции регионального штаба.</w:t>
      </w:r>
    </w:p>
    <w:p w:rsidR="00236C94" w:rsidRPr="00B42DC2" w:rsidRDefault="00236C94" w:rsidP="00236C94">
      <w:pPr>
        <w:tabs>
          <w:tab w:val="left" w:pos="1276"/>
        </w:tabs>
        <w:ind w:firstLine="709"/>
        <w:jc w:val="both"/>
        <w:rPr>
          <w:color w:val="auto"/>
          <w:sz w:val="28"/>
        </w:rPr>
      </w:pPr>
      <w:r w:rsidRPr="00B42DC2">
        <w:rPr>
          <w:color w:val="auto"/>
          <w:sz w:val="28"/>
        </w:rPr>
        <w:t>3.4.</w:t>
      </w:r>
      <w:r w:rsidRPr="00B42DC2">
        <w:rPr>
          <w:color w:val="auto"/>
          <w:sz w:val="28"/>
        </w:rPr>
        <w:tab/>
        <w:t>Рассматривает и утверждает планы мероприятий по обеспечению завоза и поставок топлива, а также контролирует их исполнение.</w:t>
      </w:r>
    </w:p>
    <w:p w:rsidR="00236C94" w:rsidRPr="00B42DC2" w:rsidRDefault="00236C94" w:rsidP="00236C94">
      <w:pPr>
        <w:tabs>
          <w:tab w:val="left" w:pos="1276"/>
        </w:tabs>
        <w:ind w:firstLine="709"/>
        <w:jc w:val="both"/>
        <w:rPr>
          <w:color w:val="auto"/>
          <w:sz w:val="28"/>
        </w:rPr>
      </w:pPr>
      <w:r w:rsidRPr="00B42DC2">
        <w:rPr>
          <w:color w:val="auto"/>
          <w:sz w:val="28"/>
        </w:rPr>
        <w:t>3.5.</w:t>
      </w:r>
      <w:r w:rsidRPr="00B42DC2">
        <w:rPr>
          <w:color w:val="auto"/>
          <w:sz w:val="28"/>
        </w:rPr>
        <w:tab/>
        <w:t>Готовит предложения по введению временных ограничений на реализацию топлива на автозаправочных станциях в случае возникновения дефицита.</w:t>
      </w:r>
    </w:p>
    <w:p w:rsidR="00236C94" w:rsidRPr="00B42DC2" w:rsidRDefault="00236C94" w:rsidP="00236C94">
      <w:pPr>
        <w:tabs>
          <w:tab w:val="left" w:pos="1276"/>
        </w:tabs>
        <w:ind w:firstLine="709"/>
        <w:jc w:val="both"/>
        <w:rPr>
          <w:color w:val="auto"/>
          <w:sz w:val="28"/>
        </w:rPr>
      </w:pPr>
      <w:r w:rsidRPr="00B42DC2">
        <w:rPr>
          <w:color w:val="auto"/>
          <w:sz w:val="28"/>
        </w:rPr>
        <w:t>3.6.</w:t>
      </w:r>
      <w:r w:rsidRPr="00B42DC2">
        <w:rPr>
          <w:color w:val="auto"/>
          <w:sz w:val="28"/>
        </w:rPr>
        <w:tab/>
        <w:t>Вносит предложения Губернатору Чукотского автономного округа и в Правительство Чукотского автономного округа по вопросам, требующим принятия решений на уровне округа или федеральном уровне.</w:t>
      </w:r>
    </w:p>
    <w:p w:rsidR="00236C94" w:rsidRPr="00B42DC2" w:rsidRDefault="00236C94" w:rsidP="00236C94">
      <w:pPr>
        <w:ind w:firstLine="709"/>
        <w:jc w:val="both"/>
        <w:rPr>
          <w:color w:val="auto"/>
          <w:sz w:val="28"/>
        </w:rPr>
      </w:pPr>
      <w:r w:rsidRPr="00B42DC2">
        <w:rPr>
          <w:color w:val="auto"/>
          <w:sz w:val="28"/>
        </w:rPr>
        <w:t>3.7. Приглашает на заседания Регионального штаба представителей исполнительных органов Чукотского автономного округа, территориальных органов федеральных органов исполнительной власти, государственных контролирующих и надзорных органов, органов местного самоуправления Чукотского автономного округа, а также представителей организаций, участвующих в поставках нефтепродуктов.</w:t>
      </w:r>
    </w:p>
    <w:p w:rsidR="00236C94" w:rsidRPr="00B42DC2" w:rsidRDefault="00236C94" w:rsidP="00236C94">
      <w:pPr>
        <w:tabs>
          <w:tab w:val="left" w:pos="1276"/>
        </w:tabs>
        <w:ind w:firstLine="709"/>
        <w:jc w:val="both"/>
        <w:rPr>
          <w:color w:val="auto"/>
          <w:sz w:val="28"/>
        </w:rPr>
      </w:pPr>
      <w:r w:rsidRPr="00B42DC2">
        <w:rPr>
          <w:color w:val="auto"/>
          <w:sz w:val="28"/>
        </w:rPr>
        <w:t>3.8.</w:t>
      </w:r>
      <w:r w:rsidRPr="00B42DC2">
        <w:rPr>
          <w:color w:val="auto"/>
          <w:sz w:val="28"/>
        </w:rPr>
        <w:tab/>
        <w:t xml:space="preserve">Организует взаимодействие с оперативными штабами федерального уровня, созданными по поручению Заместителя Председателя Правительства Российской Федерации А.В. </w:t>
      </w:r>
      <w:proofErr w:type="spellStart"/>
      <w:r w:rsidRPr="00B42DC2">
        <w:rPr>
          <w:color w:val="auto"/>
          <w:sz w:val="28"/>
        </w:rPr>
        <w:t>Новака</w:t>
      </w:r>
      <w:proofErr w:type="spellEnd"/>
      <w:r w:rsidRPr="00B42DC2">
        <w:rPr>
          <w:color w:val="auto"/>
          <w:sz w:val="28"/>
        </w:rPr>
        <w:t>.</w:t>
      </w:r>
    </w:p>
    <w:p w:rsidR="00236C94" w:rsidRPr="00B42DC2" w:rsidRDefault="00236C94" w:rsidP="00236C94">
      <w:pPr>
        <w:ind w:firstLine="709"/>
        <w:jc w:val="both"/>
        <w:rPr>
          <w:color w:val="auto"/>
          <w:sz w:val="28"/>
        </w:rPr>
      </w:pPr>
    </w:p>
    <w:p w:rsidR="00236C94" w:rsidRPr="00B42DC2" w:rsidRDefault="00236C94" w:rsidP="00236C94">
      <w:pPr>
        <w:ind w:firstLine="709"/>
        <w:jc w:val="center"/>
        <w:rPr>
          <w:b/>
          <w:color w:val="auto"/>
          <w:sz w:val="28"/>
        </w:rPr>
      </w:pPr>
      <w:r w:rsidRPr="00B42DC2">
        <w:rPr>
          <w:b/>
          <w:color w:val="auto"/>
          <w:sz w:val="28"/>
        </w:rPr>
        <w:t>4. Порядок функционирования Регионального штаба</w:t>
      </w:r>
    </w:p>
    <w:p w:rsidR="00236C94" w:rsidRPr="00B42DC2" w:rsidRDefault="00236C94" w:rsidP="00236C94">
      <w:pPr>
        <w:ind w:firstLine="709"/>
        <w:jc w:val="both"/>
        <w:rPr>
          <w:color w:val="auto"/>
          <w:sz w:val="28"/>
        </w:rPr>
      </w:pPr>
    </w:p>
    <w:p w:rsidR="00236C94" w:rsidRPr="00B42DC2" w:rsidRDefault="00236C94" w:rsidP="00236C94">
      <w:pPr>
        <w:ind w:firstLine="709"/>
        <w:jc w:val="both"/>
        <w:rPr>
          <w:color w:val="auto"/>
          <w:sz w:val="28"/>
        </w:rPr>
      </w:pPr>
      <w:r w:rsidRPr="00B42DC2">
        <w:rPr>
          <w:color w:val="auto"/>
          <w:sz w:val="28"/>
        </w:rPr>
        <w:t>4.1. В состав Регионального штаба входит председатель Регионального штаба (далее-председатель), заместители председателя, секретарь и члены Регионального штаба.</w:t>
      </w:r>
    </w:p>
    <w:p w:rsidR="00236C94" w:rsidRPr="00B42DC2" w:rsidRDefault="00236C94" w:rsidP="00236C94">
      <w:pPr>
        <w:autoSpaceDE w:val="0"/>
        <w:autoSpaceDN w:val="0"/>
        <w:adjustRightInd w:val="0"/>
        <w:ind w:firstLine="709"/>
        <w:jc w:val="both"/>
        <w:rPr>
          <w:color w:val="auto"/>
          <w:sz w:val="28"/>
          <w:szCs w:val="28"/>
        </w:rPr>
      </w:pPr>
      <w:r w:rsidRPr="00B42DC2">
        <w:rPr>
          <w:color w:val="auto"/>
          <w:sz w:val="28"/>
        </w:rPr>
        <w:t xml:space="preserve">4.2. </w:t>
      </w:r>
      <w:r w:rsidRPr="00B42DC2">
        <w:rPr>
          <w:color w:val="auto"/>
          <w:sz w:val="28"/>
          <w:szCs w:val="28"/>
        </w:rPr>
        <w:t>Состав Регионального штаба утверждается распоряжением Губернатора Чукотского автономного округа.</w:t>
      </w:r>
    </w:p>
    <w:p w:rsidR="00236C94" w:rsidRPr="00B42DC2" w:rsidRDefault="00236C94" w:rsidP="00236C94">
      <w:pPr>
        <w:ind w:firstLine="709"/>
        <w:jc w:val="both"/>
        <w:rPr>
          <w:color w:val="auto"/>
          <w:sz w:val="28"/>
        </w:rPr>
      </w:pPr>
      <w:r w:rsidRPr="00B42DC2">
        <w:rPr>
          <w:color w:val="auto"/>
          <w:sz w:val="28"/>
        </w:rPr>
        <w:t>4.3. Председатель Регионального штаба:</w:t>
      </w:r>
    </w:p>
    <w:p w:rsidR="00236C94" w:rsidRPr="00B42DC2" w:rsidRDefault="00236C94" w:rsidP="00236C94">
      <w:pPr>
        <w:ind w:firstLine="709"/>
        <w:jc w:val="both"/>
        <w:rPr>
          <w:color w:val="auto"/>
          <w:sz w:val="28"/>
        </w:rPr>
      </w:pPr>
      <w:r w:rsidRPr="00B42DC2">
        <w:rPr>
          <w:color w:val="auto"/>
          <w:sz w:val="28"/>
        </w:rPr>
        <w:t>осуществляет руководство деятельности Регионального штаба;</w:t>
      </w:r>
    </w:p>
    <w:p w:rsidR="00236C94" w:rsidRPr="00B42DC2" w:rsidRDefault="00236C94" w:rsidP="00236C94">
      <w:pPr>
        <w:ind w:firstLine="709"/>
        <w:jc w:val="both"/>
        <w:rPr>
          <w:color w:val="auto"/>
          <w:sz w:val="28"/>
        </w:rPr>
      </w:pPr>
      <w:r w:rsidRPr="00B42DC2">
        <w:rPr>
          <w:color w:val="auto"/>
          <w:sz w:val="28"/>
        </w:rPr>
        <w:t>организует деятельность Регионального штаба;</w:t>
      </w:r>
    </w:p>
    <w:p w:rsidR="00236C94" w:rsidRPr="00B42DC2" w:rsidRDefault="00236C94" w:rsidP="00236C94">
      <w:pPr>
        <w:ind w:firstLine="709"/>
        <w:jc w:val="both"/>
        <w:rPr>
          <w:color w:val="auto"/>
          <w:sz w:val="28"/>
        </w:rPr>
      </w:pPr>
      <w:r w:rsidRPr="00B42DC2">
        <w:rPr>
          <w:color w:val="auto"/>
          <w:sz w:val="28"/>
        </w:rPr>
        <w:t>определяет план работы, повестки и даты проведения заседаний Регионального штаба;</w:t>
      </w:r>
    </w:p>
    <w:p w:rsidR="00236C94" w:rsidRPr="00B42DC2" w:rsidRDefault="00236C94" w:rsidP="00236C94">
      <w:pPr>
        <w:ind w:firstLine="709"/>
        <w:jc w:val="both"/>
        <w:rPr>
          <w:color w:val="auto"/>
          <w:sz w:val="28"/>
        </w:rPr>
      </w:pPr>
      <w:r w:rsidRPr="00B42DC2">
        <w:rPr>
          <w:color w:val="auto"/>
          <w:sz w:val="28"/>
        </w:rPr>
        <w:t>проводит заседания Регионального штаба;</w:t>
      </w:r>
    </w:p>
    <w:p w:rsidR="00236C94" w:rsidRPr="00B42DC2" w:rsidRDefault="00236C94" w:rsidP="00236C94">
      <w:pPr>
        <w:ind w:firstLine="709"/>
        <w:jc w:val="both"/>
        <w:rPr>
          <w:color w:val="auto"/>
          <w:sz w:val="28"/>
        </w:rPr>
      </w:pPr>
      <w:r w:rsidRPr="00B42DC2">
        <w:rPr>
          <w:color w:val="auto"/>
          <w:sz w:val="28"/>
        </w:rPr>
        <w:t>распределяет обязанности между членами Регионального штаба;</w:t>
      </w:r>
    </w:p>
    <w:p w:rsidR="00236C94" w:rsidRPr="00B42DC2" w:rsidRDefault="00236C94" w:rsidP="00236C94">
      <w:pPr>
        <w:ind w:firstLine="709"/>
        <w:jc w:val="both"/>
        <w:rPr>
          <w:color w:val="auto"/>
          <w:sz w:val="28"/>
        </w:rPr>
      </w:pPr>
      <w:r w:rsidRPr="00B42DC2">
        <w:rPr>
          <w:color w:val="auto"/>
          <w:sz w:val="28"/>
        </w:rPr>
        <w:t>подписывает протоколы заседаний Регионального штаба в течение трех рабочих дней со дня, следующего за днем проведения заседания Регионального штаба;</w:t>
      </w:r>
    </w:p>
    <w:p w:rsidR="00236C94" w:rsidRPr="00B42DC2" w:rsidRDefault="00236C94" w:rsidP="00236C94">
      <w:pPr>
        <w:ind w:firstLine="709"/>
        <w:jc w:val="both"/>
        <w:rPr>
          <w:color w:val="auto"/>
          <w:sz w:val="28"/>
        </w:rPr>
      </w:pPr>
      <w:r w:rsidRPr="00B42DC2">
        <w:rPr>
          <w:color w:val="auto"/>
          <w:sz w:val="28"/>
        </w:rPr>
        <w:t>принимает решение о привлечении представителей территориальных органов федеральных органов исполнительной власти, органов государственной власти Чукотского автономного округа, а также иных специалистов, имеющих опыт решения задач, входящих в компетенцию Регионального штаба;</w:t>
      </w:r>
    </w:p>
    <w:p w:rsidR="00236C94" w:rsidRPr="00B42DC2" w:rsidRDefault="00236C94" w:rsidP="00236C94">
      <w:pPr>
        <w:ind w:firstLine="709"/>
        <w:jc w:val="both"/>
        <w:rPr>
          <w:color w:val="auto"/>
          <w:sz w:val="28"/>
        </w:rPr>
      </w:pPr>
      <w:r w:rsidRPr="00B42DC2">
        <w:rPr>
          <w:color w:val="auto"/>
          <w:sz w:val="28"/>
        </w:rPr>
        <w:t>осуществляет общий контроль за реализацией решений, принятых Региональным штабом;</w:t>
      </w:r>
    </w:p>
    <w:p w:rsidR="00236C94" w:rsidRPr="00B42DC2" w:rsidRDefault="00236C94" w:rsidP="00236C94">
      <w:pPr>
        <w:ind w:firstLine="709"/>
        <w:jc w:val="both"/>
        <w:rPr>
          <w:color w:val="auto"/>
          <w:sz w:val="28"/>
        </w:rPr>
      </w:pPr>
      <w:r w:rsidRPr="00B42DC2">
        <w:rPr>
          <w:color w:val="auto"/>
          <w:sz w:val="28"/>
        </w:rPr>
        <w:t>осуществляет иные полномочия, необходимые для осуществления деятельности Регионального штаба;</w:t>
      </w:r>
    </w:p>
    <w:p w:rsidR="00236C94" w:rsidRPr="00B42DC2" w:rsidRDefault="00236C94" w:rsidP="00236C94">
      <w:pPr>
        <w:ind w:firstLine="709"/>
        <w:jc w:val="both"/>
        <w:rPr>
          <w:color w:val="auto"/>
          <w:sz w:val="28"/>
        </w:rPr>
      </w:pPr>
      <w:r w:rsidRPr="00B42DC2">
        <w:rPr>
          <w:color w:val="auto"/>
          <w:sz w:val="28"/>
        </w:rPr>
        <w:t>4.4. В отсутствие председателя его функции по его поручению осуществляет один из заместителей председателя.</w:t>
      </w:r>
    </w:p>
    <w:p w:rsidR="00236C94" w:rsidRPr="00B42DC2" w:rsidRDefault="00236C94" w:rsidP="00236C94">
      <w:pPr>
        <w:ind w:firstLine="709"/>
        <w:jc w:val="both"/>
        <w:rPr>
          <w:color w:val="auto"/>
          <w:sz w:val="28"/>
        </w:rPr>
      </w:pPr>
      <w:r w:rsidRPr="00B42DC2">
        <w:rPr>
          <w:color w:val="auto"/>
          <w:sz w:val="28"/>
        </w:rPr>
        <w:t>4.5. Секретарь Регионального штаба:</w:t>
      </w:r>
    </w:p>
    <w:p w:rsidR="00236C94" w:rsidRPr="00B42DC2" w:rsidRDefault="00236C94" w:rsidP="00236C94">
      <w:pPr>
        <w:ind w:firstLine="709"/>
        <w:jc w:val="both"/>
        <w:rPr>
          <w:color w:val="auto"/>
          <w:sz w:val="28"/>
        </w:rPr>
      </w:pPr>
      <w:r w:rsidRPr="00B42DC2">
        <w:rPr>
          <w:color w:val="auto"/>
          <w:sz w:val="28"/>
        </w:rPr>
        <w:t>осуществляет организационное обеспечение деятельности Регионального штаба;</w:t>
      </w:r>
    </w:p>
    <w:p w:rsidR="00236C94" w:rsidRPr="00B42DC2" w:rsidRDefault="00236C94" w:rsidP="00236C94">
      <w:pPr>
        <w:ind w:firstLine="709"/>
        <w:jc w:val="both"/>
        <w:rPr>
          <w:color w:val="auto"/>
          <w:sz w:val="28"/>
        </w:rPr>
      </w:pPr>
      <w:r w:rsidRPr="00B42DC2">
        <w:rPr>
          <w:color w:val="auto"/>
          <w:sz w:val="28"/>
        </w:rPr>
        <w:t>ведет делопроизводство Регионального штаба;</w:t>
      </w:r>
    </w:p>
    <w:p w:rsidR="00236C94" w:rsidRPr="00B42DC2" w:rsidRDefault="00236C94" w:rsidP="00236C94">
      <w:pPr>
        <w:ind w:firstLine="709"/>
        <w:jc w:val="both"/>
        <w:rPr>
          <w:color w:val="auto"/>
          <w:sz w:val="28"/>
        </w:rPr>
      </w:pPr>
      <w:r w:rsidRPr="00B42DC2">
        <w:rPr>
          <w:color w:val="auto"/>
          <w:sz w:val="28"/>
        </w:rPr>
        <w:t>обеспечивает подготовку и рассылку документов (материалов) членам Регионального штаба, необходимых для организации и проведения заседания Регионального штаба;</w:t>
      </w:r>
    </w:p>
    <w:p w:rsidR="00236C94" w:rsidRPr="00B42DC2" w:rsidRDefault="00236C94" w:rsidP="00236C94">
      <w:pPr>
        <w:ind w:firstLine="709"/>
        <w:jc w:val="both"/>
        <w:rPr>
          <w:color w:val="auto"/>
          <w:sz w:val="28"/>
        </w:rPr>
      </w:pPr>
      <w:r w:rsidRPr="00B42DC2">
        <w:rPr>
          <w:color w:val="auto"/>
          <w:sz w:val="28"/>
        </w:rPr>
        <w:t>уведомляет членов Регионального штаба не позднее, чем за три рабочих дня до даты заседания Регионального штаба о месте, дате, формате и времени проведения заседания Регионального штаба;</w:t>
      </w:r>
    </w:p>
    <w:p w:rsidR="00236C94" w:rsidRPr="00B42DC2" w:rsidRDefault="00236C94" w:rsidP="00236C94">
      <w:pPr>
        <w:ind w:firstLine="709"/>
        <w:jc w:val="both"/>
        <w:rPr>
          <w:color w:val="auto"/>
          <w:sz w:val="28"/>
        </w:rPr>
      </w:pPr>
      <w:r w:rsidRPr="00B42DC2">
        <w:rPr>
          <w:color w:val="auto"/>
          <w:sz w:val="28"/>
        </w:rPr>
        <w:t>оформляет протоколы заседаний Регионального штаба в течение трех рабочих дней со дня, следующего за днем проведения заседания Регионального штаба;</w:t>
      </w:r>
    </w:p>
    <w:p w:rsidR="00236C94" w:rsidRPr="00B42DC2" w:rsidRDefault="00236C94" w:rsidP="00236C94">
      <w:pPr>
        <w:ind w:firstLine="709"/>
        <w:jc w:val="both"/>
        <w:rPr>
          <w:color w:val="auto"/>
          <w:sz w:val="28"/>
        </w:rPr>
      </w:pPr>
      <w:r w:rsidRPr="00B42DC2">
        <w:rPr>
          <w:color w:val="auto"/>
          <w:sz w:val="28"/>
        </w:rPr>
        <w:t>осуществляют иные полномочия, необходимые для осуществления деятельности Регионального штаба.</w:t>
      </w:r>
    </w:p>
    <w:p w:rsidR="00236C94" w:rsidRPr="00B42DC2" w:rsidRDefault="00236C94" w:rsidP="00236C94">
      <w:pPr>
        <w:ind w:firstLine="709"/>
        <w:jc w:val="both"/>
        <w:rPr>
          <w:color w:val="auto"/>
          <w:sz w:val="28"/>
        </w:rPr>
      </w:pPr>
      <w:r w:rsidRPr="00B42DC2">
        <w:rPr>
          <w:color w:val="auto"/>
          <w:sz w:val="28"/>
        </w:rPr>
        <w:t>4.6. Члены Регионального штаба:</w:t>
      </w:r>
    </w:p>
    <w:p w:rsidR="00236C94" w:rsidRPr="00B42DC2" w:rsidRDefault="00236C94" w:rsidP="00236C94">
      <w:pPr>
        <w:ind w:firstLine="709"/>
        <w:jc w:val="both"/>
        <w:rPr>
          <w:color w:val="auto"/>
          <w:sz w:val="28"/>
        </w:rPr>
      </w:pPr>
      <w:r w:rsidRPr="00B42DC2">
        <w:rPr>
          <w:color w:val="auto"/>
          <w:sz w:val="28"/>
        </w:rPr>
        <w:t>вносят предложения по повестке заседания Регионального штаба;</w:t>
      </w:r>
    </w:p>
    <w:p w:rsidR="00236C94" w:rsidRPr="00B42DC2" w:rsidRDefault="00236C94" w:rsidP="00236C94">
      <w:pPr>
        <w:ind w:firstLine="709"/>
        <w:jc w:val="both"/>
        <w:rPr>
          <w:color w:val="auto"/>
          <w:sz w:val="28"/>
        </w:rPr>
      </w:pPr>
      <w:r w:rsidRPr="00B42DC2">
        <w:rPr>
          <w:color w:val="auto"/>
          <w:sz w:val="28"/>
        </w:rPr>
        <w:t>участвуют в подготовке материалов к заседаниям Регионального штаба;</w:t>
      </w:r>
    </w:p>
    <w:p w:rsidR="00236C94" w:rsidRPr="00B42DC2" w:rsidRDefault="00236C94" w:rsidP="00236C94">
      <w:pPr>
        <w:ind w:firstLine="709"/>
        <w:jc w:val="both"/>
        <w:rPr>
          <w:color w:val="auto"/>
          <w:sz w:val="28"/>
        </w:rPr>
      </w:pPr>
      <w:r w:rsidRPr="00B42DC2">
        <w:rPr>
          <w:color w:val="auto"/>
          <w:sz w:val="28"/>
        </w:rPr>
        <w:t>в случае необходимости направляют за один день до даты проведения заседания Регионального штаба в письменном виде свое мнение по вопросам повестки заседания Регионального штаба;</w:t>
      </w:r>
    </w:p>
    <w:p w:rsidR="00236C94" w:rsidRPr="00B42DC2" w:rsidRDefault="00236C94" w:rsidP="00236C94">
      <w:pPr>
        <w:ind w:firstLine="709"/>
        <w:jc w:val="both"/>
        <w:rPr>
          <w:color w:val="auto"/>
          <w:sz w:val="28"/>
        </w:rPr>
      </w:pPr>
      <w:r w:rsidRPr="00B42DC2">
        <w:rPr>
          <w:color w:val="auto"/>
          <w:sz w:val="28"/>
        </w:rPr>
        <w:t>осуществляют иные полномочия, необходимые для осуществления деятельности Регионального штаба.</w:t>
      </w:r>
    </w:p>
    <w:p w:rsidR="00236C94" w:rsidRPr="00B42DC2" w:rsidRDefault="00236C94" w:rsidP="00236C94">
      <w:pPr>
        <w:ind w:firstLine="709"/>
        <w:jc w:val="both"/>
        <w:rPr>
          <w:color w:val="auto"/>
          <w:sz w:val="28"/>
        </w:rPr>
      </w:pPr>
      <w:r w:rsidRPr="00B42DC2">
        <w:rPr>
          <w:color w:val="auto"/>
          <w:sz w:val="28"/>
        </w:rPr>
        <w:t>4.7. Заседания Регионального штаба созываются по решению его председателя и проводятся по мере необходимости.</w:t>
      </w:r>
    </w:p>
    <w:p w:rsidR="00236C94" w:rsidRPr="00B42DC2" w:rsidRDefault="00236C94" w:rsidP="00236C94">
      <w:pPr>
        <w:ind w:firstLine="709"/>
        <w:jc w:val="both"/>
        <w:rPr>
          <w:color w:val="auto"/>
          <w:sz w:val="28"/>
        </w:rPr>
      </w:pPr>
      <w:r w:rsidRPr="00B42DC2">
        <w:rPr>
          <w:color w:val="auto"/>
          <w:sz w:val="28"/>
        </w:rPr>
        <w:t>4.8. Решение Регионального штаба проводится для выработки предложений и принятия решений по вопросам его деятельности. Состав лиц, приглашенных на заседание, а также форма проведения заседания определяются по решению председателя.</w:t>
      </w:r>
    </w:p>
    <w:p w:rsidR="00236C94" w:rsidRPr="00B42DC2" w:rsidRDefault="00236C94" w:rsidP="00236C94">
      <w:pPr>
        <w:ind w:firstLine="709"/>
        <w:jc w:val="both"/>
        <w:rPr>
          <w:color w:val="auto"/>
          <w:sz w:val="28"/>
        </w:rPr>
      </w:pPr>
      <w:r w:rsidRPr="00B42DC2">
        <w:rPr>
          <w:color w:val="auto"/>
          <w:sz w:val="28"/>
        </w:rPr>
        <w:t>4.9. Решение Регионального штаба принимается большинством голосов присутствующих на заседании членов Регионального штаба. При равенстве голосов правом решающего голоса обладает председатель (лицо, его замещающее).</w:t>
      </w:r>
    </w:p>
    <w:p w:rsidR="00236C94" w:rsidRPr="00B42DC2" w:rsidRDefault="00236C94" w:rsidP="00236C94">
      <w:pPr>
        <w:ind w:firstLine="709"/>
        <w:jc w:val="both"/>
        <w:rPr>
          <w:color w:val="auto"/>
          <w:sz w:val="28"/>
        </w:rPr>
      </w:pPr>
      <w:r w:rsidRPr="00B42DC2">
        <w:rPr>
          <w:color w:val="auto"/>
          <w:sz w:val="28"/>
        </w:rPr>
        <w:t>4.10. Решения Регионального штаба оформляются протоколами, которые подписываются председательствующим на заседании и секретарем штаба.</w:t>
      </w:r>
    </w:p>
    <w:p w:rsidR="00236C94" w:rsidRPr="00B42DC2" w:rsidRDefault="00236C94" w:rsidP="00236C94">
      <w:pPr>
        <w:ind w:firstLine="709"/>
        <w:jc w:val="both"/>
        <w:rPr>
          <w:color w:val="auto"/>
          <w:sz w:val="28"/>
        </w:rPr>
      </w:pPr>
      <w:r w:rsidRPr="00B42DC2">
        <w:rPr>
          <w:color w:val="auto"/>
          <w:sz w:val="28"/>
        </w:rPr>
        <w:t>4.11. Протокол заседания Регионального штаба подписывается председателем (лицом, его замещающим). Решения Регионального штаба (в письменной форме) доводятся до сведения всех лиц, ответственных за их реализацию, путем направления копии протокола заседания Регионального штаба.</w:t>
      </w:r>
    </w:p>
    <w:p w:rsidR="00236C94" w:rsidRPr="00B42DC2" w:rsidRDefault="00236C94" w:rsidP="00236C94">
      <w:pPr>
        <w:ind w:firstLine="709"/>
        <w:jc w:val="both"/>
        <w:rPr>
          <w:color w:val="auto"/>
          <w:sz w:val="28"/>
        </w:rPr>
      </w:pPr>
      <w:r w:rsidRPr="00B42DC2">
        <w:rPr>
          <w:color w:val="auto"/>
          <w:sz w:val="28"/>
        </w:rPr>
        <w:t>4.12. Решения Регионального штаба, принятые в пределах его компетенции, являются обязательными для исполнения органами исполнительной власти Чукотского автономного округа, органами местного самоуправления, организациями и предприятиями, участвующими в обеспечении завоза и поставок топлива на территории округа.</w:t>
      </w:r>
    </w:p>
    <w:p w:rsidR="00236C94" w:rsidRPr="00B42DC2" w:rsidRDefault="00236C94" w:rsidP="00236C94">
      <w:pPr>
        <w:ind w:firstLine="709"/>
        <w:jc w:val="both"/>
        <w:rPr>
          <w:color w:val="auto"/>
          <w:sz w:val="28"/>
        </w:rPr>
      </w:pPr>
      <w:r w:rsidRPr="00B42DC2">
        <w:rPr>
          <w:color w:val="auto"/>
          <w:sz w:val="28"/>
        </w:rPr>
        <w:t>4.13. Информационно-аналитическое и организационно-техническое обеспечение деятельности Регионального штаба осуществляется Департаментом промышленной политики Чукотского автономного округа.</w:t>
      </w:r>
    </w:p>
    <w:p w:rsidR="00236C94" w:rsidRPr="00B42DC2" w:rsidRDefault="00236C94" w:rsidP="00236C94">
      <w:pPr>
        <w:ind w:firstLine="709"/>
        <w:jc w:val="both"/>
        <w:rPr>
          <w:color w:val="auto"/>
          <w:sz w:val="28"/>
        </w:rPr>
      </w:pPr>
    </w:p>
    <w:p w:rsidR="00236C94" w:rsidRPr="00B42DC2" w:rsidRDefault="00236C94" w:rsidP="00236C94">
      <w:pPr>
        <w:jc w:val="both"/>
        <w:rPr>
          <w:color w:val="auto"/>
          <w:sz w:val="28"/>
        </w:rPr>
      </w:pPr>
    </w:p>
    <w:p w:rsidR="00236C94" w:rsidRPr="00B42DC2" w:rsidRDefault="00236C94" w:rsidP="00236C94">
      <w:pPr>
        <w:jc w:val="both"/>
        <w:rPr>
          <w:color w:val="auto"/>
          <w:sz w:val="28"/>
        </w:rPr>
      </w:pPr>
    </w:p>
    <w:p w:rsidR="003808A0" w:rsidRPr="00B42DC2" w:rsidRDefault="003808A0">
      <w:pPr>
        <w:widowControl w:val="0"/>
        <w:tabs>
          <w:tab w:val="left" w:pos="1134"/>
        </w:tabs>
        <w:jc w:val="center"/>
        <w:rPr>
          <w:b/>
          <w:color w:val="auto"/>
          <w:sz w:val="28"/>
        </w:rPr>
      </w:pPr>
    </w:p>
    <w:p w:rsidR="003808A0" w:rsidRPr="00B42DC2" w:rsidRDefault="003808A0" w:rsidP="00EE44D9">
      <w:pPr>
        <w:widowControl w:val="0"/>
        <w:tabs>
          <w:tab w:val="left" w:pos="1134"/>
        </w:tabs>
        <w:rPr>
          <w:b/>
          <w:color w:val="auto"/>
          <w:sz w:val="28"/>
        </w:rPr>
      </w:pPr>
    </w:p>
    <w:p w:rsidR="003808A0" w:rsidRPr="00B42DC2" w:rsidRDefault="003808A0" w:rsidP="00F31290">
      <w:pPr>
        <w:widowControl w:val="0"/>
        <w:tabs>
          <w:tab w:val="left" w:pos="1134"/>
        </w:tabs>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p w:rsidR="00236C94" w:rsidRDefault="00236C94" w:rsidP="00EA366F">
      <w:pPr>
        <w:jc w:val="center"/>
        <w:rPr>
          <w:b/>
          <w:color w:val="auto"/>
          <w:sz w:val="28"/>
        </w:rPr>
      </w:pPr>
    </w:p>
    <w:sectPr w:rsidR="00236C94" w:rsidSect="00236C94">
      <w:pgSz w:w="11906" w:h="16838"/>
      <w:pgMar w:top="1134" w:right="851" w:bottom="1134" w:left="1701" w:header="567"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XO Thames">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 New Roman Полужирный">
    <w:panose1 w:val="020208030705050203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8A0"/>
    <w:rsid w:val="000B2763"/>
    <w:rsid w:val="00230AE2"/>
    <w:rsid w:val="002360EA"/>
    <w:rsid w:val="00236C94"/>
    <w:rsid w:val="002519EF"/>
    <w:rsid w:val="00265CB4"/>
    <w:rsid w:val="00277CBA"/>
    <w:rsid w:val="002E685A"/>
    <w:rsid w:val="002F3A87"/>
    <w:rsid w:val="003808A0"/>
    <w:rsid w:val="00456470"/>
    <w:rsid w:val="004C5579"/>
    <w:rsid w:val="004D6410"/>
    <w:rsid w:val="004F2363"/>
    <w:rsid w:val="00511960"/>
    <w:rsid w:val="005502E1"/>
    <w:rsid w:val="005972FC"/>
    <w:rsid w:val="00663FC1"/>
    <w:rsid w:val="00726B3A"/>
    <w:rsid w:val="007734C4"/>
    <w:rsid w:val="007820DE"/>
    <w:rsid w:val="0078311D"/>
    <w:rsid w:val="007964D1"/>
    <w:rsid w:val="007C4C43"/>
    <w:rsid w:val="00834D69"/>
    <w:rsid w:val="008873A8"/>
    <w:rsid w:val="008C3709"/>
    <w:rsid w:val="00907F7F"/>
    <w:rsid w:val="00996447"/>
    <w:rsid w:val="00A23B0B"/>
    <w:rsid w:val="00B42DC2"/>
    <w:rsid w:val="00B50485"/>
    <w:rsid w:val="00C01287"/>
    <w:rsid w:val="00C37210"/>
    <w:rsid w:val="00C82137"/>
    <w:rsid w:val="00D03D34"/>
    <w:rsid w:val="00D27B26"/>
    <w:rsid w:val="00D96F57"/>
    <w:rsid w:val="00DC0CD1"/>
    <w:rsid w:val="00DF3495"/>
    <w:rsid w:val="00E16BD2"/>
    <w:rsid w:val="00E240E7"/>
    <w:rsid w:val="00E67B79"/>
    <w:rsid w:val="00EA366F"/>
    <w:rsid w:val="00EE44D9"/>
    <w:rsid w:val="00F0155F"/>
    <w:rsid w:val="00F31290"/>
    <w:rsid w:val="00F66769"/>
    <w:rsid w:val="00F974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9C49C"/>
  <w15:docId w15:val="{C4501A45-6767-43F1-8E1F-719D96149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keepNext/>
      <w:jc w:val="center"/>
      <w:outlineLvl w:val="0"/>
    </w:pPr>
    <w:rPr>
      <w:b/>
      <w:sz w:val="28"/>
    </w:rPr>
  </w:style>
  <w:style w:type="paragraph" w:styleId="2">
    <w:name w:val="heading 2"/>
    <w:basedOn w:val="a"/>
    <w:next w:val="a"/>
    <w:link w:val="20"/>
    <w:uiPriority w:val="9"/>
    <w:qFormat/>
    <w:pPr>
      <w:keepNext/>
      <w:outlineLvl w:val="1"/>
    </w:pPr>
    <w:rPr>
      <w:sz w:val="28"/>
    </w:rPr>
  </w:style>
  <w:style w:type="paragraph" w:styleId="3">
    <w:name w:val="heading 3"/>
    <w:basedOn w:val="a"/>
    <w:next w:val="a"/>
    <w:link w:val="30"/>
    <w:uiPriority w:val="9"/>
    <w:qFormat/>
    <w:pPr>
      <w:keepNext/>
      <w:jc w:val="both"/>
      <w:outlineLvl w:val="2"/>
    </w:pPr>
    <w:rPr>
      <w:sz w:val="28"/>
    </w:rPr>
  </w:style>
  <w:style w:type="paragraph" w:styleId="4">
    <w:name w:val="heading 4"/>
    <w:basedOn w:val="a"/>
    <w:next w:val="a"/>
    <w:link w:val="40"/>
    <w:uiPriority w:val="9"/>
    <w:qFormat/>
    <w:pPr>
      <w:keepNext/>
      <w:ind w:firstLine="851"/>
      <w:jc w:val="both"/>
      <w:outlineLvl w:val="3"/>
    </w:pPr>
    <w:rPr>
      <w:sz w:val="28"/>
    </w:rPr>
  </w:style>
  <w:style w:type="paragraph" w:styleId="5">
    <w:name w:val="heading 5"/>
    <w:basedOn w:val="a"/>
    <w:next w:val="a"/>
    <w:link w:val="50"/>
    <w:uiPriority w:val="9"/>
    <w:qFormat/>
    <w:pPr>
      <w:spacing w:before="240" w:after="60"/>
      <w:outlineLvl w:val="4"/>
    </w:pPr>
    <w:rPr>
      <w:b/>
      <w:i/>
      <w:sz w:val="26"/>
    </w:rPr>
  </w:style>
  <w:style w:type="paragraph" w:styleId="8">
    <w:name w:val="heading 8"/>
    <w:basedOn w:val="a"/>
    <w:next w:val="a"/>
    <w:link w:val="80"/>
    <w:uiPriority w:val="9"/>
    <w:qFormat/>
    <w:pPr>
      <w:spacing w:before="240" w:after="60"/>
      <w:outlineLvl w:val="7"/>
    </w:pPr>
    <w:rPr>
      <w: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51">
    <w:name w:val="Знак5"/>
    <w:basedOn w:val="a"/>
    <w:link w:val="52"/>
    <w:pPr>
      <w:spacing w:after="160" w:line="240" w:lineRule="exact"/>
    </w:pPr>
    <w:rPr>
      <w:rFonts w:ascii="Verdana" w:hAnsi="Verdana"/>
    </w:rPr>
  </w:style>
  <w:style w:type="character" w:customStyle="1" w:styleId="52">
    <w:name w:val="Знак5"/>
    <w:basedOn w:val="1"/>
    <w:link w:val="51"/>
    <w:rPr>
      <w:rFonts w:ascii="Verdana" w:hAnsi="Verdana"/>
    </w:rPr>
  </w:style>
  <w:style w:type="paragraph" w:customStyle="1" w:styleId="a3">
    <w:name w:val="Заголовок статьи"/>
    <w:basedOn w:val="a"/>
    <w:next w:val="a"/>
    <w:link w:val="a4"/>
    <w:pPr>
      <w:widowControl w:val="0"/>
      <w:ind w:left="1612" w:hanging="892"/>
      <w:jc w:val="both"/>
    </w:pPr>
    <w:rPr>
      <w:rFonts w:ascii="Arial" w:hAnsi="Arial"/>
      <w:sz w:val="24"/>
    </w:rPr>
  </w:style>
  <w:style w:type="character" w:customStyle="1" w:styleId="a4">
    <w:name w:val="Заголовок статьи"/>
    <w:basedOn w:val="1"/>
    <w:link w:val="a3"/>
    <w:rPr>
      <w:rFonts w:ascii="Arial" w:hAnsi="Arial"/>
      <w:sz w:val="24"/>
    </w:rPr>
  </w:style>
  <w:style w:type="paragraph" w:styleId="a5">
    <w:name w:val="Normal (Web)"/>
    <w:basedOn w:val="a"/>
    <w:link w:val="a6"/>
    <w:pPr>
      <w:spacing w:beforeAutospacing="1" w:afterAutospacing="1"/>
    </w:pPr>
    <w:rPr>
      <w:color w:val="00FFFF"/>
      <w:sz w:val="24"/>
    </w:rPr>
  </w:style>
  <w:style w:type="character" w:customStyle="1" w:styleId="a6">
    <w:name w:val="Обычный (веб) Знак"/>
    <w:basedOn w:val="1"/>
    <w:link w:val="a5"/>
    <w:rPr>
      <w:color w:val="00FFFF"/>
      <w:sz w:val="24"/>
    </w:rPr>
  </w:style>
  <w:style w:type="paragraph" w:customStyle="1" w:styleId="a7">
    <w:name w:val="Знак"/>
    <w:basedOn w:val="a"/>
    <w:link w:val="a8"/>
    <w:pPr>
      <w:spacing w:after="160" w:line="240" w:lineRule="exact"/>
    </w:pPr>
    <w:rPr>
      <w:rFonts w:ascii="Verdana" w:hAnsi="Verdana"/>
    </w:rPr>
  </w:style>
  <w:style w:type="character" w:customStyle="1" w:styleId="a8">
    <w:name w:val="Знак"/>
    <w:basedOn w:val="1"/>
    <w:link w:val="a7"/>
    <w:rPr>
      <w:rFonts w:ascii="Verdana" w:hAnsi="Verdana"/>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43">
    <w:name w:val="Знак4"/>
    <w:basedOn w:val="a"/>
    <w:link w:val="44"/>
    <w:pPr>
      <w:spacing w:after="160" w:line="240" w:lineRule="exact"/>
    </w:pPr>
    <w:rPr>
      <w:rFonts w:ascii="Verdana" w:hAnsi="Verdana"/>
    </w:rPr>
  </w:style>
  <w:style w:type="character" w:customStyle="1" w:styleId="44">
    <w:name w:val="Знак4"/>
    <w:basedOn w:val="1"/>
    <w:link w:val="43"/>
    <w:rPr>
      <w:rFonts w:ascii="Verdana" w:hAnsi="Verdana"/>
    </w:rPr>
  </w:style>
  <w:style w:type="paragraph" w:styleId="a9">
    <w:name w:val="header"/>
    <w:basedOn w:val="a"/>
    <w:link w:val="aa"/>
    <w:pPr>
      <w:tabs>
        <w:tab w:val="center" w:pos="4153"/>
        <w:tab w:val="right" w:pos="8306"/>
      </w:tabs>
    </w:pPr>
  </w:style>
  <w:style w:type="character" w:customStyle="1" w:styleId="aa">
    <w:name w:val="Верхний колонтитул Знак"/>
    <w:basedOn w:val="1"/>
    <w:link w:val="a9"/>
  </w:style>
  <w:style w:type="paragraph" w:customStyle="1" w:styleId="FontStyle12">
    <w:name w:val="Font Style12"/>
    <w:link w:val="FontStyle120"/>
  </w:style>
  <w:style w:type="character" w:customStyle="1" w:styleId="FontStyle120">
    <w:name w:val="Font Style12"/>
    <w:link w:val="FontStyle12"/>
    <w:rPr>
      <w:rFonts w:ascii="Times New Roman" w:hAnsi="Times New Roman"/>
      <w:sz w:val="20"/>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ab">
    <w:name w:val="Интерактивный заголовок"/>
    <w:basedOn w:val="ac"/>
    <w:next w:val="a"/>
    <w:link w:val="ad"/>
    <w:rPr>
      <w:b w:val="0"/>
      <w:color w:val="000000"/>
      <w:u w:val="single"/>
    </w:rPr>
  </w:style>
  <w:style w:type="character" w:customStyle="1" w:styleId="ad">
    <w:name w:val="Интерактивный заголовок"/>
    <w:basedOn w:val="ae"/>
    <w:link w:val="ab"/>
    <w:rPr>
      <w:rFonts w:ascii="Arial" w:hAnsi="Arial"/>
      <w:b w:val="0"/>
      <w:color w:val="000000"/>
      <w:sz w:val="24"/>
      <w:u w:val="single"/>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af">
    <w:name w:val="Основное меню (преемственное)"/>
    <w:basedOn w:val="a"/>
    <w:next w:val="a"/>
    <w:link w:val="af0"/>
    <w:pPr>
      <w:widowControl w:val="0"/>
      <w:jc w:val="both"/>
    </w:pPr>
    <w:rPr>
      <w:rFonts w:ascii="Verdana" w:hAnsi="Verdana"/>
      <w:sz w:val="24"/>
    </w:rPr>
  </w:style>
  <w:style w:type="character" w:customStyle="1" w:styleId="af0">
    <w:name w:val="Основное меню (преемственное)"/>
    <w:basedOn w:val="1"/>
    <w:link w:val="af"/>
    <w:rPr>
      <w:rFonts w:ascii="Verdana" w:hAnsi="Verdana"/>
      <w:sz w:val="24"/>
    </w:rPr>
  </w:style>
  <w:style w:type="paragraph" w:customStyle="1" w:styleId="12">
    <w:name w:val="Заголовок 1 Галя"/>
    <w:basedOn w:val="a"/>
    <w:link w:val="13"/>
    <w:pPr>
      <w:jc w:val="center"/>
    </w:pPr>
    <w:rPr>
      <w:b/>
      <w:sz w:val="28"/>
    </w:rPr>
  </w:style>
  <w:style w:type="character" w:customStyle="1" w:styleId="13">
    <w:name w:val="Заголовок 1 Галя"/>
    <w:basedOn w:val="1"/>
    <w:link w:val="12"/>
    <w:rPr>
      <w:b/>
      <w:sz w:val="28"/>
    </w:rPr>
  </w:style>
  <w:style w:type="paragraph" w:customStyle="1" w:styleId="af1">
    <w:name w:val="Текст (справка)"/>
    <w:basedOn w:val="a"/>
    <w:next w:val="a"/>
    <w:link w:val="af2"/>
    <w:pPr>
      <w:widowControl w:val="0"/>
      <w:ind w:left="170" w:right="170"/>
    </w:pPr>
    <w:rPr>
      <w:rFonts w:ascii="Arial" w:hAnsi="Arial"/>
      <w:sz w:val="24"/>
    </w:rPr>
  </w:style>
  <w:style w:type="character" w:customStyle="1" w:styleId="af2">
    <w:name w:val="Текст (справка)"/>
    <w:basedOn w:val="1"/>
    <w:link w:val="af1"/>
    <w:rPr>
      <w:rFonts w:ascii="Arial" w:hAnsi="Arial"/>
      <w:sz w:val="24"/>
    </w:rPr>
  </w:style>
  <w:style w:type="paragraph" w:customStyle="1" w:styleId="af3">
    <w:name w:val="Знак Знак"/>
    <w:link w:val="af4"/>
    <w:rPr>
      <w:rFonts w:ascii="Tahoma" w:hAnsi="Tahoma"/>
      <w:sz w:val="16"/>
    </w:rPr>
  </w:style>
  <w:style w:type="character" w:customStyle="1" w:styleId="af4">
    <w:name w:val="Знак Знак"/>
    <w:link w:val="af3"/>
    <w:rPr>
      <w:rFonts w:ascii="Tahoma" w:hAnsi="Tahoma"/>
      <w:sz w:val="16"/>
    </w:rPr>
  </w:style>
  <w:style w:type="paragraph" w:styleId="af5">
    <w:name w:val="List Bullet"/>
    <w:basedOn w:val="a"/>
    <w:link w:val="14"/>
    <w:pPr>
      <w:tabs>
        <w:tab w:val="left" w:pos="360"/>
      </w:tabs>
      <w:ind w:left="360" w:hanging="360"/>
    </w:pPr>
    <w:rPr>
      <w:sz w:val="24"/>
    </w:rPr>
  </w:style>
  <w:style w:type="character" w:customStyle="1" w:styleId="14">
    <w:name w:val="Маркированный список Знак1"/>
    <w:basedOn w:val="1"/>
    <w:link w:val="af5"/>
    <w:rPr>
      <w:sz w:val="24"/>
    </w:rPr>
  </w:style>
  <w:style w:type="paragraph" w:customStyle="1" w:styleId="af6">
    <w:name w:val="Маркированный список Знак"/>
    <w:link w:val="af7"/>
    <w:rPr>
      <w:sz w:val="24"/>
    </w:rPr>
  </w:style>
  <w:style w:type="character" w:customStyle="1" w:styleId="af7">
    <w:name w:val="Маркированный список Знак"/>
    <w:link w:val="af6"/>
    <w:rPr>
      <w:sz w:val="24"/>
    </w:rPr>
  </w:style>
  <w:style w:type="paragraph" w:customStyle="1" w:styleId="31">
    <w:name w:val="Знак3"/>
    <w:basedOn w:val="a"/>
    <w:link w:val="32"/>
    <w:pPr>
      <w:spacing w:after="160" w:line="240" w:lineRule="exact"/>
    </w:pPr>
    <w:rPr>
      <w:rFonts w:ascii="Verdana" w:hAnsi="Verdana"/>
    </w:rPr>
  </w:style>
  <w:style w:type="character" w:customStyle="1" w:styleId="32">
    <w:name w:val="Знак3"/>
    <w:basedOn w:val="1"/>
    <w:link w:val="31"/>
    <w:rPr>
      <w:rFonts w:ascii="Verdana" w:hAnsi="Verdana"/>
    </w:rPr>
  </w:style>
  <w:style w:type="paragraph" w:customStyle="1" w:styleId="15">
    <w:name w:val="Тема примечания Знак1"/>
    <w:link w:val="16"/>
    <w:rPr>
      <w:b/>
    </w:rPr>
  </w:style>
  <w:style w:type="character" w:customStyle="1" w:styleId="16">
    <w:name w:val="Тема примечания Знак1"/>
    <w:link w:val="15"/>
    <w:rPr>
      <w:rFonts w:ascii="Times New Roman" w:hAnsi="Times New Roman"/>
      <w:b/>
      <w:sz w:val="20"/>
    </w:rPr>
  </w:style>
  <w:style w:type="paragraph" w:customStyle="1" w:styleId="Normall">
    <w:name w:val="Normal l"/>
    <w:basedOn w:val="a"/>
    <w:link w:val="Normall0"/>
    <w:pPr>
      <w:spacing w:before="120" w:after="120" w:line="288" w:lineRule="auto"/>
      <w:ind w:firstLine="720"/>
      <w:jc w:val="both"/>
    </w:pPr>
    <w:rPr>
      <w:sz w:val="24"/>
    </w:rPr>
  </w:style>
  <w:style w:type="character" w:customStyle="1" w:styleId="Normall0">
    <w:name w:val="Normal l"/>
    <w:basedOn w:val="1"/>
    <w:link w:val="Normall"/>
    <w:rPr>
      <w:sz w:val="24"/>
    </w:rPr>
  </w:style>
  <w:style w:type="paragraph" w:customStyle="1" w:styleId="Heading">
    <w:name w:val="Heading"/>
    <w:link w:val="Heading0"/>
    <w:rPr>
      <w:rFonts w:ascii="Arial" w:hAnsi="Arial"/>
      <w:b/>
      <w:sz w:val="22"/>
    </w:rPr>
  </w:style>
  <w:style w:type="character" w:customStyle="1" w:styleId="Heading0">
    <w:name w:val="Heading"/>
    <w:link w:val="Heading"/>
    <w:rPr>
      <w:rFonts w:ascii="Arial" w:hAnsi="Arial"/>
      <w:b/>
      <w:sz w:val="22"/>
    </w:rPr>
  </w:style>
  <w:style w:type="paragraph" w:customStyle="1" w:styleId="af8">
    <w:name w:val="Постоянная часть"/>
    <w:basedOn w:val="af"/>
    <w:next w:val="a"/>
    <w:link w:val="af9"/>
    <w:rPr>
      <w:rFonts w:ascii="Arial" w:hAnsi="Arial"/>
      <w:sz w:val="22"/>
    </w:rPr>
  </w:style>
  <w:style w:type="character" w:customStyle="1" w:styleId="af9">
    <w:name w:val="Постоянная часть"/>
    <w:basedOn w:val="af0"/>
    <w:link w:val="af8"/>
    <w:rPr>
      <w:rFonts w:ascii="Arial" w:hAnsi="Arial"/>
      <w:sz w:val="22"/>
    </w:rPr>
  </w:style>
  <w:style w:type="paragraph" w:customStyle="1" w:styleId="53">
    <w:name w:val="Знак Знак5"/>
    <w:link w:val="54"/>
    <w:rPr>
      <w:b/>
      <w:sz w:val="28"/>
    </w:rPr>
  </w:style>
  <w:style w:type="character" w:customStyle="1" w:styleId="54">
    <w:name w:val="Знак Знак5"/>
    <w:link w:val="53"/>
    <w:rPr>
      <w:b/>
      <w:sz w:val="28"/>
    </w:rPr>
  </w:style>
  <w:style w:type="paragraph" w:styleId="23">
    <w:name w:val="Body Text Indent 2"/>
    <w:basedOn w:val="a"/>
    <w:link w:val="24"/>
    <w:pPr>
      <w:ind w:firstLine="851"/>
      <w:jc w:val="both"/>
    </w:pPr>
    <w:rPr>
      <w:sz w:val="28"/>
    </w:rPr>
  </w:style>
  <w:style w:type="character" w:customStyle="1" w:styleId="24">
    <w:name w:val="Основной текст с отступом 2 Знак"/>
    <w:basedOn w:val="1"/>
    <w:link w:val="23"/>
    <w:rPr>
      <w:sz w:val="28"/>
    </w:rPr>
  </w:style>
  <w:style w:type="paragraph" w:customStyle="1" w:styleId="17">
    <w:name w:val="Знак1"/>
    <w:basedOn w:val="a"/>
    <w:link w:val="18"/>
    <w:pPr>
      <w:spacing w:after="160" w:line="240" w:lineRule="exact"/>
    </w:pPr>
    <w:rPr>
      <w:rFonts w:ascii="Verdana" w:hAnsi="Verdana"/>
    </w:rPr>
  </w:style>
  <w:style w:type="character" w:customStyle="1" w:styleId="18">
    <w:name w:val="Знак1"/>
    <w:basedOn w:val="1"/>
    <w:link w:val="17"/>
    <w:rPr>
      <w:rFonts w:ascii="Verdana" w:hAnsi="Verdana"/>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sz w:val="28"/>
    </w:rPr>
  </w:style>
  <w:style w:type="paragraph" w:customStyle="1" w:styleId="200">
    <w:name w:val="Знак Знак20"/>
    <w:link w:val="201"/>
    <w:rPr>
      <w:b/>
      <w:sz w:val="28"/>
    </w:rPr>
  </w:style>
  <w:style w:type="character" w:customStyle="1" w:styleId="201">
    <w:name w:val="Знак Знак20"/>
    <w:link w:val="200"/>
    <w:rPr>
      <w:b/>
      <w:sz w:val="28"/>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s1">
    <w:name w:val="s1"/>
    <w:link w:val="s10"/>
  </w:style>
  <w:style w:type="character" w:customStyle="1" w:styleId="s10">
    <w:name w:val="s1"/>
    <w:link w:val="s1"/>
  </w:style>
  <w:style w:type="paragraph" w:customStyle="1" w:styleId="afa">
    <w:name w:val="Нормальный (таблица)"/>
    <w:basedOn w:val="a"/>
    <w:next w:val="a"/>
    <w:link w:val="afb"/>
    <w:pPr>
      <w:widowControl w:val="0"/>
      <w:jc w:val="both"/>
    </w:pPr>
    <w:rPr>
      <w:rFonts w:ascii="Arial" w:hAnsi="Arial"/>
      <w:sz w:val="24"/>
    </w:rPr>
  </w:style>
  <w:style w:type="character" w:customStyle="1" w:styleId="afb">
    <w:name w:val="Нормальный (таблица)"/>
    <w:basedOn w:val="1"/>
    <w:link w:val="afa"/>
    <w:rPr>
      <w:rFonts w:ascii="Arial" w:hAnsi="Arial"/>
      <w:sz w:val="24"/>
    </w:rPr>
  </w:style>
  <w:style w:type="paragraph" w:customStyle="1" w:styleId="p7">
    <w:name w:val="p7"/>
    <w:basedOn w:val="a"/>
    <w:link w:val="p70"/>
    <w:pPr>
      <w:spacing w:beforeAutospacing="1" w:afterAutospacing="1"/>
    </w:pPr>
    <w:rPr>
      <w:sz w:val="24"/>
    </w:rPr>
  </w:style>
  <w:style w:type="character" w:customStyle="1" w:styleId="p70">
    <w:name w:val="p7"/>
    <w:basedOn w:val="1"/>
    <w:link w:val="p7"/>
    <w:rPr>
      <w:sz w:val="24"/>
    </w:rPr>
  </w:style>
  <w:style w:type="paragraph" w:customStyle="1" w:styleId="afc">
    <w:name w:val="Примечание."/>
    <w:basedOn w:val="afd"/>
    <w:next w:val="a"/>
    <w:link w:val="afe"/>
    <w:pPr>
      <w:widowControl w:val="0"/>
      <w:ind w:left="0"/>
    </w:pPr>
    <w:rPr>
      <w:i w:val="0"/>
      <w:color w:val="000000"/>
      <w:sz w:val="24"/>
    </w:rPr>
  </w:style>
  <w:style w:type="character" w:customStyle="1" w:styleId="afe">
    <w:name w:val="Примечание."/>
    <w:basedOn w:val="aff"/>
    <w:link w:val="afc"/>
    <w:rPr>
      <w:rFonts w:ascii="Arial" w:hAnsi="Arial"/>
      <w:i w:val="0"/>
      <w:color w:val="000000"/>
      <w:sz w:val="24"/>
    </w:rPr>
  </w:style>
  <w:style w:type="paragraph" w:customStyle="1" w:styleId="130">
    <w:name w:val="Знак13"/>
    <w:basedOn w:val="a"/>
    <w:link w:val="131"/>
    <w:pPr>
      <w:spacing w:after="160" w:line="240" w:lineRule="exact"/>
    </w:pPr>
    <w:rPr>
      <w:rFonts w:ascii="Verdana" w:hAnsi="Verdana"/>
    </w:rPr>
  </w:style>
  <w:style w:type="character" w:customStyle="1" w:styleId="131">
    <w:name w:val="Знак13"/>
    <w:basedOn w:val="1"/>
    <w:link w:val="130"/>
    <w:rPr>
      <w:rFonts w:ascii="Verdana" w:hAnsi="Verdana"/>
    </w:rPr>
  </w:style>
  <w:style w:type="paragraph" w:customStyle="1" w:styleId="ConsCell">
    <w:name w:val="ConsCell"/>
    <w:link w:val="ConsCell0"/>
    <w:pPr>
      <w:widowControl w:val="0"/>
    </w:pPr>
  </w:style>
  <w:style w:type="character" w:customStyle="1" w:styleId="ConsCell0">
    <w:name w:val="ConsCell"/>
    <w:link w:val="ConsCell"/>
  </w:style>
  <w:style w:type="paragraph" w:customStyle="1" w:styleId="19">
    <w:name w:val="Абзац списка1"/>
    <w:basedOn w:val="a"/>
    <w:link w:val="1a"/>
    <w:pPr>
      <w:ind w:left="720"/>
      <w:jc w:val="both"/>
    </w:pPr>
    <w:rPr>
      <w:rFonts w:ascii="Calibri" w:hAnsi="Calibri"/>
      <w:sz w:val="22"/>
    </w:rPr>
  </w:style>
  <w:style w:type="character" w:customStyle="1" w:styleId="1a">
    <w:name w:val="Абзац списка1"/>
    <w:basedOn w:val="1"/>
    <w:link w:val="19"/>
    <w:rPr>
      <w:rFonts w:ascii="Calibri" w:hAnsi="Calibri"/>
      <w:sz w:val="22"/>
    </w:rPr>
  </w:style>
  <w:style w:type="paragraph" w:customStyle="1" w:styleId="aff0">
    <w:name w:val="Цветовое выделение"/>
    <w:link w:val="aff1"/>
    <w:rPr>
      <w:b/>
      <w:color w:val="000080"/>
    </w:rPr>
  </w:style>
  <w:style w:type="character" w:customStyle="1" w:styleId="aff1">
    <w:name w:val="Цветовое выделение"/>
    <w:link w:val="aff0"/>
    <w:rPr>
      <w:b/>
      <w:color w:val="000080"/>
    </w:rPr>
  </w:style>
  <w:style w:type="paragraph" w:customStyle="1" w:styleId="aff2">
    <w:name w:val="Интерфейс"/>
    <w:basedOn w:val="a"/>
    <w:next w:val="a"/>
    <w:link w:val="aff3"/>
    <w:pPr>
      <w:widowControl w:val="0"/>
      <w:jc w:val="both"/>
    </w:pPr>
    <w:rPr>
      <w:rFonts w:ascii="Arial" w:hAnsi="Arial"/>
      <w:color w:val="ECE9D8"/>
      <w:sz w:val="22"/>
    </w:rPr>
  </w:style>
  <w:style w:type="character" w:customStyle="1" w:styleId="aff3">
    <w:name w:val="Интерфейс"/>
    <w:basedOn w:val="1"/>
    <w:link w:val="aff2"/>
    <w:rPr>
      <w:rFonts w:ascii="Arial" w:hAnsi="Arial"/>
      <w:color w:val="ECE9D8"/>
      <w:sz w:val="22"/>
    </w:rPr>
  </w:style>
  <w:style w:type="paragraph" w:customStyle="1" w:styleId="aff4">
    <w:name w:val="Моноширинный"/>
    <w:basedOn w:val="a"/>
    <w:next w:val="a"/>
    <w:link w:val="aff5"/>
    <w:pPr>
      <w:widowControl w:val="0"/>
      <w:jc w:val="both"/>
    </w:pPr>
    <w:rPr>
      <w:rFonts w:ascii="Courier New" w:hAnsi="Courier New"/>
      <w:sz w:val="24"/>
    </w:rPr>
  </w:style>
  <w:style w:type="character" w:customStyle="1" w:styleId="aff5">
    <w:name w:val="Моноширинный"/>
    <w:basedOn w:val="1"/>
    <w:link w:val="aff4"/>
    <w:rPr>
      <w:rFonts w:ascii="Courier New" w:hAnsi="Courier New"/>
      <w:sz w:val="24"/>
    </w:rPr>
  </w:style>
  <w:style w:type="paragraph" w:customStyle="1" w:styleId="TitleChar">
    <w:name w:val="Title Char"/>
    <w:link w:val="TitleChar0"/>
    <w:rPr>
      <w:rFonts w:ascii="Calibri" w:hAnsi="Calibri"/>
      <w:b/>
      <w:sz w:val="24"/>
    </w:rPr>
  </w:style>
  <w:style w:type="character" w:customStyle="1" w:styleId="TitleChar0">
    <w:name w:val="Title Char"/>
    <w:link w:val="TitleChar"/>
    <w:rPr>
      <w:rFonts w:ascii="Calibri" w:hAnsi="Calibri"/>
      <w:b/>
      <w:sz w:val="24"/>
    </w:rPr>
  </w:style>
  <w:style w:type="paragraph" w:customStyle="1" w:styleId="aff6">
    <w:name w:val="Нормальный (справка)"/>
    <w:basedOn w:val="a"/>
    <w:next w:val="a"/>
    <w:link w:val="aff7"/>
    <w:pPr>
      <w:widowControl w:val="0"/>
      <w:ind w:left="170" w:right="170"/>
    </w:pPr>
    <w:rPr>
      <w:rFonts w:ascii="Arial" w:hAnsi="Arial"/>
    </w:rPr>
  </w:style>
  <w:style w:type="character" w:customStyle="1" w:styleId="aff7">
    <w:name w:val="Нормальный (справка)"/>
    <w:basedOn w:val="1"/>
    <w:link w:val="aff6"/>
    <w:rPr>
      <w:rFonts w:ascii="Arial" w:hAnsi="Arial"/>
    </w:rPr>
  </w:style>
  <w:style w:type="paragraph" w:customStyle="1" w:styleId="1b">
    <w:name w:val="Текст примечания Знак1"/>
    <w:link w:val="1c"/>
  </w:style>
  <w:style w:type="character" w:customStyle="1" w:styleId="1c">
    <w:name w:val="Текст примечания Знак1"/>
    <w:link w:val="1b"/>
    <w:rPr>
      <w:rFonts w:ascii="Times New Roman" w:hAnsi="Times New Roman"/>
      <w:sz w:val="20"/>
    </w:rPr>
  </w:style>
  <w:style w:type="paragraph" w:customStyle="1" w:styleId="aff8">
    <w:name w:val="Гипертекстовая ссылка"/>
    <w:link w:val="aff9"/>
    <w:rPr>
      <w:b/>
      <w:color w:val="008000"/>
    </w:rPr>
  </w:style>
  <w:style w:type="character" w:customStyle="1" w:styleId="aff9">
    <w:name w:val="Гипертекстовая ссылка"/>
    <w:link w:val="aff8"/>
    <w:rPr>
      <w:b/>
      <w:color w:val="008000"/>
    </w:rPr>
  </w:style>
  <w:style w:type="paragraph" w:customStyle="1" w:styleId="210">
    <w:name w:val="Знак Знак21"/>
    <w:link w:val="211"/>
    <w:rPr>
      <w:b/>
      <w:sz w:val="28"/>
    </w:rPr>
  </w:style>
  <w:style w:type="character" w:customStyle="1" w:styleId="211">
    <w:name w:val="Знак Знак21"/>
    <w:link w:val="210"/>
    <w:rPr>
      <w:b/>
      <w:sz w:val="28"/>
    </w:rPr>
  </w:style>
  <w:style w:type="paragraph" w:customStyle="1" w:styleId="1d">
    <w:name w:val="Знак примечания1"/>
    <w:link w:val="affa"/>
    <w:rPr>
      <w:sz w:val="16"/>
    </w:rPr>
  </w:style>
  <w:style w:type="character" w:styleId="affa">
    <w:name w:val="annotation reference"/>
    <w:link w:val="1d"/>
    <w:rPr>
      <w:sz w:val="16"/>
    </w:rPr>
  </w:style>
  <w:style w:type="paragraph" w:customStyle="1" w:styleId="affb">
    <w:name w:val="Куда обратиться?"/>
    <w:basedOn w:val="a"/>
    <w:next w:val="a"/>
    <w:link w:val="affc"/>
    <w:pPr>
      <w:widowControl w:val="0"/>
      <w:jc w:val="both"/>
    </w:pPr>
    <w:rPr>
      <w:rFonts w:ascii="Arial" w:hAnsi="Arial"/>
      <w:sz w:val="24"/>
    </w:rPr>
  </w:style>
  <w:style w:type="character" w:customStyle="1" w:styleId="affc">
    <w:name w:val="Куда обратиться?"/>
    <w:basedOn w:val="1"/>
    <w:link w:val="affb"/>
    <w:rPr>
      <w:rFonts w:ascii="Arial" w:hAnsi="Arial"/>
      <w:sz w:val="24"/>
    </w:rPr>
  </w:style>
  <w:style w:type="paragraph" w:customStyle="1" w:styleId="160">
    <w:name w:val="Знак Знак16"/>
    <w:link w:val="161"/>
    <w:rPr>
      <w:i/>
      <w:sz w:val="24"/>
    </w:rPr>
  </w:style>
  <w:style w:type="character" w:customStyle="1" w:styleId="161">
    <w:name w:val="Знак Знак16"/>
    <w:link w:val="160"/>
    <w:rPr>
      <w:i/>
      <w:sz w:val="24"/>
    </w:rPr>
  </w:style>
  <w:style w:type="paragraph" w:styleId="affd">
    <w:name w:val="Balloon Text"/>
    <w:basedOn w:val="a"/>
    <w:link w:val="affe"/>
    <w:rPr>
      <w:rFonts w:ascii="Tahoma" w:hAnsi="Tahoma"/>
      <w:sz w:val="16"/>
    </w:rPr>
  </w:style>
  <w:style w:type="character" w:customStyle="1" w:styleId="affe">
    <w:name w:val="Текст выноски Знак"/>
    <w:basedOn w:val="1"/>
    <w:link w:val="affd"/>
    <w:rPr>
      <w:rFonts w:ascii="Tahoma" w:hAnsi="Tahoma"/>
      <w:sz w:val="16"/>
    </w:rPr>
  </w:style>
  <w:style w:type="paragraph" w:customStyle="1" w:styleId="afff">
    <w:name w:val="Колонтитул (правый)"/>
    <w:basedOn w:val="afff0"/>
    <w:next w:val="a"/>
    <w:link w:val="afff1"/>
    <w:pPr>
      <w:jc w:val="both"/>
    </w:pPr>
    <w:rPr>
      <w:sz w:val="16"/>
    </w:rPr>
  </w:style>
  <w:style w:type="character" w:customStyle="1" w:styleId="afff1">
    <w:name w:val="Колонтитул (правый)"/>
    <w:basedOn w:val="afff2"/>
    <w:link w:val="afff"/>
    <w:rPr>
      <w:rFonts w:ascii="Arial" w:hAnsi="Arial"/>
      <w:sz w:val="16"/>
    </w:rPr>
  </w:style>
  <w:style w:type="paragraph" w:customStyle="1" w:styleId="p2">
    <w:name w:val="p2"/>
    <w:basedOn w:val="a"/>
    <w:link w:val="p20"/>
    <w:pPr>
      <w:spacing w:beforeAutospacing="1" w:afterAutospacing="1"/>
    </w:pPr>
    <w:rPr>
      <w:sz w:val="24"/>
    </w:rPr>
  </w:style>
  <w:style w:type="character" w:customStyle="1" w:styleId="p20">
    <w:name w:val="p2"/>
    <w:basedOn w:val="1"/>
    <w:link w:val="p2"/>
    <w:rPr>
      <w:sz w:val="24"/>
    </w:rPr>
  </w:style>
  <w:style w:type="paragraph" w:customStyle="1" w:styleId="110">
    <w:name w:val="Абзац списка11"/>
    <w:basedOn w:val="a"/>
    <w:link w:val="111"/>
    <w:pPr>
      <w:ind w:left="720"/>
      <w:jc w:val="both"/>
    </w:pPr>
    <w:rPr>
      <w:rFonts w:ascii="Calibri" w:hAnsi="Calibri"/>
      <w:sz w:val="22"/>
    </w:rPr>
  </w:style>
  <w:style w:type="character" w:customStyle="1" w:styleId="111">
    <w:name w:val="Абзац списка11"/>
    <w:basedOn w:val="1"/>
    <w:link w:val="110"/>
    <w:rPr>
      <w:rFonts w:ascii="Calibri" w:hAnsi="Calibri"/>
      <w:sz w:val="22"/>
    </w:rPr>
  </w:style>
  <w:style w:type="paragraph" w:customStyle="1" w:styleId="61">
    <w:name w:val="Знак Знак6"/>
    <w:link w:val="62"/>
    <w:rPr>
      <w:b/>
      <w:sz w:val="24"/>
    </w:rPr>
  </w:style>
  <w:style w:type="character" w:customStyle="1" w:styleId="62">
    <w:name w:val="Знак Знак6"/>
    <w:link w:val="61"/>
    <w:rPr>
      <w:b/>
      <w:sz w:val="24"/>
    </w:rPr>
  </w:style>
  <w:style w:type="paragraph" w:customStyle="1" w:styleId="afff3">
    <w:name w:val="Таблицы (моноширинный)"/>
    <w:basedOn w:val="a"/>
    <w:next w:val="a"/>
    <w:link w:val="afff4"/>
    <w:pPr>
      <w:jc w:val="both"/>
    </w:pPr>
    <w:rPr>
      <w:rFonts w:ascii="Courier New" w:hAnsi="Courier New"/>
      <w:sz w:val="22"/>
    </w:rPr>
  </w:style>
  <w:style w:type="character" w:customStyle="1" w:styleId="afff4">
    <w:name w:val="Таблицы (моноширинный)"/>
    <w:basedOn w:val="1"/>
    <w:link w:val="afff3"/>
    <w:rPr>
      <w:rFonts w:ascii="Courier New" w:hAnsi="Courier New"/>
      <w:sz w:val="22"/>
    </w:rPr>
  </w:style>
  <w:style w:type="paragraph" w:styleId="afff5">
    <w:name w:val="footer"/>
    <w:basedOn w:val="a"/>
    <w:link w:val="afff6"/>
    <w:pPr>
      <w:tabs>
        <w:tab w:val="center" w:pos="4677"/>
        <w:tab w:val="right" w:pos="9355"/>
      </w:tabs>
    </w:pPr>
  </w:style>
  <w:style w:type="character" w:customStyle="1" w:styleId="afff6">
    <w:name w:val="Нижний колонтитул Знак"/>
    <w:basedOn w:val="1"/>
    <w:link w:val="afff5"/>
  </w:style>
  <w:style w:type="paragraph" w:customStyle="1" w:styleId="Style20">
    <w:name w:val="Style20"/>
    <w:basedOn w:val="a"/>
    <w:link w:val="Style200"/>
    <w:pPr>
      <w:widowControl w:val="0"/>
      <w:spacing w:line="370" w:lineRule="exact"/>
      <w:ind w:firstLine="1714"/>
    </w:pPr>
    <w:rPr>
      <w:sz w:val="24"/>
    </w:rPr>
  </w:style>
  <w:style w:type="character" w:customStyle="1" w:styleId="Style200">
    <w:name w:val="Style20"/>
    <w:basedOn w:val="1"/>
    <w:link w:val="Style20"/>
    <w:rPr>
      <w:sz w:val="24"/>
    </w:rPr>
  </w:style>
  <w:style w:type="paragraph" w:customStyle="1" w:styleId="afff7">
    <w:name w:val="Знак Знак Знак Знак"/>
    <w:basedOn w:val="a"/>
    <w:link w:val="afff8"/>
    <w:pPr>
      <w:spacing w:after="160" w:line="240" w:lineRule="exact"/>
    </w:pPr>
    <w:rPr>
      <w:rFonts w:ascii="Arial" w:hAnsi="Arial"/>
    </w:rPr>
  </w:style>
  <w:style w:type="character" w:customStyle="1" w:styleId="afff8">
    <w:name w:val="Знак Знак Знак Знак"/>
    <w:basedOn w:val="1"/>
    <w:link w:val="afff7"/>
    <w:rPr>
      <w:rFonts w:ascii="Arial" w:hAnsi="Arial"/>
    </w:rPr>
  </w:style>
  <w:style w:type="paragraph" w:customStyle="1" w:styleId="afff9">
    <w:name w:val="Сравнение редакций"/>
    <w:link w:val="afffa"/>
    <w:rPr>
      <w:b/>
      <w:color w:val="000080"/>
    </w:rPr>
  </w:style>
  <w:style w:type="character" w:customStyle="1" w:styleId="afffa">
    <w:name w:val="Сравнение редакций"/>
    <w:link w:val="afff9"/>
    <w:rPr>
      <w:b/>
      <w:color w:val="000080"/>
    </w:rPr>
  </w:style>
  <w:style w:type="paragraph" w:styleId="afffb">
    <w:name w:val="No Spacing"/>
    <w:basedOn w:val="a"/>
    <w:link w:val="afffc"/>
    <w:rPr>
      <w:sz w:val="26"/>
    </w:rPr>
  </w:style>
  <w:style w:type="character" w:customStyle="1" w:styleId="afffc">
    <w:name w:val="Без интервала Знак"/>
    <w:basedOn w:val="1"/>
    <w:link w:val="afffb"/>
    <w:rPr>
      <w:sz w:val="26"/>
    </w:rPr>
  </w:style>
  <w:style w:type="paragraph" w:customStyle="1" w:styleId="112">
    <w:name w:val="Без интервала11"/>
    <w:basedOn w:val="a"/>
    <w:link w:val="113"/>
    <w:rPr>
      <w:sz w:val="26"/>
    </w:rPr>
  </w:style>
  <w:style w:type="character" w:customStyle="1" w:styleId="113">
    <w:name w:val="Без интервала11"/>
    <w:basedOn w:val="1"/>
    <w:link w:val="112"/>
    <w:rPr>
      <w:sz w:val="26"/>
    </w:rPr>
  </w:style>
  <w:style w:type="paragraph" w:customStyle="1" w:styleId="afffd">
    <w:name w:val="Опечатки"/>
    <w:link w:val="afffe"/>
    <w:rPr>
      <w:color w:val="FF0000"/>
    </w:rPr>
  </w:style>
  <w:style w:type="character" w:customStyle="1" w:styleId="afffe">
    <w:name w:val="Опечатки"/>
    <w:link w:val="afffd"/>
    <w:rPr>
      <w:color w:val="FF0000"/>
    </w:rPr>
  </w:style>
  <w:style w:type="paragraph" w:customStyle="1" w:styleId="affff">
    <w:name w:val="Внимание: недобросовестность!"/>
    <w:basedOn w:val="a"/>
    <w:next w:val="a"/>
    <w:link w:val="affff0"/>
    <w:pPr>
      <w:widowControl w:val="0"/>
      <w:jc w:val="both"/>
    </w:pPr>
    <w:rPr>
      <w:rFonts w:ascii="Arial" w:hAnsi="Arial"/>
      <w:sz w:val="24"/>
    </w:rPr>
  </w:style>
  <w:style w:type="character" w:customStyle="1" w:styleId="affff0">
    <w:name w:val="Внимание: недобросовестность!"/>
    <w:basedOn w:val="1"/>
    <w:link w:val="affff"/>
    <w:rPr>
      <w:rFonts w:ascii="Arial" w:hAnsi="Arial"/>
      <w:sz w:val="24"/>
    </w:rPr>
  </w:style>
  <w:style w:type="paragraph" w:customStyle="1" w:styleId="affff1">
    <w:name w:val="Заголовок чужого сообщения"/>
    <w:link w:val="affff2"/>
    <w:rPr>
      <w:b/>
      <w:color w:val="FF0000"/>
    </w:rPr>
  </w:style>
  <w:style w:type="character" w:customStyle="1" w:styleId="affff2">
    <w:name w:val="Заголовок чужого сообщения"/>
    <w:link w:val="affff1"/>
    <w:rPr>
      <w:b/>
      <w:color w:val="FF0000"/>
    </w:rPr>
  </w:style>
  <w:style w:type="paragraph" w:customStyle="1" w:styleId="Style21">
    <w:name w:val="Style21"/>
    <w:basedOn w:val="a"/>
    <w:link w:val="Style210"/>
    <w:pPr>
      <w:widowControl w:val="0"/>
      <w:spacing w:line="367" w:lineRule="exact"/>
      <w:ind w:firstLine="715"/>
      <w:jc w:val="both"/>
    </w:pPr>
    <w:rPr>
      <w:sz w:val="24"/>
    </w:rPr>
  </w:style>
  <w:style w:type="character" w:customStyle="1" w:styleId="Style210">
    <w:name w:val="Style21"/>
    <w:basedOn w:val="1"/>
    <w:link w:val="Style21"/>
    <w:rPr>
      <w:sz w:val="24"/>
    </w:rPr>
  </w:style>
  <w:style w:type="paragraph" w:customStyle="1" w:styleId="120">
    <w:name w:val="Обычный12"/>
    <w:link w:val="121"/>
    <w:pPr>
      <w:widowControl w:val="0"/>
    </w:pPr>
  </w:style>
  <w:style w:type="character" w:customStyle="1" w:styleId="121">
    <w:name w:val="Обычный12"/>
    <w:link w:val="120"/>
  </w:style>
  <w:style w:type="paragraph" w:customStyle="1" w:styleId="affff3">
    <w:name w:val="Оглавление"/>
    <w:basedOn w:val="afff3"/>
    <w:next w:val="a"/>
    <w:link w:val="affff4"/>
    <w:pPr>
      <w:widowControl w:val="0"/>
      <w:ind w:left="140"/>
    </w:pPr>
    <w:rPr>
      <w:rFonts w:ascii="Arial" w:hAnsi="Arial"/>
      <w:sz w:val="24"/>
    </w:rPr>
  </w:style>
  <w:style w:type="character" w:customStyle="1" w:styleId="affff4">
    <w:name w:val="Оглавление"/>
    <w:basedOn w:val="afff4"/>
    <w:link w:val="affff3"/>
    <w:rPr>
      <w:rFonts w:ascii="Arial" w:hAnsi="Arial"/>
      <w:sz w:val="24"/>
    </w:rPr>
  </w:style>
  <w:style w:type="paragraph" w:customStyle="1" w:styleId="affff5">
    <w:name w:val="Сравнение редакций. Удаленный фрагмент"/>
    <w:link w:val="affff6"/>
    <w:rPr>
      <w:strike/>
      <w:color w:val="808000"/>
    </w:rPr>
  </w:style>
  <w:style w:type="character" w:customStyle="1" w:styleId="affff6">
    <w:name w:val="Сравнение редакций. Удаленный фрагмент"/>
    <w:link w:val="affff5"/>
    <w:rPr>
      <w:strike/>
      <w:color w:val="808000"/>
    </w:rPr>
  </w:style>
  <w:style w:type="paragraph" w:customStyle="1" w:styleId="33">
    <w:name w:val="Знак Знак3"/>
    <w:link w:val="34"/>
    <w:rPr>
      <w:sz w:val="24"/>
    </w:rPr>
  </w:style>
  <w:style w:type="character" w:customStyle="1" w:styleId="34">
    <w:name w:val="Знак Знак3"/>
    <w:link w:val="33"/>
    <w:rPr>
      <w:sz w:val="24"/>
    </w:rPr>
  </w:style>
  <w:style w:type="paragraph" w:customStyle="1" w:styleId="1e">
    <w:name w:val="Строгий1"/>
    <w:link w:val="affff7"/>
    <w:rPr>
      <w:b/>
    </w:rPr>
  </w:style>
  <w:style w:type="character" w:styleId="affff7">
    <w:name w:val="Strong"/>
    <w:link w:val="1e"/>
    <w:rPr>
      <w:b/>
    </w:rPr>
  </w:style>
  <w:style w:type="paragraph" w:styleId="35">
    <w:name w:val="toc 3"/>
    <w:next w:val="a"/>
    <w:link w:val="36"/>
    <w:uiPriority w:val="39"/>
    <w:pPr>
      <w:ind w:left="400"/>
    </w:pPr>
    <w:rPr>
      <w:rFonts w:ascii="XO Thames" w:hAnsi="XO Thames"/>
      <w:sz w:val="28"/>
    </w:rPr>
  </w:style>
  <w:style w:type="character" w:customStyle="1" w:styleId="36">
    <w:name w:val="Оглавление 3 Знак"/>
    <w:link w:val="35"/>
    <w:rPr>
      <w:rFonts w:ascii="XO Thames" w:hAnsi="XO Thames"/>
      <w:sz w:val="28"/>
    </w:rPr>
  </w:style>
  <w:style w:type="paragraph" w:styleId="37">
    <w:name w:val="Body Text Indent 3"/>
    <w:basedOn w:val="a"/>
    <w:link w:val="38"/>
    <w:pPr>
      <w:ind w:firstLine="851"/>
      <w:jc w:val="both"/>
    </w:pPr>
    <w:rPr>
      <w:sz w:val="26"/>
    </w:rPr>
  </w:style>
  <w:style w:type="character" w:customStyle="1" w:styleId="38">
    <w:name w:val="Основной текст с отступом 3 Знак"/>
    <w:basedOn w:val="1"/>
    <w:link w:val="37"/>
    <w:rPr>
      <w:sz w:val="26"/>
    </w:rPr>
  </w:style>
  <w:style w:type="paragraph" w:customStyle="1" w:styleId="affff8">
    <w:name w:val="Активная гипертекстовая ссылка"/>
    <w:link w:val="affff9"/>
    <w:rPr>
      <w:b/>
      <w:color w:val="008000"/>
      <w:u w:val="single"/>
    </w:rPr>
  </w:style>
  <w:style w:type="character" w:customStyle="1" w:styleId="affff9">
    <w:name w:val="Активная гипертекстовая ссылка"/>
    <w:link w:val="affff8"/>
    <w:rPr>
      <w:b/>
      <w:color w:val="008000"/>
      <w:u w:val="single"/>
    </w:rPr>
  </w:style>
  <w:style w:type="paragraph" w:customStyle="1" w:styleId="ListBulletChar1">
    <w:name w:val="List Bullet Char1"/>
    <w:link w:val="ListBulletChar10"/>
    <w:rPr>
      <w:rFonts w:ascii="Calibri" w:hAnsi="Calibri"/>
      <w:sz w:val="24"/>
    </w:rPr>
  </w:style>
  <w:style w:type="character" w:customStyle="1" w:styleId="ListBulletChar10">
    <w:name w:val="List Bullet Char1"/>
    <w:link w:val="ListBulletChar1"/>
    <w:rPr>
      <w:rFonts w:ascii="Calibri" w:hAnsi="Calibri"/>
      <w:sz w:val="24"/>
    </w:rPr>
  </w:style>
  <w:style w:type="paragraph" w:customStyle="1" w:styleId="afd">
    <w:name w:val="Комментарий"/>
    <w:basedOn w:val="a"/>
    <w:next w:val="a"/>
    <w:link w:val="aff"/>
    <w:pPr>
      <w:ind w:left="170"/>
      <w:jc w:val="both"/>
    </w:pPr>
    <w:rPr>
      <w:rFonts w:ascii="Arial" w:hAnsi="Arial"/>
      <w:i/>
      <w:color w:val="800080"/>
      <w:sz w:val="28"/>
    </w:rPr>
  </w:style>
  <w:style w:type="character" w:customStyle="1" w:styleId="aff">
    <w:name w:val="Комментарий"/>
    <w:basedOn w:val="1"/>
    <w:link w:val="afd"/>
    <w:rPr>
      <w:rFonts w:ascii="Arial" w:hAnsi="Arial"/>
      <w:i/>
      <w:color w:val="800080"/>
      <w:sz w:val="28"/>
    </w:rPr>
  </w:style>
  <w:style w:type="paragraph" w:customStyle="1" w:styleId="ListBulletChar">
    <w:name w:val="List Bullet Char"/>
    <w:link w:val="ListBulletChar0"/>
    <w:rPr>
      <w:sz w:val="24"/>
    </w:rPr>
  </w:style>
  <w:style w:type="character" w:customStyle="1" w:styleId="ListBulletChar0">
    <w:name w:val="List Bullet Char"/>
    <w:link w:val="ListBulletChar"/>
    <w:rPr>
      <w:sz w:val="24"/>
    </w:rPr>
  </w:style>
  <w:style w:type="paragraph" w:customStyle="1" w:styleId="122">
    <w:name w:val="Знак12"/>
    <w:basedOn w:val="a"/>
    <w:link w:val="123"/>
    <w:pPr>
      <w:spacing w:after="160" w:line="240" w:lineRule="exact"/>
    </w:pPr>
    <w:rPr>
      <w:rFonts w:ascii="Verdana" w:hAnsi="Verdana"/>
    </w:rPr>
  </w:style>
  <w:style w:type="character" w:customStyle="1" w:styleId="123">
    <w:name w:val="Знак12"/>
    <w:basedOn w:val="1"/>
    <w:link w:val="122"/>
    <w:rPr>
      <w:rFonts w:ascii="Verdana" w:hAnsi="Verdana"/>
    </w:rPr>
  </w:style>
  <w:style w:type="paragraph" w:customStyle="1" w:styleId="25">
    <w:name w:val="Знак Знак2"/>
    <w:link w:val="26"/>
    <w:rPr>
      <w:sz w:val="24"/>
    </w:rPr>
  </w:style>
  <w:style w:type="character" w:customStyle="1" w:styleId="26">
    <w:name w:val="Знак Знак2"/>
    <w:link w:val="25"/>
    <w:rPr>
      <w:sz w:val="24"/>
    </w:rPr>
  </w:style>
  <w:style w:type="paragraph" w:customStyle="1" w:styleId="affffa">
    <w:name w:val="Знак Знак Знак"/>
    <w:basedOn w:val="a"/>
    <w:link w:val="affffb"/>
    <w:pPr>
      <w:spacing w:after="160" w:line="240" w:lineRule="exact"/>
    </w:pPr>
    <w:rPr>
      <w:rFonts w:ascii="Verdana" w:hAnsi="Verdana"/>
    </w:rPr>
  </w:style>
  <w:style w:type="character" w:customStyle="1" w:styleId="affffb">
    <w:name w:val="Знак Знак Знак"/>
    <w:basedOn w:val="1"/>
    <w:link w:val="affffa"/>
    <w:rPr>
      <w:rFonts w:ascii="Verdana" w:hAnsi="Verdana"/>
    </w:rPr>
  </w:style>
  <w:style w:type="paragraph" w:customStyle="1" w:styleId="1f">
    <w:name w:val="Обычный1"/>
    <w:link w:val="1f0"/>
    <w:pPr>
      <w:widowControl w:val="0"/>
    </w:pPr>
  </w:style>
  <w:style w:type="character" w:customStyle="1" w:styleId="1f0">
    <w:name w:val="Обычный1"/>
    <w:link w:val="1f"/>
  </w:style>
  <w:style w:type="paragraph" w:styleId="affffc">
    <w:name w:val="caption"/>
    <w:basedOn w:val="a"/>
    <w:next w:val="a"/>
    <w:link w:val="affffd"/>
    <w:pPr>
      <w:jc w:val="center"/>
    </w:pPr>
    <w:rPr>
      <w:b/>
      <w:sz w:val="28"/>
    </w:rPr>
  </w:style>
  <w:style w:type="character" w:customStyle="1" w:styleId="affffd">
    <w:name w:val="Название объекта Знак"/>
    <w:basedOn w:val="1"/>
    <w:link w:val="affffc"/>
    <w:rPr>
      <w:b/>
      <w:sz w:val="28"/>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hAnsi="Arial Unicode MS"/>
    </w:rPr>
  </w:style>
  <w:style w:type="character" w:customStyle="1" w:styleId="HTML0">
    <w:name w:val="Стандартный HTML Знак"/>
    <w:basedOn w:val="1"/>
    <w:link w:val="HTML"/>
    <w:rPr>
      <w:rFonts w:ascii="Arial Unicode MS" w:hAnsi="Arial Unicode MS"/>
    </w:rPr>
  </w:style>
  <w:style w:type="paragraph" w:customStyle="1" w:styleId="affffe">
    <w:name w:val="Ссылка на утративший силу документ"/>
    <w:link w:val="afffff"/>
    <w:rPr>
      <w:b/>
      <w:color w:val="749232"/>
    </w:rPr>
  </w:style>
  <w:style w:type="character" w:customStyle="1" w:styleId="afffff">
    <w:name w:val="Ссылка на утративший силу документ"/>
    <w:link w:val="affffe"/>
    <w:rPr>
      <w:b/>
      <w:color w:val="749232"/>
    </w:rPr>
  </w:style>
  <w:style w:type="paragraph" w:customStyle="1" w:styleId="afffff0">
    <w:name w:val="Текст (лев. подпись)"/>
    <w:basedOn w:val="a"/>
    <w:next w:val="a"/>
    <w:link w:val="afffff1"/>
    <w:pPr>
      <w:widowControl w:val="0"/>
    </w:pPr>
    <w:rPr>
      <w:rFonts w:ascii="Arial" w:hAnsi="Arial"/>
      <w:sz w:val="22"/>
    </w:rPr>
  </w:style>
  <w:style w:type="character" w:customStyle="1" w:styleId="afffff1">
    <w:name w:val="Текст (лев. подпись)"/>
    <w:basedOn w:val="1"/>
    <w:link w:val="afffff0"/>
    <w:rPr>
      <w:rFonts w:ascii="Arial" w:hAnsi="Arial"/>
      <w:sz w:val="22"/>
    </w:rPr>
  </w:style>
  <w:style w:type="paragraph" w:customStyle="1" w:styleId="1100">
    <w:name w:val="Знак Знак110"/>
    <w:link w:val="1101"/>
    <w:rPr>
      <w:sz w:val="24"/>
    </w:rPr>
  </w:style>
  <w:style w:type="character" w:customStyle="1" w:styleId="1101">
    <w:name w:val="Знак Знак110"/>
    <w:link w:val="1100"/>
    <w:rPr>
      <w:sz w:val="24"/>
    </w:rPr>
  </w:style>
  <w:style w:type="character" w:customStyle="1" w:styleId="50">
    <w:name w:val="Заголовок 5 Знак"/>
    <w:basedOn w:val="1"/>
    <w:link w:val="5"/>
    <w:rPr>
      <w:b/>
      <w:i/>
      <w:sz w:val="26"/>
    </w:rPr>
  </w:style>
  <w:style w:type="paragraph" w:customStyle="1" w:styleId="OEM">
    <w:name w:val="Нормальный (OEM)"/>
    <w:basedOn w:val="a"/>
    <w:next w:val="a"/>
    <w:link w:val="OEM0"/>
    <w:pPr>
      <w:widowControl w:val="0"/>
      <w:jc w:val="both"/>
    </w:pPr>
    <w:rPr>
      <w:rFonts w:ascii="Courier New" w:hAnsi="Courier New"/>
    </w:rPr>
  </w:style>
  <w:style w:type="character" w:customStyle="1" w:styleId="OEM0">
    <w:name w:val="Нормальный (OEM)"/>
    <w:basedOn w:val="1"/>
    <w:link w:val="OEM"/>
    <w:rPr>
      <w:rFonts w:ascii="Courier New" w:hAnsi="Courier New"/>
    </w:rPr>
  </w:style>
  <w:style w:type="paragraph" w:customStyle="1" w:styleId="FontStyle32">
    <w:name w:val="Font Style32"/>
    <w:link w:val="FontStyle320"/>
    <w:rPr>
      <w:sz w:val="26"/>
    </w:rPr>
  </w:style>
  <w:style w:type="character" w:customStyle="1" w:styleId="FontStyle320">
    <w:name w:val="Font Style32"/>
    <w:link w:val="FontStyle32"/>
    <w:rPr>
      <w:rFonts w:ascii="Times New Roman" w:hAnsi="Times New Roman"/>
      <w:sz w:val="26"/>
    </w:rPr>
  </w:style>
  <w:style w:type="paragraph" w:styleId="afffff2">
    <w:name w:val="List Paragraph"/>
    <w:basedOn w:val="a"/>
    <w:link w:val="afffff3"/>
    <w:pPr>
      <w:ind w:left="720"/>
      <w:contextualSpacing/>
      <w:jc w:val="both"/>
    </w:pPr>
    <w:rPr>
      <w:rFonts w:ascii="Calibri" w:hAnsi="Calibri"/>
      <w:sz w:val="22"/>
    </w:rPr>
  </w:style>
  <w:style w:type="character" w:customStyle="1" w:styleId="afffff3">
    <w:name w:val="Абзац списка Знак"/>
    <w:basedOn w:val="1"/>
    <w:link w:val="afffff2"/>
    <w:rPr>
      <w:rFonts w:ascii="Calibri" w:hAnsi="Calibri"/>
      <w:sz w:val="22"/>
    </w:rPr>
  </w:style>
  <w:style w:type="character" w:customStyle="1" w:styleId="11">
    <w:name w:val="Заголовок 1 Знак"/>
    <w:basedOn w:val="1"/>
    <w:link w:val="10"/>
    <w:rPr>
      <w:b/>
      <w:sz w:val="28"/>
    </w:rPr>
  </w:style>
  <w:style w:type="paragraph" w:customStyle="1" w:styleId="p6">
    <w:name w:val="p6"/>
    <w:basedOn w:val="a"/>
    <w:link w:val="p60"/>
    <w:pPr>
      <w:spacing w:beforeAutospacing="1" w:afterAutospacing="1"/>
    </w:pPr>
    <w:rPr>
      <w:sz w:val="24"/>
    </w:rPr>
  </w:style>
  <w:style w:type="character" w:customStyle="1" w:styleId="p60">
    <w:name w:val="p6"/>
    <w:basedOn w:val="1"/>
    <w:link w:val="p6"/>
    <w:rPr>
      <w:sz w:val="24"/>
    </w:rPr>
  </w:style>
  <w:style w:type="paragraph" w:styleId="afffff4">
    <w:name w:val="annotation subject"/>
    <w:basedOn w:val="afffff5"/>
    <w:next w:val="afffff5"/>
    <w:link w:val="afffff6"/>
    <w:rPr>
      <w:b/>
    </w:rPr>
  </w:style>
  <w:style w:type="character" w:customStyle="1" w:styleId="afffff6">
    <w:name w:val="Тема примечания Знак"/>
    <w:basedOn w:val="afffff7"/>
    <w:link w:val="afffff4"/>
    <w:rPr>
      <w:b/>
    </w:rPr>
  </w:style>
  <w:style w:type="paragraph" w:styleId="afffff8">
    <w:name w:val="Body Text Indent"/>
    <w:basedOn w:val="a"/>
    <w:link w:val="afffff9"/>
    <w:pPr>
      <w:ind w:firstLine="851"/>
      <w:jc w:val="both"/>
    </w:pPr>
    <w:rPr>
      <w:sz w:val="26"/>
    </w:rPr>
  </w:style>
  <w:style w:type="character" w:customStyle="1" w:styleId="afffff9">
    <w:name w:val="Основной текст с отступом Знак"/>
    <w:basedOn w:val="1"/>
    <w:link w:val="afffff8"/>
    <w:rPr>
      <w:sz w:val="26"/>
    </w:rPr>
  </w:style>
  <w:style w:type="paragraph" w:customStyle="1" w:styleId="Style16">
    <w:name w:val="Style16"/>
    <w:basedOn w:val="a"/>
    <w:link w:val="Style160"/>
    <w:pPr>
      <w:widowControl w:val="0"/>
      <w:spacing w:line="367" w:lineRule="exact"/>
      <w:ind w:firstLine="720"/>
      <w:jc w:val="both"/>
    </w:pPr>
    <w:rPr>
      <w:sz w:val="24"/>
    </w:rPr>
  </w:style>
  <w:style w:type="character" w:customStyle="1" w:styleId="Style160">
    <w:name w:val="Style16"/>
    <w:basedOn w:val="1"/>
    <w:link w:val="Style16"/>
    <w:rPr>
      <w:sz w:val="24"/>
    </w:rPr>
  </w:style>
  <w:style w:type="paragraph" w:customStyle="1" w:styleId="1f1">
    <w:name w:val="Название1"/>
    <w:basedOn w:val="a"/>
    <w:link w:val="1f2"/>
    <w:pPr>
      <w:jc w:val="center"/>
    </w:pPr>
    <w:rPr>
      <w:b/>
      <w:sz w:val="24"/>
    </w:rPr>
  </w:style>
  <w:style w:type="character" w:customStyle="1" w:styleId="1f2">
    <w:name w:val="Название1"/>
    <w:basedOn w:val="1"/>
    <w:link w:val="1f1"/>
    <w:rPr>
      <w:b/>
      <w:sz w:val="24"/>
    </w:rPr>
  </w:style>
  <w:style w:type="paragraph" w:customStyle="1" w:styleId="p4">
    <w:name w:val="p4"/>
    <w:basedOn w:val="a"/>
    <w:link w:val="p40"/>
    <w:pPr>
      <w:spacing w:beforeAutospacing="1" w:afterAutospacing="1"/>
    </w:pPr>
    <w:rPr>
      <w:sz w:val="24"/>
    </w:rPr>
  </w:style>
  <w:style w:type="character" w:customStyle="1" w:styleId="p40">
    <w:name w:val="p4"/>
    <w:basedOn w:val="1"/>
    <w:link w:val="p4"/>
    <w:rPr>
      <w:sz w:val="24"/>
    </w:rPr>
  </w:style>
  <w:style w:type="paragraph" w:customStyle="1" w:styleId="afffffa">
    <w:name w:val="Центрированный (таблица)"/>
    <w:basedOn w:val="afa"/>
    <w:next w:val="a"/>
    <w:link w:val="afffffb"/>
    <w:pPr>
      <w:jc w:val="center"/>
    </w:pPr>
  </w:style>
  <w:style w:type="character" w:customStyle="1" w:styleId="afffffb">
    <w:name w:val="Центрированный (таблица)"/>
    <w:basedOn w:val="afb"/>
    <w:link w:val="afffffa"/>
    <w:rPr>
      <w:rFonts w:ascii="Arial" w:hAnsi="Arial"/>
      <w:sz w:val="24"/>
    </w:rPr>
  </w:style>
  <w:style w:type="paragraph" w:customStyle="1" w:styleId="consplustitle">
    <w:name w:val="consplustitle"/>
    <w:basedOn w:val="a"/>
    <w:link w:val="consplustitle0"/>
    <w:rPr>
      <w:rFonts w:ascii="Arial" w:hAnsi="Arial"/>
      <w:b/>
    </w:rPr>
  </w:style>
  <w:style w:type="character" w:customStyle="1" w:styleId="consplustitle0">
    <w:name w:val="consplustitle"/>
    <w:basedOn w:val="1"/>
    <w:link w:val="consplustitle"/>
    <w:rPr>
      <w:rFonts w:ascii="Arial" w:hAnsi="Arial"/>
      <w:b/>
    </w:rPr>
  </w:style>
  <w:style w:type="paragraph" w:customStyle="1" w:styleId="1f3">
    <w:name w:val="Гиперссылка1"/>
    <w:link w:val="afffffc"/>
    <w:rPr>
      <w:color w:val="0000FF"/>
      <w:u w:val="single"/>
    </w:rPr>
  </w:style>
  <w:style w:type="character" w:styleId="afffffc">
    <w:name w:val="Hyperlink"/>
    <w:link w:val="1f3"/>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character" w:customStyle="1" w:styleId="80">
    <w:name w:val="Заголовок 8 Знак"/>
    <w:basedOn w:val="1"/>
    <w:link w:val="8"/>
    <w:rPr>
      <w:i/>
      <w:sz w:val="24"/>
    </w:rPr>
  </w:style>
  <w:style w:type="paragraph" w:styleId="1f4">
    <w:name w:val="toc 1"/>
    <w:next w:val="a"/>
    <w:link w:val="1f5"/>
    <w:uiPriority w:val="39"/>
    <w:rPr>
      <w:rFonts w:ascii="XO Thames" w:hAnsi="XO Thames"/>
      <w:b/>
      <w:sz w:val="28"/>
    </w:rPr>
  </w:style>
  <w:style w:type="character" w:customStyle="1" w:styleId="1f5">
    <w:name w:val="Оглавление 1 Знак"/>
    <w:link w:val="1f4"/>
    <w:rPr>
      <w:rFonts w:ascii="XO Thames" w:hAnsi="XO Thames"/>
      <w:b/>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f6">
    <w:name w:val="Основной шрифт абзаца1"/>
  </w:style>
  <w:style w:type="paragraph" w:customStyle="1" w:styleId="114">
    <w:name w:val="Обычный11"/>
    <w:link w:val="115"/>
    <w:pPr>
      <w:widowControl w:val="0"/>
    </w:pPr>
  </w:style>
  <w:style w:type="character" w:customStyle="1" w:styleId="115">
    <w:name w:val="Обычный11"/>
    <w:link w:val="114"/>
  </w:style>
  <w:style w:type="paragraph" w:customStyle="1" w:styleId="afffffd">
    <w:name w:val="Утратил силу"/>
    <w:link w:val="afffffe"/>
    <w:rPr>
      <w:b/>
      <w:strike/>
      <w:color w:val="808000"/>
    </w:rPr>
  </w:style>
  <w:style w:type="character" w:customStyle="1" w:styleId="afffffe">
    <w:name w:val="Утратил силу"/>
    <w:link w:val="afffffd"/>
    <w:rPr>
      <w:b/>
      <w:strike/>
      <w:color w:val="808000"/>
    </w:rPr>
  </w:style>
  <w:style w:type="paragraph" w:customStyle="1" w:styleId="msonormalcxsplast">
    <w:name w:val="msonormalcxsplast"/>
    <w:basedOn w:val="a"/>
    <w:link w:val="msonormalcxsplast0"/>
    <w:pPr>
      <w:spacing w:beforeAutospacing="1" w:afterAutospacing="1"/>
    </w:pPr>
    <w:rPr>
      <w:color w:val="00FFFF"/>
      <w:sz w:val="24"/>
    </w:rPr>
  </w:style>
  <w:style w:type="character" w:customStyle="1" w:styleId="msonormalcxsplast0">
    <w:name w:val="msonormalcxsplast"/>
    <w:basedOn w:val="1"/>
    <w:link w:val="msonormalcxsplast"/>
    <w:rPr>
      <w:color w:val="00FFFF"/>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ffffff">
    <w:name w:val="Словарная статья"/>
    <w:basedOn w:val="a"/>
    <w:next w:val="a"/>
    <w:link w:val="affffff0"/>
    <w:pPr>
      <w:widowControl w:val="0"/>
      <w:ind w:right="118"/>
      <w:jc w:val="both"/>
    </w:pPr>
    <w:rPr>
      <w:rFonts w:ascii="Arial" w:hAnsi="Arial"/>
      <w:sz w:val="24"/>
    </w:rPr>
  </w:style>
  <w:style w:type="character" w:customStyle="1" w:styleId="affffff0">
    <w:name w:val="Словарная статья"/>
    <w:basedOn w:val="1"/>
    <w:link w:val="affffff"/>
    <w:rPr>
      <w:rFonts w:ascii="Arial" w:hAnsi="Arial"/>
      <w:sz w:val="24"/>
    </w:rPr>
  </w:style>
  <w:style w:type="paragraph" w:customStyle="1" w:styleId="116">
    <w:name w:val="Знак11"/>
    <w:basedOn w:val="a"/>
    <w:link w:val="117"/>
    <w:pPr>
      <w:spacing w:after="160" w:line="240" w:lineRule="exact"/>
    </w:pPr>
    <w:rPr>
      <w:rFonts w:ascii="Verdana" w:hAnsi="Verdana"/>
    </w:rPr>
  </w:style>
  <w:style w:type="character" w:customStyle="1" w:styleId="117">
    <w:name w:val="Знак11"/>
    <w:basedOn w:val="1"/>
    <w:link w:val="116"/>
    <w:rPr>
      <w:rFonts w:ascii="Verdana" w:hAnsi="Verdana"/>
    </w:rPr>
  </w:style>
  <w:style w:type="paragraph" w:customStyle="1" w:styleId="1110">
    <w:name w:val="Знак Знак111"/>
    <w:basedOn w:val="a"/>
    <w:link w:val="1111"/>
    <w:pPr>
      <w:spacing w:after="160" w:line="240" w:lineRule="exact"/>
    </w:pPr>
    <w:rPr>
      <w:rFonts w:ascii="Verdana" w:hAnsi="Verdana"/>
    </w:rPr>
  </w:style>
  <w:style w:type="character" w:customStyle="1" w:styleId="1111">
    <w:name w:val="Знак Знак111"/>
    <w:basedOn w:val="1"/>
    <w:link w:val="1110"/>
    <w:rPr>
      <w:rFonts w:ascii="Verdana" w:hAnsi="Verdana"/>
    </w:rPr>
  </w:style>
  <w:style w:type="paragraph" w:customStyle="1" w:styleId="1f7">
    <w:name w:val="Без интервала1"/>
    <w:basedOn w:val="a"/>
    <w:link w:val="1f8"/>
    <w:rPr>
      <w:sz w:val="26"/>
    </w:rPr>
  </w:style>
  <w:style w:type="character" w:customStyle="1" w:styleId="1f8">
    <w:name w:val="Без интервала1"/>
    <w:basedOn w:val="1"/>
    <w:link w:val="1f7"/>
    <w:rPr>
      <w:sz w:val="26"/>
    </w:rPr>
  </w:style>
  <w:style w:type="paragraph" w:customStyle="1" w:styleId="afff0">
    <w:name w:val="Текст (прав. подпись)"/>
    <w:basedOn w:val="a"/>
    <w:next w:val="a"/>
    <w:link w:val="afff2"/>
    <w:pPr>
      <w:widowControl w:val="0"/>
      <w:jc w:val="right"/>
    </w:pPr>
    <w:rPr>
      <w:rFonts w:ascii="Arial" w:hAnsi="Arial"/>
      <w:sz w:val="22"/>
    </w:rPr>
  </w:style>
  <w:style w:type="character" w:customStyle="1" w:styleId="afff2">
    <w:name w:val="Текст (прав. подпись)"/>
    <w:basedOn w:val="1"/>
    <w:link w:val="afff0"/>
    <w:rPr>
      <w:rFonts w:ascii="Arial" w:hAnsi="Arial"/>
      <w:sz w:val="22"/>
    </w:rPr>
  </w:style>
  <w:style w:type="paragraph" w:customStyle="1" w:styleId="msonormalcxspmiddle">
    <w:name w:val="msonormalcxspmiddle"/>
    <w:basedOn w:val="a"/>
    <w:link w:val="msonormalcxspmiddle0"/>
    <w:pPr>
      <w:spacing w:beforeAutospacing="1" w:afterAutospacing="1"/>
    </w:pPr>
    <w:rPr>
      <w:color w:val="00FFFF"/>
      <w:sz w:val="24"/>
    </w:rPr>
  </w:style>
  <w:style w:type="character" w:customStyle="1" w:styleId="msonormalcxspmiddle0">
    <w:name w:val="msonormalcxspmiddle"/>
    <w:basedOn w:val="1"/>
    <w:link w:val="msonormalcxspmiddle"/>
    <w:rPr>
      <w:color w:val="00FFFF"/>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p1">
    <w:name w:val="p1"/>
    <w:basedOn w:val="a"/>
    <w:link w:val="p10"/>
    <w:pPr>
      <w:spacing w:beforeAutospacing="1" w:afterAutospacing="1"/>
    </w:pPr>
    <w:rPr>
      <w:sz w:val="24"/>
    </w:rPr>
  </w:style>
  <w:style w:type="character" w:customStyle="1" w:styleId="p10">
    <w:name w:val="p1"/>
    <w:basedOn w:val="1"/>
    <w:link w:val="p1"/>
    <w:rPr>
      <w:sz w:val="24"/>
    </w:rPr>
  </w:style>
  <w:style w:type="paragraph" w:customStyle="1" w:styleId="220">
    <w:name w:val="Знак Знак22"/>
    <w:basedOn w:val="a"/>
    <w:link w:val="221"/>
    <w:pPr>
      <w:spacing w:after="160" w:line="240" w:lineRule="exact"/>
    </w:pPr>
    <w:rPr>
      <w:rFonts w:ascii="Verdana" w:hAnsi="Verdana"/>
    </w:rPr>
  </w:style>
  <w:style w:type="character" w:customStyle="1" w:styleId="221">
    <w:name w:val="Знак Знак22"/>
    <w:basedOn w:val="1"/>
    <w:link w:val="220"/>
    <w:rPr>
      <w:rFonts w:ascii="Verdana" w:hAnsi="Verdana"/>
    </w:rPr>
  </w:style>
  <w:style w:type="paragraph" w:customStyle="1" w:styleId="affffff1">
    <w:name w:val="Информация об изменениях документа"/>
    <w:basedOn w:val="afd"/>
    <w:next w:val="a"/>
    <w:link w:val="affffff2"/>
    <w:pPr>
      <w:widowControl w:val="0"/>
      <w:ind w:left="0"/>
    </w:pPr>
    <w:rPr>
      <w:sz w:val="24"/>
    </w:rPr>
  </w:style>
  <w:style w:type="character" w:customStyle="1" w:styleId="affffff2">
    <w:name w:val="Информация об изменениях документа"/>
    <w:basedOn w:val="aff"/>
    <w:link w:val="affffff1"/>
    <w:rPr>
      <w:rFonts w:ascii="Arial" w:hAnsi="Arial"/>
      <w:i/>
      <w:color w:val="800080"/>
      <w:sz w:val="24"/>
    </w:rPr>
  </w:style>
  <w:style w:type="paragraph" w:customStyle="1" w:styleId="affffff3">
    <w:name w:val="Пример."/>
    <w:basedOn w:val="a"/>
    <w:next w:val="a"/>
    <w:link w:val="affffff4"/>
    <w:pPr>
      <w:widowControl w:val="0"/>
      <w:ind w:left="118" w:firstLine="602"/>
      <w:jc w:val="both"/>
    </w:pPr>
    <w:rPr>
      <w:rFonts w:ascii="Arial" w:hAnsi="Arial"/>
      <w:sz w:val="24"/>
    </w:rPr>
  </w:style>
  <w:style w:type="character" w:customStyle="1" w:styleId="affffff4">
    <w:name w:val="Пример."/>
    <w:basedOn w:val="1"/>
    <w:link w:val="affffff3"/>
    <w:rPr>
      <w:rFonts w:ascii="Arial" w:hAnsi="Arial"/>
      <w:sz w:val="24"/>
    </w:rPr>
  </w:style>
  <w:style w:type="paragraph" w:customStyle="1" w:styleId="affffff5">
    <w:name w:val="Внимание: Криминал!!"/>
    <w:basedOn w:val="a"/>
    <w:next w:val="a"/>
    <w:link w:val="affffff6"/>
    <w:pPr>
      <w:widowControl w:val="0"/>
      <w:jc w:val="both"/>
    </w:pPr>
    <w:rPr>
      <w:rFonts w:ascii="Arial" w:hAnsi="Arial"/>
      <w:sz w:val="24"/>
    </w:rPr>
  </w:style>
  <w:style w:type="character" w:customStyle="1" w:styleId="affffff6">
    <w:name w:val="Внимание: Криминал!!"/>
    <w:basedOn w:val="1"/>
    <w:link w:val="affffff5"/>
    <w:rPr>
      <w:rFonts w:ascii="Arial" w:hAnsi="Arial"/>
      <w:sz w:val="24"/>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affffff7">
    <w:name w:val="Необходимые документы"/>
    <w:basedOn w:val="a"/>
    <w:next w:val="a"/>
    <w:link w:val="affffff8"/>
    <w:pPr>
      <w:widowControl w:val="0"/>
      <w:ind w:left="118"/>
      <w:jc w:val="both"/>
    </w:pPr>
    <w:rPr>
      <w:rFonts w:ascii="Arial" w:hAnsi="Arial"/>
      <w:sz w:val="24"/>
    </w:rPr>
  </w:style>
  <w:style w:type="character" w:customStyle="1" w:styleId="affffff8">
    <w:name w:val="Необходимые документы"/>
    <w:basedOn w:val="1"/>
    <w:link w:val="affffff7"/>
    <w:rPr>
      <w:rFonts w:ascii="Arial" w:hAnsi="Arial"/>
      <w:sz w:val="24"/>
    </w:rPr>
  </w:style>
  <w:style w:type="paragraph" w:customStyle="1" w:styleId="p3">
    <w:name w:val="p3"/>
    <w:basedOn w:val="a"/>
    <w:link w:val="p30"/>
    <w:pPr>
      <w:spacing w:beforeAutospacing="1" w:afterAutospacing="1"/>
    </w:pPr>
    <w:rPr>
      <w:sz w:val="24"/>
    </w:rPr>
  </w:style>
  <w:style w:type="character" w:customStyle="1" w:styleId="p30">
    <w:name w:val="p3"/>
    <w:basedOn w:val="1"/>
    <w:link w:val="p3"/>
    <w:rPr>
      <w:sz w:val="24"/>
    </w:rPr>
  </w:style>
  <w:style w:type="paragraph" w:customStyle="1" w:styleId="affffff9">
    <w:name w:val="Прижатый влево"/>
    <w:basedOn w:val="a"/>
    <w:next w:val="a"/>
    <w:link w:val="affffffa"/>
    <w:pPr>
      <w:widowControl w:val="0"/>
    </w:pPr>
    <w:rPr>
      <w:rFonts w:ascii="Arial" w:hAnsi="Arial"/>
      <w:sz w:val="22"/>
    </w:rPr>
  </w:style>
  <w:style w:type="character" w:customStyle="1" w:styleId="affffffa">
    <w:name w:val="Прижатый влево"/>
    <w:basedOn w:val="1"/>
    <w:link w:val="affffff9"/>
    <w:rPr>
      <w:rFonts w:ascii="Arial" w:hAnsi="Arial"/>
      <w:sz w:val="22"/>
    </w:rPr>
  </w:style>
  <w:style w:type="paragraph" w:customStyle="1" w:styleId="affffffb">
    <w:name w:val="Колонтитул (левый)"/>
    <w:basedOn w:val="afffff0"/>
    <w:next w:val="a"/>
    <w:link w:val="affffffc"/>
    <w:pPr>
      <w:jc w:val="both"/>
    </w:pPr>
    <w:rPr>
      <w:sz w:val="16"/>
    </w:rPr>
  </w:style>
  <w:style w:type="character" w:customStyle="1" w:styleId="affffffc">
    <w:name w:val="Колонтитул (левый)"/>
    <w:basedOn w:val="afffff1"/>
    <w:link w:val="affffffb"/>
    <w:rPr>
      <w:rFonts w:ascii="Arial" w:hAnsi="Arial"/>
      <w:sz w:val="16"/>
    </w:rPr>
  </w:style>
  <w:style w:type="paragraph" w:customStyle="1" w:styleId="27">
    <w:name w:val="Знак2"/>
    <w:basedOn w:val="a"/>
    <w:link w:val="28"/>
    <w:pPr>
      <w:spacing w:after="160" w:line="240" w:lineRule="exact"/>
    </w:pPr>
    <w:rPr>
      <w:rFonts w:ascii="Verdana" w:hAnsi="Verdana"/>
    </w:rPr>
  </w:style>
  <w:style w:type="character" w:customStyle="1" w:styleId="28">
    <w:name w:val="Знак2"/>
    <w:basedOn w:val="1"/>
    <w:link w:val="27"/>
    <w:rPr>
      <w:rFonts w:ascii="Verdana" w:hAnsi="Verdana"/>
    </w:rPr>
  </w:style>
  <w:style w:type="paragraph" w:customStyle="1" w:styleId="affffffd">
    <w:name w:val="Продолжение ссылки"/>
    <w:link w:val="affffffe"/>
    <w:rPr>
      <w:b/>
      <w:color w:val="008000"/>
    </w:rPr>
  </w:style>
  <w:style w:type="character" w:customStyle="1" w:styleId="affffffe">
    <w:name w:val="Продолжение ссылки"/>
    <w:link w:val="affffffd"/>
    <w:rPr>
      <w:b/>
      <w:color w:val="008000"/>
    </w:rPr>
  </w:style>
  <w:style w:type="paragraph" w:customStyle="1" w:styleId="1f9">
    <w:name w:val="Просмотренная гиперссылка1"/>
    <w:link w:val="afffffff"/>
    <w:rPr>
      <w:color w:val="800080"/>
      <w:u w:val="single"/>
    </w:rPr>
  </w:style>
  <w:style w:type="character" w:styleId="afffffff">
    <w:name w:val="FollowedHyperlink"/>
    <w:link w:val="1f9"/>
    <w:rPr>
      <w:rFonts w:ascii="Times New Roman" w:hAnsi="Times New Roman"/>
      <w:color w:val="800080"/>
      <w:u w:val="single"/>
    </w:rPr>
  </w:style>
  <w:style w:type="paragraph" w:customStyle="1" w:styleId="afffffff0">
    <w:name w:val="Технический комментарий"/>
    <w:basedOn w:val="a"/>
    <w:next w:val="a"/>
    <w:link w:val="afffffff1"/>
    <w:pPr>
      <w:widowControl w:val="0"/>
    </w:pPr>
    <w:rPr>
      <w:rFonts w:ascii="Arial" w:hAnsi="Arial"/>
      <w:sz w:val="24"/>
    </w:rPr>
  </w:style>
  <w:style w:type="character" w:customStyle="1" w:styleId="afffffff1">
    <w:name w:val="Технический комментарий"/>
    <w:basedOn w:val="1"/>
    <w:link w:val="afffffff0"/>
    <w:rPr>
      <w:rFonts w:ascii="Arial" w:hAnsi="Arial"/>
      <w:sz w:val="24"/>
    </w:rPr>
  </w:style>
  <w:style w:type="paragraph" w:customStyle="1" w:styleId="Style6">
    <w:name w:val="Style6"/>
    <w:basedOn w:val="a"/>
    <w:link w:val="Style60"/>
    <w:pPr>
      <w:widowControl w:val="0"/>
      <w:jc w:val="center"/>
    </w:pPr>
    <w:rPr>
      <w:sz w:val="24"/>
    </w:rPr>
  </w:style>
  <w:style w:type="character" w:customStyle="1" w:styleId="Style60">
    <w:name w:val="Style6"/>
    <w:basedOn w:val="1"/>
    <w:link w:val="Style6"/>
    <w:rPr>
      <w:sz w:val="24"/>
    </w:rPr>
  </w:style>
  <w:style w:type="paragraph" w:styleId="55">
    <w:name w:val="toc 5"/>
    <w:next w:val="a"/>
    <w:link w:val="56"/>
    <w:uiPriority w:val="39"/>
    <w:pPr>
      <w:ind w:left="800"/>
    </w:pPr>
    <w:rPr>
      <w:rFonts w:ascii="XO Thames" w:hAnsi="XO Thames"/>
      <w:sz w:val="28"/>
    </w:rPr>
  </w:style>
  <w:style w:type="character" w:customStyle="1" w:styleId="56">
    <w:name w:val="Оглавление 5 Знак"/>
    <w:link w:val="55"/>
    <w:rPr>
      <w:rFonts w:ascii="XO Thames" w:hAnsi="XO Thames"/>
      <w:sz w:val="28"/>
    </w:rPr>
  </w:style>
  <w:style w:type="paragraph" w:styleId="29">
    <w:name w:val="Body Text 2"/>
    <w:basedOn w:val="a"/>
    <w:link w:val="2a"/>
    <w:pPr>
      <w:spacing w:after="120" w:line="480" w:lineRule="auto"/>
    </w:pPr>
  </w:style>
  <w:style w:type="character" w:customStyle="1" w:styleId="2a">
    <w:name w:val="Основной текст 2 Знак"/>
    <w:basedOn w:val="1"/>
    <w:link w:val="29"/>
  </w:style>
  <w:style w:type="paragraph" w:customStyle="1" w:styleId="ConsPlusTitle1">
    <w:name w:val="ConsPlusTitle"/>
    <w:link w:val="ConsPlusTitle2"/>
    <w:pPr>
      <w:widowControl w:val="0"/>
    </w:pPr>
    <w:rPr>
      <w:rFonts w:ascii="Arial" w:hAnsi="Arial"/>
      <w:b/>
    </w:rPr>
  </w:style>
  <w:style w:type="character" w:customStyle="1" w:styleId="ConsPlusTitle2">
    <w:name w:val="ConsPlusTitle"/>
    <w:link w:val="ConsPlusTitle1"/>
    <w:rPr>
      <w:rFonts w:ascii="Arial" w:hAnsi="Arial"/>
      <w:b/>
    </w:rPr>
  </w:style>
  <w:style w:type="paragraph" w:customStyle="1" w:styleId="afffffff2">
    <w:name w:val="Заголовок своего сообщения"/>
    <w:link w:val="afffffff3"/>
    <w:rPr>
      <w:b/>
      <w:color w:val="000080"/>
    </w:rPr>
  </w:style>
  <w:style w:type="character" w:customStyle="1" w:styleId="afffffff3">
    <w:name w:val="Заголовок своего сообщения"/>
    <w:link w:val="afffffff2"/>
    <w:rPr>
      <w:b/>
      <w:color w:val="000080"/>
    </w:rPr>
  </w:style>
  <w:style w:type="paragraph" w:styleId="afffffff4">
    <w:name w:val="Body Text"/>
    <w:basedOn w:val="a"/>
    <w:link w:val="afffffff5"/>
    <w:rPr>
      <w:rFonts w:ascii="Arial" w:hAnsi="Arial"/>
      <w:sz w:val="24"/>
    </w:rPr>
  </w:style>
  <w:style w:type="character" w:customStyle="1" w:styleId="afffffff5">
    <w:name w:val="Основной текст Знак"/>
    <w:basedOn w:val="1"/>
    <w:link w:val="afffffff4"/>
    <w:rPr>
      <w:rFonts w:ascii="Arial" w:hAnsi="Arial"/>
      <w:sz w:val="24"/>
    </w:rPr>
  </w:style>
  <w:style w:type="paragraph" w:customStyle="1" w:styleId="45">
    <w:name w:val="Знак Знак4"/>
    <w:link w:val="46"/>
    <w:rPr>
      <w:sz w:val="24"/>
    </w:rPr>
  </w:style>
  <w:style w:type="character" w:customStyle="1" w:styleId="46">
    <w:name w:val="Знак Знак4"/>
    <w:link w:val="45"/>
    <w:rPr>
      <w:sz w:val="24"/>
    </w:rPr>
  </w:style>
  <w:style w:type="paragraph" w:customStyle="1" w:styleId="afffffff6">
    <w:name w:val="Объект"/>
    <w:basedOn w:val="a"/>
    <w:next w:val="a"/>
    <w:link w:val="afffffff7"/>
    <w:pPr>
      <w:widowControl w:val="0"/>
      <w:jc w:val="both"/>
    </w:pPr>
    <w:rPr>
      <w:sz w:val="24"/>
    </w:rPr>
  </w:style>
  <w:style w:type="character" w:customStyle="1" w:styleId="afffffff7">
    <w:name w:val="Объект"/>
    <w:basedOn w:val="1"/>
    <w:link w:val="afffffff6"/>
    <w:rPr>
      <w:sz w:val="24"/>
    </w:rPr>
  </w:style>
  <w:style w:type="paragraph" w:customStyle="1" w:styleId="FontStyle35">
    <w:name w:val="Font Style35"/>
    <w:link w:val="FontStyle350"/>
    <w:rPr>
      <w:b/>
      <w:sz w:val="26"/>
    </w:rPr>
  </w:style>
  <w:style w:type="character" w:customStyle="1" w:styleId="FontStyle350">
    <w:name w:val="Font Style35"/>
    <w:link w:val="FontStyle35"/>
    <w:rPr>
      <w:rFonts w:ascii="Times New Roman" w:hAnsi="Times New Roman"/>
      <w:b/>
      <w:sz w:val="26"/>
    </w:rPr>
  </w:style>
  <w:style w:type="paragraph" w:customStyle="1" w:styleId="ConsNormal">
    <w:name w:val="ConsNormal"/>
    <w:link w:val="ConsNormal0"/>
    <w:pPr>
      <w:widowControl w:val="0"/>
      <w:ind w:firstLine="720"/>
    </w:pPr>
    <w:rPr>
      <w:rFonts w:ascii="Arial" w:hAnsi="Arial"/>
    </w:rPr>
  </w:style>
  <w:style w:type="character" w:customStyle="1" w:styleId="ConsNormal0">
    <w:name w:val="ConsNormal"/>
    <w:link w:val="ConsNormal"/>
    <w:rPr>
      <w:rFonts w:ascii="Arial" w:hAnsi="Arial"/>
    </w:rPr>
  </w:style>
  <w:style w:type="paragraph" w:customStyle="1" w:styleId="afffffff8">
    <w:name w:val="Выделение для Базового Поиска (курсив)"/>
    <w:link w:val="afffffff9"/>
    <w:rPr>
      <w:b/>
      <w:i/>
      <w:color w:val="0058A9"/>
    </w:rPr>
  </w:style>
  <w:style w:type="character" w:customStyle="1" w:styleId="afffffff9">
    <w:name w:val="Выделение для Базового Поиска (курсив)"/>
    <w:link w:val="afffffff8"/>
    <w:rPr>
      <w:b/>
      <w:i/>
      <w:color w:val="0058A9"/>
    </w:rPr>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paragraph" w:customStyle="1" w:styleId="afffffffa">
    <w:name w:val="Найденные слова"/>
    <w:link w:val="afffffffb"/>
    <w:rPr>
      <w:b/>
      <w:color w:val="000080"/>
    </w:rPr>
  </w:style>
  <w:style w:type="character" w:customStyle="1" w:styleId="afffffffb">
    <w:name w:val="Найденные слова"/>
    <w:link w:val="afffffffa"/>
    <w:rPr>
      <w:b/>
      <w:color w:val="000080"/>
    </w:rPr>
  </w:style>
  <w:style w:type="paragraph" w:styleId="afffff5">
    <w:name w:val="annotation text"/>
    <w:basedOn w:val="a"/>
    <w:link w:val="afffff7"/>
  </w:style>
  <w:style w:type="character" w:customStyle="1" w:styleId="afffff7">
    <w:name w:val="Текст примечания Знак"/>
    <w:basedOn w:val="1"/>
    <w:link w:val="afffff5"/>
  </w:style>
  <w:style w:type="paragraph" w:customStyle="1" w:styleId="p5">
    <w:name w:val="p5"/>
    <w:basedOn w:val="a"/>
    <w:link w:val="p50"/>
    <w:pPr>
      <w:spacing w:beforeAutospacing="1" w:afterAutospacing="1"/>
    </w:pPr>
    <w:rPr>
      <w:sz w:val="24"/>
    </w:rPr>
  </w:style>
  <w:style w:type="character" w:customStyle="1" w:styleId="p50">
    <w:name w:val="p5"/>
    <w:basedOn w:val="1"/>
    <w:link w:val="p5"/>
    <w:rPr>
      <w:sz w:val="24"/>
    </w:rPr>
  </w:style>
  <w:style w:type="paragraph" w:customStyle="1" w:styleId="1fa">
    <w:name w:val="Номер страницы1"/>
    <w:link w:val="afffffffc"/>
  </w:style>
  <w:style w:type="character" w:styleId="afffffffc">
    <w:name w:val="page number"/>
    <w:link w:val="1fa"/>
  </w:style>
  <w:style w:type="paragraph" w:styleId="afffffffd">
    <w:name w:val="Subtitle"/>
    <w:basedOn w:val="a"/>
    <w:link w:val="afffffffe"/>
    <w:uiPriority w:val="11"/>
    <w:qFormat/>
    <w:pPr>
      <w:jc w:val="center"/>
    </w:pPr>
    <w:rPr>
      <w:b/>
      <w:sz w:val="28"/>
    </w:rPr>
  </w:style>
  <w:style w:type="character" w:customStyle="1" w:styleId="afffffffe">
    <w:name w:val="Подзаголовок Знак"/>
    <w:basedOn w:val="1"/>
    <w:link w:val="afffffffd"/>
    <w:rPr>
      <w:b/>
      <w:sz w:val="28"/>
    </w:rPr>
  </w:style>
  <w:style w:type="paragraph" w:customStyle="1" w:styleId="affffffff">
    <w:name w:val="Комментарий пользователя"/>
    <w:basedOn w:val="afd"/>
    <w:next w:val="a"/>
    <w:link w:val="affffffff0"/>
    <w:pPr>
      <w:widowControl w:val="0"/>
      <w:ind w:left="0"/>
      <w:jc w:val="left"/>
    </w:pPr>
    <w:rPr>
      <w:i w:val="0"/>
      <w:color w:val="000080"/>
      <w:sz w:val="24"/>
    </w:rPr>
  </w:style>
  <w:style w:type="character" w:customStyle="1" w:styleId="affffffff0">
    <w:name w:val="Комментарий пользователя"/>
    <w:basedOn w:val="aff"/>
    <w:link w:val="affffffff"/>
    <w:rPr>
      <w:rFonts w:ascii="Arial" w:hAnsi="Arial"/>
      <w:i w:val="0"/>
      <w:color w:val="000080"/>
      <w:sz w:val="24"/>
    </w:rPr>
  </w:style>
  <w:style w:type="paragraph" w:customStyle="1" w:styleId="affffffff1">
    <w:name w:val="Текст в таблице"/>
    <w:basedOn w:val="afa"/>
    <w:next w:val="a"/>
    <w:link w:val="affffffff2"/>
    <w:pPr>
      <w:ind w:firstLine="500"/>
    </w:pPr>
  </w:style>
  <w:style w:type="character" w:customStyle="1" w:styleId="affffffff2">
    <w:name w:val="Текст в таблице"/>
    <w:basedOn w:val="afb"/>
    <w:link w:val="affffffff1"/>
    <w:rPr>
      <w:rFonts w:ascii="Arial" w:hAnsi="Arial"/>
      <w:sz w:val="24"/>
    </w:rPr>
  </w:style>
  <w:style w:type="paragraph" w:customStyle="1" w:styleId="affffffff3">
    <w:name w:val="Переменная часть"/>
    <w:basedOn w:val="af"/>
    <w:next w:val="a"/>
    <w:link w:val="affffffff4"/>
    <w:rPr>
      <w:rFonts w:ascii="Arial" w:hAnsi="Arial"/>
      <w:sz w:val="20"/>
    </w:rPr>
  </w:style>
  <w:style w:type="character" w:customStyle="1" w:styleId="affffffff4">
    <w:name w:val="Переменная часть"/>
    <w:basedOn w:val="af0"/>
    <w:link w:val="affffffff3"/>
    <w:rPr>
      <w:rFonts w:ascii="Arial" w:hAnsi="Arial"/>
      <w:sz w:val="20"/>
    </w:rPr>
  </w:style>
  <w:style w:type="paragraph" w:customStyle="1" w:styleId="Heading1Char">
    <w:name w:val="Heading 1 Char"/>
    <w:link w:val="Heading1Char0"/>
    <w:rPr>
      <w:b/>
      <w:sz w:val="24"/>
    </w:rPr>
  </w:style>
  <w:style w:type="character" w:customStyle="1" w:styleId="Heading1Char0">
    <w:name w:val="Heading 1 Char"/>
    <w:link w:val="Heading1Char"/>
    <w:rPr>
      <w:b/>
      <w:sz w:val="24"/>
    </w:rPr>
  </w:style>
  <w:style w:type="paragraph" w:styleId="affffffff5">
    <w:name w:val="Document Map"/>
    <w:basedOn w:val="a"/>
    <w:link w:val="affffffff6"/>
    <w:rPr>
      <w:rFonts w:ascii="Tahoma" w:hAnsi="Tahoma"/>
    </w:rPr>
  </w:style>
  <w:style w:type="character" w:customStyle="1" w:styleId="affffffff6">
    <w:name w:val="Схема документа Знак"/>
    <w:basedOn w:val="1"/>
    <w:link w:val="affffffff5"/>
    <w:rPr>
      <w:rFonts w:ascii="Tahoma" w:hAnsi="Tahoma"/>
    </w:rPr>
  </w:style>
  <w:style w:type="paragraph" w:styleId="ac">
    <w:name w:val="Title"/>
    <w:basedOn w:val="af"/>
    <w:next w:val="a"/>
    <w:link w:val="ae"/>
    <w:uiPriority w:val="10"/>
    <w:qFormat/>
    <w:rPr>
      <w:rFonts w:ascii="Arial" w:hAnsi="Arial"/>
      <w:b/>
      <w:color w:val="C0C0C0"/>
    </w:rPr>
  </w:style>
  <w:style w:type="character" w:customStyle="1" w:styleId="ae">
    <w:name w:val="Заголовок Знак"/>
    <w:basedOn w:val="af0"/>
    <w:link w:val="ac"/>
    <w:rPr>
      <w:rFonts w:ascii="Arial" w:hAnsi="Arial"/>
      <w:b/>
      <w:color w:val="C0C0C0"/>
      <w:sz w:val="24"/>
    </w:rPr>
  </w:style>
  <w:style w:type="character" w:customStyle="1" w:styleId="40">
    <w:name w:val="Заголовок 4 Знак"/>
    <w:basedOn w:val="1"/>
    <w:link w:val="4"/>
    <w:rPr>
      <w:sz w:val="28"/>
    </w:rPr>
  </w:style>
  <w:style w:type="paragraph" w:customStyle="1" w:styleId="CharCharCarCarCharCharCarCarCharCharCarCarCharChar">
    <w:name w:val="Char Char Car Car Char Char Car Car Char Char Car Car Char Char"/>
    <w:basedOn w:val="a"/>
    <w:link w:val="CharCharCarCarCharCharCarCarCharCharCarCarCharChar0"/>
    <w:pPr>
      <w:spacing w:after="160" w:line="240" w:lineRule="exact"/>
    </w:pPr>
    <w:rPr>
      <w:rFonts w:ascii="Arial" w:hAnsi="Arial"/>
    </w:rPr>
  </w:style>
  <w:style w:type="character" w:customStyle="1" w:styleId="CharCharCarCarCharCharCarCarCharCharCarCarCharChar0">
    <w:name w:val="Char Char Car Car Char Char Car Car Char Char Car Car Char Char"/>
    <w:basedOn w:val="1"/>
    <w:link w:val="CharCharCarCarCharCharCarCarCharCharCarCarCharChar"/>
    <w:rPr>
      <w:rFonts w:ascii="Arial" w:hAnsi="Arial"/>
    </w:rPr>
  </w:style>
  <w:style w:type="paragraph" w:customStyle="1" w:styleId="affffffff7">
    <w:name w:val="Не вступил в силу"/>
    <w:link w:val="affffffff8"/>
    <w:rPr>
      <w:b/>
      <w:color w:val="008080"/>
    </w:rPr>
  </w:style>
  <w:style w:type="character" w:customStyle="1" w:styleId="affffffff8">
    <w:name w:val="Не вступил в силу"/>
    <w:link w:val="affffffff7"/>
    <w:rPr>
      <w:b/>
      <w:color w:val="008080"/>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styleId="39">
    <w:name w:val="Body Text 3"/>
    <w:basedOn w:val="a"/>
    <w:link w:val="3a"/>
    <w:pPr>
      <w:spacing w:after="120"/>
    </w:pPr>
    <w:rPr>
      <w:sz w:val="16"/>
    </w:rPr>
  </w:style>
  <w:style w:type="character" w:customStyle="1" w:styleId="3a">
    <w:name w:val="Основной текст 3 Знак"/>
    <w:basedOn w:val="1"/>
    <w:link w:val="39"/>
    <w:rPr>
      <w:sz w:val="16"/>
    </w:rPr>
  </w:style>
  <w:style w:type="character" w:customStyle="1" w:styleId="20">
    <w:name w:val="Заголовок 2 Знак"/>
    <w:basedOn w:val="1"/>
    <w:link w:val="2"/>
    <w:rPr>
      <w:sz w:val="28"/>
    </w:rPr>
  </w:style>
  <w:style w:type="paragraph" w:customStyle="1" w:styleId="222">
    <w:name w:val="Знак Знак22"/>
    <w:link w:val="223"/>
    <w:rPr>
      <w:b/>
      <w:sz w:val="28"/>
    </w:rPr>
  </w:style>
  <w:style w:type="character" w:customStyle="1" w:styleId="223">
    <w:name w:val="Знак Знак22"/>
    <w:link w:val="222"/>
    <w:rPr>
      <w:b/>
      <w:sz w:val="28"/>
    </w:rPr>
  </w:style>
  <w:style w:type="paragraph" w:customStyle="1" w:styleId="150">
    <w:name w:val="Знак Знак15"/>
    <w:link w:val="151"/>
    <w:rPr>
      <w:i/>
      <w:sz w:val="24"/>
    </w:rPr>
  </w:style>
  <w:style w:type="character" w:customStyle="1" w:styleId="151">
    <w:name w:val="Знак Знак15"/>
    <w:link w:val="150"/>
    <w:rPr>
      <w:i/>
      <w:sz w:val="24"/>
    </w:rPr>
  </w:style>
  <w:style w:type="paragraph" w:customStyle="1" w:styleId="1fb">
    <w:name w:val="Знак Знак1"/>
    <w:link w:val="1fc"/>
    <w:rPr>
      <w:sz w:val="24"/>
    </w:rPr>
  </w:style>
  <w:style w:type="character" w:customStyle="1" w:styleId="1fc">
    <w:name w:val="Знак Знак1"/>
    <w:link w:val="1fb"/>
    <w:rPr>
      <w:sz w:val="24"/>
    </w:rPr>
  </w:style>
  <w:style w:type="paragraph" w:customStyle="1" w:styleId="affffffff9">
    <w:name w:val="Сравнение редакций. Добавленный фрагмент"/>
    <w:link w:val="affffffffa"/>
    <w:rPr>
      <w:color w:val="0000FF"/>
    </w:rPr>
  </w:style>
  <w:style w:type="character" w:customStyle="1" w:styleId="affffffffa">
    <w:name w:val="Сравнение редакций. Добавленный фрагмент"/>
    <w:link w:val="affffffff9"/>
    <w:rPr>
      <w:color w:val="0000FF"/>
    </w:rPr>
  </w:style>
  <w:style w:type="table" w:styleId="affffffffb">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
    <w:name w:val="Table Web 1"/>
    <w:basedOn w:val="a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1A64D-3165-44A8-ABBF-F2503B18D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1248</Words>
  <Characters>7120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Борисов Василий Иванович</dc:creator>
  <cp:lastModifiedBy>Блинова Екатерина Владимировна</cp:lastModifiedBy>
  <cp:revision>2</cp:revision>
  <cp:lastPrinted>2026-10-02T02:51:00Z</cp:lastPrinted>
  <dcterms:created xsi:type="dcterms:W3CDTF">2026-10-02T02:53:00Z</dcterms:created>
  <dcterms:modified xsi:type="dcterms:W3CDTF">2026-10-02T02:53:00Z</dcterms:modified>
</cp:coreProperties>
</file>