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6932B6" w:rsidP="00B32950">
      <w:pPr>
        <w:jc w:val="center"/>
      </w:pPr>
      <w:bookmarkStart w:id="0" w:name="_GoBack"/>
      <w:bookmarkEnd w:id="0"/>
      <w:r>
        <w:t>24</w:t>
      </w:r>
      <w:r w:rsidR="00B32950"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6932B6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  <w:r w:rsidR="001C3BD9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="001C3BD9" w:rsidRPr="001C3BD9">
              <w:rPr>
                <w:sz w:val="28"/>
                <w:szCs w:val="28"/>
              </w:rPr>
              <w:instrText xml:space="preserve"> FORMTEXT </w:instrText>
            </w:r>
            <w:r w:rsidR="001C3BD9" w:rsidRPr="001C3BD9">
              <w:rPr>
                <w:sz w:val="28"/>
                <w:szCs w:val="28"/>
              </w:rPr>
            </w:r>
            <w:r w:rsidR="001C3BD9" w:rsidRPr="001C3BD9">
              <w:rPr>
                <w:sz w:val="28"/>
                <w:szCs w:val="28"/>
              </w:rPr>
              <w:fldChar w:fldCharType="separate"/>
            </w:r>
            <w:r w:rsidR="001C3BD9" w:rsidRPr="001C3BD9">
              <w:rPr>
                <w:sz w:val="28"/>
                <w:szCs w:val="28"/>
              </w:rPr>
              <w:t> </w:t>
            </w:r>
            <w:r w:rsidR="001C3BD9" w:rsidRP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6932B6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2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806AE1" w:rsidRPr="00832FE9" w:rsidRDefault="00FD6D7C" w:rsidP="00806AE1">
      <w:pPr>
        <w:contextualSpacing/>
        <w:jc w:val="center"/>
        <w:rPr>
          <w:b/>
          <w:sz w:val="28"/>
          <w:szCs w:val="28"/>
        </w:rPr>
      </w:pPr>
      <w:r w:rsidRPr="00FD6D7C">
        <w:rPr>
          <w:b/>
          <w:sz w:val="28"/>
          <w:szCs w:val="28"/>
        </w:rPr>
        <w:t>Об определении условий временного выбытия гражданина из Государственного бюджетного учреждения социального обслуживания населения «Анадырский окружной психоневрологический интернат»</w:t>
      </w:r>
    </w:p>
    <w:p w:rsidR="00D465D0" w:rsidRDefault="00D465D0" w:rsidP="00D465D0">
      <w:pPr>
        <w:jc w:val="center"/>
      </w:pP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B32950" w:rsidRDefault="00FD6D7C" w:rsidP="00FD6D7C">
      <w:pPr>
        <w:pStyle w:val="ac"/>
        <w:spacing w:after="0"/>
        <w:ind w:left="23" w:right="23" w:firstLine="720"/>
        <w:jc w:val="both"/>
        <w:rPr>
          <w:sz w:val="28"/>
          <w:szCs w:val="28"/>
        </w:rPr>
      </w:pPr>
      <w:r w:rsidRPr="00AE758A">
        <w:rPr>
          <w:sz w:val="28"/>
          <w:szCs w:val="28"/>
          <w:shd w:val="clear" w:color="auto" w:fill="FFFFFF"/>
        </w:rPr>
        <w:t xml:space="preserve">Во исполнение пункта 67 Порядка и условий перевода, выписки </w:t>
      </w:r>
      <w:r>
        <w:rPr>
          <w:sz w:val="28"/>
          <w:szCs w:val="28"/>
          <w:shd w:val="clear" w:color="auto" w:fill="FFFFFF"/>
        </w:rPr>
        <w:br/>
      </w:r>
      <w:r w:rsidRPr="00AE758A">
        <w:rPr>
          <w:sz w:val="28"/>
          <w:szCs w:val="28"/>
          <w:shd w:val="clear" w:color="auto" w:fill="FFFFFF"/>
        </w:rPr>
        <w:t>и временного выбытия из стационарной организации социального обслуживания, предназначенной для лиц, страдающих психическими расстройствами, утвержденных приказом Министерства труда и социальной защиты Российской Федерации от 3 апреля 2024 года № 176н,</w:t>
      </w:r>
    </w:p>
    <w:p w:rsidR="00D465D0" w:rsidRPr="00D465D0" w:rsidRDefault="00D465D0" w:rsidP="00D465D0">
      <w:pPr>
        <w:ind w:firstLine="720"/>
        <w:jc w:val="both"/>
        <w:rPr>
          <w:sz w:val="28"/>
          <w:szCs w:val="28"/>
        </w:rPr>
      </w:pP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FD6D7C" w:rsidRPr="005E0058" w:rsidRDefault="00FD6D7C" w:rsidP="00FD6D7C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Определить следующие условия временного выбытия гражданина (далее – получатель социальных услуг) </w:t>
      </w:r>
      <w:r w:rsidRPr="00AE758A">
        <w:rPr>
          <w:sz w:val="28"/>
          <w:szCs w:val="28"/>
        </w:rPr>
        <w:t>из Государственного бюджетного учреждения социального обслуживания населения «Анадырский окружной психоневрологический интернат»</w:t>
      </w:r>
      <w:r>
        <w:rPr>
          <w:sz w:val="28"/>
          <w:szCs w:val="28"/>
        </w:rPr>
        <w:t xml:space="preserve"> (далее – Учреждение) </w:t>
      </w:r>
      <w:r w:rsidRPr="00AE758A">
        <w:rPr>
          <w:sz w:val="28"/>
          <w:szCs w:val="28"/>
          <w:shd w:val="clear" w:color="auto" w:fill="FFFFFF"/>
        </w:rPr>
        <w:t xml:space="preserve">на период свыше </w:t>
      </w:r>
      <w:r>
        <w:rPr>
          <w:sz w:val="28"/>
          <w:szCs w:val="28"/>
          <w:shd w:val="clear" w:color="auto" w:fill="FFFFFF"/>
        </w:rPr>
        <w:br/>
      </w:r>
      <w:r w:rsidRPr="00AE758A">
        <w:rPr>
          <w:sz w:val="28"/>
          <w:szCs w:val="28"/>
          <w:shd w:val="clear" w:color="auto" w:fill="FFFFFF"/>
        </w:rPr>
        <w:t>90 календарных дней подряд</w:t>
      </w:r>
      <w:r>
        <w:rPr>
          <w:sz w:val="28"/>
          <w:szCs w:val="28"/>
          <w:shd w:val="clear" w:color="auto" w:fill="FFFFFF"/>
        </w:rPr>
        <w:t>:</w:t>
      </w:r>
    </w:p>
    <w:p w:rsidR="00FD6D7C" w:rsidRPr="00AE758A" w:rsidRDefault="00FD6D7C" w:rsidP="00FD6D7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1) временное выбытие из Учреждения престарелых, инвалидов может быть разрешено с учетом заключения врача о возможности выезда при наличии письменного обязательства родственников или других лиц об обеспечении ухода за получателем социальных услуг; </w:t>
      </w:r>
    </w:p>
    <w:p w:rsidR="00FD6D7C" w:rsidRPr="00AE758A" w:rsidRDefault="00FD6D7C" w:rsidP="00FD6D7C">
      <w:pPr>
        <w:pStyle w:val="aa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Pr="00AE758A">
        <w:rPr>
          <w:sz w:val="28"/>
          <w:szCs w:val="28"/>
          <w:shd w:val="clear" w:color="auto" w:fill="FFFFFF"/>
        </w:rPr>
        <w:t xml:space="preserve">) до окончания срока действия договора о предоставлении социальных услуг за получателем социальных услуг сохраняется койко-место </w:t>
      </w:r>
      <w:r>
        <w:rPr>
          <w:sz w:val="28"/>
          <w:szCs w:val="28"/>
          <w:shd w:val="clear" w:color="auto" w:fill="FFFFFF"/>
        </w:rPr>
        <w:br/>
      </w:r>
      <w:r w:rsidRPr="00AE758A">
        <w:rPr>
          <w:sz w:val="28"/>
          <w:szCs w:val="28"/>
          <w:shd w:val="clear" w:color="auto" w:fill="FFFFFF"/>
        </w:rPr>
        <w:t>и продолжают предоставляться следующие социальные услуги:</w:t>
      </w:r>
    </w:p>
    <w:p w:rsidR="00FD6D7C" w:rsidRPr="00AE758A" w:rsidRDefault="00FD6D7C" w:rsidP="00FD6D7C">
      <w:pPr>
        <w:pStyle w:val="aa"/>
        <w:ind w:left="0" w:firstLine="709"/>
        <w:jc w:val="both"/>
        <w:rPr>
          <w:sz w:val="28"/>
          <w:szCs w:val="28"/>
          <w:shd w:val="clear" w:color="auto" w:fill="FFFFFF"/>
        </w:rPr>
      </w:pPr>
      <w:r w:rsidRPr="00AE758A">
        <w:rPr>
          <w:sz w:val="28"/>
          <w:szCs w:val="28"/>
          <w:shd w:val="clear" w:color="auto" w:fill="FFFFFF"/>
        </w:rPr>
        <w:t>а) предоставление площади жилого помещения согласно нормативам</w:t>
      </w:r>
      <w:r>
        <w:rPr>
          <w:sz w:val="28"/>
          <w:szCs w:val="28"/>
          <w:shd w:val="clear" w:color="auto" w:fill="FFFFFF"/>
        </w:rPr>
        <w:t>;</w:t>
      </w:r>
    </w:p>
    <w:p w:rsidR="00FD6D7C" w:rsidRPr="00AE758A" w:rsidRDefault="00FD6D7C" w:rsidP="00FD6D7C">
      <w:pPr>
        <w:pStyle w:val="aa"/>
        <w:ind w:left="0" w:firstLine="709"/>
        <w:jc w:val="both"/>
        <w:rPr>
          <w:sz w:val="28"/>
          <w:szCs w:val="28"/>
          <w:shd w:val="clear" w:color="auto" w:fill="FFFFFF"/>
        </w:rPr>
      </w:pPr>
      <w:r w:rsidRPr="00AE758A">
        <w:rPr>
          <w:sz w:val="28"/>
          <w:szCs w:val="28"/>
          <w:shd w:val="clear" w:color="auto" w:fill="FFFFFF"/>
        </w:rPr>
        <w:t>б) предоставление в пользование мебели в жилых помещениях;</w:t>
      </w:r>
    </w:p>
    <w:p w:rsidR="00FD6D7C" w:rsidRPr="00AE758A" w:rsidRDefault="00FD6D7C" w:rsidP="00FD6D7C">
      <w:pPr>
        <w:pStyle w:val="aa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AE758A">
        <w:rPr>
          <w:sz w:val="28"/>
          <w:szCs w:val="28"/>
          <w:shd w:val="clear" w:color="auto" w:fill="FFFFFF"/>
        </w:rPr>
        <w:t xml:space="preserve">) плата за социальные услуги, предоставляемые получателю социальных услуг в период временного </w:t>
      </w:r>
      <w:r>
        <w:rPr>
          <w:sz w:val="28"/>
          <w:szCs w:val="28"/>
          <w:shd w:val="clear" w:color="auto" w:fill="FFFFFF"/>
        </w:rPr>
        <w:t>выбытия, указанные в подпункте 2</w:t>
      </w:r>
      <w:r w:rsidRPr="00AE758A">
        <w:rPr>
          <w:sz w:val="28"/>
          <w:szCs w:val="28"/>
          <w:shd w:val="clear" w:color="auto" w:fill="FFFFFF"/>
        </w:rPr>
        <w:t xml:space="preserve"> пункта 1 настоящего приказа, взимается в полном объеме.</w:t>
      </w:r>
    </w:p>
    <w:p w:rsidR="00FD6D7C" w:rsidRDefault="00FD6D7C" w:rsidP="00FD6D7C">
      <w:pPr>
        <w:pStyle w:val="aa"/>
        <w:ind w:left="0" w:firstLine="709"/>
        <w:jc w:val="both"/>
        <w:rPr>
          <w:sz w:val="28"/>
          <w:szCs w:val="28"/>
          <w:shd w:val="clear" w:color="auto" w:fill="FFFFFF"/>
        </w:rPr>
      </w:pPr>
      <w:r w:rsidRPr="00AE758A">
        <w:rPr>
          <w:sz w:val="28"/>
          <w:szCs w:val="28"/>
          <w:shd w:val="clear" w:color="auto" w:fill="FFFFFF"/>
        </w:rPr>
        <w:lastRenderedPageBreak/>
        <w:t xml:space="preserve">2. </w:t>
      </w:r>
      <w:r>
        <w:rPr>
          <w:sz w:val="28"/>
          <w:szCs w:val="28"/>
          <w:shd w:val="clear" w:color="auto" w:fill="FFFFFF"/>
        </w:rPr>
        <w:t>Директору</w:t>
      </w:r>
      <w:r w:rsidRPr="00AE758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Учреждения</w:t>
      </w:r>
      <w:r w:rsidR="00C7076A">
        <w:rPr>
          <w:sz w:val="28"/>
          <w:szCs w:val="28"/>
          <w:shd w:val="clear" w:color="auto" w:fill="FFFFFF"/>
        </w:rPr>
        <w:t xml:space="preserve"> в случае </w:t>
      </w:r>
      <w:r w:rsidRPr="00AE758A">
        <w:rPr>
          <w:sz w:val="28"/>
          <w:szCs w:val="28"/>
          <w:shd w:val="clear" w:color="auto" w:fill="FFFFFF"/>
        </w:rPr>
        <w:t xml:space="preserve">временного выбытия </w:t>
      </w:r>
      <w:r>
        <w:rPr>
          <w:sz w:val="28"/>
          <w:szCs w:val="28"/>
          <w:shd w:val="clear" w:color="auto" w:fill="FFFFFF"/>
        </w:rPr>
        <w:t>получателя социальных услуг</w:t>
      </w:r>
      <w:r w:rsidRPr="00AE758A">
        <w:rPr>
          <w:sz w:val="28"/>
          <w:szCs w:val="28"/>
          <w:shd w:val="clear" w:color="auto" w:fill="FFFFFF"/>
        </w:rPr>
        <w:t xml:space="preserve"> на период свыше 90 календарных дней подряд обеспечить соблюдение условий, определенных пунктом 1 настоящего приказа.</w:t>
      </w:r>
    </w:p>
    <w:p w:rsidR="00FD6D7C" w:rsidRDefault="00FD6D7C" w:rsidP="00FD6D7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750616">
        <w:rPr>
          <w:color w:val="000000" w:themeColor="text1"/>
          <w:sz w:val="28"/>
          <w:szCs w:val="28"/>
          <w:shd w:val="clear" w:color="auto" w:fill="FFFFFF"/>
        </w:rPr>
        <w:t>Действие настоящего приказа распространяется на правоотношения, возникшие с 1 сентября 2024 года.</w:t>
      </w:r>
    </w:p>
    <w:p w:rsidR="00BE7C5D" w:rsidRPr="00E102AD" w:rsidRDefault="00BE7C5D" w:rsidP="00BE7C5D">
      <w:pPr>
        <w:pStyle w:val="aa"/>
        <w:ind w:left="0" w:firstLine="709"/>
        <w:jc w:val="both"/>
        <w:rPr>
          <w:sz w:val="28"/>
          <w:szCs w:val="28"/>
        </w:rPr>
      </w:pPr>
      <w:r w:rsidRPr="00E102AD">
        <w:rPr>
          <w:color w:val="000000"/>
          <w:sz w:val="28"/>
          <w:szCs w:val="28"/>
          <w:shd w:val="clear" w:color="auto" w:fill="FFFFFF"/>
        </w:rPr>
        <w:t xml:space="preserve">4. Отделу административно-организационной и правовой работы Департамента социальной политики Чукотского автономного округа </w:t>
      </w:r>
      <w:r w:rsidR="00C63BD2"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E102AD">
        <w:rPr>
          <w:color w:val="000000"/>
          <w:sz w:val="28"/>
          <w:szCs w:val="28"/>
          <w:shd w:val="clear" w:color="auto" w:fill="FFFFFF"/>
        </w:rPr>
        <w:t>Норбоева</w:t>
      </w:r>
      <w:proofErr w:type="spellEnd"/>
      <w:r w:rsidRPr="00E102AD">
        <w:rPr>
          <w:color w:val="000000"/>
          <w:sz w:val="28"/>
          <w:szCs w:val="28"/>
          <w:shd w:val="clear" w:color="auto" w:fill="FFFFFF"/>
        </w:rPr>
        <w:t xml:space="preserve"> Б.Б.)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Pr="00E102AD">
        <w:rPr>
          <w:color w:val="000000"/>
          <w:sz w:val="28"/>
          <w:szCs w:val="28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2000 года № 1486, опубликовать в газете «Крайний Север» и на официальном интернет пор</w:t>
      </w:r>
      <w:r w:rsidR="00E00FEE">
        <w:rPr>
          <w:color w:val="000000"/>
          <w:sz w:val="28"/>
          <w:szCs w:val="28"/>
          <w:shd w:val="clear" w:color="auto" w:fill="FFFFFF"/>
        </w:rPr>
        <w:t>тале правовой информации – www.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pravo.gov.ru, разместить </w:t>
      </w:r>
      <w:r w:rsidR="005015A3"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в справочно-информационных системах «Гарант», «Консультант плюс».</w:t>
      </w:r>
    </w:p>
    <w:p w:rsidR="00BE7C5D" w:rsidRDefault="00BE7C5D" w:rsidP="00BE7C5D">
      <w:pPr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6F7FB9"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</w:t>
      </w:r>
      <w:r w:rsidR="005015A3">
        <w:rPr>
          <w:color w:val="000000" w:themeColor="text1"/>
          <w:sz w:val="28"/>
          <w:szCs w:val="28"/>
        </w:rPr>
        <w:br/>
      </w:r>
      <w:r w:rsidRPr="006F7FB9">
        <w:rPr>
          <w:color w:val="000000" w:themeColor="text1"/>
          <w:sz w:val="28"/>
          <w:szCs w:val="28"/>
        </w:rPr>
        <w:t>на Управление социальной поддержки населения Департамента социальной политики Чукотского автономного округа (Мезинко В.В.).</w:t>
      </w:r>
    </w:p>
    <w:p w:rsidR="000713A3" w:rsidRDefault="000713A3" w:rsidP="00FD6D7C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6932B6" w:rsidRDefault="006932B6" w:rsidP="00B32950">
      <w:pPr>
        <w:jc w:val="both"/>
        <w:rPr>
          <w:b/>
          <w:bCs/>
          <w:spacing w:val="20"/>
          <w:sz w:val="28"/>
          <w:szCs w:val="28"/>
        </w:rPr>
      </w:pPr>
    </w:p>
    <w:p w:rsidR="006932B6" w:rsidRPr="006932B6" w:rsidRDefault="006932B6" w:rsidP="00B32950">
      <w:pPr>
        <w:jc w:val="both"/>
        <w:rPr>
          <w:bCs/>
          <w:spacing w:val="20"/>
          <w:sz w:val="28"/>
          <w:szCs w:val="28"/>
        </w:rPr>
      </w:pPr>
      <w:r w:rsidRPr="006932B6">
        <w:rPr>
          <w:bCs/>
          <w:spacing w:val="20"/>
          <w:sz w:val="28"/>
          <w:szCs w:val="28"/>
        </w:rPr>
        <w:t xml:space="preserve">Начальник Департамента                                     </w:t>
      </w:r>
      <w:r>
        <w:rPr>
          <w:bCs/>
          <w:spacing w:val="20"/>
          <w:sz w:val="28"/>
          <w:szCs w:val="28"/>
        </w:rPr>
        <w:t xml:space="preserve">         </w:t>
      </w:r>
      <w:r w:rsidRPr="006932B6">
        <w:rPr>
          <w:bCs/>
          <w:spacing w:val="20"/>
          <w:sz w:val="28"/>
          <w:szCs w:val="28"/>
        </w:rPr>
        <w:t>Л.Н. Брянцева</w:t>
      </w:r>
    </w:p>
    <w:p w:rsidR="00B32950" w:rsidRPr="006932B6" w:rsidRDefault="00B32950" w:rsidP="00B32950">
      <w:pPr>
        <w:ind w:firstLine="708"/>
        <w:jc w:val="both"/>
        <w:rPr>
          <w:sz w:val="28"/>
          <w:szCs w:val="28"/>
        </w:rPr>
      </w:pPr>
    </w:p>
    <w:sectPr w:rsidR="00B32950" w:rsidRPr="006932B6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6A93"/>
    <w:multiLevelType w:val="hybridMultilevel"/>
    <w:tmpl w:val="FAAE6778"/>
    <w:lvl w:ilvl="0" w:tplc="6050369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C3BD9"/>
    <w:rsid w:val="001E7214"/>
    <w:rsid w:val="00222D20"/>
    <w:rsid w:val="002448B4"/>
    <w:rsid w:val="00285174"/>
    <w:rsid w:val="002B5C5E"/>
    <w:rsid w:val="00307725"/>
    <w:rsid w:val="003112A4"/>
    <w:rsid w:val="0042634F"/>
    <w:rsid w:val="004C2BCC"/>
    <w:rsid w:val="005015A3"/>
    <w:rsid w:val="005643FC"/>
    <w:rsid w:val="0057471B"/>
    <w:rsid w:val="005F7C30"/>
    <w:rsid w:val="00662D9F"/>
    <w:rsid w:val="0067671C"/>
    <w:rsid w:val="00687014"/>
    <w:rsid w:val="006932B6"/>
    <w:rsid w:val="00775002"/>
    <w:rsid w:val="00806AE1"/>
    <w:rsid w:val="0090460D"/>
    <w:rsid w:val="00925828"/>
    <w:rsid w:val="00985FBF"/>
    <w:rsid w:val="00A5260B"/>
    <w:rsid w:val="00B32950"/>
    <w:rsid w:val="00BB7946"/>
    <w:rsid w:val="00BE7C5D"/>
    <w:rsid w:val="00C05885"/>
    <w:rsid w:val="00C34D94"/>
    <w:rsid w:val="00C45C38"/>
    <w:rsid w:val="00C61C40"/>
    <w:rsid w:val="00C63BD2"/>
    <w:rsid w:val="00C7076A"/>
    <w:rsid w:val="00C7405C"/>
    <w:rsid w:val="00C7639B"/>
    <w:rsid w:val="00D465D0"/>
    <w:rsid w:val="00E00FEE"/>
    <w:rsid w:val="00E57677"/>
    <w:rsid w:val="00E9321D"/>
    <w:rsid w:val="00EA13C8"/>
    <w:rsid w:val="00ED104B"/>
    <w:rsid w:val="00F25BAE"/>
    <w:rsid w:val="00F606CF"/>
    <w:rsid w:val="00F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styleId="ac">
    <w:name w:val="Body Text"/>
    <w:basedOn w:val="a"/>
    <w:link w:val="ad"/>
    <w:uiPriority w:val="99"/>
    <w:unhideWhenUsed/>
    <w:rsid w:val="00FD6D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D6D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*</cp:lastModifiedBy>
  <cp:revision>2</cp:revision>
  <dcterms:created xsi:type="dcterms:W3CDTF">2025-01-20T20:02:00Z</dcterms:created>
  <dcterms:modified xsi:type="dcterms:W3CDTF">2025-01-20T20:02:00Z</dcterms:modified>
</cp:coreProperties>
</file>