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4E7C" w:rsidTr="00F25BA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1C3BD9" w:rsidRDefault="001C3BD9" w:rsidP="001C3BD9">
            <w:pPr>
              <w:jc w:val="center"/>
              <w:rPr>
                <w:sz w:val="28"/>
                <w:szCs w:val="28"/>
              </w:rPr>
            </w:pPr>
            <w:r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1C3BD9">
              <w:rPr>
                <w:sz w:val="28"/>
                <w:szCs w:val="28"/>
              </w:rPr>
              <w:instrText xml:space="preserve"> FORMTEXT </w:instrText>
            </w:r>
            <w:r w:rsidRPr="001C3BD9">
              <w:rPr>
                <w:sz w:val="28"/>
                <w:szCs w:val="28"/>
              </w:rPr>
            </w:r>
            <w:r w:rsidRPr="001C3BD9">
              <w:rPr>
                <w:sz w:val="28"/>
                <w:szCs w:val="28"/>
              </w:rPr>
              <w:fldChar w:fldCharType="separate"/>
            </w:r>
            <w:r w:rsidRPr="001C3BD9">
              <w:rPr>
                <w:sz w:val="28"/>
                <w:szCs w:val="28"/>
              </w:rPr>
              <w:t> </w:t>
            </w:r>
            <w:r w:rsidRPr="001C3BD9">
              <w:rPr>
                <w:sz w:val="28"/>
                <w:szCs w:val="28"/>
              </w:rPr>
              <w:fldChar w:fldCharType="end"/>
            </w:r>
            <w:bookmarkEnd w:id="0"/>
            <w:r w:rsidR="00752A9B">
              <w:rPr>
                <w:sz w:val="28"/>
                <w:szCs w:val="28"/>
              </w:rPr>
              <w:t>14.02.2025</w:t>
            </w:r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57471B" w:rsidRDefault="00752A9B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  <w:r w:rsidR="001C3BD9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="001C3BD9">
              <w:rPr>
                <w:sz w:val="28"/>
                <w:szCs w:val="28"/>
              </w:rPr>
              <w:instrText xml:space="preserve"> FORMTEXT </w:instrText>
            </w:r>
            <w:r w:rsidR="001C3BD9">
              <w:rPr>
                <w:sz w:val="28"/>
                <w:szCs w:val="28"/>
              </w:rPr>
            </w:r>
            <w:r w:rsidR="001C3BD9">
              <w:rPr>
                <w:sz w:val="28"/>
                <w:szCs w:val="28"/>
              </w:rPr>
              <w:fldChar w:fldCharType="separate"/>
            </w:r>
            <w:r w:rsidR="001C3BD9">
              <w:rPr>
                <w:noProof/>
                <w:sz w:val="28"/>
                <w:szCs w:val="28"/>
              </w:rPr>
              <w:t> </w:t>
            </w:r>
            <w:r w:rsidR="001C3BD9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110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166543" w:rsidRDefault="00166543" w:rsidP="00166543">
      <w:pPr>
        <w:jc w:val="center"/>
        <w:rPr>
          <w:b/>
          <w:sz w:val="28"/>
          <w:szCs w:val="28"/>
        </w:rPr>
      </w:pPr>
      <w:r w:rsidRPr="00C85E98">
        <w:rPr>
          <w:b/>
          <w:sz w:val="28"/>
          <w:szCs w:val="28"/>
        </w:rPr>
        <w:t>О внесении изменения в Приложение к Приказу Департамента социальной политики Чукотского автономного округа от 29 июня 2022 года № 597</w:t>
      </w:r>
    </w:p>
    <w:p w:rsidR="00D465D0" w:rsidRDefault="00D465D0" w:rsidP="00D465D0">
      <w:pPr>
        <w:jc w:val="center"/>
      </w:pPr>
    </w:p>
    <w:p w:rsidR="00B32950" w:rsidRPr="00076DAB" w:rsidRDefault="00B32950" w:rsidP="00B32950">
      <w:pPr>
        <w:jc w:val="center"/>
        <w:rPr>
          <w:sz w:val="28"/>
          <w:szCs w:val="28"/>
        </w:rPr>
      </w:pPr>
    </w:p>
    <w:p w:rsidR="00166543" w:rsidRDefault="00166543" w:rsidP="00166543">
      <w:pPr>
        <w:ind w:firstLine="720"/>
        <w:jc w:val="both"/>
        <w:rPr>
          <w:sz w:val="28"/>
          <w:szCs w:val="28"/>
        </w:rPr>
      </w:pPr>
      <w:r w:rsidRPr="00380304">
        <w:rPr>
          <w:sz w:val="28"/>
          <w:szCs w:val="28"/>
        </w:rPr>
        <w:t xml:space="preserve">В соответствии с </w:t>
      </w:r>
      <w:r w:rsidRPr="00661398">
        <w:rPr>
          <w:sz w:val="28"/>
          <w:szCs w:val="28"/>
        </w:rPr>
        <w:t xml:space="preserve">Постановлением Губернатора Чукотского автономного округа </w:t>
      </w:r>
      <w:r w:rsidRPr="00B93161">
        <w:rPr>
          <w:sz w:val="28"/>
          <w:szCs w:val="28"/>
        </w:rPr>
        <w:t xml:space="preserve">от </w:t>
      </w:r>
      <w:r>
        <w:rPr>
          <w:sz w:val="28"/>
          <w:szCs w:val="28"/>
        </w:rPr>
        <w:t>10 февраля 2025</w:t>
      </w:r>
      <w:r w:rsidRPr="00B9316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</w:t>
      </w:r>
      <w:r w:rsidRPr="00B93161">
        <w:rPr>
          <w:sz w:val="28"/>
          <w:szCs w:val="28"/>
        </w:rPr>
        <w:t xml:space="preserve"> «</w:t>
      </w:r>
      <w:r w:rsidRPr="0066139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661398">
        <w:rPr>
          <w:sz w:val="28"/>
          <w:szCs w:val="28"/>
        </w:rPr>
        <w:t xml:space="preserve"> в Постановление Губернатора Чукотского автономного округа от </w:t>
      </w:r>
      <w:r>
        <w:rPr>
          <w:sz w:val="28"/>
          <w:szCs w:val="28"/>
        </w:rPr>
        <w:t>15 июня 2022 года № 208</w:t>
      </w:r>
      <w:r w:rsidRPr="00661398">
        <w:rPr>
          <w:sz w:val="28"/>
          <w:szCs w:val="28"/>
        </w:rPr>
        <w:t>»,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166543" w:rsidRDefault="00166543" w:rsidP="00166543">
      <w:pPr>
        <w:ind w:firstLine="708"/>
        <w:jc w:val="both"/>
        <w:rPr>
          <w:sz w:val="28"/>
          <w:szCs w:val="28"/>
        </w:rPr>
      </w:pPr>
      <w:r w:rsidRPr="006C475A">
        <w:rPr>
          <w:sz w:val="28"/>
          <w:szCs w:val="28"/>
        </w:rPr>
        <w:t xml:space="preserve">1. Внести в Приложение к Приказу Департамента социальной политики Чукотского автономного округа от </w:t>
      </w:r>
      <w:r w:rsidRPr="007D1074">
        <w:rPr>
          <w:sz w:val="28"/>
          <w:szCs w:val="28"/>
        </w:rPr>
        <w:t xml:space="preserve">29 июня 2022 года № 597 </w:t>
      </w:r>
      <w:r w:rsidRPr="006C475A">
        <w:rPr>
          <w:sz w:val="28"/>
          <w:szCs w:val="28"/>
        </w:rPr>
        <w:t>«</w:t>
      </w:r>
      <w:r w:rsidRPr="007D1074">
        <w:rPr>
          <w:sz w:val="28"/>
          <w:szCs w:val="28"/>
        </w:rPr>
        <w:t xml:space="preserve">О порядке реализации Постановления Губернатора Чукотского автономного округа </w:t>
      </w:r>
      <w:r>
        <w:rPr>
          <w:sz w:val="28"/>
          <w:szCs w:val="28"/>
        </w:rPr>
        <w:br/>
      </w:r>
      <w:r w:rsidRPr="007D1074">
        <w:rPr>
          <w:sz w:val="28"/>
          <w:szCs w:val="28"/>
        </w:rPr>
        <w:t>от 15</w:t>
      </w:r>
      <w:r>
        <w:rPr>
          <w:sz w:val="28"/>
          <w:szCs w:val="28"/>
        </w:rPr>
        <w:t> </w:t>
      </w:r>
      <w:r w:rsidRPr="007D1074">
        <w:rPr>
          <w:sz w:val="28"/>
          <w:szCs w:val="28"/>
        </w:rPr>
        <w:t xml:space="preserve">июня 2022 года </w:t>
      </w:r>
      <w:r>
        <w:rPr>
          <w:sz w:val="28"/>
          <w:szCs w:val="28"/>
        </w:rPr>
        <w:t>№ 208 «</w:t>
      </w:r>
      <w:r w:rsidRPr="007D1074">
        <w:rPr>
          <w:sz w:val="28"/>
          <w:szCs w:val="28"/>
        </w:rPr>
        <w:t>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волонтёров и членов их семей</w:t>
      </w:r>
      <w:r>
        <w:rPr>
          <w:sz w:val="28"/>
          <w:szCs w:val="28"/>
        </w:rPr>
        <w:t>» следующе</w:t>
      </w:r>
      <w:r w:rsidRPr="006C475A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6C475A">
        <w:rPr>
          <w:sz w:val="28"/>
          <w:szCs w:val="28"/>
        </w:rPr>
        <w:t>:</w:t>
      </w:r>
    </w:p>
    <w:p w:rsidR="00166543" w:rsidRDefault="00166543" w:rsidP="001665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6 пункта 2.3 раздела 2 «</w:t>
      </w:r>
      <w:r w:rsidRPr="003967C9">
        <w:rPr>
          <w:sz w:val="28"/>
          <w:szCs w:val="28"/>
        </w:rPr>
        <w:t xml:space="preserve">Порядок оказания единовременной материальной помощи военнослужащим, сотрудникам </w:t>
      </w:r>
      <w:proofErr w:type="spellStart"/>
      <w:r w:rsidRPr="003967C9">
        <w:rPr>
          <w:sz w:val="28"/>
          <w:szCs w:val="28"/>
        </w:rPr>
        <w:t>Росгвардии</w:t>
      </w:r>
      <w:proofErr w:type="spellEnd"/>
      <w:r w:rsidRPr="003967C9">
        <w:rPr>
          <w:sz w:val="28"/>
          <w:szCs w:val="28"/>
        </w:rPr>
        <w:t xml:space="preserve">, сотрудникам органов внутренних дел, добровольцам, волонтёрам и членам </w:t>
      </w:r>
      <w:r>
        <w:rPr>
          <w:sz w:val="28"/>
          <w:szCs w:val="28"/>
        </w:rPr>
        <w:br/>
      </w:r>
      <w:r w:rsidRPr="003967C9">
        <w:rPr>
          <w:sz w:val="28"/>
          <w:szCs w:val="28"/>
        </w:rPr>
        <w:t>их семей</w:t>
      </w:r>
      <w:r>
        <w:rPr>
          <w:sz w:val="28"/>
          <w:szCs w:val="28"/>
        </w:rPr>
        <w:t>» слова «</w:t>
      </w:r>
      <w:r w:rsidRPr="00EE580C">
        <w:rPr>
          <w:sz w:val="28"/>
          <w:szCs w:val="28"/>
        </w:rPr>
        <w:t xml:space="preserve">не госпитализированным и (или) не находившимся </w:t>
      </w:r>
      <w:r>
        <w:rPr>
          <w:sz w:val="28"/>
          <w:szCs w:val="28"/>
        </w:rPr>
        <w:br/>
      </w:r>
      <w:r w:rsidRPr="00EE580C">
        <w:rPr>
          <w:sz w:val="28"/>
          <w:szCs w:val="28"/>
        </w:rPr>
        <w:t>на стационарном лечении</w:t>
      </w:r>
      <w:r>
        <w:rPr>
          <w:sz w:val="28"/>
          <w:szCs w:val="28"/>
        </w:rPr>
        <w:t>» заменить словами «</w:t>
      </w:r>
      <w:r w:rsidRPr="00EE580C">
        <w:rPr>
          <w:sz w:val="28"/>
          <w:szCs w:val="28"/>
        </w:rPr>
        <w:t>не предоставившим документы, содержащие сведения о степени тяжести полученного ранения (контузии, травмы, увечья), в том числе указанные в подпункте 4 настоящего пункта</w:t>
      </w:r>
      <w:r>
        <w:rPr>
          <w:sz w:val="28"/>
          <w:szCs w:val="28"/>
        </w:rPr>
        <w:t>».</w:t>
      </w:r>
    </w:p>
    <w:p w:rsidR="00166543" w:rsidRPr="00E102AD" w:rsidRDefault="00166543" w:rsidP="00166543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02AD">
        <w:rPr>
          <w:color w:val="000000"/>
          <w:sz w:val="28"/>
          <w:szCs w:val="28"/>
          <w:shd w:val="clear" w:color="auto" w:fill="FFFFFF"/>
        </w:rPr>
        <w:t xml:space="preserve">Отделу административно-организационной и правовой работы Департамента социальной политики Чукотского автономного округа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E102AD">
        <w:rPr>
          <w:color w:val="000000"/>
          <w:sz w:val="28"/>
          <w:szCs w:val="28"/>
          <w:shd w:val="clear" w:color="auto" w:fill="FFFFFF"/>
        </w:rPr>
        <w:t>Норбоева</w:t>
      </w:r>
      <w:proofErr w:type="spellEnd"/>
      <w:r w:rsidRPr="00E102AD">
        <w:rPr>
          <w:color w:val="000000"/>
          <w:sz w:val="28"/>
          <w:szCs w:val="28"/>
          <w:shd w:val="clear" w:color="auto" w:fill="FFFFFF"/>
        </w:rPr>
        <w:t xml:space="preserve"> Б.Б.) направить копию настоящего приказа в прокуратуру Чукотского автономного округа и территориальный орган юстиции в порядке, предусмотренном Указом Президента Российской Федерации от 10 августа</w:t>
      </w:r>
      <w:r w:rsidRPr="00E102AD">
        <w:rPr>
          <w:color w:val="000000"/>
          <w:sz w:val="28"/>
          <w:szCs w:val="28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2000 года № 1486, опубликовать в газете «Крайний Север» и на официальном интернет пор</w:t>
      </w:r>
      <w:r>
        <w:rPr>
          <w:color w:val="000000"/>
          <w:sz w:val="28"/>
          <w:szCs w:val="28"/>
          <w:shd w:val="clear" w:color="auto" w:fill="FFFFFF"/>
        </w:rPr>
        <w:t>тале правовой информации – www.</w:t>
      </w:r>
      <w:r w:rsidRPr="00E102AD">
        <w:rPr>
          <w:color w:val="000000"/>
          <w:sz w:val="28"/>
          <w:szCs w:val="28"/>
          <w:shd w:val="clear" w:color="auto" w:fill="FFFFFF"/>
        </w:rPr>
        <w:t xml:space="preserve">pravo.gov.ru, разместить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в справочно-информационных системах «Гарант», «Консультант плюс».</w:t>
      </w:r>
    </w:p>
    <w:p w:rsidR="00166543" w:rsidRDefault="00166543" w:rsidP="00166543">
      <w:pPr>
        <w:ind w:firstLine="709"/>
        <w:jc w:val="both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4152D">
        <w:rPr>
          <w:sz w:val="28"/>
          <w:szCs w:val="28"/>
        </w:rPr>
        <w:t>. Контроль за исполнением настоящего приказа оставляю за собой.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51F4D" w:rsidRPr="00B51F4D" w:rsidRDefault="00B51F4D" w:rsidP="00B32950">
      <w:pPr>
        <w:jc w:val="both"/>
        <w:rPr>
          <w:bCs/>
          <w:spacing w:val="20"/>
          <w:sz w:val="28"/>
          <w:szCs w:val="28"/>
        </w:rPr>
      </w:pPr>
    </w:p>
    <w:p w:rsidR="00B51F4D" w:rsidRPr="00B51F4D" w:rsidRDefault="00B51F4D" w:rsidP="00B32950">
      <w:pPr>
        <w:jc w:val="both"/>
        <w:rPr>
          <w:bCs/>
          <w:spacing w:val="20"/>
          <w:sz w:val="28"/>
          <w:szCs w:val="28"/>
        </w:rPr>
      </w:pPr>
      <w:r w:rsidRPr="00B51F4D">
        <w:rPr>
          <w:bCs/>
          <w:spacing w:val="20"/>
          <w:sz w:val="28"/>
          <w:szCs w:val="28"/>
        </w:rPr>
        <w:t xml:space="preserve">Начальник Департамента                                         </w:t>
      </w:r>
      <w:r>
        <w:rPr>
          <w:bCs/>
          <w:spacing w:val="20"/>
          <w:sz w:val="28"/>
          <w:szCs w:val="28"/>
        </w:rPr>
        <w:t xml:space="preserve">   </w:t>
      </w:r>
      <w:r w:rsidRPr="00B51F4D">
        <w:rPr>
          <w:bCs/>
          <w:spacing w:val="20"/>
          <w:sz w:val="28"/>
          <w:szCs w:val="28"/>
        </w:rPr>
        <w:t xml:space="preserve">  Л.Н. Брянцева</w:t>
      </w:r>
    </w:p>
    <w:p w:rsidR="00B32950" w:rsidRPr="000D2735" w:rsidRDefault="00B32950" w:rsidP="00B32950">
      <w:pPr>
        <w:ind w:firstLine="708"/>
        <w:jc w:val="both"/>
        <w:rPr>
          <w:sz w:val="28"/>
          <w:szCs w:val="28"/>
        </w:rPr>
      </w:pPr>
      <w:bookmarkStart w:id="2" w:name="_GoBack"/>
      <w:bookmarkEnd w:id="2"/>
    </w:p>
    <w:sectPr w:rsidR="00B32950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D"/>
    <w:rsid w:val="000408E3"/>
    <w:rsid w:val="000713A3"/>
    <w:rsid w:val="000D2735"/>
    <w:rsid w:val="00166543"/>
    <w:rsid w:val="001C3BD9"/>
    <w:rsid w:val="001E7214"/>
    <w:rsid w:val="00222D20"/>
    <w:rsid w:val="002448B4"/>
    <w:rsid w:val="00285174"/>
    <w:rsid w:val="002B5C5E"/>
    <w:rsid w:val="00307725"/>
    <w:rsid w:val="003112A4"/>
    <w:rsid w:val="003947B2"/>
    <w:rsid w:val="0042634F"/>
    <w:rsid w:val="004C2BCC"/>
    <w:rsid w:val="005643FC"/>
    <w:rsid w:val="0057471B"/>
    <w:rsid w:val="005F7C30"/>
    <w:rsid w:val="00662D9F"/>
    <w:rsid w:val="0067671C"/>
    <w:rsid w:val="00687014"/>
    <w:rsid w:val="00752A9B"/>
    <w:rsid w:val="00775002"/>
    <w:rsid w:val="00806AE1"/>
    <w:rsid w:val="0090460D"/>
    <w:rsid w:val="00925828"/>
    <w:rsid w:val="00985FBF"/>
    <w:rsid w:val="00A5260B"/>
    <w:rsid w:val="00B32950"/>
    <w:rsid w:val="00B51F4D"/>
    <w:rsid w:val="00BB7946"/>
    <w:rsid w:val="00C05885"/>
    <w:rsid w:val="00C34D94"/>
    <w:rsid w:val="00C45C38"/>
    <w:rsid w:val="00C61C40"/>
    <w:rsid w:val="00C7405C"/>
    <w:rsid w:val="00C7639B"/>
    <w:rsid w:val="00D465D0"/>
    <w:rsid w:val="00E57677"/>
    <w:rsid w:val="00E9321D"/>
    <w:rsid w:val="00EA13C8"/>
    <w:rsid w:val="00ED104B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org</cp:lastModifiedBy>
  <cp:revision>4</cp:revision>
  <dcterms:created xsi:type="dcterms:W3CDTF">2025-03-13T00:31:00Z</dcterms:created>
  <dcterms:modified xsi:type="dcterms:W3CDTF">2025-03-13T00:41:00Z</dcterms:modified>
</cp:coreProperties>
</file>