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82" w:rsidRPr="004819C8" w:rsidRDefault="005E5F82" w:rsidP="005E5F82">
      <w:pPr>
        <w:jc w:val="center"/>
        <w:rPr>
          <w:b/>
          <w:noProof/>
          <w:sz w:val="28"/>
          <w:szCs w:val="28"/>
        </w:rPr>
      </w:pPr>
      <w:r w:rsidRPr="004819C8">
        <w:rPr>
          <w:b/>
          <w:noProof/>
          <w:sz w:val="28"/>
          <w:szCs w:val="28"/>
        </w:rPr>
        <w:drawing>
          <wp:inline distT="0" distB="0" distL="0" distR="0" wp14:anchorId="78A5ED03" wp14:editId="659C1343">
            <wp:extent cx="733245" cy="923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41192" cy="933069"/>
                    </a:xfrm>
                    <a:prstGeom prst="rect">
                      <a:avLst/>
                    </a:prstGeom>
                    <a:noFill/>
                    <a:ln w="9525">
                      <a:noFill/>
                      <a:miter lim="800000"/>
                      <a:headEnd/>
                      <a:tailEnd/>
                    </a:ln>
                  </pic:spPr>
                </pic:pic>
              </a:graphicData>
            </a:graphic>
          </wp:inline>
        </w:drawing>
      </w:r>
    </w:p>
    <w:p w:rsidR="005E5F82" w:rsidRPr="004819C8" w:rsidRDefault="005E5F82" w:rsidP="005E5F82">
      <w:pPr>
        <w:jc w:val="center"/>
        <w:rPr>
          <w:sz w:val="28"/>
          <w:szCs w:val="28"/>
        </w:rPr>
      </w:pPr>
    </w:p>
    <w:p w:rsidR="005E5F82" w:rsidRPr="004819C8" w:rsidRDefault="005E5F82" w:rsidP="005E5F82">
      <w:pPr>
        <w:pStyle w:val="a3"/>
        <w:rPr>
          <w:szCs w:val="28"/>
        </w:rPr>
      </w:pPr>
      <w:r w:rsidRPr="004819C8">
        <w:rPr>
          <w:szCs w:val="28"/>
        </w:rPr>
        <w:t>ПРАВИТЕЛЬСТВО ЧУКОТСКОГО АВТОНОМНОГО ОКРУГА</w:t>
      </w:r>
    </w:p>
    <w:p w:rsidR="005E5F82" w:rsidRPr="004819C8" w:rsidRDefault="005E5F82" w:rsidP="005E5F82">
      <w:pPr>
        <w:rPr>
          <w:sz w:val="20"/>
          <w:szCs w:val="20"/>
        </w:rPr>
      </w:pPr>
    </w:p>
    <w:p w:rsidR="005E5F82" w:rsidRPr="004819C8" w:rsidRDefault="005E5F82" w:rsidP="005E5F82">
      <w:pPr>
        <w:pStyle w:val="1"/>
        <w:ind w:left="0" w:firstLine="0"/>
        <w:rPr>
          <w:rFonts w:ascii="Times New Roman Полужирный" w:hAnsi="Times New Roman Полужирный"/>
          <w:b w:val="0"/>
          <w:spacing w:val="60"/>
          <w:sz w:val="32"/>
          <w:szCs w:val="28"/>
        </w:rPr>
      </w:pPr>
      <w:r w:rsidRPr="004819C8">
        <w:rPr>
          <w:rFonts w:ascii="Times New Roman Полужирный" w:hAnsi="Times New Roman Полужирный"/>
          <w:spacing w:val="60"/>
          <w:sz w:val="32"/>
          <w:szCs w:val="28"/>
        </w:rPr>
        <w:t>ПОСТАНОВЛЕНИЕ</w:t>
      </w:r>
    </w:p>
    <w:p w:rsidR="005E5F82" w:rsidRPr="004819C8" w:rsidRDefault="005E5F82" w:rsidP="005E5F82">
      <w:pPr>
        <w:rPr>
          <w:sz w:val="20"/>
          <w:szCs w:val="20"/>
        </w:rPr>
      </w:pPr>
    </w:p>
    <w:p w:rsidR="00AC550E" w:rsidRPr="004819C8" w:rsidRDefault="00AC550E" w:rsidP="005E5F82">
      <w:pPr>
        <w:rPr>
          <w:sz w:val="20"/>
          <w:szCs w:val="20"/>
        </w:rPr>
      </w:pPr>
    </w:p>
    <w:tbl>
      <w:tblPr>
        <w:tblW w:w="9495" w:type="dxa"/>
        <w:tblInd w:w="3" w:type="dxa"/>
        <w:tblLayout w:type="fixed"/>
        <w:tblLook w:val="0000" w:firstRow="0" w:lastRow="0" w:firstColumn="0" w:lastColumn="0" w:noHBand="0" w:noVBand="0"/>
      </w:tblPr>
      <w:tblGrid>
        <w:gridCol w:w="531"/>
        <w:gridCol w:w="2976"/>
        <w:gridCol w:w="993"/>
        <w:gridCol w:w="1275"/>
        <w:gridCol w:w="3720"/>
      </w:tblGrid>
      <w:tr w:rsidR="004819C8" w:rsidRPr="004819C8" w:rsidTr="004819C8">
        <w:tc>
          <w:tcPr>
            <w:tcW w:w="531" w:type="dxa"/>
          </w:tcPr>
          <w:p w:rsidR="004819C8" w:rsidRPr="004819C8" w:rsidRDefault="004819C8" w:rsidP="004819C8">
            <w:pPr>
              <w:rPr>
                <w:sz w:val="28"/>
                <w:szCs w:val="20"/>
              </w:rPr>
            </w:pPr>
            <w:r w:rsidRPr="004819C8">
              <w:rPr>
                <w:sz w:val="28"/>
                <w:szCs w:val="20"/>
              </w:rPr>
              <w:t>от</w:t>
            </w:r>
          </w:p>
        </w:tc>
        <w:tc>
          <w:tcPr>
            <w:tcW w:w="2976" w:type="dxa"/>
            <w:tcBorders>
              <w:bottom w:val="single" w:sz="4" w:space="0" w:color="auto"/>
            </w:tcBorders>
          </w:tcPr>
          <w:p w:rsidR="004819C8" w:rsidRPr="00C20B13" w:rsidRDefault="00C20B13" w:rsidP="004819C8">
            <w:pPr>
              <w:jc w:val="center"/>
              <w:rPr>
                <w:sz w:val="28"/>
                <w:szCs w:val="28"/>
              </w:rPr>
            </w:pPr>
            <w:r w:rsidRPr="00C20B13">
              <w:rPr>
                <w:sz w:val="28"/>
                <w:szCs w:val="28"/>
                <w:lang w:val="en-US"/>
              </w:rPr>
              <w:t xml:space="preserve">11 </w:t>
            </w:r>
            <w:r w:rsidRPr="00C20B13">
              <w:rPr>
                <w:sz w:val="28"/>
                <w:szCs w:val="28"/>
              </w:rPr>
              <w:t>апреля 2025 года</w:t>
            </w:r>
          </w:p>
        </w:tc>
        <w:tc>
          <w:tcPr>
            <w:tcW w:w="993" w:type="dxa"/>
          </w:tcPr>
          <w:p w:rsidR="004819C8" w:rsidRPr="004819C8" w:rsidRDefault="004819C8" w:rsidP="004819C8">
            <w:pPr>
              <w:jc w:val="right"/>
              <w:rPr>
                <w:sz w:val="28"/>
                <w:szCs w:val="20"/>
              </w:rPr>
            </w:pPr>
            <w:r w:rsidRPr="004819C8">
              <w:rPr>
                <w:sz w:val="28"/>
                <w:szCs w:val="20"/>
              </w:rPr>
              <w:t>№</w:t>
            </w:r>
          </w:p>
        </w:tc>
        <w:tc>
          <w:tcPr>
            <w:tcW w:w="1275" w:type="dxa"/>
            <w:tcBorders>
              <w:bottom w:val="single" w:sz="4" w:space="0" w:color="auto"/>
            </w:tcBorders>
          </w:tcPr>
          <w:p w:rsidR="004819C8" w:rsidRPr="00C20B13" w:rsidRDefault="00C20B13" w:rsidP="004819C8">
            <w:pPr>
              <w:jc w:val="center"/>
              <w:rPr>
                <w:sz w:val="28"/>
                <w:szCs w:val="20"/>
                <w:lang w:val="en-US"/>
              </w:rPr>
            </w:pPr>
            <w:r>
              <w:rPr>
                <w:sz w:val="28"/>
                <w:szCs w:val="20"/>
                <w:lang w:val="en-US"/>
              </w:rPr>
              <w:t>221</w:t>
            </w:r>
          </w:p>
        </w:tc>
        <w:tc>
          <w:tcPr>
            <w:tcW w:w="3720" w:type="dxa"/>
          </w:tcPr>
          <w:p w:rsidR="004819C8" w:rsidRPr="004819C8" w:rsidRDefault="004819C8" w:rsidP="004819C8">
            <w:pPr>
              <w:jc w:val="right"/>
              <w:rPr>
                <w:sz w:val="28"/>
                <w:szCs w:val="20"/>
              </w:rPr>
            </w:pPr>
            <w:r w:rsidRPr="004819C8">
              <w:rPr>
                <w:sz w:val="28"/>
                <w:szCs w:val="20"/>
              </w:rPr>
              <w:t>г. Анадырь</w:t>
            </w:r>
          </w:p>
        </w:tc>
      </w:tr>
    </w:tbl>
    <w:p w:rsidR="005E5F82" w:rsidRPr="004819C8" w:rsidRDefault="005E5F82" w:rsidP="005E5F82">
      <w:pPr>
        <w:jc w:val="both"/>
        <w:rPr>
          <w:sz w:val="28"/>
          <w:szCs w:val="28"/>
        </w:rPr>
      </w:pPr>
    </w:p>
    <w:p w:rsidR="005E5F82" w:rsidRPr="004819C8" w:rsidRDefault="005E5F82" w:rsidP="005E5F82">
      <w:pPr>
        <w:pStyle w:val="21"/>
        <w:spacing w:after="0" w:line="240" w:lineRule="auto"/>
        <w:ind w:left="0" w:right="5395"/>
        <w:jc w:val="both"/>
        <w:rPr>
          <w:sz w:val="28"/>
          <w:szCs w:val="28"/>
        </w:rPr>
      </w:pPr>
    </w:p>
    <w:tbl>
      <w:tblPr>
        <w:tblW w:w="9356" w:type="dxa"/>
        <w:tblLook w:val="01E0" w:firstRow="1" w:lastRow="1" w:firstColumn="1" w:lastColumn="1" w:noHBand="0" w:noVBand="0"/>
      </w:tblPr>
      <w:tblGrid>
        <w:gridCol w:w="9356"/>
      </w:tblGrid>
      <w:tr w:rsidR="005E5F82" w:rsidRPr="004819C8" w:rsidTr="00AC550E">
        <w:trPr>
          <w:trHeight w:val="314"/>
        </w:trPr>
        <w:tc>
          <w:tcPr>
            <w:tcW w:w="9356" w:type="dxa"/>
            <w:shd w:val="clear" w:color="auto" w:fill="auto"/>
          </w:tcPr>
          <w:p w:rsidR="005E5F82" w:rsidRPr="004819C8" w:rsidRDefault="0021734B" w:rsidP="00D92CFE">
            <w:pPr>
              <w:ind w:right="34"/>
              <w:jc w:val="center"/>
              <w:rPr>
                <w:b/>
                <w:sz w:val="28"/>
                <w:szCs w:val="28"/>
              </w:rPr>
            </w:pPr>
            <w:r w:rsidRPr="004819C8">
              <w:rPr>
                <w:b/>
                <w:sz w:val="28"/>
                <w:szCs w:val="28"/>
                <w:lang w:eastAsia="en-US"/>
              </w:rPr>
              <w:t xml:space="preserve">Об утверждении Порядка </w:t>
            </w:r>
            <w:r w:rsidRPr="004819C8">
              <w:rPr>
                <w:b/>
                <w:sz w:val="28"/>
                <w:szCs w:val="28"/>
              </w:rPr>
              <w:t xml:space="preserve">предоставления </w:t>
            </w:r>
            <w:r w:rsidR="004A2FAF" w:rsidRPr="004819C8">
              <w:rPr>
                <w:b/>
                <w:sz w:val="28"/>
                <w:szCs w:val="28"/>
              </w:rPr>
              <w:t xml:space="preserve">субсидии </w:t>
            </w:r>
            <w:r w:rsidR="00D92CFE" w:rsidRPr="004819C8">
              <w:rPr>
                <w:b/>
                <w:sz w:val="28"/>
                <w:szCs w:val="28"/>
              </w:rPr>
              <w:t xml:space="preserve">организациям воздушного транспорта на возмещение недополученных доходов, связанных с осуществлением </w:t>
            </w:r>
            <w:r w:rsidR="004A2FAF" w:rsidRPr="004819C8">
              <w:rPr>
                <w:b/>
                <w:sz w:val="28"/>
                <w:szCs w:val="28"/>
              </w:rPr>
              <w:t xml:space="preserve">пассажирских авиаперевозок по маршруту </w:t>
            </w:r>
            <w:r w:rsidR="00D92CFE" w:rsidRPr="004819C8">
              <w:rPr>
                <w:b/>
                <w:sz w:val="28"/>
                <w:szCs w:val="28"/>
              </w:rPr>
              <w:t>Магадан</w:t>
            </w:r>
            <w:r w:rsidR="004A2FAF" w:rsidRPr="004819C8">
              <w:rPr>
                <w:b/>
                <w:sz w:val="28"/>
                <w:szCs w:val="28"/>
              </w:rPr>
              <w:t xml:space="preserve"> - </w:t>
            </w:r>
            <w:r w:rsidR="00D92CFE" w:rsidRPr="004819C8">
              <w:rPr>
                <w:b/>
                <w:sz w:val="28"/>
                <w:szCs w:val="28"/>
              </w:rPr>
              <w:t>Кепервеем</w:t>
            </w:r>
            <w:r w:rsidR="004A2FAF" w:rsidRPr="004819C8">
              <w:rPr>
                <w:b/>
                <w:sz w:val="28"/>
                <w:szCs w:val="28"/>
              </w:rPr>
              <w:t xml:space="preserve"> - </w:t>
            </w:r>
            <w:r w:rsidR="00D92CFE" w:rsidRPr="004819C8">
              <w:rPr>
                <w:b/>
                <w:sz w:val="28"/>
                <w:szCs w:val="28"/>
              </w:rPr>
              <w:t>Магадан</w:t>
            </w:r>
          </w:p>
        </w:tc>
      </w:tr>
    </w:tbl>
    <w:p w:rsidR="00B063F2" w:rsidRPr="004819C8" w:rsidRDefault="00B063F2" w:rsidP="00B063F2">
      <w:pPr>
        <w:jc w:val="both"/>
        <w:rPr>
          <w:sz w:val="28"/>
          <w:szCs w:val="28"/>
        </w:rPr>
      </w:pPr>
    </w:p>
    <w:p w:rsidR="00AC550E" w:rsidRPr="004819C8" w:rsidRDefault="00AC550E" w:rsidP="00B063F2">
      <w:pPr>
        <w:jc w:val="both"/>
        <w:rPr>
          <w:sz w:val="28"/>
          <w:szCs w:val="28"/>
        </w:rPr>
      </w:pPr>
    </w:p>
    <w:p w:rsidR="005E5F82" w:rsidRPr="004819C8" w:rsidRDefault="0021734B" w:rsidP="00B063F2">
      <w:pPr>
        <w:ind w:firstLine="708"/>
        <w:jc w:val="both"/>
        <w:rPr>
          <w:sz w:val="28"/>
          <w:szCs w:val="28"/>
        </w:rPr>
      </w:pPr>
      <w:r w:rsidRPr="004819C8">
        <w:rPr>
          <w:sz w:val="28"/>
          <w:szCs w:val="28"/>
        </w:rPr>
        <w:t>В соответствии с Государственной программой «Развитие транспортной инфраструктуры Чукотского автономного округа», утвержденной Постановлением Правительства Чукотского автономного округа от 29 декабря 2023 года № 545</w:t>
      </w:r>
      <w:r w:rsidR="00B063F2" w:rsidRPr="004819C8">
        <w:rPr>
          <w:sz w:val="28"/>
          <w:szCs w:val="28"/>
        </w:rPr>
        <w:t>, Правительство Чукотского автономного округа</w:t>
      </w:r>
    </w:p>
    <w:p w:rsidR="00214AEF" w:rsidRPr="004819C8" w:rsidRDefault="00214AEF" w:rsidP="00B063F2">
      <w:pPr>
        <w:ind w:firstLine="708"/>
        <w:jc w:val="both"/>
        <w:rPr>
          <w:sz w:val="28"/>
          <w:szCs w:val="28"/>
        </w:rPr>
      </w:pPr>
    </w:p>
    <w:p w:rsidR="00F13CBD" w:rsidRPr="004819C8" w:rsidRDefault="00F13CBD" w:rsidP="00F13CBD">
      <w:pPr>
        <w:jc w:val="both"/>
        <w:rPr>
          <w:rFonts w:ascii="Times New Roman Полужирный" w:hAnsi="Times New Roman Полужирный"/>
          <w:b/>
          <w:spacing w:val="60"/>
          <w:sz w:val="28"/>
          <w:szCs w:val="28"/>
        </w:rPr>
      </w:pPr>
      <w:r w:rsidRPr="004819C8">
        <w:rPr>
          <w:rFonts w:ascii="Times New Roman Полужирный" w:hAnsi="Times New Roman Полужирный"/>
          <w:b/>
          <w:spacing w:val="60"/>
          <w:sz w:val="28"/>
          <w:szCs w:val="28"/>
        </w:rPr>
        <w:t>ПОСТАНОВЛЯЕТ:</w:t>
      </w:r>
    </w:p>
    <w:p w:rsidR="001E7A03" w:rsidRPr="004819C8" w:rsidRDefault="001E7A03" w:rsidP="008E4A17">
      <w:pPr>
        <w:jc w:val="both"/>
        <w:rPr>
          <w:b/>
          <w:spacing w:val="32"/>
          <w:sz w:val="28"/>
          <w:szCs w:val="28"/>
        </w:rPr>
      </w:pPr>
    </w:p>
    <w:p w:rsidR="0021734B" w:rsidRPr="004819C8" w:rsidRDefault="0021734B" w:rsidP="001E7A03">
      <w:pPr>
        <w:pStyle w:val="s1"/>
        <w:shd w:val="clear" w:color="auto" w:fill="FFFFFF"/>
        <w:spacing w:before="0" w:beforeAutospacing="0" w:after="0" w:afterAutospacing="0"/>
        <w:ind w:firstLine="708"/>
        <w:jc w:val="both"/>
        <w:rPr>
          <w:sz w:val="28"/>
          <w:szCs w:val="28"/>
        </w:rPr>
      </w:pPr>
      <w:r w:rsidRPr="004819C8">
        <w:rPr>
          <w:sz w:val="28"/>
          <w:szCs w:val="28"/>
        </w:rPr>
        <w:t xml:space="preserve">1. Утвердить Порядок предоставления субсидии </w:t>
      </w:r>
      <w:r w:rsidR="00D92CFE" w:rsidRPr="004819C8">
        <w:rPr>
          <w:sz w:val="28"/>
          <w:szCs w:val="28"/>
        </w:rPr>
        <w:t>организациям воздушного транспорта на возмещение недополученных доходов, связанных с осуществлением</w:t>
      </w:r>
      <w:r w:rsidR="004A2FAF" w:rsidRPr="004819C8">
        <w:rPr>
          <w:sz w:val="28"/>
          <w:szCs w:val="28"/>
        </w:rPr>
        <w:t xml:space="preserve"> пассажирских авиаперевозок по маршруту </w:t>
      </w:r>
      <w:r w:rsidR="00D92CFE" w:rsidRPr="004819C8">
        <w:rPr>
          <w:sz w:val="28"/>
          <w:szCs w:val="28"/>
        </w:rPr>
        <w:t>Магадан - Кепервеем - Магадан</w:t>
      </w:r>
      <w:r w:rsidRPr="004819C8">
        <w:rPr>
          <w:sz w:val="28"/>
          <w:szCs w:val="28"/>
        </w:rPr>
        <w:t>, согласно </w:t>
      </w:r>
      <w:hyperlink r:id="rId7" w:anchor="/document/45608260/entry/1000" w:history="1">
        <w:r w:rsidRPr="004819C8">
          <w:rPr>
            <w:rStyle w:val="a8"/>
            <w:color w:val="auto"/>
            <w:sz w:val="28"/>
            <w:szCs w:val="28"/>
            <w:u w:val="none"/>
          </w:rPr>
          <w:t>приложению</w:t>
        </w:r>
      </w:hyperlink>
      <w:r w:rsidRPr="004819C8">
        <w:rPr>
          <w:sz w:val="28"/>
          <w:szCs w:val="28"/>
        </w:rPr>
        <w:t> к настоящему постановлению.</w:t>
      </w:r>
    </w:p>
    <w:p w:rsidR="001E7A03" w:rsidRPr="004819C8" w:rsidRDefault="0021734B" w:rsidP="00E640BB">
      <w:pPr>
        <w:pStyle w:val="a9"/>
        <w:numPr>
          <w:ilvl w:val="0"/>
          <w:numId w:val="12"/>
        </w:numPr>
        <w:tabs>
          <w:tab w:val="left" w:pos="709"/>
        </w:tabs>
        <w:ind w:left="0" w:firstLine="708"/>
        <w:jc w:val="both"/>
        <w:rPr>
          <w:sz w:val="28"/>
          <w:szCs w:val="28"/>
        </w:rPr>
      </w:pPr>
      <w:r w:rsidRPr="004819C8">
        <w:rPr>
          <w:sz w:val="28"/>
          <w:szCs w:val="28"/>
        </w:rPr>
        <w:t>Действие настоящего постановления распространяется на правоотношения</w:t>
      </w:r>
      <w:r w:rsidR="001E7A03" w:rsidRPr="004819C8">
        <w:rPr>
          <w:sz w:val="28"/>
          <w:szCs w:val="28"/>
        </w:rPr>
        <w:t xml:space="preserve"> с </w:t>
      </w:r>
      <w:r w:rsidR="00D22B47" w:rsidRPr="004819C8">
        <w:rPr>
          <w:sz w:val="28"/>
          <w:szCs w:val="28"/>
        </w:rPr>
        <w:t>1 января 2025 года.</w:t>
      </w:r>
    </w:p>
    <w:p w:rsidR="0021055C" w:rsidRPr="004819C8" w:rsidRDefault="0021734B" w:rsidP="001E7A03">
      <w:pPr>
        <w:pStyle w:val="s1"/>
        <w:shd w:val="clear" w:color="auto" w:fill="FFFFFF"/>
        <w:spacing w:before="0" w:beforeAutospacing="0" w:after="0" w:afterAutospacing="0"/>
        <w:ind w:firstLine="708"/>
        <w:jc w:val="both"/>
        <w:rPr>
          <w:sz w:val="28"/>
          <w:szCs w:val="28"/>
        </w:rPr>
      </w:pPr>
      <w:r w:rsidRPr="004819C8">
        <w:rPr>
          <w:sz w:val="28"/>
          <w:szCs w:val="28"/>
        </w:rPr>
        <w:t xml:space="preserve">3. </w:t>
      </w:r>
      <w:r w:rsidR="0021055C" w:rsidRPr="004819C8">
        <w:rPr>
          <w:sz w:val="28"/>
          <w:szCs w:val="28"/>
        </w:rPr>
        <w:t>Контроль за исполнением настоящего постановления возложить на Департамент промышленной политики Чукотского автономного округа (</w:t>
      </w:r>
      <w:r w:rsidR="00947DCF" w:rsidRPr="004819C8">
        <w:rPr>
          <w:sz w:val="28"/>
          <w:szCs w:val="28"/>
        </w:rPr>
        <w:t>Мамонов</w:t>
      </w:r>
      <w:r w:rsidR="00C741A9" w:rsidRPr="004819C8">
        <w:rPr>
          <w:sz w:val="28"/>
          <w:szCs w:val="28"/>
        </w:rPr>
        <w:t xml:space="preserve"> Я.В.</w:t>
      </w:r>
      <w:r w:rsidR="004A5329" w:rsidRPr="004819C8">
        <w:rPr>
          <w:sz w:val="28"/>
          <w:szCs w:val="28"/>
        </w:rPr>
        <w:t>).</w:t>
      </w:r>
    </w:p>
    <w:p w:rsidR="004A5329" w:rsidRPr="004819C8" w:rsidRDefault="004A5329" w:rsidP="001E7A03">
      <w:pPr>
        <w:pStyle w:val="a9"/>
        <w:ind w:left="0" w:firstLine="708"/>
        <w:jc w:val="both"/>
        <w:rPr>
          <w:sz w:val="28"/>
          <w:szCs w:val="28"/>
        </w:rPr>
      </w:pPr>
    </w:p>
    <w:p w:rsidR="004A5329" w:rsidRPr="004819C8" w:rsidRDefault="004A5329" w:rsidP="004A5329">
      <w:pPr>
        <w:pStyle w:val="a9"/>
        <w:ind w:left="1474"/>
        <w:jc w:val="both"/>
        <w:rPr>
          <w:sz w:val="28"/>
          <w:szCs w:val="28"/>
        </w:rPr>
      </w:pPr>
    </w:p>
    <w:p w:rsidR="004A5329" w:rsidRPr="004819C8" w:rsidRDefault="004A5329" w:rsidP="004A5329">
      <w:pPr>
        <w:pStyle w:val="a9"/>
        <w:ind w:left="1474"/>
        <w:jc w:val="both"/>
        <w:rPr>
          <w:sz w:val="28"/>
          <w:szCs w:val="28"/>
        </w:rPr>
      </w:pPr>
    </w:p>
    <w:p w:rsidR="004A5329" w:rsidRPr="004819C8" w:rsidRDefault="004A5329" w:rsidP="004A5329">
      <w:pPr>
        <w:rPr>
          <w:sz w:val="28"/>
          <w:szCs w:val="28"/>
        </w:rPr>
      </w:pPr>
      <w:r w:rsidRPr="004819C8">
        <w:rPr>
          <w:sz w:val="28"/>
          <w:szCs w:val="28"/>
        </w:rPr>
        <w:t xml:space="preserve">Председатель Правительства                                                          </w:t>
      </w:r>
      <w:r w:rsidR="00F11077" w:rsidRPr="004819C8">
        <w:rPr>
          <w:sz w:val="28"/>
          <w:szCs w:val="28"/>
        </w:rPr>
        <w:t xml:space="preserve"> </w:t>
      </w:r>
      <w:r w:rsidRPr="004819C8">
        <w:rPr>
          <w:sz w:val="28"/>
          <w:szCs w:val="28"/>
        </w:rPr>
        <w:t>В.Г. Кузнецов</w:t>
      </w:r>
    </w:p>
    <w:p w:rsidR="004A5329" w:rsidRPr="004819C8" w:rsidRDefault="004A5329" w:rsidP="004A5329">
      <w:pPr>
        <w:pStyle w:val="a9"/>
        <w:ind w:left="1474"/>
        <w:jc w:val="both"/>
        <w:rPr>
          <w:sz w:val="28"/>
          <w:szCs w:val="28"/>
        </w:rPr>
      </w:pPr>
    </w:p>
    <w:p w:rsidR="004A5329" w:rsidRPr="004819C8" w:rsidRDefault="004A5329" w:rsidP="004A5329">
      <w:pPr>
        <w:pStyle w:val="a9"/>
        <w:ind w:left="1474"/>
        <w:jc w:val="both"/>
        <w:rPr>
          <w:sz w:val="28"/>
          <w:szCs w:val="28"/>
        </w:rPr>
      </w:pPr>
    </w:p>
    <w:p w:rsidR="00BF1562" w:rsidRPr="004819C8" w:rsidRDefault="00BF1562" w:rsidP="004A5329">
      <w:pPr>
        <w:pStyle w:val="a9"/>
        <w:ind w:left="1474"/>
        <w:jc w:val="both"/>
        <w:rPr>
          <w:sz w:val="28"/>
          <w:szCs w:val="28"/>
        </w:rPr>
      </w:pPr>
    </w:p>
    <w:p w:rsidR="004819C8" w:rsidRPr="004819C8" w:rsidRDefault="004819C8" w:rsidP="00F13CBD">
      <w:pPr>
        <w:spacing w:after="120"/>
        <w:ind w:left="5387"/>
        <w:jc w:val="center"/>
        <w:rPr>
          <w:sz w:val="28"/>
          <w:szCs w:val="28"/>
        </w:rPr>
        <w:sectPr w:rsidR="004819C8" w:rsidRPr="004819C8" w:rsidSect="00AC550E">
          <w:pgSz w:w="11906" w:h="16838"/>
          <w:pgMar w:top="567" w:right="851" w:bottom="1134" w:left="1701" w:header="720" w:footer="720" w:gutter="0"/>
          <w:cols w:space="708"/>
          <w:docGrid w:linePitch="360"/>
        </w:sectPr>
      </w:pPr>
    </w:p>
    <w:p w:rsidR="00F13CBD" w:rsidRPr="004819C8" w:rsidRDefault="00F13CBD" w:rsidP="00F13CBD">
      <w:pPr>
        <w:spacing w:after="120"/>
        <w:ind w:left="5387"/>
        <w:jc w:val="center"/>
      </w:pPr>
      <w:r w:rsidRPr="004819C8">
        <w:t>Приложение</w:t>
      </w:r>
      <w:r w:rsidRPr="004819C8">
        <w:br/>
        <w:t>к </w:t>
      </w:r>
      <w:hyperlink r:id="rId8" w:anchor="/document/400809283/entry/0" w:history="1">
        <w:r w:rsidRPr="004819C8">
          <w:t>Постановлению</w:t>
        </w:r>
      </w:hyperlink>
      <w:r w:rsidRPr="004819C8">
        <w:t> Правительства</w:t>
      </w:r>
      <w:r w:rsidRPr="004819C8">
        <w:br/>
        <w:t>Чу</w:t>
      </w:r>
      <w:r w:rsidR="004819C8" w:rsidRPr="004819C8">
        <w:t>котского автономного округа</w:t>
      </w:r>
      <w:r w:rsidR="004819C8" w:rsidRPr="004819C8">
        <w:br/>
        <w:t xml:space="preserve">от </w:t>
      </w:r>
      <w:r w:rsidR="00C20B13">
        <w:t>11 апреля 2025 года № 221</w:t>
      </w:r>
    </w:p>
    <w:p w:rsidR="00214AEF" w:rsidRPr="004819C8" w:rsidRDefault="00214AEF" w:rsidP="00214AEF">
      <w:pPr>
        <w:shd w:val="clear" w:color="auto" w:fill="FFFFFF"/>
        <w:jc w:val="right"/>
      </w:pPr>
    </w:p>
    <w:p w:rsidR="004C0C40" w:rsidRPr="004819C8" w:rsidRDefault="004C0C40" w:rsidP="00BF1562">
      <w:pPr>
        <w:pStyle w:val="a9"/>
        <w:ind w:left="1474"/>
        <w:jc w:val="right"/>
        <w:rPr>
          <w:sz w:val="28"/>
          <w:szCs w:val="28"/>
        </w:rPr>
      </w:pPr>
    </w:p>
    <w:p w:rsidR="00F13CBD" w:rsidRPr="004819C8" w:rsidRDefault="00F13CBD" w:rsidP="00747EF6">
      <w:pPr>
        <w:jc w:val="center"/>
        <w:rPr>
          <w:rFonts w:ascii="Times New Roman Полужирный" w:hAnsi="Times New Roman Полужирный"/>
          <w:b/>
          <w:spacing w:val="20"/>
          <w:sz w:val="28"/>
          <w:szCs w:val="28"/>
        </w:rPr>
      </w:pPr>
      <w:r w:rsidRPr="004819C8">
        <w:rPr>
          <w:rFonts w:ascii="Times New Roman Полужирный" w:hAnsi="Times New Roman Полужирный"/>
          <w:b/>
          <w:spacing w:val="20"/>
          <w:sz w:val="28"/>
          <w:szCs w:val="28"/>
        </w:rPr>
        <w:t>ПОРЯДОК</w:t>
      </w:r>
    </w:p>
    <w:p w:rsidR="004819C8" w:rsidRPr="004819C8" w:rsidRDefault="009C10DA" w:rsidP="00747EF6">
      <w:pPr>
        <w:jc w:val="center"/>
        <w:rPr>
          <w:b/>
          <w:sz w:val="28"/>
          <w:szCs w:val="28"/>
        </w:rPr>
      </w:pPr>
      <w:r w:rsidRPr="004819C8">
        <w:rPr>
          <w:b/>
          <w:sz w:val="28"/>
          <w:szCs w:val="28"/>
        </w:rPr>
        <w:t>предоставлени</w:t>
      </w:r>
      <w:r w:rsidR="00D510B7" w:rsidRPr="004819C8">
        <w:rPr>
          <w:b/>
          <w:sz w:val="28"/>
          <w:szCs w:val="28"/>
        </w:rPr>
        <w:t>я</w:t>
      </w:r>
      <w:r w:rsidRPr="004819C8">
        <w:rPr>
          <w:b/>
          <w:sz w:val="28"/>
          <w:szCs w:val="28"/>
        </w:rPr>
        <w:t xml:space="preserve"> </w:t>
      </w:r>
      <w:r w:rsidR="0051345B" w:rsidRPr="004819C8">
        <w:rPr>
          <w:b/>
          <w:sz w:val="28"/>
          <w:szCs w:val="28"/>
        </w:rPr>
        <w:t xml:space="preserve">субсидии организациям воздушного </w:t>
      </w:r>
    </w:p>
    <w:p w:rsidR="004819C8" w:rsidRPr="004819C8" w:rsidRDefault="0051345B" w:rsidP="00747EF6">
      <w:pPr>
        <w:jc w:val="center"/>
        <w:rPr>
          <w:b/>
          <w:sz w:val="28"/>
          <w:szCs w:val="28"/>
        </w:rPr>
      </w:pPr>
      <w:r w:rsidRPr="004819C8">
        <w:rPr>
          <w:b/>
          <w:sz w:val="28"/>
          <w:szCs w:val="28"/>
        </w:rPr>
        <w:t xml:space="preserve">транспорта на возмещение недополученных доходов, связанных с осуществлением пассажирских авиаперевозок по маршруту </w:t>
      </w:r>
    </w:p>
    <w:p w:rsidR="00BF1562" w:rsidRPr="004819C8" w:rsidRDefault="0051345B" w:rsidP="00747EF6">
      <w:pPr>
        <w:jc w:val="center"/>
        <w:rPr>
          <w:b/>
          <w:sz w:val="28"/>
          <w:szCs w:val="28"/>
        </w:rPr>
      </w:pPr>
      <w:r w:rsidRPr="004819C8">
        <w:rPr>
          <w:b/>
          <w:sz w:val="28"/>
          <w:szCs w:val="28"/>
        </w:rPr>
        <w:t xml:space="preserve">Магадан - </w:t>
      </w:r>
      <w:proofErr w:type="spellStart"/>
      <w:r w:rsidRPr="004819C8">
        <w:rPr>
          <w:b/>
          <w:sz w:val="28"/>
          <w:szCs w:val="28"/>
        </w:rPr>
        <w:t>Кепервеем</w:t>
      </w:r>
      <w:proofErr w:type="spellEnd"/>
      <w:r w:rsidRPr="004819C8">
        <w:rPr>
          <w:b/>
          <w:sz w:val="28"/>
          <w:szCs w:val="28"/>
        </w:rPr>
        <w:t xml:space="preserve"> - Магадан</w:t>
      </w:r>
    </w:p>
    <w:p w:rsidR="009344CE" w:rsidRPr="004819C8" w:rsidRDefault="009344CE" w:rsidP="005F267D">
      <w:pPr>
        <w:jc w:val="center"/>
        <w:rPr>
          <w:b/>
          <w:sz w:val="28"/>
          <w:szCs w:val="28"/>
        </w:rPr>
      </w:pPr>
    </w:p>
    <w:p w:rsidR="009344CE" w:rsidRPr="004819C8" w:rsidRDefault="009344CE" w:rsidP="009344CE">
      <w:pPr>
        <w:jc w:val="center"/>
        <w:rPr>
          <w:b/>
          <w:sz w:val="28"/>
          <w:szCs w:val="28"/>
        </w:rPr>
      </w:pPr>
      <w:r w:rsidRPr="004819C8">
        <w:rPr>
          <w:b/>
          <w:sz w:val="28"/>
          <w:szCs w:val="28"/>
        </w:rPr>
        <w:t>1. Общие положения</w:t>
      </w:r>
    </w:p>
    <w:p w:rsidR="00992BD7" w:rsidRPr="004819C8" w:rsidRDefault="00992BD7" w:rsidP="0024018C">
      <w:pPr>
        <w:rPr>
          <w:sz w:val="28"/>
          <w:szCs w:val="28"/>
        </w:rPr>
      </w:pPr>
    </w:p>
    <w:p w:rsidR="00FA623B" w:rsidRPr="004819C8" w:rsidRDefault="00992BD7" w:rsidP="00747EF6">
      <w:pPr>
        <w:pStyle w:val="a9"/>
        <w:numPr>
          <w:ilvl w:val="1"/>
          <w:numId w:val="9"/>
        </w:numPr>
        <w:ind w:left="0" w:firstLine="708"/>
        <w:jc w:val="both"/>
        <w:rPr>
          <w:rFonts w:ascii="PT Serif" w:hAnsi="PT Serif"/>
          <w:sz w:val="26"/>
          <w:szCs w:val="26"/>
          <w:shd w:val="clear" w:color="auto" w:fill="FFFFFF"/>
        </w:rPr>
      </w:pPr>
      <w:r w:rsidRPr="004819C8">
        <w:rPr>
          <w:sz w:val="28"/>
          <w:szCs w:val="28"/>
        </w:rPr>
        <w:t xml:space="preserve">Настоящий Порядок определяет условия и порядок предоставления </w:t>
      </w:r>
      <w:r w:rsidR="0051345B" w:rsidRPr="004819C8">
        <w:rPr>
          <w:sz w:val="28"/>
          <w:szCs w:val="28"/>
        </w:rPr>
        <w:t>субсидии организациям воздушного транспорта на возмещение недополученных доходов, связанных с осуществлением пассажирских авиаперевозок по маршруту Магадан - Кепервеем - Магадан</w:t>
      </w:r>
      <w:r w:rsidR="0051345B" w:rsidRPr="004819C8">
        <w:rPr>
          <w:bCs/>
          <w:sz w:val="28"/>
          <w:szCs w:val="28"/>
        </w:rPr>
        <w:t xml:space="preserve"> </w:t>
      </w:r>
      <w:r w:rsidR="00FA623B" w:rsidRPr="004819C8">
        <w:rPr>
          <w:bCs/>
          <w:sz w:val="28"/>
          <w:szCs w:val="28"/>
        </w:rPr>
        <w:t>(далее – субсидия)</w:t>
      </w:r>
      <w:r w:rsidR="009344CE" w:rsidRPr="004819C8">
        <w:rPr>
          <w:bCs/>
          <w:sz w:val="28"/>
          <w:szCs w:val="28"/>
        </w:rPr>
        <w:t xml:space="preserve"> и порядок возврата субсидии в случае нарушения условий ее предоставления</w:t>
      </w:r>
      <w:r w:rsidR="00FA623B" w:rsidRPr="004819C8">
        <w:rPr>
          <w:bCs/>
          <w:sz w:val="28"/>
          <w:szCs w:val="28"/>
        </w:rPr>
        <w:t>.</w:t>
      </w:r>
    </w:p>
    <w:p w:rsidR="00992BD7" w:rsidRPr="004819C8" w:rsidRDefault="00992BD7" w:rsidP="009344CE">
      <w:pPr>
        <w:ind w:firstLine="708"/>
        <w:jc w:val="both"/>
        <w:rPr>
          <w:strike/>
          <w:sz w:val="28"/>
          <w:szCs w:val="28"/>
        </w:rPr>
      </w:pPr>
      <w:r w:rsidRPr="004819C8">
        <w:rPr>
          <w:sz w:val="28"/>
          <w:szCs w:val="28"/>
        </w:rPr>
        <w:t xml:space="preserve">1.2. Субсидия </w:t>
      </w:r>
      <w:r w:rsidR="00856280" w:rsidRPr="004819C8">
        <w:rPr>
          <w:sz w:val="28"/>
          <w:szCs w:val="28"/>
        </w:rPr>
        <w:t xml:space="preserve">имеет заявительный характер и </w:t>
      </w:r>
      <w:r w:rsidRPr="004819C8">
        <w:rPr>
          <w:sz w:val="28"/>
          <w:szCs w:val="28"/>
        </w:rPr>
        <w:t xml:space="preserve">предоставляется </w:t>
      </w:r>
      <w:r w:rsidR="0051345B" w:rsidRPr="004819C8">
        <w:rPr>
          <w:sz w:val="28"/>
          <w:szCs w:val="28"/>
        </w:rPr>
        <w:t xml:space="preserve">организациям воздушного транспорта </w:t>
      </w:r>
      <w:r w:rsidR="005F267D" w:rsidRPr="004819C8">
        <w:rPr>
          <w:sz w:val="28"/>
          <w:szCs w:val="28"/>
        </w:rPr>
        <w:t xml:space="preserve">(далее – участник отбора, </w:t>
      </w:r>
      <w:r w:rsidR="009344CE" w:rsidRPr="004819C8">
        <w:rPr>
          <w:sz w:val="28"/>
          <w:szCs w:val="28"/>
        </w:rPr>
        <w:t xml:space="preserve">победитель отбора, </w:t>
      </w:r>
      <w:r w:rsidR="005F267D" w:rsidRPr="004819C8">
        <w:rPr>
          <w:sz w:val="28"/>
          <w:szCs w:val="28"/>
        </w:rPr>
        <w:t>получатель субсидии),</w:t>
      </w:r>
      <w:r w:rsidRPr="004819C8">
        <w:rPr>
          <w:sz w:val="28"/>
          <w:szCs w:val="28"/>
        </w:rPr>
        <w:t xml:space="preserve"> </w:t>
      </w:r>
      <w:r w:rsidR="005F267D" w:rsidRPr="004819C8">
        <w:rPr>
          <w:sz w:val="28"/>
          <w:szCs w:val="28"/>
        </w:rPr>
        <w:t>в целях</w:t>
      </w:r>
      <w:r w:rsidR="00777002" w:rsidRPr="004819C8">
        <w:rPr>
          <w:bCs/>
          <w:sz w:val="28"/>
          <w:szCs w:val="28"/>
        </w:rPr>
        <w:t xml:space="preserve"> обеспечения доступности воздушных перевозок и</w:t>
      </w:r>
      <w:r w:rsidR="005F267D" w:rsidRPr="004819C8">
        <w:rPr>
          <w:sz w:val="28"/>
          <w:szCs w:val="28"/>
        </w:rPr>
        <w:t xml:space="preserve"> возмещения </w:t>
      </w:r>
      <w:r w:rsidR="005F267D" w:rsidRPr="004819C8">
        <w:rPr>
          <w:bCs/>
          <w:sz w:val="28"/>
          <w:szCs w:val="28"/>
        </w:rPr>
        <w:t>недополученных доходов</w:t>
      </w:r>
      <w:r w:rsidR="00D510B7" w:rsidRPr="004819C8">
        <w:rPr>
          <w:sz w:val="28"/>
          <w:szCs w:val="28"/>
        </w:rPr>
        <w:t>,</w:t>
      </w:r>
      <w:r w:rsidR="00747EF6" w:rsidRPr="004819C8">
        <w:rPr>
          <w:sz w:val="28"/>
          <w:szCs w:val="28"/>
        </w:rPr>
        <w:t xml:space="preserve"> возникающих </w:t>
      </w:r>
      <w:r w:rsidR="00777002" w:rsidRPr="004819C8">
        <w:rPr>
          <w:sz w:val="28"/>
          <w:szCs w:val="28"/>
        </w:rPr>
        <w:t xml:space="preserve">в связи с оказанием услуг по перевозке пассажиров воздушным транспортом </w:t>
      </w:r>
      <w:r w:rsidR="00D510B7" w:rsidRPr="004819C8">
        <w:rPr>
          <w:sz w:val="28"/>
          <w:szCs w:val="28"/>
        </w:rPr>
        <w:t>по маршруту</w:t>
      </w:r>
      <w:r w:rsidR="00D510B7" w:rsidRPr="004819C8">
        <w:rPr>
          <w:bCs/>
          <w:sz w:val="28"/>
          <w:szCs w:val="28"/>
        </w:rPr>
        <w:t xml:space="preserve"> </w:t>
      </w:r>
      <w:r w:rsidR="0051345B" w:rsidRPr="004819C8">
        <w:rPr>
          <w:sz w:val="28"/>
          <w:szCs w:val="28"/>
        </w:rPr>
        <w:t xml:space="preserve">Магадан - Кепервеем - Магадан </w:t>
      </w:r>
      <w:r w:rsidR="00777002" w:rsidRPr="004819C8">
        <w:rPr>
          <w:sz w:val="28"/>
          <w:szCs w:val="28"/>
        </w:rPr>
        <w:t>по специальному тарифу</w:t>
      </w:r>
      <w:r w:rsidR="00465C2E" w:rsidRPr="004819C8">
        <w:rPr>
          <w:sz w:val="28"/>
          <w:szCs w:val="28"/>
        </w:rPr>
        <w:t xml:space="preserve"> в пределах квоты мест</w:t>
      </w:r>
      <w:r w:rsidR="00777002" w:rsidRPr="004819C8">
        <w:rPr>
          <w:sz w:val="28"/>
          <w:szCs w:val="28"/>
        </w:rPr>
        <w:t>, установленн</w:t>
      </w:r>
      <w:r w:rsidR="00465C2E" w:rsidRPr="004819C8">
        <w:rPr>
          <w:sz w:val="28"/>
          <w:szCs w:val="28"/>
        </w:rPr>
        <w:t>ым</w:t>
      </w:r>
      <w:r w:rsidR="00777002" w:rsidRPr="004819C8">
        <w:rPr>
          <w:sz w:val="28"/>
          <w:szCs w:val="28"/>
        </w:rPr>
        <w:t xml:space="preserve"> пунктом 1.4 настоящего раздела</w:t>
      </w:r>
      <w:r w:rsidR="00465C2E" w:rsidRPr="004819C8">
        <w:rPr>
          <w:sz w:val="28"/>
          <w:szCs w:val="28"/>
        </w:rPr>
        <w:t>.</w:t>
      </w:r>
      <w:r w:rsidR="00777002" w:rsidRPr="004819C8">
        <w:rPr>
          <w:sz w:val="28"/>
          <w:szCs w:val="28"/>
        </w:rPr>
        <w:t xml:space="preserve"> </w:t>
      </w:r>
    </w:p>
    <w:p w:rsidR="00B46AE9" w:rsidRPr="004819C8" w:rsidRDefault="00992BD7" w:rsidP="00B46AE9">
      <w:pPr>
        <w:ind w:firstLine="708"/>
        <w:jc w:val="both"/>
        <w:rPr>
          <w:sz w:val="28"/>
          <w:szCs w:val="28"/>
        </w:rPr>
      </w:pPr>
      <w:r w:rsidRPr="004819C8">
        <w:rPr>
          <w:sz w:val="28"/>
          <w:szCs w:val="28"/>
        </w:rPr>
        <w:t>1.3. Главным распорядителем средств окружного бюджета, осуществляющим предоставление субсидии, до которого в соответствии с бюджетным законодательством Российской Федерации как до получа</w:t>
      </w:r>
      <w:r w:rsidR="00012379" w:rsidRPr="004819C8">
        <w:rPr>
          <w:sz w:val="28"/>
          <w:szCs w:val="28"/>
        </w:rPr>
        <w:t xml:space="preserve">теля бюджетных средств доведены </w:t>
      </w:r>
      <w:r w:rsidRPr="004819C8">
        <w:rPr>
          <w:sz w:val="28"/>
          <w:szCs w:val="28"/>
        </w:rPr>
        <w:t>л</w:t>
      </w:r>
      <w:r w:rsidR="00012379" w:rsidRPr="004819C8">
        <w:rPr>
          <w:sz w:val="28"/>
          <w:szCs w:val="28"/>
        </w:rPr>
        <w:t>имиты бюджетных обязательств на предоставление</w:t>
      </w:r>
      <w:r w:rsidR="0010206B" w:rsidRPr="004819C8">
        <w:rPr>
          <w:sz w:val="28"/>
          <w:szCs w:val="28"/>
        </w:rPr>
        <w:t xml:space="preserve"> </w:t>
      </w:r>
      <w:r w:rsidR="00012379" w:rsidRPr="004819C8">
        <w:rPr>
          <w:sz w:val="28"/>
          <w:szCs w:val="28"/>
        </w:rPr>
        <w:t>субсидии</w:t>
      </w:r>
      <w:r w:rsidR="0010206B" w:rsidRPr="004819C8">
        <w:rPr>
          <w:sz w:val="28"/>
          <w:szCs w:val="28"/>
        </w:rPr>
        <w:t xml:space="preserve"> </w:t>
      </w:r>
      <w:r w:rsidR="00012379" w:rsidRPr="004819C8">
        <w:rPr>
          <w:sz w:val="28"/>
          <w:szCs w:val="28"/>
        </w:rPr>
        <w:t>н</w:t>
      </w:r>
      <w:r w:rsidR="0010206B" w:rsidRPr="004819C8">
        <w:rPr>
          <w:sz w:val="28"/>
          <w:szCs w:val="28"/>
        </w:rPr>
        <w:t xml:space="preserve">а </w:t>
      </w:r>
      <w:r w:rsidRPr="004819C8">
        <w:rPr>
          <w:sz w:val="28"/>
          <w:szCs w:val="28"/>
        </w:rPr>
        <w:t>соответствующий финансовый год, яв</w:t>
      </w:r>
      <w:r w:rsidR="00012379" w:rsidRPr="004819C8">
        <w:rPr>
          <w:sz w:val="28"/>
          <w:szCs w:val="28"/>
        </w:rPr>
        <w:t xml:space="preserve">ляется Департамент промышленной </w:t>
      </w:r>
      <w:r w:rsidRPr="004819C8">
        <w:rPr>
          <w:sz w:val="28"/>
          <w:szCs w:val="28"/>
        </w:rPr>
        <w:t>политики Чукотского автономног</w:t>
      </w:r>
      <w:r w:rsidR="00B46AE9" w:rsidRPr="004819C8">
        <w:rPr>
          <w:sz w:val="28"/>
          <w:szCs w:val="28"/>
        </w:rPr>
        <w:t>о округа (далее – Департамент).</w:t>
      </w:r>
    </w:p>
    <w:p w:rsidR="00B46AE9" w:rsidRPr="004819C8" w:rsidRDefault="00992BD7" w:rsidP="00747EF6">
      <w:pPr>
        <w:ind w:firstLine="708"/>
        <w:jc w:val="both"/>
        <w:rPr>
          <w:sz w:val="28"/>
          <w:szCs w:val="28"/>
        </w:rPr>
      </w:pPr>
      <w:r w:rsidRPr="004819C8">
        <w:rPr>
          <w:sz w:val="28"/>
          <w:szCs w:val="28"/>
        </w:rPr>
        <w:t>Предоставление субсидии осуществляется в пределах бюджетных ассигнований, предусмотренных в окружном бюджете на соответствующий финансовый год на реализацию мероприятия «</w:t>
      </w:r>
      <w:r w:rsidR="00747EF6" w:rsidRPr="004819C8">
        <w:rPr>
          <w:sz w:val="28"/>
          <w:szCs w:val="28"/>
        </w:rPr>
        <w:t xml:space="preserve">Возмещение недополученных доходов </w:t>
      </w:r>
      <w:r w:rsidR="00142149" w:rsidRPr="004819C8">
        <w:rPr>
          <w:sz w:val="28"/>
          <w:szCs w:val="28"/>
        </w:rPr>
        <w:t>организациям воздушного транспорта</w:t>
      </w:r>
      <w:r w:rsidR="00747EF6" w:rsidRPr="004819C8">
        <w:rPr>
          <w:sz w:val="28"/>
          <w:szCs w:val="28"/>
        </w:rPr>
        <w:t xml:space="preserve">, </w:t>
      </w:r>
      <w:r w:rsidR="00142149" w:rsidRPr="004819C8">
        <w:rPr>
          <w:sz w:val="28"/>
          <w:szCs w:val="28"/>
        </w:rPr>
        <w:t xml:space="preserve">связанных с осуществлением </w:t>
      </w:r>
      <w:r w:rsidR="00747EF6" w:rsidRPr="004819C8">
        <w:rPr>
          <w:sz w:val="28"/>
          <w:szCs w:val="28"/>
        </w:rPr>
        <w:t xml:space="preserve">пассажирских авиаперевозок по маршруту </w:t>
      </w:r>
      <w:r w:rsidR="00142149" w:rsidRPr="004819C8">
        <w:rPr>
          <w:sz w:val="28"/>
          <w:szCs w:val="28"/>
        </w:rPr>
        <w:t>Магадан - Кепервеем - Магадан</w:t>
      </w:r>
      <w:r w:rsidRPr="004819C8">
        <w:rPr>
          <w:sz w:val="28"/>
          <w:szCs w:val="28"/>
        </w:rPr>
        <w:t xml:space="preserve">» </w:t>
      </w:r>
      <w:r w:rsidR="00581FFE" w:rsidRPr="004819C8">
        <w:rPr>
          <w:sz w:val="28"/>
          <w:szCs w:val="28"/>
        </w:rPr>
        <w:t>к</w:t>
      </w:r>
      <w:r w:rsidRPr="004819C8">
        <w:rPr>
          <w:sz w:val="28"/>
          <w:szCs w:val="28"/>
        </w:rPr>
        <w:t xml:space="preserve">омплекса процессных мероприятий «Поддержка авиакомпаний и аэропортов» </w:t>
      </w:r>
      <w:hyperlink r:id="rId9" w:anchor="/document/408338107/entry/1000" w:history="1">
        <w:r w:rsidRPr="004819C8">
          <w:rPr>
            <w:rStyle w:val="a8"/>
            <w:color w:val="auto"/>
            <w:sz w:val="28"/>
            <w:szCs w:val="28"/>
            <w:u w:val="none"/>
          </w:rPr>
          <w:t>Перечня</w:t>
        </w:r>
      </w:hyperlink>
      <w:r w:rsidR="00B46AE9" w:rsidRPr="004819C8">
        <w:rPr>
          <w:sz w:val="28"/>
          <w:szCs w:val="28"/>
        </w:rPr>
        <w:t xml:space="preserve"> расходных </w:t>
      </w:r>
      <w:r w:rsidRPr="004819C8">
        <w:rPr>
          <w:sz w:val="28"/>
          <w:szCs w:val="28"/>
        </w:rPr>
        <w:t>обязательств Государственной программы «Разви</w:t>
      </w:r>
      <w:r w:rsidR="00B46AE9" w:rsidRPr="004819C8">
        <w:rPr>
          <w:sz w:val="28"/>
          <w:szCs w:val="28"/>
        </w:rPr>
        <w:t xml:space="preserve">тие транспортной инфраструктуры Чукотского автономного </w:t>
      </w:r>
      <w:r w:rsidRPr="004819C8">
        <w:rPr>
          <w:sz w:val="28"/>
          <w:szCs w:val="28"/>
        </w:rPr>
        <w:t>округа»,</w:t>
      </w:r>
      <w:r w:rsidR="00B46AE9" w:rsidRPr="004819C8">
        <w:rPr>
          <w:sz w:val="28"/>
          <w:szCs w:val="28"/>
        </w:rPr>
        <w:t xml:space="preserve"> </w:t>
      </w:r>
      <w:r w:rsidRPr="004819C8">
        <w:rPr>
          <w:sz w:val="28"/>
          <w:szCs w:val="28"/>
        </w:rPr>
        <w:t>утверждённого </w:t>
      </w:r>
      <w:hyperlink r:id="rId10" w:anchor="/document/408338107/entry/0" w:history="1">
        <w:r w:rsidR="00B46AE9" w:rsidRPr="004819C8">
          <w:rPr>
            <w:rStyle w:val="a8"/>
            <w:color w:val="auto"/>
            <w:sz w:val="28"/>
            <w:szCs w:val="28"/>
            <w:u w:val="none"/>
          </w:rPr>
          <w:t>Постановлением</w:t>
        </w:r>
      </w:hyperlink>
      <w:r w:rsidR="00B46AE9" w:rsidRPr="004819C8">
        <w:rPr>
          <w:rStyle w:val="a8"/>
          <w:color w:val="auto"/>
          <w:sz w:val="28"/>
          <w:szCs w:val="28"/>
          <w:u w:val="none"/>
        </w:rPr>
        <w:t xml:space="preserve"> </w:t>
      </w:r>
      <w:r w:rsidRPr="004819C8">
        <w:rPr>
          <w:sz w:val="28"/>
          <w:szCs w:val="28"/>
        </w:rPr>
        <w:t>Правительства Чукотс</w:t>
      </w:r>
      <w:r w:rsidR="00B46AE9" w:rsidRPr="004819C8">
        <w:rPr>
          <w:sz w:val="28"/>
          <w:szCs w:val="28"/>
        </w:rPr>
        <w:t xml:space="preserve">кого автономного округа от 29 декабря 2023 года № 550, </w:t>
      </w:r>
      <w:hyperlink r:id="rId11" w:anchor="/document/408325793/entry/1000" w:history="1">
        <w:r w:rsidRPr="004819C8">
          <w:rPr>
            <w:rStyle w:val="a8"/>
            <w:color w:val="auto"/>
            <w:sz w:val="28"/>
            <w:szCs w:val="28"/>
            <w:u w:val="none"/>
          </w:rPr>
          <w:t>Государственной программы</w:t>
        </w:r>
      </w:hyperlink>
      <w:r w:rsidRPr="004819C8">
        <w:rPr>
          <w:sz w:val="28"/>
          <w:szCs w:val="28"/>
        </w:rPr>
        <w:t>  «Разви</w:t>
      </w:r>
      <w:r w:rsidR="00B46AE9" w:rsidRPr="004819C8">
        <w:rPr>
          <w:sz w:val="28"/>
          <w:szCs w:val="28"/>
        </w:rPr>
        <w:t xml:space="preserve">тие транспортной инфраструктуры Чукотского автономного округа», утвержденной </w:t>
      </w:r>
      <w:hyperlink r:id="rId12" w:anchor="/document/408325793/entry/0" w:history="1">
        <w:r w:rsidRPr="004819C8">
          <w:rPr>
            <w:rStyle w:val="a8"/>
            <w:color w:val="auto"/>
            <w:sz w:val="28"/>
            <w:szCs w:val="28"/>
            <w:u w:val="none"/>
          </w:rPr>
          <w:t>Постановлением</w:t>
        </w:r>
      </w:hyperlink>
      <w:r w:rsidR="00B46AE9" w:rsidRPr="004819C8">
        <w:rPr>
          <w:rStyle w:val="a8"/>
          <w:color w:val="auto"/>
          <w:sz w:val="28"/>
          <w:szCs w:val="28"/>
          <w:u w:val="none"/>
        </w:rPr>
        <w:t xml:space="preserve"> </w:t>
      </w:r>
      <w:r w:rsidRPr="004819C8">
        <w:rPr>
          <w:sz w:val="28"/>
          <w:szCs w:val="28"/>
        </w:rPr>
        <w:t>Прави</w:t>
      </w:r>
      <w:r w:rsidR="00B46AE9" w:rsidRPr="004819C8">
        <w:rPr>
          <w:sz w:val="28"/>
          <w:szCs w:val="28"/>
        </w:rPr>
        <w:t xml:space="preserve">тельства Чукотского автономного округа от </w:t>
      </w:r>
      <w:r w:rsidRPr="004819C8">
        <w:rPr>
          <w:sz w:val="28"/>
          <w:szCs w:val="28"/>
        </w:rPr>
        <w:t>29 декабря 2023 года № 545 (далее – мероприятие).</w:t>
      </w:r>
    </w:p>
    <w:p w:rsidR="00B47EB4" w:rsidRPr="004819C8" w:rsidRDefault="00992BD7" w:rsidP="005F267D">
      <w:pPr>
        <w:ind w:firstLine="708"/>
        <w:jc w:val="both"/>
        <w:rPr>
          <w:sz w:val="28"/>
          <w:szCs w:val="20"/>
        </w:rPr>
      </w:pPr>
      <w:r w:rsidRPr="004819C8">
        <w:rPr>
          <w:sz w:val="28"/>
          <w:szCs w:val="28"/>
        </w:rPr>
        <w:t xml:space="preserve">1.4. </w:t>
      </w:r>
      <w:r w:rsidR="00B47EB4" w:rsidRPr="004819C8">
        <w:rPr>
          <w:sz w:val="28"/>
          <w:szCs w:val="20"/>
        </w:rPr>
        <w:t>К категории организаций, имеющих право на получение субсидии, относятся юридические лица</w:t>
      </w:r>
      <w:r w:rsidR="00FC4AD5" w:rsidRPr="004819C8">
        <w:rPr>
          <w:sz w:val="28"/>
          <w:szCs w:val="20"/>
        </w:rPr>
        <w:t xml:space="preserve"> </w:t>
      </w:r>
      <w:r w:rsidR="00747EF6" w:rsidRPr="004819C8">
        <w:rPr>
          <w:sz w:val="28"/>
          <w:szCs w:val="28"/>
        </w:rPr>
        <w:t>–</w:t>
      </w:r>
      <w:r w:rsidR="003B0785" w:rsidRPr="004819C8">
        <w:rPr>
          <w:sz w:val="28"/>
          <w:szCs w:val="28"/>
        </w:rPr>
        <w:t xml:space="preserve"> </w:t>
      </w:r>
      <w:r w:rsidR="00B47EB4" w:rsidRPr="004819C8">
        <w:rPr>
          <w:sz w:val="28"/>
          <w:szCs w:val="20"/>
        </w:rPr>
        <w:t xml:space="preserve">организации воздушного транспорта, осуществляющие воздушные перевозки пассажиров </w:t>
      </w:r>
      <w:r w:rsidR="007F0323" w:rsidRPr="004819C8">
        <w:rPr>
          <w:sz w:val="28"/>
          <w:szCs w:val="20"/>
        </w:rPr>
        <w:t xml:space="preserve">в салонах экономического класса регулярными рейсами </w:t>
      </w:r>
      <w:r w:rsidR="00B47EB4" w:rsidRPr="004819C8">
        <w:rPr>
          <w:sz w:val="28"/>
          <w:szCs w:val="20"/>
        </w:rPr>
        <w:t xml:space="preserve">по маршруту </w:t>
      </w:r>
      <w:r w:rsidR="004D01EA" w:rsidRPr="004819C8">
        <w:rPr>
          <w:sz w:val="28"/>
          <w:szCs w:val="28"/>
        </w:rPr>
        <w:t xml:space="preserve">Магадан - Кепервеем - Магадан </w:t>
      </w:r>
      <w:r w:rsidR="00B47EB4" w:rsidRPr="004819C8">
        <w:rPr>
          <w:sz w:val="28"/>
          <w:szCs w:val="20"/>
        </w:rPr>
        <w:t>в соответствии с расписанием движения воздушных</w:t>
      </w:r>
      <w:r w:rsidR="00F13CBD" w:rsidRPr="004819C8">
        <w:rPr>
          <w:sz w:val="28"/>
          <w:szCs w:val="20"/>
        </w:rPr>
        <w:t xml:space="preserve"> судов</w:t>
      </w:r>
      <w:r w:rsidR="00B47EB4" w:rsidRPr="004819C8">
        <w:rPr>
          <w:sz w:val="28"/>
          <w:szCs w:val="20"/>
        </w:rPr>
        <w:t xml:space="preserve">, соответствующие одновременно следующим </w:t>
      </w:r>
      <w:r w:rsidR="002E3426" w:rsidRPr="004819C8">
        <w:rPr>
          <w:sz w:val="28"/>
          <w:szCs w:val="20"/>
        </w:rPr>
        <w:t>критериям</w:t>
      </w:r>
      <w:r w:rsidR="00B47EB4" w:rsidRPr="004819C8">
        <w:rPr>
          <w:sz w:val="28"/>
          <w:szCs w:val="20"/>
        </w:rPr>
        <w:t>:</w:t>
      </w:r>
    </w:p>
    <w:p w:rsidR="00B47EB4" w:rsidRPr="004819C8" w:rsidRDefault="00263204" w:rsidP="005F267D">
      <w:pPr>
        <w:ind w:firstLine="708"/>
        <w:jc w:val="both"/>
        <w:rPr>
          <w:sz w:val="28"/>
          <w:szCs w:val="28"/>
        </w:rPr>
      </w:pPr>
      <w:r w:rsidRPr="004819C8">
        <w:rPr>
          <w:sz w:val="28"/>
          <w:szCs w:val="28"/>
        </w:rPr>
        <w:t>1</w:t>
      </w:r>
      <w:r w:rsidR="005F267D" w:rsidRPr="004819C8">
        <w:rPr>
          <w:sz w:val="28"/>
          <w:szCs w:val="28"/>
        </w:rPr>
        <w:t xml:space="preserve">) </w:t>
      </w:r>
      <w:r w:rsidR="00B47EB4" w:rsidRPr="004819C8">
        <w:rPr>
          <w:sz w:val="28"/>
          <w:szCs w:val="28"/>
        </w:rPr>
        <w:t xml:space="preserve">наличие расписания движения воздушных судов по маршруту </w:t>
      </w:r>
      <w:r w:rsidR="004D01EA" w:rsidRPr="004819C8">
        <w:rPr>
          <w:sz w:val="28"/>
          <w:szCs w:val="28"/>
        </w:rPr>
        <w:t>Магадан - Кепервеем - Магадан</w:t>
      </w:r>
      <w:r w:rsidR="00B47EB4" w:rsidRPr="004819C8">
        <w:rPr>
          <w:sz w:val="28"/>
          <w:szCs w:val="28"/>
        </w:rPr>
        <w:t>;</w:t>
      </w:r>
    </w:p>
    <w:p w:rsidR="00264A98" w:rsidRPr="004819C8" w:rsidRDefault="000242DE" w:rsidP="00264A98">
      <w:pPr>
        <w:ind w:firstLine="708"/>
        <w:jc w:val="both"/>
        <w:rPr>
          <w:sz w:val="28"/>
          <w:szCs w:val="28"/>
        </w:rPr>
      </w:pPr>
      <w:bookmarkStart w:id="0" w:name="_Hlk189837028"/>
      <w:r w:rsidRPr="004819C8">
        <w:rPr>
          <w:sz w:val="28"/>
          <w:szCs w:val="28"/>
        </w:rPr>
        <w:t>2</w:t>
      </w:r>
      <w:r w:rsidR="00264A98" w:rsidRPr="004819C8">
        <w:rPr>
          <w:sz w:val="28"/>
          <w:szCs w:val="28"/>
        </w:rPr>
        <w:t xml:space="preserve">) </w:t>
      </w:r>
      <w:r w:rsidR="007462AC" w:rsidRPr="004819C8">
        <w:rPr>
          <w:sz w:val="28"/>
          <w:szCs w:val="28"/>
        </w:rPr>
        <w:t xml:space="preserve">принятие получателем субсидии обязательства по </w:t>
      </w:r>
      <w:r w:rsidR="00264A98" w:rsidRPr="004819C8">
        <w:rPr>
          <w:sz w:val="28"/>
          <w:szCs w:val="28"/>
        </w:rPr>
        <w:t>реализаци</w:t>
      </w:r>
      <w:r w:rsidR="0052793D" w:rsidRPr="004819C8">
        <w:rPr>
          <w:sz w:val="28"/>
          <w:szCs w:val="28"/>
        </w:rPr>
        <w:t>и</w:t>
      </w:r>
      <w:r w:rsidR="00264A98" w:rsidRPr="004819C8">
        <w:rPr>
          <w:sz w:val="28"/>
          <w:szCs w:val="28"/>
        </w:rPr>
        <w:t xml:space="preserve"> авиабилетов на перевозку пассажиров не менее чем за один месяц до начала полетов с глубиной продажи на весь период реализации билетов по специально</w:t>
      </w:r>
      <w:r w:rsidRPr="004819C8">
        <w:rPr>
          <w:sz w:val="28"/>
          <w:szCs w:val="28"/>
        </w:rPr>
        <w:t>му тарифу</w:t>
      </w:r>
      <w:r w:rsidR="00264A98" w:rsidRPr="004819C8">
        <w:rPr>
          <w:sz w:val="28"/>
          <w:szCs w:val="28"/>
        </w:rPr>
        <w:t xml:space="preserve"> </w:t>
      </w:r>
      <w:r w:rsidR="004D01EA" w:rsidRPr="004819C8">
        <w:rPr>
          <w:sz w:val="28"/>
          <w:szCs w:val="28"/>
        </w:rPr>
        <w:t>15</w:t>
      </w:r>
      <w:r w:rsidR="00264A98" w:rsidRPr="004819C8">
        <w:rPr>
          <w:sz w:val="28"/>
          <w:szCs w:val="28"/>
        </w:rPr>
        <w:t xml:space="preserve"> 000 рублей</w:t>
      </w:r>
      <w:r w:rsidRPr="004819C8">
        <w:rPr>
          <w:sz w:val="28"/>
          <w:szCs w:val="28"/>
        </w:rPr>
        <w:t xml:space="preserve"> (с учетом всех сборов авиакомпании) в одном направлении в салоне экономического класса по маршрут</w:t>
      </w:r>
      <w:r w:rsidR="00691260" w:rsidRPr="004819C8">
        <w:rPr>
          <w:sz w:val="28"/>
          <w:szCs w:val="28"/>
        </w:rPr>
        <w:t>ам</w:t>
      </w:r>
      <w:r w:rsidR="00F13CBD" w:rsidRPr="004819C8">
        <w:rPr>
          <w:sz w:val="28"/>
          <w:szCs w:val="28"/>
        </w:rPr>
        <w:t>:</w:t>
      </w:r>
      <w:r w:rsidRPr="004819C8">
        <w:rPr>
          <w:sz w:val="28"/>
          <w:szCs w:val="28"/>
        </w:rPr>
        <w:t xml:space="preserve"> </w:t>
      </w:r>
      <w:r w:rsidR="004D01EA" w:rsidRPr="004819C8">
        <w:rPr>
          <w:sz w:val="28"/>
          <w:szCs w:val="28"/>
        </w:rPr>
        <w:t xml:space="preserve">Магадан </w:t>
      </w:r>
      <w:r w:rsidR="00F13CBD" w:rsidRPr="004819C8">
        <w:rPr>
          <w:sz w:val="28"/>
          <w:szCs w:val="28"/>
        </w:rPr>
        <w:t>–</w:t>
      </w:r>
      <w:r w:rsidR="004D01EA" w:rsidRPr="004819C8">
        <w:rPr>
          <w:sz w:val="28"/>
          <w:szCs w:val="28"/>
        </w:rPr>
        <w:t xml:space="preserve"> Кепервеем</w:t>
      </w:r>
      <w:r w:rsidR="00F13CBD" w:rsidRPr="004819C8">
        <w:rPr>
          <w:sz w:val="28"/>
          <w:szCs w:val="28"/>
        </w:rPr>
        <w:t xml:space="preserve">, </w:t>
      </w:r>
      <w:r w:rsidR="004D01EA" w:rsidRPr="004819C8">
        <w:rPr>
          <w:sz w:val="28"/>
          <w:szCs w:val="28"/>
        </w:rPr>
        <w:t>Кепервеем - Магадан</w:t>
      </w:r>
      <w:r w:rsidRPr="004819C8">
        <w:rPr>
          <w:sz w:val="28"/>
          <w:szCs w:val="28"/>
        </w:rPr>
        <w:t>;</w:t>
      </w:r>
    </w:p>
    <w:p w:rsidR="00264A98" w:rsidRPr="004819C8" w:rsidRDefault="000242DE" w:rsidP="00264A98">
      <w:pPr>
        <w:ind w:firstLine="708"/>
        <w:jc w:val="both"/>
        <w:rPr>
          <w:strike/>
          <w:sz w:val="28"/>
          <w:szCs w:val="28"/>
        </w:rPr>
      </w:pPr>
      <w:r w:rsidRPr="004819C8">
        <w:rPr>
          <w:sz w:val="28"/>
          <w:szCs w:val="28"/>
        </w:rPr>
        <w:t>3</w:t>
      </w:r>
      <w:r w:rsidR="00264A98" w:rsidRPr="004819C8">
        <w:rPr>
          <w:sz w:val="28"/>
          <w:szCs w:val="28"/>
        </w:rPr>
        <w:t xml:space="preserve">) </w:t>
      </w:r>
      <w:r w:rsidR="0052793D" w:rsidRPr="004819C8">
        <w:rPr>
          <w:sz w:val="28"/>
          <w:szCs w:val="28"/>
        </w:rPr>
        <w:t xml:space="preserve">принятие получателем субсидии обязательства по </w:t>
      </w:r>
      <w:r w:rsidR="00264A98" w:rsidRPr="004819C8">
        <w:rPr>
          <w:sz w:val="28"/>
          <w:szCs w:val="28"/>
        </w:rPr>
        <w:t>предоставлени</w:t>
      </w:r>
      <w:r w:rsidR="0052793D" w:rsidRPr="004819C8">
        <w:rPr>
          <w:sz w:val="28"/>
          <w:szCs w:val="28"/>
        </w:rPr>
        <w:t>ю</w:t>
      </w:r>
      <w:r w:rsidR="00264A98" w:rsidRPr="004819C8">
        <w:rPr>
          <w:sz w:val="28"/>
          <w:szCs w:val="28"/>
        </w:rPr>
        <w:t xml:space="preserve"> на каждом рейсе </w:t>
      </w:r>
      <w:r w:rsidR="00E47E7F" w:rsidRPr="004819C8">
        <w:rPr>
          <w:sz w:val="28"/>
          <w:szCs w:val="28"/>
        </w:rPr>
        <w:t xml:space="preserve">в одном направлении </w:t>
      </w:r>
      <w:r w:rsidR="00264A98" w:rsidRPr="004819C8">
        <w:rPr>
          <w:sz w:val="28"/>
          <w:szCs w:val="28"/>
        </w:rPr>
        <w:t xml:space="preserve">квоты мест в салоне экономического класса воздушного судна </w:t>
      </w:r>
      <w:r w:rsidR="003120BD" w:rsidRPr="004819C8">
        <w:rPr>
          <w:sz w:val="28"/>
          <w:szCs w:val="28"/>
        </w:rPr>
        <w:t xml:space="preserve">по специальному тарифу, </w:t>
      </w:r>
      <w:r w:rsidR="00691260" w:rsidRPr="004819C8">
        <w:rPr>
          <w:sz w:val="28"/>
          <w:szCs w:val="28"/>
        </w:rPr>
        <w:t>в размере,</w:t>
      </w:r>
      <w:r w:rsidR="003120BD" w:rsidRPr="004819C8">
        <w:rPr>
          <w:sz w:val="28"/>
          <w:szCs w:val="28"/>
        </w:rPr>
        <w:t xml:space="preserve"> установленном подпунктом 2 настоящего пункта, </w:t>
      </w:r>
      <w:r w:rsidR="00264A98" w:rsidRPr="004819C8">
        <w:rPr>
          <w:sz w:val="28"/>
          <w:szCs w:val="28"/>
        </w:rPr>
        <w:t xml:space="preserve">для обеспечения воздушной перевозки пассажиров </w:t>
      </w:r>
      <w:r w:rsidR="00F13CBD" w:rsidRPr="004819C8">
        <w:rPr>
          <w:sz w:val="28"/>
          <w:szCs w:val="28"/>
        </w:rPr>
        <w:t xml:space="preserve">по маршруту </w:t>
      </w:r>
      <w:r w:rsidR="004D01EA" w:rsidRPr="004819C8">
        <w:rPr>
          <w:sz w:val="28"/>
          <w:szCs w:val="28"/>
        </w:rPr>
        <w:t>Магадан - Кепервеем - Магадан</w:t>
      </w:r>
      <w:r w:rsidR="004D01EA" w:rsidRPr="004819C8">
        <w:rPr>
          <w:sz w:val="28"/>
          <w:szCs w:val="20"/>
        </w:rPr>
        <w:t xml:space="preserve"> </w:t>
      </w:r>
      <w:r w:rsidR="003120BD" w:rsidRPr="004819C8">
        <w:rPr>
          <w:sz w:val="28"/>
          <w:szCs w:val="20"/>
        </w:rPr>
        <w:t>в количестве 20 мест</w:t>
      </w:r>
      <w:r w:rsidR="007A3D56" w:rsidRPr="004819C8">
        <w:rPr>
          <w:sz w:val="28"/>
          <w:szCs w:val="20"/>
        </w:rPr>
        <w:t>.</w:t>
      </w:r>
    </w:p>
    <w:p w:rsidR="00264A98" w:rsidRPr="004819C8" w:rsidRDefault="00264A98" w:rsidP="00264A98">
      <w:pPr>
        <w:ind w:firstLine="708"/>
        <w:jc w:val="both"/>
        <w:rPr>
          <w:sz w:val="28"/>
          <w:szCs w:val="28"/>
        </w:rPr>
      </w:pPr>
      <w:r w:rsidRPr="004819C8">
        <w:rPr>
          <w:sz w:val="28"/>
          <w:szCs w:val="28"/>
        </w:rPr>
        <w:t xml:space="preserve">В случае, если количество пассажирских мест в салоне экономического класса воздушного судна составляет менее 20, квота мест под </w:t>
      </w:r>
      <w:r w:rsidR="00263204" w:rsidRPr="004819C8">
        <w:rPr>
          <w:sz w:val="28"/>
          <w:szCs w:val="28"/>
        </w:rPr>
        <w:t>с</w:t>
      </w:r>
      <w:r w:rsidRPr="004819C8">
        <w:rPr>
          <w:sz w:val="28"/>
          <w:szCs w:val="28"/>
        </w:rPr>
        <w:t>убсидию определяется исходя из предельного количества пассажирских мест в салоне экономического класса воздушного судна.</w:t>
      </w:r>
    </w:p>
    <w:p w:rsidR="00177B22" w:rsidRPr="004819C8" w:rsidRDefault="00177B22" w:rsidP="00264A98">
      <w:pPr>
        <w:ind w:firstLine="708"/>
        <w:jc w:val="both"/>
        <w:rPr>
          <w:sz w:val="28"/>
          <w:szCs w:val="28"/>
        </w:rPr>
      </w:pPr>
      <w:r w:rsidRPr="004819C8">
        <w:rPr>
          <w:sz w:val="28"/>
          <w:szCs w:val="28"/>
          <w:shd w:val="clear" w:color="auto" w:fill="FFFFFF"/>
        </w:rPr>
        <w:t xml:space="preserve">Распределение квоты мест по направлениям Магадан - Кепервеем и Кепервеем - Магадан регулируется </w:t>
      </w:r>
      <w:r w:rsidR="00EA2D2C" w:rsidRPr="004819C8">
        <w:rPr>
          <w:sz w:val="28"/>
          <w:szCs w:val="28"/>
          <w:shd w:val="clear" w:color="auto" w:fill="FFFFFF"/>
        </w:rPr>
        <w:t>п</w:t>
      </w:r>
      <w:r w:rsidRPr="004819C8">
        <w:rPr>
          <w:sz w:val="28"/>
          <w:szCs w:val="28"/>
          <w:shd w:val="clear" w:color="auto" w:fill="FFFFFF"/>
        </w:rPr>
        <w:t xml:space="preserve">олучателем </w:t>
      </w:r>
      <w:r w:rsidR="00EA2D2C" w:rsidRPr="004819C8">
        <w:rPr>
          <w:sz w:val="28"/>
          <w:szCs w:val="28"/>
          <w:shd w:val="clear" w:color="auto" w:fill="FFFFFF"/>
        </w:rPr>
        <w:t xml:space="preserve">субсидии </w:t>
      </w:r>
      <w:r w:rsidRPr="004819C8">
        <w:rPr>
          <w:sz w:val="28"/>
          <w:szCs w:val="28"/>
          <w:shd w:val="clear" w:color="auto" w:fill="FFFFFF"/>
        </w:rPr>
        <w:t>самостоятельно, исходя из пассажирского спроса.</w:t>
      </w:r>
    </w:p>
    <w:p w:rsidR="00264A98" w:rsidRPr="004819C8" w:rsidRDefault="00264A98" w:rsidP="00264A98">
      <w:pPr>
        <w:ind w:firstLine="708"/>
        <w:jc w:val="both"/>
        <w:rPr>
          <w:sz w:val="28"/>
          <w:szCs w:val="28"/>
        </w:rPr>
      </w:pPr>
      <w:r w:rsidRPr="004819C8">
        <w:rPr>
          <w:sz w:val="28"/>
          <w:szCs w:val="28"/>
        </w:rPr>
        <w:t xml:space="preserve">Период предоставления квоты мест устанавливается Департаментом в </w:t>
      </w:r>
      <w:r w:rsidR="000A17C9" w:rsidRPr="004819C8">
        <w:rPr>
          <w:sz w:val="28"/>
          <w:szCs w:val="28"/>
        </w:rPr>
        <w:t>соглашении о предоставлении субсидии (далее – с</w:t>
      </w:r>
      <w:r w:rsidRPr="004819C8">
        <w:rPr>
          <w:sz w:val="28"/>
          <w:szCs w:val="28"/>
        </w:rPr>
        <w:t>оглашени</w:t>
      </w:r>
      <w:r w:rsidR="000A17C9" w:rsidRPr="004819C8">
        <w:rPr>
          <w:sz w:val="28"/>
          <w:szCs w:val="28"/>
        </w:rPr>
        <w:t>е)</w:t>
      </w:r>
      <w:r w:rsidRPr="004819C8">
        <w:rPr>
          <w:sz w:val="28"/>
          <w:szCs w:val="28"/>
        </w:rPr>
        <w:t>.</w:t>
      </w:r>
    </w:p>
    <w:p w:rsidR="00D22B47" w:rsidRPr="004819C8" w:rsidRDefault="00D22B47" w:rsidP="00D22B47">
      <w:pPr>
        <w:ind w:firstLine="708"/>
        <w:jc w:val="both"/>
        <w:rPr>
          <w:sz w:val="28"/>
          <w:szCs w:val="28"/>
        </w:rPr>
      </w:pPr>
      <w:r w:rsidRPr="004819C8">
        <w:rPr>
          <w:sz w:val="28"/>
          <w:szCs w:val="28"/>
        </w:rPr>
        <w:t>В случае отсутствия спроса на авиабилеты по специальному тарифу, в размере, установленном подпунктом 2 настоящего пункта, получатель субсидии имеет право реализовывать не использованную на дату выполнения рейса квоту мест под субсидию по полной стоимости, но не ранее чем за 72 часа (трое суток) до выполнения рейса.</w:t>
      </w:r>
    </w:p>
    <w:bookmarkEnd w:id="0"/>
    <w:p w:rsidR="00264A98" w:rsidRPr="004819C8" w:rsidRDefault="00264A98" w:rsidP="00264A98">
      <w:pPr>
        <w:ind w:firstLine="708"/>
        <w:jc w:val="both"/>
        <w:rPr>
          <w:sz w:val="28"/>
          <w:szCs w:val="28"/>
        </w:rPr>
      </w:pPr>
      <w:r w:rsidRPr="004819C8">
        <w:rPr>
          <w:sz w:val="28"/>
          <w:szCs w:val="28"/>
        </w:rPr>
        <w:t xml:space="preserve">Право воспользоваться специальным тарифом предоставляется гражданам Российской Федерации, проживающим в Чукотском автономном округе, </w:t>
      </w:r>
      <w:r w:rsidR="00146B15" w:rsidRPr="004819C8">
        <w:rPr>
          <w:sz w:val="28"/>
          <w:szCs w:val="28"/>
        </w:rPr>
        <w:t>в том числе</w:t>
      </w:r>
      <w:r w:rsidRPr="004819C8">
        <w:rPr>
          <w:sz w:val="28"/>
          <w:szCs w:val="28"/>
        </w:rPr>
        <w:t xml:space="preserve"> детям от 2 до 1</w:t>
      </w:r>
      <w:r w:rsidR="00691260" w:rsidRPr="004819C8">
        <w:rPr>
          <w:sz w:val="28"/>
          <w:szCs w:val="28"/>
        </w:rPr>
        <w:t>2</w:t>
      </w:r>
      <w:r w:rsidRPr="004819C8">
        <w:rPr>
          <w:sz w:val="28"/>
          <w:szCs w:val="28"/>
        </w:rPr>
        <w:t xml:space="preserve"> лет (далее - </w:t>
      </w:r>
      <w:r w:rsidR="00DA14F1" w:rsidRPr="004819C8">
        <w:rPr>
          <w:sz w:val="28"/>
          <w:szCs w:val="28"/>
        </w:rPr>
        <w:t>п</w:t>
      </w:r>
      <w:r w:rsidRPr="004819C8">
        <w:rPr>
          <w:sz w:val="28"/>
          <w:szCs w:val="28"/>
        </w:rPr>
        <w:t>ассажир)</w:t>
      </w:r>
      <w:r w:rsidR="00146B15" w:rsidRPr="004819C8">
        <w:rPr>
          <w:sz w:val="28"/>
          <w:szCs w:val="28"/>
        </w:rPr>
        <w:t>,</w:t>
      </w:r>
      <w:r w:rsidRPr="004819C8">
        <w:rPr>
          <w:sz w:val="28"/>
          <w:szCs w:val="28"/>
        </w:rPr>
        <w:t xml:space="preserve"> в соответствии с предоставлением им отдельных мест в рамках настоящего Порядка.</w:t>
      </w:r>
    </w:p>
    <w:p w:rsidR="00264A98" w:rsidRPr="004819C8" w:rsidRDefault="00264A98" w:rsidP="00264A98">
      <w:pPr>
        <w:ind w:firstLine="708"/>
        <w:jc w:val="both"/>
        <w:rPr>
          <w:sz w:val="28"/>
          <w:szCs w:val="28"/>
        </w:rPr>
      </w:pPr>
      <w:r w:rsidRPr="004819C8">
        <w:rPr>
          <w:sz w:val="28"/>
          <w:szCs w:val="28"/>
        </w:rPr>
        <w:t>Факт проживания гражданина в Чукотском автономном округе подтверждается регистрацией гражданина по месту жительства на территории Чукотского автономного округа, регистрацией по месту пребывания сроком не менее шести месяцев на территории Чукотского автономного округа, вступившим в законную силу решением суда об установлении факта проживания гражданина в Чукотском автономном округе либо иными документами, устанавливающими в соответствии с законодательством Российской Федерации факт проживания гражданина в Чукотском автономном округе.</w:t>
      </w:r>
    </w:p>
    <w:p w:rsidR="00992BD7" w:rsidRPr="004819C8" w:rsidRDefault="00992BD7" w:rsidP="00D77AA8">
      <w:pPr>
        <w:ind w:firstLine="708"/>
        <w:jc w:val="both"/>
        <w:rPr>
          <w:sz w:val="28"/>
          <w:szCs w:val="28"/>
        </w:rPr>
      </w:pPr>
      <w:r w:rsidRPr="004819C8">
        <w:rPr>
          <w:sz w:val="28"/>
          <w:szCs w:val="28"/>
        </w:rPr>
        <w:t>1.</w:t>
      </w:r>
      <w:r w:rsidR="002E3426" w:rsidRPr="004819C8">
        <w:rPr>
          <w:sz w:val="28"/>
          <w:szCs w:val="28"/>
        </w:rPr>
        <w:t>5</w:t>
      </w:r>
      <w:r w:rsidR="008B43F5" w:rsidRPr="004819C8">
        <w:rPr>
          <w:sz w:val="28"/>
          <w:szCs w:val="28"/>
        </w:rPr>
        <w:t>.</w:t>
      </w:r>
      <w:r w:rsidRPr="004819C8">
        <w:rPr>
          <w:sz w:val="28"/>
          <w:szCs w:val="28"/>
        </w:rPr>
        <w:t xml:space="preserve"> Субсидия предоставляется по результатам отбора получателей субсидии (далее – отбор), способом проведения которого является запрос предложений, исходя из соответствия участников отбора категории и критериям от</w:t>
      </w:r>
      <w:r w:rsidR="002E3426" w:rsidRPr="004819C8">
        <w:rPr>
          <w:sz w:val="28"/>
          <w:szCs w:val="28"/>
        </w:rPr>
        <w:t xml:space="preserve">бора, установленным пунктом 1.4 </w:t>
      </w:r>
      <w:r w:rsidRPr="004819C8">
        <w:rPr>
          <w:sz w:val="28"/>
          <w:szCs w:val="28"/>
        </w:rPr>
        <w:t>настоящего раздела, требованиям, установленным пунктом 2.2 раздела 2 настоящего Порядка и очередности поступления заявок на участие в отборе, проводимого Департаментом в соответствии с настоящим Порядком.</w:t>
      </w:r>
    </w:p>
    <w:p w:rsidR="00992BD7" w:rsidRPr="004819C8" w:rsidRDefault="00992BD7" w:rsidP="00D77AA8">
      <w:pPr>
        <w:ind w:firstLine="708"/>
        <w:jc w:val="both"/>
        <w:rPr>
          <w:sz w:val="28"/>
          <w:szCs w:val="28"/>
        </w:rPr>
      </w:pPr>
      <w:r w:rsidRPr="004819C8">
        <w:rPr>
          <w:sz w:val="28"/>
          <w:szCs w:val="28"/>
        </w:rPr>
        <w:t>Предельное количество победителей отбора не ограничено.</w:t>
      </w:r>
    </w:p>
    <w:p w:rsidR="00992BD7" w:rsidRPr="004819C8" w:rsidRDefault="00992BD7" w:rsidP="00D77AA8">
      <w:pPr>
        <w:ind w:firstLine="708"/>
        <w:jc w:val="both"/>
        <w:rPr>
          <w:sz w:val="28"/>
          <w:szCs w:val="28"/>
        </w:rPr>
      </w:pPr>
      <w:r w:rsidRPr="004819C8">
        <w:rPr>
          <w:sz w:val="28"/>
          <w:szCs w:val="28"/>
        </w:rPr>
        <w:t>1.</w:t>
      </w:r>
      <w:r w:rsidR="002E3426" w:rsidRPr="004819C8">
        <w:rPr>
          <w:sz w:val="28"/>
          <w:szCs w:val="28"/>
        </w:rPr>
        <w:t>6</w:t>
      </w:r>
      <w:r w:rsidRPr="004819C8">
        <w:rPr>
          <w:sz w:val="28"/>
          <w:szCs w:val="28"/>
        </w:rPr>
        <w:t>. Проведение отбора обеспечивается на Портале предоставления мер финансовой государственной поддержки (</w:t>
      </w:r>
      <w:hyperlink r:id="rId13" w:history="1">
        <w:r w:rsidRPr="004819C8">
          <w:rPr>
            <w:rStyle w:val="a8"/>
            <w:color w:val="auto"/>
            <w:sz w:val="28"/>
            <w:szCs w:val="28"/>
            <w:u w:val="none"/>
          </w:rPr>
          <w:t>promote.budget.gov.ru</w:t>
        </w:r>
      </w:hyperlink>
      <w:r w:rsidRPr="004819C8">
        <w:rPr>
          <w:sz w:val="28"/>
          <w:szCs w:val="28"/>
        </w:rPr>
        <w:t>) государственной интегрированной информационной системе управления общественными финансами «Электронный бюджет» в информационно-телекоммуникационной сети «Интернет» (далее соответственно - система «Электронный бюджет», сеть «Интернет») с использованием </w:t>
      </w:r>
      <w:hyperlink r:id="rId14" w:history="1">
        <w:r w:rsidRPr="004819C8">
          <w:rPr>
            <w:rStyle w:val="a8"/>
            <w:color w:val="auto"/>
            <w:sz w:val="28"/>
            <w:szCs w:val="28"/>
            <w:u w:val="none"/>
          </w:rPr>
          <w:t>федеральной государственной информационной системы</w:t>
        </w:r>
      </w:hyperlink>
      <w:r w:rsidRPr="004819C8">
        <w:rPr>
          <w:sz w:val="28"/>
          <w:szCs w:val="28"/>
        </w:rPr>
        <w:t>»</w:t>
      </w:r>
      <w:r w:rsidR="003120BD" w:rsidRPr="004819C8">
        <w:rPr>
          <w:sz w:val="28"/>
          <w:szCs w:val="28"/>
        </w:rPr>
        <w:t xml:space="preserve"> </w:t>
      </w:r>
      <w:r w:rsidRPr="004819C8">
        <w:rPr>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«Единая система»).</w:t>
      </w:r>
    </w:p>
    <w:p w:rsidR="00992BD7" w:rsidRPr="004819C8" w:rsidRDefault="00992BD7" w:rsidP="00D77AA8">
      <w:pPr>
        <w:ind w:firstLine="708"/>
        <w:jc w:val="both"/>
        <w:rPr>
          <w:sz w:val="28"/>
          <w:szCs w:val="28"/>
        </w:rPr>
      </w:pPr>
      <w:r w:rsidRPr="004819C8">
        <w:rPr>
          <w:sz w:val="28"/>
          <w:szCs w:val="28"/>
        </w:rPr>
        <w:t xml:space="preserve">Доступ к системе «Электронный бюджет», в которой осуществляется взаимодействие Департамента и </w:t>
      </w:r>
      <w:r w:rsidR="00581FFE" w:rsidRPr="004819C8">
        <w:rPr>
          <w:sz w:val="28"/>
          <w:szCs w:val="28"/>
        </w:rPr>
        <w:t>участника отбора</w:t>
      </w:r>
      <w:r w:rsidRPr="004819C8">
        <w:rPr>
          <w:sz w:val="28"/>
          <w:szCs w:val="28"/>
        </w:rPr>
        <w:t xml:space="preserve"> с использованием документов в электронном виде, обеспечивается с использованием ФГИС «Единая система».</w:t>
      </w:r>
    </w:p>
    <w:p w:rsidR="000C3398" w:rsidRPr="004819C8" w:rsidRDefault="00992BD7" w:rsidP="000C3398">
      <w:pPr>
        <w:ind w:firstLine="708"/>
        <w:jc w:val="both"/>
        <w:rPr>
          <w:sz w:val="28"/>
          <w:szCs w:val="28"/>
        </w:rPr>
      </w:pPr>
      <w:r w:rsidRPr="004819C8">
        <w:rPr>
          <w:sz w:val="28"/>
          <w:szCs w:val="28"/>
        </w:rPr>
        <w:t>1.</w:t>
      </w:r>
      <w:r w:rsidR="002E3426" w:rsidRPr="004819C8">
        <w:rPr>
          <w:sz w:val="28"/>
          <w:szCs w:val="28"/>
        </w:rPr>
        <w:t>7</w:t>
      </w:r>
      <w:r w:rsidRPr="004819C8">
        <w:rPr>
          <w:sz w:val="28"/>
          <w:szCs w:val="28"/>
        </w:rPr>
        <w:t xml:space="preserve">. Способом предоставления субсидии является возмещение </w:t>
      </w:r>
      <w:r w:rsidR="00A934C6" w:rsidRPr="004819C8">
        <w:rPr>
          <w:sz w:val="28"/>
          <w:szCs w:val="28"/>
        </w:rPr>
        <w:t>недополученных доходов</w:t>
      </w:r>
      <w:r w:rsidR="00581FFE" w:rsidRPr="004819C8">
        <w:rPr>
          <w:sz w:val="28"/>
          <w:szCs w:val="28"/>
        </w:rPr>
        <w:t xml:space="preserve"> по направлениям недополученных доходов, указанным в пункте </w:t>
      </w:r>
      <w:r w:rsidR="006D1868" w:rsidRPr="004819C8">
        <w:rPr>
          <w:sz w:val="28"/>
          <w:szCs w:val="28"/>
        </w:rPr>
        <w:t xml:space="preserve">3.12 </w:t>
      </w:r>
      <w:r w:rsidR="00581FFE" w:rsidRPr="004819C8">
        <w:rPr>
          <w:sz w:val="28"/>
          <w:szCs w:val="28"/>
        </w:rPr>
        <w:t>раздела 3 настоящего Порядка</w:t>
      </w:r>
      <w:r w:rsidR="001F6AFA" w:rsidRPr="004819C8">
        <w:rPr>
          <w:sz w:val="28"/>
          <w:szCs w:val="28"/>
        </w:rPr>
        <w:t>.</w:t>
      </w:r>
      <w:r w:rsidR="000C3398" w:rsidRPr="004819C8">
        <w:rPr>
          <w:sz w:val="28"/>
          <w:szCs w:val="28"/>
        </w:rPr>
        <w:t xml:space="preserve"> </w:t>
      </w:r>
    </w:p>
    <w:p w:rsidR="00992BD7" w:rsidRPr="004819C8" w:rsidRDefault="00992BD7" w:rsidP="00D77AA8">
      <w:pPr>
        <w:ind w:firstLine="708"/>
        <w:jc w:val="both"/>
        <w:rPr>
          <w:sz w:val="28"/>
          <w:szCs w:val="28"/>
        </w:rPr>
      </w:pPr>
      <w:r w:rsidRPr="004819C8">
        <w:rPr>
          <w:sz w:val="28"/>
          <w:szCs w:val="28"/>
        </w:rPr>
        <w:t>1.</w:t>
      </w:r>
      <w:r w:rsidR="002E3426" w:rsidRPr="004819C8">
        <w:rPr>
          <w:sz w:val="28"/>
          <w:szCs w:val="28"/>
        </w:rPr>
        <w:t>8</w:t>
      </w:r>
      <w:r w:rsidRPr="004819C8">
        <w:rPr>
          <w:sz w:val="28"/>
          <w:szCs w:val="28"/>
        </w:rPr>
        <w:t>. Сведения о субсидии размещаются на едином портале бюджетной системы Российской Федерации в сети «Интернет» (далее – единый портал) в порядке, установленном Министерством финансов Российской Федерации.</w:t>
      </w:r>
    </w:p>
    <w:p w:rsidR="007C1C68" w:rsidRPr="004819C8" w:rsidRDefault="007C1C68" w:rsidP="00DB3D4D">
      <w:pPr>
        <w:ind w:firstLine="708"/>
        <w:jc w:val="center"/>
        <w:rPr>
          <w:b/>
          <w:sz w:val="28"/>
          <w:szCs w:val="28"/>
        </w:rPr>
      </w:pPr>
    </w:p>
    <w:p w:rsidR="00992BD7" w:rsidRPr="004819C8" w:rsidRDefault="00992BD7" w:rsidP="004819C8">
      <w:pPr>
        <w:jc w:val="center"/>
        <w:rPr>
          <w:b/>
          <w:sz w:val="28"/>
          <w:szCs w:val="28"/>
        </w:rPr>
      </w:pPr>
      <w:r w:rsidRPr="004819C8">
        <w:rPr>
          <w:b/>
          <w:sz w:val="28"/>
          <w:szCs w:val="28"/>
        </w:rPr>
        <w:t>2. Порядок проведения отбора</w:t>
      </w:r>
    </w:p>
    <w:p w:rsidR="00992BD7" w:rsidRPr="004819C8" w:rsidRDefault="00992BD7" w:rsidP="00992BD7">
      <w:pPr>
        <w:jc w:val="both"/>
        <w:rPr>
          <w:sz w:val="28"/>
          <w:szCs w:val="28"/>
        </w:rPr>
      </w:pPr>
    </w:p>
    <w:p w:rsidR="00992BD7" w:rsidRPr="004819C8" w:rsidRDefault="00992BD7" w:rsidP="00DB3D4D">
      <w:pPr>
        <w:ind w:firstLine="708"/>
        <w:jc w:val="both"/>
        <w:rPr>
          <w:sz w:val="28"/>
          <w:szCs w:val="28"/>
        </w:rPr>
      </w:pPr>
      <w:r w:rsidRPr="004819C8">
        <w:rPr>
          <w:sz w:val="28"/>
          <w:szCs w:val="28"/>
        </w:rPr>
        <w:t>2.1. Департамент формирует в электронной форме посредством заполнения соответствующих экранных форм веб-интерфейса системы «Электронный бюджет», подписывает усиленной </w:t>
      </w:r>
      <w:hyperlink r:id="rId15" w:anchor="/document/12184522/entry/54" w:history="1">
        <w:r w:rsidRPr="004819C8">
          <w:rPr>
            <w:rStyle w:val="a8"/>
            <w:color w:val="auto"/>
            <w:sz w:val="28"/>
            <w:szCs w:val="28"/>
            <w:u w:val="none"/>
          </w:rPr>
          <w:t>квалифицированной электронной подписью</w:t>
        </w:r>
      </w:hyperlink>
      <w:r w:rsidRPr="004819C8">
        <w:rPr>
          <w:sz w:val="28"/>
          <w:szCs w:val="28"/>
        </w:rPr>
        <w:t> руководителя Департамента (уполномоченного им лица) и публикует на </w:t>
      </w:r>
      <w:hyperlink r:id="rId16" w:history="1">
        <w:r w:rsidRPr="004819C8">
          <w:rPr>
            <w:rStyle w:val="a8"/>
            <w:color w:val="auto"/>
            <w:sz w:val="28"/>
            <w:szCs w:val="28"/>
            <w:u w:val="none"/>
          </w:rPr>
          <w:t>едином портале</w:t>
        </w:r>
      </w:hyperlink>
      <w:r w:rsidRPr="004819C8">
        <w:rPr>
          <w:sz w:val="28"/>
          <w:szCs w:val="28"/>
        </w:rPr>
        <w:t>, а также на официаль</w:t>
      </w:r>
      <w:r w:rsidR="00581FFE" w:rsidRPr="004819C8">
        <w:rPr>
          <w:sz w:val="28"/>
          <w:szCs w:val="28"/>
        </w:rPr>
        <w:t>ном сайте Департамента (</w:t>
      </w:r>
      <w:proofErr w:type="spellStart"/>
      <w:r w:rsidRPr="004819C8">
        <w:rPr>
          <w:sz w:val="28"/>
          <w:szCs w:val="28"/>
        </w:rPr>
        <w:t>чукотка.рф</w:t>
      </w:r>
      <w:proofErr w:type="spellEnd"/>
      <w:r w:rsidRPr="004819C8">
        <w:rPr>
          <w:sz w:val="28"/>
          <w:szCs w:val="28"/>
        </w:rPr>
        <w:t>/</w:t>
      </w:r>
      <w:proofErr w:type="spellStart"/>
      <w:r w:rsidRPr="004819C8">
        <w:rPr>
          <w:sz w:val="28"/>
          <w:szCs w:val="28"/>
        </w:rPr>
        <w:t>deprom</w:t>
      </w:r>
      <w:proofErr w:type="spellEnd"/>
      <w:r w:rsidRPr="004819C8">
        <w:rPr>
          <w:sz w:val="28"/>
          <w:szCs w:val="28"/>
        </w:rPr>
        <w:t>/) в сети «Интернет» (далее - сайт Департамента), не позднее чем за один день до даты начала приема заявок объявление о проведении отбора (далее - объявление), которое должно содержать:</w:t>
      </w:r>
    </w:p>
    <w:p w:rsidR="00992BD7" w:rsidRPr="004819C8" w:rsidRDefault="00992BD7" w:rsidP="00DB3D4D">
      <w:pPr>
        <w:ind w:firstLine="708"/>
        <w:jc w:val="both"/>
        <w:rPr>
          <w:sz w:val="28"/>
          <w:szCs w:val="28"/>
        </w:rPr>
      </w:pPr>
      <w:r w:rsidRPr="004819C8">
        <w:rPr>
          <w:sz w:val="28"/>
          <w:szCs w:val="28"/>
        </w:rPr>
        <w:t>1) сроки проведения отбора;</w:t>
      </w:r>
    </w:p>
    <w:p w:rsidR="00992BD7" w:rsidRPr="004819C8" w:rsidRDefault="00992BD7" w:rsidP="00DB3D4D">
      <w:pPr>
        <w:ind w:firstLine="708"/>
        <w:jc w:val="both"/>
        <w:rPr>
          <w:sz w:val="28"/>
          <w:szCs w:val="28"/>
        </w:rPr>
      </w:pPr>
      <w:r w:rsidRPr="004819C8">
        <w:rPr>
          <w:sz w:val="28"/>
          <w:szCs w:val="28"/>
        </w:rPr>
        <w:t xml:space="preserve">2) даты начала подачи и окончания приема заявок участников отбора, при этом дата окончания приема заявок не может быть ранее </w:t>
      </w:r>
      <w:r w:rsidR="005A0BC5" w:rsidRPr="004819C8">
        <w:rPr>
          <w:sz w:val="28"/>
          <w:szCs w:val="28"/>
        </w:rPr>
        <w:t>10</w:t>
      </w:r>
      <w:r w:rsidR="00DA7B5E" w:rsidRPr="004819C8">
        <w:rPr>
          <w:sz w:val="28"/>
          <w:szCs w:val="28"/>
        </w:rPr>
        <w:t xml:space="preserve"> </w:t>
      </w:r>
      <w:r w:rsidRPr="004819C8">
        <w:rPr>
          <w:sz w:val="28"/>
          <w:szCs w:val="28"/>
        </w:rPr>
        <w:t>дня, со дня начала приема заявок участников отбора</w:t>
      </w:r>
      <w:r w:rsidR="00581FFE" w:rsidRPr="004819C8">
        <w:rPr>
          <w:sz w:val="28"/>
          <w:szCs w:val="28"/>
        </w:rPr>
        <w:t>;</w:t>
      </w:r>
    </w:p>
    <w:p w:rsidR="00992BD7" w:rsidRPr="004819C8" w:rsidRDefault="00992BD7" w:rsidP="00DB3D4D">
      <w:pPr>
        <w:ind w:firstLine="708"/>
        <w:jc w:val="both"/>
        <w:rPr>
          <w:sz w:val="28"/>
          <w:szCs w:val="28"/>
        </w:rPr>
      </w:pPr>
      <w:r w:rsidRPr="004819C8">
        <w:rPr>
          <w:sz w:val="28"/>
          <w:szCs w:val="28"/>
        </w:rPr>
        <w:t>3) наименование, место нахождени</w:t>
      </w:r>
      <w:r w:rsidR="00F13CBD" w:rsidRPr="004819C8">
        <w:rPr>
          <w:sz w:val="28"/>
          <w:szCs w:val="28"/>
        </w:rPr>
        <w:t>е</w:t>
      </w:r>
      <w:r w:rsidRPr="004819C8">
        <w:rPr>
          <w:sz w:val="28"/>
          <w:szCs w:val="28"/>
        </w:rPr>
        <w:t>, почтовый адрес, адрес электронной почты Департамента;</w:t>
      </w:r>
    </w:p>
    <w:p w:rsidR="00992BD7" w:rsidRPr="004819C8" w:rsidRDefault="00AC6818" w:rsidP="00DB3D4D">
      <w:pPr>
        <w:ind w:firstLine="708"/>
        <w:jc w:val="both"/>
        <w:rPr>
          <w:sz w:val="28"/>
          <w:szCs w:val="28"/>
        </w:rPr>
      </w:pPr>
      <w:r w:rsidRPr="004819C8">
        <w:rPr>
          <w:sz w:val="28"/>
          <w:szCs w:val="28"/>
        </w:rPr>
        <w:t>4</w:t>
      </w:r>
      <w:r w:rsidR="00992BD7" w:rsidRPr="004819C8">
        <w:rPr>
          <w:sz w:val="28"/>
          <w:szCs w:val="28"/>
        </w:rPr>
        <w:t>) доменное имя и (или) указатели страниц государственной информационной системы в сети «Интернет», на которой обеспечивается проведение отбора, в соответствии с пунктом 1.6 раздела 1 настоящего Порядка;</w:t>
      </w:r>
    </w:p>
    <w:p w:rsidR="00992BD7" w:rsidRPr="004819C8" w:rsidRDefault="00AC6818" w:rsidP="00DB3D4D">
      <w:pPr>
        <w:ind w:firstLine="708"/>
        <w:jc w:val="both"/>
        <w:rPr>
          <w:sz w:val="28"/>
          <w:szCs w:val="28"/>
        </w:rPr>
      </w:pPr>
      <w:r w:rsidRPr="004819C8">
        <w:rPr>
          <w:sz w:val="28"/>
          <w:szCs w:val="28"/>
        </w:rPr>
        <w:t>5</w:t>
      </w:r>
      <w:r w:rsidR="00992BD7" w:rsidRPr="004819C8">
        <w:rPr>
          <w:sz w:val="28"/>
          <w:szCs w:val="28"/>
        </w:rPr>
        <w:t xml:space="preserve">) требования к </w:t>
      </w:r>
      <w:r w:rsidR="00D21E1C" w:rsidRPr="004819C8">
        <w:rPr>
          <w:sz w:val="28"/>
          <w:szCs w:val="28"/>
        </w:rPr>
        <w:t>участникам отбора</w:t>
      </w:r>
      <w:r w:rsidR="00992BD7" w:rsidRPr="004819C8">
        <w:rPr>
          <w:sz w:val="28"/>
          <w:szCs w:val="28"/>
        </w:rPr>
        <w:t xml:space="preserve"> в соответствии с </w:t>
      </w:r>
      <w:hyperlink r:id="rId17" w:anchor="/document/410584440/entry/22" w:history="1">
        <w:r w:rsidR="00992BD7" w:rsidRPr="004819C8">
          <w:rPr>
            <w:rStyle w:val="a8"/>
            <w:color w:val="auto"/>
            <w:sz w:val="28"/>
            <w:szCs w:val="28"/>
            <w:u w:val="none"/>
          </w:rPr>
          <w:t>пунктом 2.2</w:t>
        </w:r>
      </w:hyperlink>
      <w:r w:rsidR="00992BD7" w:rsidRPr="004819C8">
        <w:rPr>
          <w:sz w:val="28"/>
          <w:szCs w:val="28"/>
        </w:rPr>
        <w:t> настоящего раздела и к перечню документов, представляемых участниками отбора для подтверждения их соответствия указанным требованиям в соответствии с </w:t>
      </w:r>
      <w:hyperlink r:id="rId18" w:anchor="/document/410584440/entry/23" w:history="1">
        <w:r w:rsidR="00992BD7" w:rsidRPr="004819C8">
          <w:rPr>
            <w:rStyle w:val="a8"/>
            <w:color w:val="auto"/>
            <w:sz w:val="28"/>
            <w:szCs w:val="28"/>
            <w:u w:val="none"/>
          </w:rPr>
          <w:t>пунктом 2.3</w:t>
        </w:r>
      </w:hyperlink>
      <w:r w:rsidR="00992BD7" w:rsidRPr="004819C8">
        <w:rPr>
          <w:sz w:val="28"/>
          <w:szCs w:val="28"/>
        </w:rPr>
        <w:t> настоящего раздела;</w:t>
      </w:r>
    </w:p>
    <w:p w:rsidR="00992BD7" w:rsidRPr="004819C8" w:rsidRDefault="00AC6818" w:rsidP="00DB3D4D">
      <w:pPr>
        <w:ind w:firstLine="708"/>
        <w:jc w:val="both"/>
        <w:rPr>
          <w:sz w:val="28"/>
          <w:szCs w:val="28"/>
        </w:rPr>
      </w:pPr>
      <w:r w:rsidRPr="004819C8">
        <w:rPr>
          <w:sz w:val="28"/>
          <w:szCs w:val="28"/>
        </w:rPr>
        <w:t>6</w:t>
      </w:r>
      <w:r w:rsidR="00992BD7" w:rsidRPr="004819C8">
        <w:rPr>
          <w:sz w:val="28"/>
          <w:szCs w:val="28"/>
        </w:rPr>
        <w:t xml:space="preserve">) категорию </w:t>
      </w:r>
      <w:r w:rsidR="00D21E1C" w:rsidRPr="004819C8">
        <w:rPr>
          <w:sz w:val="28"/>
          <w:szCs w:val="28"/>
        </w:rPr>
        <w:t>организаций</w:t>
      </w:r>
      <w:r w:rsidR="00CC6CFA" w:rsidRPr="004819C8">
        <w:rPr>
          <w:sz w:val="28"/>
          <w:szCs w:val="28"/>
        </w:rPr>
        <w:t>,</w:t>
      </w:r>
      <w:r w:rsidR="000C3398" w:rsidRPr="004819C8">
        <w:rPr>
          <w:sz w:val="28"/>
          <w:szCs w:val="28"/>
        </w:rPr>
        <w:t xml:space="preserve"> </w:t>
      </w:r>
      <w:r w:rsidR="00CC6CFA" w:rsidRPr="004819C8">
        <w:rPr>
          <w:sz w:val="28"/>
          <w:szCs w:val="28"/>
        </w:rPr>
        <w:t xml:space="preserve">имеющих право на получение субсидии, </w:t>
      </w:r>
      <w:r w:rsidR="000C3398" w:rsidRPr="004819C8">
        <w:rPr>
          <w:sz w:val="28"/>
          <w:szCs w:val="28"/>
        </w:rPr>
        <w:t>и критерии отбора</w:t>
      </w:r>
      <w:r w:rsidR="00D21E1C" w:rsidRPr="004819C8">
        <w:rPr>
          <w:sz w:val="28"/>
          <w:szCs w:val="28"/>
        </w:rPr>
        <w:t xml:space="preserve">, </w:t>
      </w:r>
      <w:r w:rsidR="00992BD7" w:rsidRPr="004819C8">
        <w:rPr>
          <w:sz w:val="28"/>
          <w:szCs w:val="28"/>
        </w:rPr>
        <w:t>в соответствии с пунктом 1.4 раздела 1 настоящего Порядка;</w:t>
      </w:r>
    </w:p>
    <w:p w:rsidR="00992BD7" w:rsidRPr="004819C8" w:rsidRDefault="00AC6818" w:rsidP="00DB3D4D">
      <w:pPr>
        <w:ind w:firstLine="708"/>
        <w:jc w:val="both"/>
        <w:rPr>
          <w:sz w:val="28"/>
          <w:szCs w:val="28"/>
        </w:rPr>
      </w:pPr>
      <w:r w:rsidRPr="004819C8">
        <w:rPr>
          <w:sz w:val="28"/>
          <w:szCs w:val="28"/>
        </w:rPr>
        <w:t>7</w:t>
      </w:r>
      <w:r w:rsidR="00992BD7" w:rsidRPr="004819C8">
        <w:rPr>
          <w:sz w:val="28"/>
          <w:szCs w:val="28"/>
        </w:rPr>
        <w:t xml:space="preserve">) порядок подачи участниками отбора </w:t>
      </w:r>
      <w:r w:rsidR="00D21E1C" w:rsidRPr="004819C8">
        <w:rPr>
          <w:sz w:val="28"/>
          <w:szCs w:val="28"/>
        </w:rPr>
        <w:t xml:space="preserve">заявок </w:t>
      </w:r>
      <w:r w:rsidR="00992BD7" w:rsidRPr="004819C8">
        <w:rPr>
          <w:sz w:val="28"/>
          <w:szCs w:val="28"/>
        </w:rPr>
        <w:t>и требования, предъявляемые к форме и содержанию заявок, подаваемых участниками отбора в соответствии с пункт</w:t>
      </w:r>
      <w:r w:rsidR="00F13CBD" w:rsidRPr="004819C8">
        <w:rPr>
          <w:sz w:val="28"/>
          <w:szCs w:val="28"/>
        </w:rPr>
        <w:t>ами 2.3,</w:t>
      </w:r>
      <w:r w:rsidR="00992BD7" w:rsidRPr="004819C8">
        <w:rPr>
          <w:sz w:val="28"/>
          <w:szCs w:val="28"/>
        </w:rPr>
        <w:t> </w:t>
      </w:r>
      <w:hyperlink r:id="rId19" w:anchor="/document/410584440/entry/24" w:history="1">
        <w:r w:rsidR="00992BD7" w:rsidRPr="004819C8">
          <w:rPr>
            <w:rStyle w:val="a8"/>
            <w:color w:val="auto"/>
            <w:sz w:val="28"/>
            <w:szCs w:val="28"/>
            <w:u w:val="none"/>
          </w:rPr>
          <w:t>2.4</w:t>
        </w:r>
      </w:hyperlink>
      <w:r w:rsidR="00992BD7" w:rsidRPr="004819C8">
        <w:rPr>
          <w:sz w:val="28"/>
          <w:szCs w:val="28"/>
        </w:rPr>
        <w:t> настоящего раздела;</w:t>
      </w:r>
    </w:p>
    <w:p w:rsidR="00992BD7" w:rsidRPr="004819C8" w:rsidRDefault="00AC6818" w:rsidP="00DB3D4D">
      <w:pPr>
        <w:ind w:firstLine="708"/>
        <w:jc w:val="both"/>
        <w:rPr>
          <w:sz w:val="28"/>
          <w:szCs w:val="28"/>
        </w:rPr>
      </w:pPr>
      <w:r w:rsidRPr="004819C8">
        <w:rPr>
          <w:sz w:val="28"/>
          <w:szCs w:val="28"/>
        </w:rPr>
        <w:t>8</w:t>
      </w:r>
      <w:r w:rsidR="00992BD7" w:rsidRPr="004819C8">
        <w:rPr>
          <w:sz w:val="28"/>
          <w:szCs w:val="28"/>
        </w:rPr>
        <w:t>) порядок отзыва участник</w:t>
      </w:r>
      <w:r w:rsidR="00F13CBD" w:rsidRPr="004819C8">
        <w:rPr>
          <w:sz w:val="28"/>
          <w:szCs w:val="28"/>
        </w:rPr>
        <w:t>ами</w:t>
      </w:r>
      <w:r w:rsidR="00992BD7" w:rsidRPr="004819C8">
        <w:rPr>
          <w:sz w:val="28"/>
          <w:szCs w:val="28"/>
        </w:rPr>
        <w:t xml:space="preserve"> отбора</w:t>
      </w:r>
      <w:r w:rsidR="00D21E1C" w:rsidRPr="004819C8">
        <w:rPr>
          <w:sz w:val="28"/>
          <w:szCs w:val="28"/>
        </w:rPr>
        <w:t xml:space="preserve"> заявок</w:t>
      </w:r>
      <w:r w:rsidR="00992BD7" w:rsidRPr="004819C8">
        <w:rPr>
          <w:sz w:val="28"/>
          <w:szCs w:val="28"/>
        </w:rPr>
        <w:t>, порядок их возврата, определяющий в том числе основания для возврата заявок, порядок внесения изменений в заявки в соответствии с </w:t>
      </w:r>
      <w:hyperlink r:id="rId20" w:anchor="/document/410584440/entry/25" w:history="1">
        <w:r w:rsidR="00992BD7" w:rsidRPr="004819C8">
          <w:rPr>
            <w:rStyle w:val="a8"/>
            <w:color w:val="auto"/>
            <w:sz w:val="28"/>
            <w:szCs w:val="28"/>
            <w:u w:val="none"/>
          </w:rPr>
          <w:t>пунктами 2.5</w:t>
        </w:r>
      </w:hyperlink>
      <w:r w:rsidR="00F13CBD" w:rsidRPr="004819C8">
        <w:rPr>
          <w:sz w:val="28"/>
          <w:szCs w:val="28"/>
        </w:rPr>
        <w:t>,</w:t>
      </w:r>
      <w:r w:rsidR="00992BD7" w:rsidRPr="004819C8">
        <w:rPr>
          <w:sz w:val="28"/>
          <w:szCs w:val="28"/>
        </w:rPr>
        <w:t> </w:t>
      </w:r>
      <w:hyperlink r:id="rId21" w:anchor="/document/410584440/entry/26" w:history="1">
        <w:r w:rsidR="00992BD7" w:rsidRPr="004819C8">
          <w:rPr>
            <w:rStyle w:val="a8"/>
            <w:color w:val="auto"/>
            <w:sz w:val="28"/>
            <w:szCs w:val="28"/>
            <w:u w:val="none"/>
          </w:rPr>
          <w:t>2.6</w:t>
        </w:r>
      </w:hyperlink>
      <w:r w:rsidR="00992BD7" w:rsidRPr="004819C8">
        <w:rPr>
          <w:sz w:val="28"/>
          <w:szCs w:val="28"/>
        </w:rPr>
        <w:t> настоящего раздела;</w:t>
      </w:r>
    </w:p>
    <w:p w:rsidR="00992BD7" w:rsidRPr="004819C8" w:rsidRDefault="00AC6818" w:rsidP="00DB3D4D">
      <w:pPr>
        <w:ind w:firstLine="708"/>
        <w:jc w:val="both"/>
        <w:rPr>
          <w:sz w:val="28"/>
          <w:szCs w:val="28"/>
        </w:rPr>
      </w:pPr>
      <w:r w:rsidRPr="004819C8">
        <w:rPr>
          <w:sz w:val="28"/>
          <w:szCs w:val="28"/>
        </w:rPr>
        <w:t>9</w:t>
      </w:r>
      <w:r w:rsidR="00992BD7" w:rsidRPr="004819C8">
        <w:rPr>
          <w:sz w:val="28"/>
          <w:szCs w:val="28"/>
        </w:rPr>
        <w:t>) правила рассмотрения заявок в соответствии с пунктами 2.8</w:t>
      </w:r>
      <w:r w:rsidR="00D21E1C" w:rsidRPr="004819C8">
        <w:rPr>
          <w:sz w:val="28"/>
          <w:szCs w:val="28"/>
        </w:rPr>
        <w:t xml:space="preserve"> -</w:t>
      </w:r>
      <w:r w:rsidR="00992BD7" w:rsidRPr="004819C8">
        <w:rPr>
          <w:sz w:val="28"/>
          <w:szCs w:val="28"/>
        </w:rPr>
        <w:t xml:space="preserve"> 2.11 настоящего раздела;</w:t>
      </w:r>
    </w:p>
    <w:p w:rsidR="00992BD7" w:rsidRPr="004819C8" w:rsidRDefault="00992BD7" w:rsidP="00DB3D4D">
      <w:pPr>
        <w:ind w:firstLine="708"/>
        <w:jc w:val="both"/>
        <w:rPr>
          <w:sz w:val="28"/>
          <w:szCs w:val="28"/>
        </w:rPr>
      </w:pPr>
      <w:r w:rsidRPr="004819C8">
        <w:rPr>
          <w:sz w:val="28"/>
          <w:szCs w:val="28"/>
        </w:rPr>
        <w:t>1</w:t>
      </w:r>
      <w:r w:rsidR="00AC6818" w:rsidRPr="004819C8">
        <w:rPr>
          <w:sz w:val="28"/>
          <w:szCs w:val="28"/>
        </w:rPr>
        <w:t>0</w:t>
      </w:r>
      <w:r w:rsidRPr="004819C8">
        <w:rPr>
          <w:sz w:val="28"/>
          <w:szCs w:val="28"/>
        </w:rPr>
        <w:t>) порядок возврата заявок участников отбора на доработку, определяющий в том числе основания для возврата, в соответствии с </w:t>
      </w:r>
      <w:hyperlink r:id="rId22" w:anchor="/document/410584440/entry/212" w:history="1">
        <w:r w:rsidRPr="004819C8">
          <w:rPr>
            <w:rStyle w:val="a8"/>
            <w:color w:val="auto"/>
            <w:sz w:val="28"/>
            <w:szCs w:val="28"/>
            <w:u w:val="none"/>
          </w:rPr>
          <w:t>пунктами 2.12 - 2.14</w:t>
        </w:r>
      </w:hyperlink>
      <w:r w:rsidRPr="004819C8">
        <w:rPr>
          <w:sz w:val="28"/>
          <w:szCs w:val="28"/>
        </w:rPr>
        <w:t> настоящего раздела;</w:t>
      </w:r>
    </w:p>
    <w:p w:rsidR="00992BD7" w:rsidRPr="004819C8" w:rsidRDefault="006E2B14" w:rsidP="00DB3D4D">
      <w:pPr>
        <w:ind w:firstLine="708"/>
        <w:jc w:val="both"/>
        <w:rPr>
          <w:sz w:val="28"/>
          <w:szCs w:val="28"/>
        </w:rPr>
      </w:pPr>
      <w:r w:rsidRPr="004819C8">
        <w:rPr>
          <w:sz w:val="28"/>
          <w:szCs w:val="28"/>
        </w:rPr>
        <w:t>1</w:t>
      </w:r>
      <w:r w:rsidR="00AC6818" w:rsidRPr="004819C8">
        <w:rPr>
          <w:sz w:val="28"/>
          <w:szCs w:val="28"/>
        </w:rPr>
        <w:t>1</w:t>
      </w:r>
      <w:r w:rsidRPr="004819C8">
        <w:rPr>
          <w:sz w:val="28"/>
          <w:szCs w:val="28"/>
        </w:rPr>
        <w:t xml:space="preserve">) порядок отклонения заявок </w:t>
      </w:r>
      <w:r w:rsidR="00992BD7" w:rsidRPr="004819C8">
        <w:rPr>
          <w:sz w:val="28"/>
          <w:szCs w:val="28"/>
        </w:rPr>
        <w:t>участников отбора в соответствии с </w:t>
      </w:r>
      <w:hyperlink r:id="rId23" w:anchor="/document/410584440/entry/217" w:history="1">
        <w:r w:rsidR="00992BD7" w:rsidRPr="004819C8">
          <w:rPr>
            <w:rStyle w:val="a8"/>
            <w:color w:val="auto"/>
            <w:sz w:val="28"/>
            <w:szCs w:val="28"/>
            <w:u w:val="none"/>
          </w:rPr>
          <w:t>пунктом 2.1</w:t>
        </w:r>
      </w:hyperlink>
      <w:r w:rsidR="00581FFE" w:rsidRPr="004819C8">
        <w:rPr>
          <w:sz w:val="28"/>
          <w:szCs w:val="28"/>
        </w:rPr>
        <w:t>5</w:t>
      </w:r>
      <w:r w:rsidR="00992BD7" w:rsidRPr="004819C8">
        <w:rPr>
          <w:sz w:val="28"/>
          <w:szCs w:val="28"/>
        </w:rPr>
        <w:t> настоящего раздела, а также информация об основаниях их отклонения в соответствии с пунктом 2.1</w:t>
      </w:r>
      <w:r w:rsidR="00E008A7" w:rsidRPr="004819C8">
        <w:rPr>
          <w:sz w:val="28"/>
          <w:szCs w:val="28"/>
        </w:rPr>
        <w:t>7</w:t>
      </w:r>
      <w:r w:rsidR="00992BD7" w:rsidRPr="004819C8">
        <w:rPr>
          <w:sz w:val="28"/>
          <w:szCs w:val="28"/>
        </w:rPr>
        <w:t xml:space="preserve"> настоящего раздела;</w:t>
      </w:r>
    </w:p>
    <w:p w:rsidR="00992BD7" w:rsidRPr="004819C8" w:rsidRDefault="00992BD7" w:rsidP="00DB3D4D">
      <w:pPr>
        <w:ind w:firstLine="708"/>
        <w:jc w:val="both"/>
        <w:rPr>
          <w:sz w:val="28"/>
          <w:szCs w:val="28"/>
        </w:rPr>
      </w:pPr>
      <w:r w:rsidRPr="004819C8">
        <w:rPr>
          <w:sz w:val="28"/>
          <w:szCs w:val="28"/>
        </w:rPr>
        <w:t>1</w:t>
      </w:r>
      <w:r w:rsidR="00AC6818" w:rsidRPr="004819C8">
        <w:rPr>
          <w:sz w:val="28"/>
          <w:szCs w:val="28"/>
        </w:rPr>
        <w:t>2</w:t>
      </w:r>
      <w:r w:rsidRPr="004819C8">
        <w:rPr>
          <w:sz w:val="28"/>
          <w:szCs w:val="28"/>
        </w:rPr>
        <w:t xml:space="preserve">) объем распределяемой субсидии в рамках отбора, порядок расчета размера субсидии, правила распределения субсидии по результатам отбора, в соответствии с пунктом </w:t>
      </w:r>
      <w:r w:rsidR="006D1868" w:rsidRPr="004819C8">
        <w:rPr>
          <w:sz w:val="28"/>
          <w:szCs w:val="28"/>
        </w:rPr>
        <w:t>3.8</w:t>
      </w:r>
      <w:r w:rsidRPr="004819C8">
        <w:rPr>
          <w:sz w:val="28"/>
          <w:szCs w:val="28"/>
        </w:rPr>
        <w:t xml:space="preserve"> раздела 3 настоящего Порядка, предельное количество победителей отбора в соответствии с пунктом 1.5 </w:t>
      </w:r>
      <w:hyperlink r:id="rId24" w:anchor="/document/410584440/entry/15" w:history="1">
        <w:r w:rsidRPr="004819C8">
          <w:rPr>
            <w:rStyle w:val="a8"/>
            <w:color w:val="auto"/>
            <w:sz w:val="28"/>
            <w:szCs w:val="28"/>
            <w:u w:val="none"/>
          </w:rPr>
          <w:t>раздела 1</w:t>
        </w:r>
      </w:hyperlink>
      <w:r w:rsidRPr="004819C8">
        <w:rPr>
          <w:sz w:val="28"/>
          <w:szCs w:val="28"/>
        </w:rPr>
        <w:t> настоящего Порядка;</w:t>
      </w:r>
    </w:p>
    <w:p w:rsidR="00992BD7" w:rsidRPr="004819C8" w:rsidRDefault="00992BD7" w:rsidP="00DB3D4D">
      <w:pPr>
        <w:ind w:firstLine="708"/>
        <w:jc w:val="both"/>
        <w:rPr>
          <w:sz w:val="28"/>
          <w:szCs w:val="28"/>
        </w:rPr>
      </w:pPr>
      <w:r w:rsidRPr="004819C8">
        <w:rPr>
          <w:sz w:val="28"/>
          <w:szCs w:val="28"/>
        </w:rPr>
        <w:t>1</w:t>
      </w:r>
      <w:r w:rsidR="00AC6818" w:rsidRPr="004819C8">
        <w:rPr>
          <w:sz w:val="28"/>
          <w:szCs w:val="28"/>
        </w:rPr>
        <w:t>3</w:t>
      </w:r>
      <w:r w:rsidRPr="004819C8">
        <w:rPr>
          <w:sz w:val="28"/>
          <w:szCs w:val="28"/>
        </w:rPr>
        <w:t>) порядок предоставления участникам отбора разъяснений положений объявления, даты начала и окончания срока такого предоставления в соответствии с </w:t>
      </w:r>
      <w:hyperlink r:id="rId25" w:anchor="/document/410584440/entry/27" w:history="1">
        <w:r w:rsidRPr="004819C8">
          <w:rPr>
            <w:rStyle w:val="a8"/>
            <w:color w:val="auto"/>
            <w:sz w:val="28"/>
            <w:szCs w:val="28"/>
            <w:u w:val="none"/>
          </w:rPr>
          <w:t>пунктом 2.7</w:t>
        </w:r>
      </w:hyperlink>
      <w:r w:rsidRPr="004819C8">
        <w:rPr>
          <w:sz w:val="28"/>
          <w:szCs w:val="28"/>
        </w:rPr>
        <w:t> настоящего раздела;</w:t>
      </w:r>
    </w:p>
    <w:p w:rsidR="00992BD7" w:rsidRPr="004819C8" w:rsidRDefault="00992BD7" w:rsidP="00DB3D4D">
      <w:pPr>
        <w:ind w:firstLine="708"/>
        <w:jc w:val="both"/>
        <w:rPr>
          <w:sz w:val="28"/>
          <w:szCs w:val="28"/>
        </w:rPr>
      </w:pPr>
      <w:r w:rsidRPr="004819C8">
        <w:rPr>
          <w:sz w:val="28"/>
          <w:szCs w:val="28"/>
        </w:rPr>
        <w:t>1</w:t>
      </w:r>
      <w:r w:rsidR="00AC6818" w:rsidRPr="004819C8">
        <w:rPr>
          <w:sz w:val="28"/>
          <w:szCs w:val="28"/>
        </w:rPr>
        <w:t>4</w:t>
      </w:r>
      <w:r w:rsidRPr="004819C8">
        <w:rPr>
          <w:sz w:val="28"/>
          <w:szCs w:val="28"/>
        </w:rPr>
        <w:t>) срок, в течение которого победитель (победители) отб</w:t>
      </w:r>
      <w:r w:rsidR="00DA7B5E" w:rsidRPr="004819C8">
        <w:rPr>
          <w:sz w:val="28"/>
          <w:szCs w:val="28"/>
        </w:rPr>
        <w:t xml:space="preserve">ора должен подписать соглашение </w:t>
      </w:r>
      <w:r w:rsidRPr="004819C8">
        <w:rPr>
          <w:sz w:val="28"/>
          <w:szCs w:val="28"/>
        </w:rPr>
        <w:t>в соответствии с </w:t>
      </w:r>
      <w:hyperlink r:id="rId26" w:anchor="/document/410584440/entry/34" w:history="1">
        <w:r w:rsidRPr="004819C8">
          <w:rPr>
            <w:rStyle w:val="a8"/>
            <w:color w:val="auto"/>
            <w:sz w:val="28"/>
            <w:szCs w:val="28"/>
            <w:u w:val="none"/>
          </w:rPr>
          <w:t>пунктом 3.4 раздела 3</w:t>
        </w:r>
      </w:hyperlink>
      <w:r w:rsidRPr="004819C8">
        <w:rPr>
          <w:sz w:val="28"/>
          <w:szCs w:val="28"/>
        </w:rPr>
        <w:t> настоящего Порядка;</w:t>
      </w:r>
    </w:p>
    <w:p w:rsidR="00992BD7" w:rsidRPr="004819C8" w:rsidRDefault="00992BD7" w:rsidP="00DB3D4D">
      <w:pPr>
        <w:ind w:firstLine="708"/>
        <w:jc w:val="both"/>
        <w:rPr>
          <w:sz w:val="28"/>
          <w:szCs w:val="28"/>
        </w:rPr>
      </w:pPr>
      <w:r w:rsidRPr="004819C8">
        <w:rPr>
          <w:sz w:val="28"/>
          <w:szCs w:val="28"/>
        </w:rPr>
        <w:t>1</w:t>
      </w:r>
      <w:r w:rsidR="00AC6818" w:rsidRPr="004819C8">
        <w:rPr>
          <w:sz w:val="28"/>
          <w:szCs w:val="28"/>
        </w:rPr>
        <w:t>5</w:t>
      </w:r>
      <w:r w:rsidRPr="004819C8">
        <w:rPr>
          <w:sz w:val="28"/>
          <w:szCs w:val="28"/>
        </w:rPr>
        <w:t>) условия признания победителя (победителей) отбора уклонившимся от заключения соглашения в соответствии с </w:t>
      </w:r>
      <w:hyperlink r:id="rId27" w:anchor="/document/410584440/entry/35" w:history="1">
        <w:r w:rsidRPr="004819C8">
          <w:rPr>
            <w:rStyle w:val="a8"/>
            <w:color w:val="auto"/>
            <w:sz w:val="28"/>
            <w:szCs w:val="28"/>
            <w:u w:val="none"/>
          </w:rPr>
          <w:t>пунктом 3.5 раздела 3</w:t>
        </w:r>
      </w:hyperlink>
      <w:r w:rsidRPr="004819C8">
        <w:rPr>
          <w:sz w:val="28"/>
          <w:szCs w:val="28"/>
        </w:rPr>
        <w:t> настоящего Порядка;</w:t>
      </w:r>
    </w:p>
    <w:p w:rsidR="000A5298" w:rsidRPr="004819C8" w:rsidRDefault="000A5298" w:rsidP="00DB3D4D">
      <w:pPr>
        <w:ind w:firstLine="708"/>
        <w:jc w:val="both"/>
        <w:rPr>
          <w:sz w:val="28"/>
          <w:szCs w:val="28"/>
        </w:rPr>
      </w:pPr>
      <w:r w:rsidRPr="004819C8">
        <w:rPr>
          <w:sz w:val="28"/>
          <w:szCs w:val="28"/>
        </w:rPr>
        <w:t>1</w:t>
      </w:r>
      <w:r w:rsidR="00AC6818" w:rsidRPr="004819C8">
        <w:rPr>
          <w:sz w:val="28"/>
          <w:szCs w:val="28"/>
        </w:rPr>
        <w:t>6</w:t>
      </w:r>
      <w:r w:rsidRPr="004819C8">
        <w:rPr>
          <w:sz w:val="28"/>
          <w:szCs w:val="28"/>
        </w:rPr>
        <w:t xml:space="preserve">) срок размещения результатов отбора на едином портале, а также на официальном сайте Департамента в сети </w:t>
      </w:r>
      <w:r w:rsidR="00F13CBD" w:rsidRPr="004819C8">
        <w:rPr>
          <w:sz w:val="28"/>
          <w:szCs w:val="28"/>
        </w:rPr>
        <w:t>«</w:t>
      </w:r>
      <w:r w:rsidRPr="004819C8">
        <w:rPr>
          <w:sz w:val="28"/>
          <w:szCs w:val="28"/>
        </w:rPr>
        <w:t>Интернет</w:t>
      </w:r>
      <w:r w:rsidR="00F13CBD" w:rsidRPr="004819C8">
        <w:rPr>
          <w:sz w:val="28"/>
          <w:szCs w:val="28"/>
        </w:rPr>
        <w:t>»</w:t>
      </w:r>
      <w:r w:rsidRPr="004819C8">
        <w:rPr>
          <w:sz w:val="28"/>
          <w:szCs w:val="28"/>
        </w:rPr>
        <w:t>, который не может быть позднее 14 дня, следующего за днем определения победителя отбора;</w:t>
      </w:r>
    </w:p>
    <w:p w:rsidR="00992BD7" w:rsidRPr="004819C8" w:rsidRDefault="00992BD7" w:rsidP="00DB3D4D">
      <w:pPr>
        <w:ind w:firstLine="708"/>
        <w:jc w:val="both"/>
        <w:rPr>
          <w:sz w:val="28"/>
          <w:szCs w:val="28"/>
        </w:rPr>
      </w:pPr>
      <w:r w:rsidRPr="004819C8">
        <w:rPr>
          <w:sz w:val="28"/>
          <w:szCs w:val="28"/>
        </w:rPr>
        <w:t>1</w:t>
      </w:r>
      <w:r w:rsidR="00AC6818" w:rsidRPr="004819C8">
        <w:rPr>
          <w:sz w:val="28"/>
          <w:szCs w:val="28"/>
        </w:rPr>
        <w:t>7</w:t>
      </w:r>
      <w:r w:rsidRPr="004819C8">
        <w:rPr>
          <w:sz w:val="28"/>
          <w:szCs w:val="28"/>
        </w:rPr>
        <w:t xml:space="preserve">) порядок и случаи отмены проведения отбора, случаи признания отбора несостоявшимся в соответствии с пунктами </w:t>
      </w:r>
      <w:r w:rsidR="00F13CBD" w:rsidRPr="004819C8">
        <w:rPr>
          <w:sz w:val="28"/>
          <w:szCs w:val="28"/>
        </w:rPr>
        <w:t>2.18</w:t>
      </w:r>
      <w:r w:rsidR="007B2327" w:rsidRPr="004819C8">
        <w:rPr>
          <w:sz w:val="28"/>
          <w:szCs w:val="28"/>
        </w:rPr>
        <w:t xml:space="preserve"> </w:t>
      </w:r>
      <w:r w:rsidR="00F13CBD" w:rsidRPr="004819C8">
        <w:rPr>
          <w:sz w:val="28"/>
          <w:szCs w:val="28"/>
        </w:rPr>
        <w:t>-</w:t>
      </w:r>
      <w:r w:rsidR="007B2327" w:rsidRPr="004819C8">
        <w:rPr>
          <w:sz w:val="28"/>
          <w:szCs w:val="28"/>
        </w:rPr>
        <w:t xml:space="preserve"> </w:t>
      </w:r>
      <w:r w:rsidR="005B5BF3" w:rsidRPr="004819C8">
        <w:rPr>
          <w:sz w:val="28"/>
          <w:szCs w:val="28"/>
        </w:rPr>
        <w:t xml:space="preserve">2.20 </w:t>
      </w:r>
      <w:r w:rsidRPr="004819C8">
        <w:rPr>
          <w:sz w:val="28"/>
          <w:szCs w:val="28"/>
        </w:rPr>
        <w:t>настоящего раздела.</w:t>
      </w:r>
    </w:p>
    <w:p w:rsidR="00992BD7" w:rsidRPr="004819C8" w:rsidRDefault="00992BD7" w:rsidP="00DB3D4D">
      <w:pPr>
        <w:ind w:firstLine="708"/>
        <w:jc w:val="both"/>
        <w:rPr>
          <w:sz w:val="28"/>
          <w:szCs w:val="28"/>
        </w:rPr>
      </w:pPr>
      <w:r w:rsidRPr="004819C8">
        <w:rPr>
          <w:sz w:val="28"/>
          <w:szCs w:val="28"/>
        </w:rPr>
        <w:t xml:space="preserve">2.2. Участник отбора, соответствующий категории и критериям, установленным пунктом 1.4 </w:t>
      </w:r>
      <w:hyperlink r:id="rId28" w:anchor="/document/410584440/entry/14" w:history="1">
        <w:r w:rsidRPr="004819C8">
          <w:rPr>
            <w:rStyle w:val="a8"/>
            <w:color w:val="auto"/>
            <w:sz w:val="28"/>
            <w:szCs w:val="28"/>
            <w:u w:val="none"/>
          </w:rPr>
          <w:t>раздела 1</w:t>
        </w:r>
      </w:hyperlink>
      <w:r w:rsidRPr="004819C8">
        <w:rPr>
          <w:sz w:val="28"/>
          <w:szCs w:val="28"/>
        </w:rPr>
        <w:t> настоящего Порядка на даты подачи заявки, рассмотрения заявки и заключения соглашения, должен соответствовать следующим требованиям:</w:t>
      </w:r>
    </w:p>
    <w:p w:rsidR="00992BD7" w:rsidRPr="004819C8" w:rsidRDefault="00992BD7" w:rsidP="001A7219">
      <w:pPr>
        <w:ind w:firstLine="708"/>
        <w:jc w:val="both"/>
        <w:rPr>
          <w:sz w:val="28"/>
          <w:szCs w:val="28"/>
        </w:rPr>
      </w:pPr>
      <w:r w:rsidRPr="004819C8">
        <w:rPr>
          <w:sz w:val="28"/>
          <w:szCs w:val="28"/>
        </w:rPr>
        <w:t xml:space="preserve">1) </w:t>
      </w:r>
      <w:r w:rsidR="00F13CBD" w:rsidRPr="004819C8">
        <w:rPr>
          <w:sz w:val="28"/>
          <w:szCs w:val="28"/>
        </w:rPr>
        <w:t xml:space="preserve">не является </w:t>
      </w:r>
      <w:r w:rsidRPr="004819C8">
        <w:rPr>
          <w:sz w:val="28"/>
          <w:szCs w:val="28"/>
        </w:rPr>
        <w:t>иностранным юридическим лицом, в том числе местом регистрации которого является государство или территория, включенные в утвержденный Ми</w:t>
      </w:r>
      <w:r w:rsidR="0055774E" w:rsidRPr="004819C8">
        <w:rPr>
          <w:sz w:val="28"/>
          <w:szCs w:val="28"/>
        </w:rPr>
        <w:t xml:space="preserve">нистерством финансов Российской </w:t>
      </w:r>
      <w:r w:rsidRPr="004819C8">
        <w:rPr>
          <w:sz w:val="28"/>
          <w:szCs w:val="28"/>
        </w:rPr>
        <w:t>Федерации </w:t>
      </w:r>
      <w:hyperlink r:id="rId29" w:anchor="/document/404896369/entry/1000" w:history="1">
        <w:r w:rsidRPr="004819C8">
          <w:rPr>
            <w:rStyle w:val="a8"/>
            <w:color w:val="auto"/>
            <w:sz w:val="28"/>
            <w:szCs w:val="28"/>
            <w:u w:val="none"/>
          </w:rPr>
          <w:t>перечень</w:t>
        </w:r>
      </w:hyperlink>
      <w:r w:rsidR="0055774E" w:rsidRPr="004819C8">
        <w:rPr>
          <w:sz w:val="28"/>
          <w:szCs w:val="28"/>
        </w:rPr>
        <w:t xml:space="preserve"> государств и территорий, используемых для </w:t>
      </w:r>
      <w:r w:rsidRPr="004819C8">
        <w:rPr>
          <w:sz w:val="28"/>
          <w:szCs w:val="28"/>
        </w:rPr>
        <w:t xml:space="preserve">промежуточного (офшорного) владения </w:t>
      </w:r>
      <w:r w:rsidR="0055774E" w:rsidRPr="004819C8">
        <w:rPr>
          <w:sz w:val="28"/>
          <w:szCs w:val="28"/>
        </w:rPr>
        <w:t xml:space="preserve">активами в Российской Федерации </w:t>
      </w:r>
      <w:r w:rsidRPr="004819C8">
        <w:rPr>
          <w:sz w:val="28"/>
          <w:szCs w:val="28"/>
        </w:rPr>
        <w:t>(далее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92BD7" w:rsidRPr="004819C8" w:rsidRDefault="00992BD7" w:rsidP="001A7219">
      <w:pPr>
        <w:ind w:firstLine="708"/>
        <w:jc w:val="both"/>
        <w:rPr>
          <w:sz w:val="28"/>
          <w:szCs w:val="28"/>
        </w:rPr>
      </w:pPr>
      <w:r w:rsidRPr="004819C8">
        <w:rPr>
          <w:sz w:val="28"/>
          <w:szCs w:val="28"/>
        </w:rPr>
        <w:t xml:space="preserve">2) </w:t>
      </w:r>
      <w:r w:rsidR="00F13CBD" w:rsidRPr="004819C8">
        <w:rPr>
          <w:sz w:val="28"/>
          <w:szCs w:val="28"/>
        </w:rPr>
        <w:t xml:space="preserve">не находится </w:t>
      </w:r>
      <w:r w:rsidRPr="004819C8">
        <w:rPr>
          <w:sz w:val="28"/>
          <w:szCs w:val="28"/>
        </w:rPr>
        <w:t>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92BD7" w:rsidRPr="004819C8" w:rsidRDefault="00992BD7" w:rsidP="001A7219">
      <w:pPr>
        <w:ind w:firstLine="708"/>
        <w:jc w:val="both"/>
        <w:rPr>
          <w:sz w:val="28"/>
          <w:szCs w:val="28"/>
        </w:rPr>
      </w:pPr>
      <w:r w:rsidRPr="004819C8">
        <w:rPr>
          <w:sz w:val="28"/>
          <w:szCs w:val="28"/>
        </w:rPr>
        <w:t xml:space="preserve">3) </w:t>
      </w:r>
      <w:r w:rsidR="00F13CBD" w:rsidRPr="004819C8">
        <w:rPr>
          <w:sz w:val="28"/>
          <w:szCs w:val="28"/>
        </w:rPr>
        <w:t xml:space="preserve">не находится </w:t>
      </w:r>
      <w:r w:rsidRPr="004819C8">
        <w:rPr>
          <w:sz w:val="28"/>
          <w:szCs w:val="28"/>
        </w:rPr>
        <w:t>в составляемых в рамках реализации полномочий, предусмотренных </w:t>
      </w:r>
      <w:hyperlink r:id="rId30" w:anchor="/document/2540400/entry/7000" w:history="1">
        <w:r w:rsidRPr="004819C8">
          <w:rPr>
            <w:rStyle w:val="a8"/>
            <w:color w:val="auto"/>
            <w:sz w:val="28"/>
            <w:szCs w:val="28"/>
            <w:u w:val="none"/>
          </w:rPr>
          <w:t>главой VII</w:t>
        </w:r>
      </w:hyperlink>
      <w:r w:rsidRPr="004819C8">
        <w:rPr>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92BD7" w:rsidRPr="004819C8" w:rsidRDefault="00992BD7" w:rsidP="001A7219">
      <w:pPr>
        <w:ind w:firstLine="708"/>
        <w:jc w:val="both"/>
        <w:rPr>
          <w:sz w:val="28"/>
          <w:szCs w:val="28"/>
        </w:rPr>
      </w:pPr>
      <w:r w:rsidRPr="004819C8">
        <w:rPr>
          <w:sz w:val="28"/>
          <w:szCs w:val="28"/>
        </w:rPr>
        <w:t xml:space="preserve">4) </w:t>
      </w:r>
      <w:r w:rsidR="00F13CBD" w:rsidRPr="004819C8">
        <w:rPr>
          <w:sz w:val="28"/>
          <w:szCs w:val="28"/>
        </w:rPr>
        <w:t xml:space="preserve">не получает </w:t>
      </w:r>
      <w:r w:rsidRPr="004819C8">
        <w:rPr>
          <w:sz w:val="28"/>
          <w:szCs w:val="28"/>
        </w:rPr>
        <w:t>средства из окружного бюджета на основании иных нормативных правовых актов Чукотского автономного округа на цели, указанные в </w:t>
      </w:r>
      <w:hyperlink r:id="rId31" w:anchor="/document/410584440/entry/12" w:history="1">
        <w:r w:rsidRPr="004819C8">
          <w:rPr>
            <w:rStyle w:val="a8"/>
            <w:color w:val="auto"/>
            <w:sz w:val="28"/>
            <w:szCs w:val="28"/>
            <w:u w:val="none"/>
          </w:rPr>
          <w:t>пункте 1.2 раздела 1</w:t>
        </w:r>
      </w:hyperlink>
      <w:r w:rsidRPr="004819C8">
        <w:rPr>
          <w:sz w:val="28"/>
          <w:szCs w:val="28"/>
        </w:rPr>
        <w:t> настоящего Порядка;</w:t>
      </w:r>
    </w:p>
    <w:p w:rsidR="00992BD7" w:rsidRPr="004819C8" w:rsidRDefault="00992BD7" w:rsidP="001A7219">
      <w:pPr>
        <w:ind w:firstLine="708"/>
        <w:jc w:val="both"/>
        <w:rPr>
          <w:sz w:val="28"/>
          <w:szCs w:val="28"/>
        </w:rPr>
      </w:pPr>
      <w:r w:rsidRPr="004819C8">
        <w:rPr>
          <w:sz w:val="28"/>
          <w:szCs w:val="28"/>
        </w:rPr>
        <w:t xml:space="preserve">5) </w:t>
      </w:r>
      <w:r w:rsidR="00F13CBD" w:rsidRPr="004819C8">
        <w:rPr>
          <w:sz w:val="28"/>
          <w:szCs w:val="28"/>
        </w:rPr>
        <w:t xml:space="preserve">не является </w:t>
      </w:r>
      <w:r w:rsidRPr="004819C8">
        <w:rPr>
          <w:sz w:val="28"/>
          <w:szCs w:val="28"/>
        </w:rPr>
        <w:t>иностранным агентом в соответствии с </w:t>
      </w:r>
      <w:hyperlink r:id="rId32" w:anchor="/document/404991865/entry/0" w:history="1">
        <w:r w:rsidRPr="004819C8">
          <w:rPr>
            <w:rStyle w:val="a8"/>
            <w:color w:val="auto"/>
            <w:sz w:val="28"/>
            <w:szCs w:val="28"/>
            <w:u w:val="none"/>
          </w:rPr>
          <w:t>Федеральным законом</w:t>
        </w:r>
      </w:hyperlink>
      <w:r w:rsidRPr="004819C8">
        <w:rPr>
          <w:sz w:val="28"/>
          <w:szCs w:val="28"/>
        </w:rPr>
        <w:t> от 14 июля 2022 года № 255-ФЗ «О контроле за деятельностью лиц, находящихся под иностранным влиянием»;</w:t>
      </w:r>
    </w:p>
    <w:p w:rsidR="00992BD7" w:rsidRPr="004819C8" w:rsidRDefault="00992BD7" w:rsidP="001A7219">
      <w:pPr>
        <w:ind w:firstLine="708"/>
        <w:jc w:val="both"/>
        <w:rPr>
          <w:sz w:val="28"/>
          <w:szCs w:val="28"/>
        </w:rPr>
      </w:pPr>
      <w:r w:rsidRPr="004819C8">
        <w:rPr>
          <w:sz w:val="28"/>
          <w:szCs w:val="28"/>
        </w:rPr>
        <w:t xml:space="preserve">6) </w:t>
      </w:r>
      <w:r w:rsidR="00F13CBD" w:rsidRPr="004819C8">
        <w:rPr>
          <w:sz w:val="28"/>
          <w:szCs w:val="28"/>
        </w:rPr>
        <w:t>не находится</w:t>
      </w:r>
      <w:r w:rsidRPr="004819C8">
        <w:rPr>
          <w:sz w:val="28"/>
          <w:szCs w:val="28"/>
        </w:rPr>
        <w:t xml:space="preserve">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участника отбора не должна быть введена процедура банкротства, деятельность участника отбора не должна быть приостановлена в порядке, предусмотренном </w:t>
      </w:r>
      <w:hyperlink r:id="rId33" w:anchor="/document/185181/entry/0" w:history="1">
        <w:r w:rsidRPr="004819C8">
          <w:rPr>
            <w:rStyle w:val="a8"/>
            <w:color w:val="auto"/>
            <w:sz w:val="28"/>
            <w:szCs w:val="28"/>
            <w:u w:val="none"/>
          </w:rPr>
          <w:t>законодательством</w:t>
        </w:r>
      </w:hyperlink>
      <w:r w:rsidRPr="004819C8">
        <w:rPr>
          <w:sz w:val="28"/>
          <w:szCs w:val="28"/>
        </w:rPr>
        <w:t> Российской Федерации.</w:t>
      </w:r>
    </w:p>
    <w:p w:rsidR="000A69C3" w:rsidRPr="004819C8" w:rsidRDefault="000A69C3" w:rsidP="000A69C3">
      <w:pPr>
        <w:ind w:firstLine="708"/>
        <w:jc w:val="both"/>
        <w:rPr>
          <w:sz w:val="28"/>
          <w:szCs w:val="28"/>
        </w:rPr>
      </w:pPr>
      <w:r w:rsidRPr="004819C8">
        <w:rPr>
          <w:sz w:val="28"/>
          <w:szCs w:val="28"/>
        </w:rPr>
        <w:t>2.3. Для участия в отборе участник отбора в срок, установленный </w:t>
      </w:r>
      <w:hyperlink r:id="rId34" w:anchor="/document/410584440/entry/1022" w:history="1">
        <w:r w:rsidRPr="004819C8">
          <w:rPr>
            <w:rStyle w:val="a8"/>
            <w:color w:val="auto"/>
            <w:sz w:val="28"/>
            <w:szCs w:val="28"/>
            <w:u w:val="none"/>
          </w:rPr>
          <w:t>подпунктом 2 пункта 2.1</w:t>
        </w:r>
      </w:hyperlink>
      <w:r w:rsidRPr="004819C8">
        <w:rPr>
          <w:sz w:val="28"/>
          <w:szCs w:val="28"/>
        </w:rPr>
        <w:t> настоящего раздела, формирует заявку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(документов на бумажном носителе, преобразованных в электронную форму путем сканирования) следующих документов:</w:t>
      </w:r>
    </w:p>
    <w:p w:rsidR="000A69C3" w:rsidRPr="004819C8" w:rsidRDefault="000A69C3" w:rsidP="000A69C3">
      <w:pPr>
        <w:ind w:firstLine="708"/>
        <w:jc w:val="both"/>
        <w:rPr>
          <w:sz w:val="28"/>
          <w:szCs w:val="28"/>
        </w:rPr>
      </w:pPr>
      <w:r w:rsidRPr="004819C8">
        <w:rPr>
          <w:sz w:val="28"/>
          <w:szCs w:val="28"/>
        </w:rPr>
        <w:t>1) копии учредительных документов;</w:t>
      </w:r>
    </w:p>
    <w:p w:rsidR="000A69C3" w:rsidRPr="004819C8" w:rsidRDefault="00691260" w:rsidP="00B33A9A">
      <w:pPr>
        <w:ind w:firstLine="708"/>
        <w:jc w:val="both"/>
        <w:rPr>
          <w:sz w:val="28"/>
          <w:szCs w:val="28"/>
        </w:rPr>
      </w:pPr>
      <w:r w:rsidRPr="004819C8">
        <w:rPr>
          <w:sz w:val="28"/>
          <w:szCs w:val="28"/>
        </w:rPr>
        <w:t>2</w:t>
      </w:r>
      <w:r w:rsidR="000A69C3" w:rsidRPr="004819C8">
        <w:rPr>
          <w:sz w:val="28"/>
          <w:szCs w:val="28"/>
        </w:rPr>
        <w:t xml:space="preserve">) плановый расчет </w:t>
      </w:r>
      <w:r w:rsidR="003B045B" w:rsidRPr="004819C8">
        <w:rPr>
          <w:sz w:val="28"/>
          <w:szCs w:val="28"/>
        </w:rPr>
        <w:t xml:space="preserve">субсидии на </w:t>
      </w:r>
      <w:r w:rsidR="000A69C3" w:rsidRPr="004819C8">
        <w:rPr>
          <w:sz w:val="28"/>
          <w:szCs w:val="28"/>
        </w:rPr>
        <w:t>возмещени</w:t>
      </w:r>
      <w:r w:rsidR="00CC374F" w:rsidRPr="004819C8">
        <w:rPr>
          <w:sz w:val="28"/>
          <w:szCs w:val="28"/>
        </w:rPr>
        <w:t>е</w:t>
      </w:r>
      <w:r w:rsidR="000A69C3" w:rsidRPr="004819C8">
        <w:rPr>
          <w:sz w:val="28"/>
          <w:szCs w:val="28"/>
        </w:rPr>
        <w:t xml:space="preserve"> недополученных доходов, </w:t>
      </w:r>
      <w:r w:rsidR="0098734E" w:rsidRPr="004819C8">
        <w:rPr>
          <w:sz w:val="28"/>
          <w:szCs w:val="28"/>
        </w:rPr>
        <w:t xml:space="preserve">связанных с осуществлением </w:t>
      </w:r>
      <w:r w:rsidR="000A69C3" w:rsidRPr="004819C8">
        <w:rPr>
          <w:sz w:val="28"/>
          <w:szCs w:val="28"/>
        </w:rPr>
        <w:t xml:space="preserve">пассажирских авиаперевозок по маршруту </w:t>
      </w:r>
      <w:r w:rsidR="0098734E" w:rsidRPr="004819C8">
        <w:rPr>
          <w:sz w:val="28"/>
          <w:szCs w:val="28"/>
        </w:rPr>
        <w:t>Магадан - Кепервеем - Магадан</w:t>
      </w:r>
      <w:r w:rsidR="000A69C3" w:rsidRPr="004819C8">
        <w:rPr>
          <w:sz w:val="28"/>
          <w:szCs w:val="28"/>
        </w:rPr>
        <w:t xml:space="preserve"> </w:t>
      </w:r>
      <w:r w:rsidR="003B045B" w:rsidRPr="004819C8">
        <w:rPr>
          <w:sz w:val="28"/>
          <w:szCs w:val="28"/>
        </w:rPr>
        <w:t xml:space="preserve">на соответствующий финансовый год </w:t>
      </w:r>
      <w:r w:rsidR="000A69C3" w:rsidRPr="004819C8">
        <w:rPr>
          <w:sz w:val="28"/>
          <w:szCs w:val="28"/>
        </w:rPr>
        <w:t>согласно </w:t>
      </w:r>
      <w:hyperlink r:id="rId35" w:anchor="/document/45603270/entry/1200" w:history="1">
        <w:r w:rsidR="000A69C3" w:rsidRPr="004819C8">
          <w:rPr>
            <w:rStyle w:val="a8"/>
            <w:color w:val="auto"/>
            <w:sz w:val="28"/>
            <w:szCs w:val="28"/>
            <w:u w:val="none"/>
          </w:rPr>
          <w:t xml:space="preserve">приложению </w:t>
        </w:r>
        <w:r w:rsidRPr="004819C8">
          <w:rPr>
            <w:rStyle w:val="a8"/>
            <w:color w:val="auto"/>
            <w:sz w:val="28"/>
            <w:szCs w:val="28"/>
            <w:u w:val="none"/>
          </w:rPr>
          <w:t>1</w:t>
        </w:r>
      </w:hyperlink>
      <w:r w:rsidR="000A69C3" w:rsidRPr="004819C8">
        <w:rPr>
          <w:sz w:val="28"/>
          <w:szCs w:val="28"/>
        </w:rPr>
        <w:t xml:space="preserve"> к настоящему Порядку</w:t>
      </w:r>
      <w:r w:rsidR="00FB48F4" w:rsidRPr="004819C8">
        <w:rPr>
          <w:sz w:val="28"/>
          <w:szCs w:val="28"/>
        </w:rPr>
        <w:t>;</w:t>
      </w:r>
    </w:p>
    <w:p w:rsidR="000A69C3" w:rsidRPr="004819C8" w:rsidRDefault="00691260" w:rsidP="000A69C3">
      <w:pPr>
        <w:ind w:firstLine="708"/>
        <w:jc w:val="both"/>
        <w:rPr>
          <w:sz w:val="28"/>
          <w:szCs w:val="28"/>
        </w:rPr>
      </w:pPr>
      <w:r w:rsidRPr="004819C8">
        <w:rPr>
          <w:sz w:val="28"/>
          <w:szCs w:val="28"/>
        </w:rPr>
        <w:t>3</w:t>
      </w:r>
      <w:r w:rsidR="000A69C3" w:rsidRPr="004819C8">
        <w:rPr>
          <w:sz w:val="28"/>
          <w:szCs w:val="28"/>
        </w:rPr>
        <w:t xml:space="preserve">) расписание движения воздушных судов по маршруту </w:t>
      </w:r>
      <w:r w:rsidR="0098734E" w:rsidRPr="004819C8">
        <w:rPr>
          <w:sz w:val="28"/>
          <w:szCs w:val="28"/>
        </w:rPr>
        <w:t>Магадан - Кепервеем - Магадан</w:t>
      </w:r>
      <w:r w:rsidR="000A69C3" w:rsidRPr="004819C8">
        <w:rPr>
          <w:sz w:val="28"/>
          <w:szCs w:val="28"/>
        </w:rPr>
        <w:t xml:space="preserve"> на соответствующий год;</w:t>
      </w:r>
    </w:p>
    <w:p w:rsidR="000A69C3" w:rsidRPr="004819C8" w:rsidRDefault="00691260" w:rsidP="000A69C3">
      <w:pPr>
        <w:ind w:firstLine="708"/>
        <w:jc w:val="both"/>
        <w:rPr>
          <w:sz w:val="28"/>
          <w:szCs w:val="28"/>
        </w:rPr>
      </w:pPr>
      <w:r w:rsidRPr="004819C8">
        <w:rPr>
          <w:sz w:val="28"/>
          <w:szCs w:val="28"/>
        </w:rPr>
        <w:t>4</w:t>
      </w:r>
      <w:r w:rsidR="000A69C3" w:rsidRPr="004819C8">
        <w:rPr>
          <w:sz w:val="28"/>
          <w:szCs w:val="28"/>
        </w:rPr>
        <w:t>) копию сертификата эксплуатанта воздушного судна;</w:t>
      </w:r>
    </w:p>
    <w:p w:rsidR="000A69C3" w:rsidRPr="004819C8" w:rsidRDefault="00691260" w:rsidP="000A69C3">
      <w:pPr>
        <w:ind w:firstLine="708"/>
        <w:jc w:val="both"/>
        <w:rPr>
          <w:sz w:val="28"/>
          <w:szCs w:val="28"/>
        </w:rPr>
      </w:pPr>
      <w:r w:rsidRPr="004819C8">
        <w:rPr>
          <w:sz w:val="28"/>
          <w:szCs w:val="28"/>
        </w:rPr>
        <w:t>5</w:t>
      </w:r>
      <w:r w:rsidR="000A69C3" w:rsidRPr="004819C8">
        <w:rPr>
          <w:sz w:val="28"/>
          <w:szCs w:val="28"/>
        </w:rPr>
        <w:t>) копию сертификата летной годности;</w:t>
      </w:r>
    </w:p>
    <w:p w:rsidR="00FB48F4" w:rsidRPr="004819C8" w:rsidRDefault="00F13CBD" w:rsidP="000A69C3">
      <w:pPr>
        <w:ind w:firstLine="708"/>
        <w:jc w:val="both"/>
        <w:rPr>
          <w:sz w:val="28"/>
          <w:szCs w:val="28"/>
        </w:rPr>
      </w:pPr>
      <w:r w:rsidRPr="004819C8">
        <w:rPr>
          <w:sz w:val="28"/>
          <w:szCs w:val="28"/>
        </w:rPr>
        <w:t>6</w:t>
      </w:r>
      <w:r w:rsidR="00FB48F4" w:rsidRPr="004819C8">
        <w:rPr>
          <w:sz w:val="28"/>
          <w:szCs w:val="28"/>
        </w:rPr>
        <w:t xml:space="preserve">) сведения о </w:t>
      </w:r>
      <w:r w:rsidR="00D22B47" w:rsidRPr="004819C8">
        <w:rPr>
          <w:sz w:val="28"/>
          <w:szCs w:val="28"/>
        </w:rPr>
        <w:t>минимальной</w:t>
      </w:r>
      <w:r w:rsidR="006C2553" w:rsidRPr="004819C8">
        <w:rPr>
          <w:sz w:val="28"/>
          <w:szCs w:val="28"/>
        </w:rPr>
        <w:t xml:space="preserve"> </w:t>
      </w:r>
      <w:r w:rsidR="009B538C" w:rsidRPr="004819C8">
        <w:rPr>
          <w:sz w:val="28"/>
          <w:szCs w:val="28"/>
        </w:rPr>
        <w:t xml:space="preserve">или экономически обоснованной </w:t>
      </w:r>
      <w:r w:rsidR="00FB48F4" w:rsidRPr="004819C8">
        <w:rPr>
          <w:sz w:val="28"/>
          <w:szCs w:val="28"/>
        </w:rPr>
        <w:t xml:space="preserve">стоимости авиабилета на перевозку одного взрослого пассажира в одном направлении </w:t>
      </w:r>
      <w:r w:rsidR="00691260" w:rsidRPr="004819C8">
        <w:rPr>
          <w:sz w:val="28"/>
          <w:szCs w:val="28"/>
        </w:rPr>
        <w:t>по маршрутам</w:t>
      </w:r>
      <w:r w:rsidRPr="004819C8">
        <w:rPr>
          <w:sz w:val="28"/>
          <w:szCs w:val="28"/>
        </w:rPr>
        <w:t>:</w:t>
      </w:r>
      <w:r w:rsidR="00691260" w:rsidRPr="004819C8">
        <w:rPr>
          <w:sz w:val="28"/>
          <w:szCs w:val="28"/>
        </w:rPr>
        <w:t xml:space="preserve"> </w:t>
      </w:r>
      <w:r w:rsidR="0098734E" w:rsidRPr="004819C8">
        <w:rPr>
          <w:sz w:val="28"/>
          <w:szCs w:val="28"/>
        </w:rPr>
        <w:t xml:space="preserve">Магадан </w:t>
      </w:r>
      <w:r w:rsidRPr="004819C8">
        <w:rPr>
          <w:sz w:val="28"/>
          <w:szCs w:val="28"/>
        </w:rPr>
        <w:t>–</w:t>
      </w:r>
      <w:r w:rsidR="0098734E" w:rsidRPr="004819C8">
        <w:rPr>
          <w:sz w:val="28"/>
          <w:szCs w:val="28"/>
        </w:rPr>
        <w:t xml:space="preserve"> Кепервеем</w:t>
      </w:r>
      <w:r w:rsidRPr="004819C8">
        <w:rPr>
          <w:sz w:val="28"/>
          <w:szCs w:val="28"/>
        </w:rPr>
        <w:t xml:space="preserve">, </w:t>
      </w:r>
      <w:r w:rsidR="0098734E" w:rsidRPr="004819C8">
        <w:rPr>
          <w:sz w:val="28"/>
          <w:szCs w:val="28"/>
        </w:rPr>
        <w:t xml:space="preserve">Кепервеем - Магадан </w:t>
      </w:r>
      <w:r w:rsidR="00FB48F4" w:rsidRPr="004819C8">
        <w:rPr>
          <w:sz w:val="28"/>
          <w:szCs w:val="28"/>
        </w:rPr>
        <w:t xml:space="preserve">в салоне экономического класса на первое число месяца, в котором заключается </w:t>
      </w:r>
      <w:r w:rsidR="000A17C9" w:rsidRPr="004819C8">
        <w:rPr>
          <w:sz w:val="28"/>
          <w:szCs w:val="28"/>
        </w:rPr>
        <w:t>с</w:t>
      </w:r>
      <w:r w:rsidR="00FB48F4" w:rsidRPr="004819C8">
        <w:rPr>
          <w:sz w:val="28"/>
          <w:szCs w:val="28"/>
        </w:rPr>
        <w:t>оглашение.</w:t>
      </w:r>
    </w:p>
    <w:p w:rsidR="000A69C3" w:rsidRPr="004819C8" w:rsidRDefault="00691260" w:rsidP="000A69C3">
      <w:pPr>
        <w:ind w:firstLine="708"/>
        <w:jc w:val="both"/>
        <w:rPr>
          <w:sz w:val="28"/>
          <w:szCs w:val="28"/>
        </w:rPr>
      </w:pPr>
      <w:r w:rsidRPr="004819C8">
        <w:rPr>
          <w:sz w:val="28"/>
          <w:szCs w:val="28"/>
        </w:rPr>
        <w:t>7</w:t>
      </w:r>
      <w:r w:rsidR="000A69C3" w:rsidRPr="004819C8">
        <w:rPr>
          <w:sz w:val="28"/>
          <w:szCs w:val="28"/>
        </w:rPr>
        <w:t>) копию документа о назна</w:t>
      </w:r>
      <w:r w:rsidR="00581FFE" w:rsidRPr="004819C8">
        <w:rPr>
          <w:sz w:val="28"/>
          <w:szCs w:val="28"/>
        </w:rPr>
        <w:t>чении руководителя на должность</w:t>
      </w:r>
      <w:r w:rsidR="000A69C3" w:rsidRPr="004819C8">
        <w:rPr>
          <w:sz w:val="28"/>
          <w:szCs w:val="28"/>
        </w:rPr>
        <w:t>;</w:t>
      </w:r>
    </w:p>
    <w:p w:rsidR="000A69C3" w:rsidRPr="004819C8" w:rsidRDefault="00691260" w:rsidP="000A69C3">
      <w:pPr>
        <w:ind w:firstLine="708"/>
        <w:jc w:val="both"/>
        <w:rPr>
          <w:sz w:val="28"/>
          <w:szCs w:val="28"/>
        </w:rPr>
      </w:pPr>
      <w:r w:rsidRPr="004819C8">
        <w:rPr>
          <w:sz w:val="28"/>
          <w:szCs w:val="28"/>
        </w:rPr>
        <w:t>8</w:t>
      </w:r>
      <w:r w:rsidR="000A69C3" w:rsidRPr="004819C8">
        <w:rPr>
          <w:sz w:val="28"/>
          <w:szCs w:val="28"/>
        </w:rPr>
        <w:t>) копии документов, подтверждающих полномочия</w:t>
      </w:r>
      <w:r w:rsidR="00F13CBD" w:rsidRPr="004819C8">
        <w:rPr>
          <w:sz w:val="28"/>
          <w:szCs w:val="28"/>
        </w:rPr>
        <w:t xml:space="preserve"> представителя участника отбора</w:t>
      </w:r>
      <w:r w:rsidR="000A69C3" w:rsidRPr="004819C8">
        <w:rPr>
          <w:sz w:val="28"/>
          <w:szCs w:val="28"/>
        </w:rPr>
        <w:t xml:space="preserve"> или договор, в том числе договор между представителем и представляемым, между представляемым и третьим лицом, либо решение собрания, в котором содержатся соответствующие полномочия, если иное не установлено законом или не противоречит существу отношений (при наличии).</w:t>
      </w:r>
    </w:p>
    <w:p w:rsidR="000A69C3" w:rsidRPr="004819C8" w:rsidRDefault="000A69C3" w:rsidP="000A69C3">
      <w:pPr>
        <w:ind w:firstLine="708"/>
        <w:jc w:val="both"/>
        <w:rPr>
          <w:bCs/>
          <w:iCs/>
          <w:sz w:val="28"/>
          <w:szCs w:val="28"/>
        </w:rPr>
      </w:pPr>
      <w:r w:rsidRPr="004819C8">
        <w:rPr>
          <w:bCs/>
          <w:iCs/>
          <w:sz w:val="28"/>
          <w:szCs w:val="28"/>
        </w:rPr>
        <w:t>Ответственность за достоверность представляемых документов несут участники отбора.</w:t>
      </w:r>
    </w:p>
    <w:p w:rsidR="002429BC" w:rsidRPr="004819C8" w:rsidRDefault="002429BC" w:rsidP="001A7219">
      <w:pPr>
        <w:ind w:firstLine="708"/>
        <w:jc w:val="both"/>
        <w:rPr>
          <w:sz w:val="28"/>
          <w:szCs w:val="28"/>
        </w:rPr>
      </w:pPr>
      <w:r w:rsidRPr="004819C8">
        <w:rPr>
          <w:sz w:val="28"/>
          <w:szCs w:val="28"/>
        </w:rPr>
        <w:t>2.4. Заявка, предусмотренная абзацем первым пункта 2.3 настоящего раздела</w:t>
      </w:r>
      <w:r w:rsidR="00230DC8" w:rsidRPr="004819C8">
        <w:rPr>
          <w:sz w:val="28"/>
          <w:szCs w:val="28"/>
        </w:rPr>
        <w:t xml:space="preserve">, содержит сведения, указанные в приложении </w:t>
      </w:r>
      <w:r w:rsidR="00F37016" w:rsidRPr="004819C8">
        <w:rPr>
          <w:sz w:val="28"/>
          <w:szCs w:val="28"/>
        </w:rPr>
        <w:t>4</w:t>
      </w:r>
      <w:r w:rsidR="00230DC8" w:rsidRPr="004819C8">
        <w:rPr>
          <w:sz w:val="28"/>
          <w:szCs w:val="28"/>
        </w:rPr>
        <w:t xml:space="preserve"> к настоящему </w:t>
      </w:r>
      <w:r w:rsidR="007727AC" w:rsidRPr="004819C8">
        <w:rPr>
          <w:sz w:val="28"/>
          <w:szCs w:val="28"/>
        </w:rPr>
        <w:t>Порядку, и</w:t>
      </w:r>
      <w:r w:rsidR="00230DC8" w:rsidRPr="004819C8">
        <w:rPr>
          <w:sz w:val="28"/>
          <w:szCs w:val="28"/>
        </w:rPr>
        <w:t xml:space="preserve"> </w:t>
      </w:r>
      <w:r w:rsidRPr="004819C8">
        <w:rPr>
          <w:sz w:val="28"/>
          <w:szCs w:val="28"/>
        </w:rPr>
        <w:t>должна быть подписана усиленной квалифицированной электронной подписью руководителя участника отбора или уполномоченного им лица.</w:t>
      </w:r>
    </w:p>
    <w:p w:rsidR="00992BD7" w:rsidRPr="004819C8" w:rsidRDefault="00992BD7" w:rsidP="001A7219">
      <w:pPr>
        <w:ind w:firstLine="708"/>
        <w:jc w:val="both"/>
        <w:rPr>
          <w:sz w:val="28"/>
          <w:szCs w:val="28"/>
        </w:rPr>
      </w:pPr>
      <w:r w:rsidRPr="004819C8">
        <w:rPr>
          <w:sz w:val="28"/>
          <w:szCs w:val="28"/>
        </w:rPr>
        <w:t xml:space="preserve">Документы, указанные в </w:t>
      </w:r>
      <w:hyperlink r:id="rId36" w:anchor="/document/410584440/entry/23" w:history="1">
        <w:r w:rsidRPr="004819C8">
          <w:rPr>
            <w:rStyle w:val="a8"/>
            <w:color w:val="auto"/>
            <w:sz w:val="28"/>
            <w:szCs w:val="28"/>
            <w:u w:val="none"/>
          </w:rPr>
          <w:t>пункт</w:t>
        </w:r>
        <w:r w:rsidR="009637C0" w:rsidRPr="004819C8">
          <w:rPr>
            <w:rStyle w:val="a8"/>
            <w:color w:val="auto"/>
            <w:sz w:val="28"/>
            <w:szCs w:val="28"/>
            <w:u w:val="none"/>
          </w:rPr>
          <w:t>е</w:t>
        </w:r>
        <w:r w:rsidRPr="004819C8">
          <w:rPr>
            <w:rStyle w:val="a8"/>
            <w:color w:val="auto"/>
            <w:sz w:val="28"/>
            <w:szCs w:val="28"/>
            <w:u w:val="none"/>
          </w:rPr>
          <w:t xml:space="preserve"> 2.3</w:t>
        </w:r>
      </w:hyperlink>
      <w:r w:rsidRPr="004819C8">
        <w:rPr>
          <w:sz w:val="28"/>
          <w:szCs w:val="28"/>
        </w:rPr>
        <w:t> настоящего раздела:</w:t>
      </w:r>
    </w:p>
    <w:p w:rsidR="00992BD7" w:rsidRPr="004819C8" w:rsidRDefault="00992BD7" w:rsidP="009E147E">
      <w:pPr>
        <w:ind w:firstLine="708"/>
        <w:jc w:val="both"/>
        <w:rPr>
          <w:sz w:val="28"/>
          <w:szCs w:val="28"/>
        </w:rPr>
      </w:pPr>
      <w:r w:rsidRPr="004819C8">
        <w:rPr>
          <w:sz w:val="28"/>
          <w:szCs w:val="28"/>
        </w:rPr>
        <w:t>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должна быть зашифрована или защищена средствами, не позволяющими осуществить ознакомление с её содержимым без специальных программных или технологических средств;</w:t>
      </w:r>
    </w:p>
    <w:p w:rsidR="00992BD7" w:rsidRPr="004819C8" w:rsidRDefault="00992BD7" w:rsidP="001A7219">
      <w:pPr>
        <w:ind w:firstLine="708"/>
        <w:jc w:val="both"/>
        <w:rPr>
          <w:sz w:val="28"/>
          <w:szCs w:val="28"/>
        </w:rPr>
      </w:pPr>
      <w:r w:rsidRPr="004819C8">
        <w:rPr>
          <w:sz w:val="28"/>
          <w:szCs w:val="28"/>
        </w:rPr>
        <w:t>должны быть подписаны (заверены) подписью руководителя участника отбора или уполномоченного им лица и заверены оттиском печати;</w:t>
      </w:r>
    </w:p>
    <w:p w:rsidR="00992BD7" w:rsidRPr="004819C8" w:rsidRDefault="00992BD7" w:rsidP="001A7219">
      <w:pPr>
        <w:ind w:firstLine="708"/>
        <w:jc w:val="both"/>
        <w:rPr>
          <w:sz w:val="28"/>
          <w:szCs w:val="28"/>
        </w:rPr>
      </w:pPr>
      <w:r w:rsidRPr="004819C8">
        <w:rPr>
          <w:sz w:val="28"/>
          <w:szCs w:val="28"/>
        </w:rPr>
        <w:t>не должны содержать подчистки, приписки, зачеркнутые слова;</w:t>
      </w:r>
    </w:p>
    <w:p w:rsidR="00992BD7" w:rsidRPr="004819C8" w:rsidRDefault="00992BD7" w:rsidP="001A7219">
      <w:pPr>
        <w:ind w:firstLine="708"/>
        <w:jc w:val="both"/>
        <w:rPr>
          <w:sz w:val="28"/>
          <w:szCs w:val="28"/>
        </w:rPr>
      </w:pPr>
      <w:r w:rsidRPr="004819C8">
        <w:rPr>
          <w:sz w:val="28"/>
          <w:szCs w:val="28"/>
        </w:rPr>
        <w:t>не должны иметь повреждения (бумаги), которые не позволяют читать текст и определить их полное или частичное смысловое содержание (отсутствие части слов, цифр или предложений).</w:t>
      </w:r>
    </w:p>
    <w:p w:rsidR="00992BD7" w:rsidRPr="004819C8" w:rsidRDefault="00992BD7" w:rsidP="001A7219">
      <w:pPr>
        <w:ind w:firstLine="708"/>
        <w:jc w:val="both"/>
        <w:rPr>
          <w:sz w:val="28"/>
          <w:szCs w:val="28"/>
        </w:rPr>
      </w:pPr>
      <w:r w:rsidRPr="004819C8">
        <w:rPr>
          <w:sz w:val="28"/>
          <w:szCs w:val="28"/>
        </w:rP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992BD7" w:rsidRPr="004819C8" w:rsidRDefault="00992BD7" w:rsidP="001A7219">
      <w:pPr>
        <w:ind w:firstLine="708"/>
        <w:jc w:val="both"/>
        <w:rPr>
          <w:sz w:val="28"/>
          <w:szCs w:val="28"/>
        </w:rPr>
      </w:pPr>
      <w:r w:rsidRPr="004819C8">
        <w:rPr>
          <w:sz w:val="28"/>
          <w:szCs w:val="28"/>
        </w:rPr>
        <w:t>Участники отбора несут ответственность за полноту информации, содержащейся в заявке, и ее соответствия требованиям настоящего Порядка, а также за достоверность представленных сведений и документов в соответствии с законодательством Российской Федерации.</w:t>
      </w:r>
    </w:p>
    <w:p w:rsidR="00992BD7" w:rsidRPr="004819C8" w:rsidRDefault="00992BD7" w:rsidP="001A7219">
      <w:pPr>
        <w:ind w:firstLine="708"/>
        <w:jc w:val="both"/>
        <w:rPr>
          <w:sz w:val="28"/>
          <w:szCs w:val="28"/>
        </w:rPr>
      </w:pPr>
      <w:r w:rsidRPr="004819C8">
        <w:rPr>
          <w:sz w:val="28"/>
          <w:szCs w:val="28"/>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rsidR="00992BD7" w:rsidRPr="004819C8" w:rsidRDefault="00992BD7" w:rsidP="001A7219">
      <w:pPr>
        <w:ind w:firstLine="708"/>
        <w:jc w:val="both"/>
        <w:rPr>
          <w:sz w:val="28"/>
          <w:szCs w:val="28"/>
        </w:rPr>
      </w:pPr>
      <w:r w:rsidRPr="004819C8">
        <w:rPr>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r:id="rId37" w:anchor="/document/410584440/entry/22" w:history="1">
        <w:r w:rsidRPr="004819C8">
          <w:rPr>
            <w:rStyle w:val="a8"/>
            <w:color w:val="auto"/>
            <w:sz w:val="28"/>
            <w:szCs w:val="28"/>
            <w:u w:val="none"/>
          </w:rPr>
          <w:t>пунктом 2.2</w:t>
        </w:r>
      </w:hyperlink>
      <w:r w:rsidRPr="004819C8">
        <w:rPr>
          <w:sz w:val="28"/>
          <w:szCs w:val="28"/>
        </w:rPr>
        <w:t xml:space="preserve"> настоящего раздела, при наличии соответствующей информации в государственных информационных системах, доступ к которым у Департамента имеется в рамках межведомственного </w:t>
      </w:r>
      <w:r w:rsidR="00592025" w:rsidRPr="004819C8">
        <w:rPr>
          <w:sz w:val="28"/>
          <w:szCs w:val="28"/>
        </w:rPr>
        <w:t xml:space="preserve">электронного </w:t>
      </w:r>
      <w:r w:rsidRPr="004819C8">
        <w:rPr>
          <w:sz w:val="28"/>
          <w:szCs w:val="28"/>
        </w:rPr>
        <w:t>взаимодействия, за исключением случая, если участник отбора готов представить указанные документы и информацию Департаменту по собственной инициативе.</w:t>
      </w:r>
    </w:p>
    <w:p w:rsidR="00992BD7" w:rsidRPr="004819C8" w:rsidRDefault="00992BD7" w:rsidP="001A7219">
      <w:pPr>
        <w:ind w:firstLine="708"/>
        <w:jc w:val="both"/>
        <w:rPr>
          <w:sz w:val="28"/>
          <w:szCs w:val="28"/>
        </w:rPr>
      </w:pPr>
      <w:r w:rsidRPr="004819C8">
        <w:rPr>
          <w:sz w:val="28"/>
          <w:szCs w:val="28"/>
        </w:rPr>
        <w:t>От одного участника отбора может быть предоставлено на получение субсидии не более одной заявки в рамках проведения Департаментом одного отбора заявок. В случае предоставления более одной заявки Департамент принимает к рассмотрению заявку, которая зарегистрирована последней.</w:t>
      </w:r>
    </w:p>
    <w:p w:rsidR="00992BD7" w:rsidRPr="004819C8" w:rsidRDefault="00992BD7" w:rsidP="001A7219">
      <w:pPr>
        <w:ind w:firstLine="708"/>
        <w:jc w:val="both"/>
        <w:rPr>
          <w:sz w:val="28"/>
          <w:szCs w:val="28"/>
        </w:rPr>
      </w:pPr>
      <w:r w:rsidRPr="004819C8">
        <w:rPr>
          <w:sz w:val="28"/>
          <w:szCs w:val="28"/>
        </w:rPr>
        <w:t>2.5. Изменения в поданную заявку для участия в отборе допускаются не позднее даты и времени окончания приема заявок, установленных в объявлении, путем отзыва ранее поданной заявки и подачи новой заявки в порядке, установленном </w:t>
      </w:r>
      <w:hyperlink r:id="rId38" w:anchor="/document/410584440/entry/23" w:history="1">
        <w:r w:rsidRPr="004819C8">
          <w:rPr>
            <w:rStyle w:val="a8"/>
            <w:color w:val="auto"/>
            <w:sz w:val="28"/>
            <w:szCs w:val="28"/>
            <w:u w:val="none"/>
          </w:rPr>
          <w:t>пунктом 2.3</w:t>
        </w:r>
      </w:hyperlink>
      <w:r w:rsidRPr="004819C8">
        <w:rPr>
          <w:sz w:val="28"/>
          <w:szCs w:val="28"/>
        </w:rPr>
        <w:t> настоящего раздела.</w:t>
      </w:r>
    </w:p>
    <w:p w:rsidR="00992BD7" w:rsidRPr="004819C8" w:rsidRDefault="00992BD7" w:rsidP="001A7219">
      <w:pPr>
        <w:ind w:firstLine="708"/>
        <w:jc w:val="both"/>
        <w:rPr>
          <w:sz w:val="28"/>
          <w:szCs w:val="28"/>
        </w:rPr>
      </w:pPr>
      <w:r w:rsidRPr="004819C8">
        <w:rPr>
          <w:sz w:val="28"/>
          <w:szCs w:val="28"/>
        </w:rPr>
        <w:t>2.6. Заявка может быть отозвана участником отбора до окончания срока приема заявок, установленного в объявлении, посредством заполнения соответствующей экранной формы веб-интерфейса системы «Электронный бюджет» и подписания усиленной </w:t>
      </w:r>
      <w:hyperlink r:id="rId39" w:anchor="/document/12184522/entry/54" w:history="1">
        <w:r w:rsidRPr="004819C8">
          <w:rPr>
            <w:rStyle w:val="a8"/>
            <w:color w:val="auto"/>
            <w:sz w:val="28"/>
            <w:szCs w:val="28"/>
            <w:u w:val="none"/>
          </w:rPr>
          <w:t>квалифицированной электронной подписью</w:t>
        </w:r>
      </w:hyperlink>
      <w:r w:rsidRPr="004819C8">
        <w:rPr>
          <w:sz w:val="28"/>
          <w:szCs w:val="28"/>
        </w:rPr>
        <w:t> участника отбора или уполномоченного им лица.</w:t>
      </w:r>
    </w:p>
    <w:p w:rsidR="00992BD7" w:rsidRPr="004819C8" w:rsidRDefault="00992BD7" w:rsidP="001A7219">
      <w:pPr>
        <w:ind w:firstLine="708"/>
        <w:jc w:val="both"/>
        <w:rPr>
          <w:sz w:val="28"/>
          <w:szCs w:val="28"/>
        </w:rPr>
      </w:pPr>
      <w:r w:rsidRPr="004819C8">
        <w:rPr>
          <w:sz w:val="28"/>
          <w:szCs w:val="28"/>
        </w:rPr>
        <w:t>2.7. Участник отбора</w:t>
      </w:r>
      <w:r w:rsidR="008E3CF1" w:rsidRPr="004819C8">
        <w:rPr>
          <w:sz w:val="28"/>
          <w:szCs w:val="28"/>
        </w:rPr>
        <w:t xml:space="preserve"> вправе направить в Департамент </w:t>
      </w:r>
      <w:r w:rsidR="007727AC" w:rsidRPr="004819C8">
        <w:rPr>
          <w:sz w:val="28"/>
          <w:szCs w:val="28"/>
        </w:rPr>
        <w:t xml:space="preserve">запрос </w:t>
      </w:r>
      <w:r w:rsidRPr="004819C8">
        <w:rPr>
          <w:sz w:val="28"/>
          <w:szCs w:val="28"/>
        </w:rPr>
        <w:t>о разъяснении положений, содержащихся в объявлении, путем формирования в системе «Электронный бюджет» соответствующего запроса, в срок не позднее трех рабочих дней до даты окончания срока приема заявок, установленного в объявлении.</w:t>
      </w:r>
    </w:p>
    <w:p w:rsidR="00992BD7" w:rsidRPr="004819C8" w:rsidRDefault="00992BD7" w:rsidP="001A7219">
      <w:pPr>
        <w:ind w:firstLine="708"/>
        <w:jc w:val="both"/>
        <w:rPr>
          <w:sz w:val="28"/>
          <w:szCs w:val="28"/>
        </w:rPr>
      </w:pPr>
      <w:r w:rsidRPr="004819C8">
        <w:rPr>
          <w:sz w:val="28"/>
          <w:szCs w:val="28"/>
        </w:rPr>
        <w:t>Департамент в ответ на запрос в течение двух рабочих дней с даты поступления указанного запроса, но не позднее одного рабочего дня до даты окончания срока приема заявок, направляет разъяснение положений объявления путем формирования в системе «Электронный бюджет» соответствующего разъяснения.</w:t>
      </w:r>
    </w:p>
    <w:p w:rsidR="00992BD7" w:rsidRPr="004819C8" w:rsidRDefault="00992BD7" w:rsidP="001A7219">
      <w:pPr>
        <w:ind w:firstLine="708"/>
        <w:jc w:val="both"/>
        <w:rPr>
          <w:sz w:val="28"/>
          <w:szCs w:val="28"/>
        </w:rPr>
      </w:pPr>
      <w:r w:rsidRPr="004819C8">
        <w:rPr>
          <w:sz w:val="28"/>
          <w:szCs w:val="28"/>
        </w:rPr>
        <w:t>В случае направления участником отбора запроса позже срока, указанного в </w:t>
      </w:r>
      <w:hyperlink r:id="rId40" w:anchor="/document/410584440/entry/27" w:history="1">
        <w:r w:rsidRPr="004819C8">
          <w:rPr>
            <w:rStyle w:val="a8"/>
            <w:color w:val="auto"/>
            <w:sz w:val="28"/>
            <w:szCs w:val="28"/>
            <w:u w:val="none"/>
          </w:rPr>
          <w:t>абзаце первом</w:t>
        </w:r>
      </w:hyperlink>
      <w:r w:rsidRPr="004819C8">
        <w:rPr>
          <w:sz w:val="28"/>
          <w:szCs w:val="28"/>
        </w:rPr>
        <w:t> настоящего пункта, запрос Департаментом не рассматривается и разъяснения по такому запросу не предоставляются.</w:t>
      </w:r>
    </w:p>
    <w:p w:rsidR="00992BD7" w:rsidRPr="004819C8" w:rsidRDefault="00992BD7" w:rsidP="001A7219">
      <w:pPr>
        <w:ind w:firstLine="708"/>
        <w:jc w:val="both"/>
        <w:rPr>
          <w:sz w:val="28"/>
          <w:szCs w:val="28"/>
        </w:rPr>
      </w:pPr>
      <w:r w:rsidRPr="004819C8">
        <w:rPr>
          <w:sz w:val="28"/>
          <w:szCs w:val="28"/>
        </w:rPr>
        <w:t>Доступ к разъяснению, формируемому в системе «Электронный бюджет» в соответствии с </w:t>
      </w:r>
      <w:hyperlink r:id="rId41" w:anchor="/document/410584440/entry/272" w:history="1">
        <w:r w:rsidRPr="004819C8">
          <w:rPr>
            <w:rStyle w:val="a8"/>
            <w:color w:val="auto"/>
            <w:sz w:val="28"/>
            <w:szCs w:val="28"/>
            <w:u w:val="none"/>
          </w:rPr>
          <w:t>абзацем вторым</w:t>
        </w:r>
      </w:hyperlink>
      <w:r w:rsidRPr="004819C8">
        <w:rPr>
          <w:sz w:val="28"/>
          <w:szCs w:val="28"/>
        </w:rPr>
        <w:t> настоящего пункта, предоставляется всем участникам отбора.</w:t>
      </w:r>
    </w:p>
    <w:p w:rsidR="00992BD7" w:rsidRPr="004819C8" w:rsidRDefault="00992BD7" w:rsidP="001A7219">
      <w:pPr>
        <w:ind w:firstLine="708"/>
        <w:jc w:val="both"/>
        <w:rPr>
          <w:sz w:val="28"/>
          <w:szCs w:val="28"/>
        </w:rPr>
      </w:pPr>
      <w:r w:rsidRPr="004819C8">
        <w:rPr>
          <w:sz w:val="28"/>
          <w:szCs w:val="28"/>
        </w:rPr>
        <w:t xml:space="preserve">2.8. Проверка участника отбора на соответствие требованиям, установленным пунктом 2.2 настоящего раздела, осуществляется автоматически в системе «Электронный бюджет» на основании данных государственных информационных систем, в том числе с использованием </w:t>
      </w:r>
      <w:r w:rsidR="00592025" w:rsidRPr="004819C8">
        <w:rPr>
          <w:sz w:val="28"/>
          <w:szCs w:val="28"/>
        </w:rPr>
        <w:t xml:space="preserve">единой </w:t>
      </w:r>
      <w:r w:rsidRPr="004819C8">
        <w:rPr>
          <w:sz w:val="28"/>
          <w:szCs w:val="28"/>
        </w:rPr>
        <w:t>системы межведомственного электронного взаимодействия (при наличии технической возможности).</w:t>
      </w:r>
    </w:p>
    <w:p w:rsidR="00992BD7" w:rsidRPr="004819C8" w:rsidRDefault="001B662F" w:rsidP="001A7219">
      <w:pPr>
        <w:ind w:firstLine="708"/>
        <w:jc w:val="both"/>
        <w:rPr>
          <w:sz w:val="28"/>
          <w:szCs w:val="28"/>
        </w:rPr>
      </w:pPr>
      <w:r w:rsidRPr="004819C8">
        <w:rPr>
          <w:sz w:val="28"/>
          <w:szCs w:val="28"/>
        </w:rPr>
        <w:t xml:space="preserve">2.9. </w:t>
      </w:r>
      <w:r w:rsidR="00992BD7" w:rsidRPr="004819C8">
        <w:rPr>
          <w:sz w:val="28"/>
          <w:szCs w:val="28"/>
        </w:rPr>
        <w:t>Подтвер</w:t>
      </w:r>
      <w:r w:rsidRPr="004819C8">
        <w:rPr>
          <w:sz w:val="28"/>
          <w:szCs w:val="28"/>
        </w:rPr>
        <w:t xml:space="preserve">ждение соответствия </w:t>
      </w:r>
      <w:r w:rsidR="00992BD7" w:rsidRPr="004819C8">
        <w:rPr>
          <w:sz w:val="28"/>
          <w:szCs w:val="28"/>
        </w:rPr>
        <w:t>участника отбора требованиям, определенным </w:t>
      </w:r>
      <w:hyperlink r:id="rId42" w:anchor="/document/410584440/entry/22" w:history="1">
        <w:r w:rsidRPr="004819C8">
          <w:rPr>
            <w:rStyle w:val="a8"/>
            <w:color w:val="auto"/>
            <w:sz w:val="28"/>
            <w:szCs w:val="28"/>
            <w:u w:val="none"/>
          </w:rPr>
          <w:t xml:space="preserve">пунктом </w:t>
        </w:r>
        <w:r w:rsidR="00992BD7" w:rsidRPr="004819C8">
          <w:rPr>
            <w:rStyle w:val="a8"/>
            <w:color w:val="auto"/>
            <w:sz w:val="28"/>
            <w:szCs w:val="28"/>
            <w:u w:val="none"/>
          </w:rPr>
          <w:t>2.2</w:t>
        </w:r>
      </w:hyperlink>
      <w:r w:rsidRPr="004819C8">
        <w:rPr>
          <w:sz w:val="28"/>
          <w:szCs w:val="28"/>
        </w:rPr>
        <w:t xml:space="preserve"> настоящего раздела, </w:t>
      </w:r>
      <w:r w:rsidR="00992BD7" w:rsidRPr="004819C8">
        <w:rPr>
          <w:sz w:val="28"/>
          <w:szCs w:val="28"/>
        </w:rPr>
        <w:t xml:space="preserve">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w:t>
      </w:r>
    </w:p>
    <w:p w:rsidR="00992BD7" w:rsidRPr="004819C8" w:rsidRDefault="00992BD7" w:rsidP="001A7219">
      <w:pPr>
        <w:ind w:firstLine="708"/>
        <w:jc w:val="both"/>
        <w:rPr>
          <w:sz w:val="28"/>
          <w:szCs w:val="28"/>
        </w:rPr>
      </w:pPr>
      <w:r w:rsidRPr="004819C8">
        <w:rPr>
          <w:sz w:val="28"/>
          <w:szCs w:val="28"/>
        </w:rPr>
        <w:t>2.1</w:t>
      </w:r>
      <w:r w:rsidR="00D9768A" w:rsidRPr="004819C8">
        <w:rPr>
          <w:sz w:val="28"/>
          <w:szCs w:val="28"/>
        </w:rPr>
        <w:t>0</w:t>
      </w:r>
      <w:r w:rsidRPr="004819C8">
        <w:rPr>
          <w:sz w:val="28"/>
          <w:szCs w:val="28"/>
        </w:rPr>
        <w:t>. По окончании срока приема заявок, указанного в объявлении, Департамент автоматически на </w:t>
      </w:r>
      <w:hyperlink r:id="rId43" w:history="1">
        <w:r w:rsidRPr="004819C8">
          <w:rPr>
            <w:rStyle w:val="a8"/>
            <w:color w:val="auto"/>
            <w:sz w:val="28"/>
            <w:szCs w:val="28"/>
            <w:u w:val="none"/>
          </w:rPr>
          <w:t>едином портале</w:t>
        </w:r>
      </w:hyperlink>
      <w:r w:rsidRPr="004819C8">
        <w:rPr>
          <w:sz w:val="28"/>
          <w:szCs w:val="28"/>
        </w:rPr>
        <w:t> формирует протокол вскрытия заявок.</w:t>
      </w:r>
    </w:p>
    <w:p w:rsidR="00992BD7" w:rsidRPr="004819C8" w:rsidRDefault="00992BD7" w:rsidP="001A7219">
      <w:pPr>
        <w:ind w:firstLine="708"/>
        <w:jc w:val="both"/>
        <w:rPr>
          <w:sz w:val="28"/>
          <w:szCs w:val="28"/>
        </w:rPr>
      </w:pPr>
      <w:r w:rsidRPr="004819C8">
        <w:rPr>
          <w:sz w:val="28"/>
          <w:szCs w:val="28"/>
        </w:rPr>
        <w:t>В случае на</w:t>
      </w:r>
      <w:r w:rsidR="001B662F" w:rsidRPr="004819C8">
        <w:rPr>
          <w:sz w:val="28"/>
          <w:szCs w:val="28"/>
        </w:rPr>
        <w:t xml:space="preserve">личия основания, установленного </w:t>
      </w:r>
      <w:r w:rsidRPr="004819C8">
        <w:rPr>
          <w:sz w:val="28"/>
          <w:szCs w:val="28"/>
        </w:rPr>
        <w:t>в </w:t>
      </w:r>
      <w:hyperlink r:id="rId44" w:anchor="/document/410584440/entry/2181" w:history="1">
        <w:r w:rsidR="00796CD9" w:rsidRPr="004819C8">
          <w:rPr>
            <w:rStyle w:val="a8"/>
            <w:color w:val="auto"/>
            <w:sz w:val="28"/>
            <w:szCs w:val="28"/>
            <w:u w:val="none"/>
          </w:rPr>
          <w:t xml:space="preserve">подпункте 1 </w:t>
        </w:r>
        <w:r w:rsidRPr="004819C8">
          <w:rPr>
            <w:rStyle w:val="a8"/>
            <w:color w:val="auto"/>
            <w:sz w:val="28"/>
            <w:szCs w:val="28"/>
            <w:u w:val="none"/>
          </w:rPr>
          <w:t>пункта 2.1</w:t>
        </w:r>
      </w:hyperlink>
      <w:r w:rsidR="00D9768A" w:rsidRPr="004819C8">
        <w:rPr>
          <w:rStyle w:val="a8"/>
          <w:color w:val="auto"/>
          <w:sz w:val="28"/>
          <w:szCs w:val="28"/>
          <w:u w:val="none"/>
        </w:rPr>
        <w:t>8</w:t>
      </w:r>
      <w:r w:rsidRPr="004819C8">
        <w:rPr>
          <w:sz w:val="28"/>
          <w:szCs w:val="28"/>
        </w:rPr>
        <w:t> настоящего раздела, в протоколе вскрытия заявок указывается информация о признании отбора несостоявшимся.</w:t>
      </w:r>
    </w:p>
    <w:p w:rsidR="00992BD7" w:rsidRPr="004819C8" w:rsidRDefault="00992BD7" w:rsidP="001A7219">
      <w:pPr>
        <w:ind w:firstLine="708"/>
        <w:jc w:val="both"/>
        <w:rPr>
          <w:sz w:val="28"/>
          <w:szCs w:val="28"/>
        </w:rPr>
      </w:pPr>
      <w:r w:rsidRPr="004819C8">
        <w:rPr>
          <w:sz w:val="28"/>
          <w:szCs w:val="28"/>
        </w:rPr>
        <w:t>Протокол вскрытия заявок подписывается усиленной </w:t>
      </w:r>
      <w:hyperlink r:id="rId45" w:anchor="/document/12184522/entry/54" w:history="1">
        <w:r w:rsidRPr="004819C8">
          <w:rPr>
            <w:rStyle w:val="a8"/>
            <w:color w:val="auto"/>
            <w:sz w:val="28"/>
            <w:szCs w:val="28"/>
            <w:u w:val="none"/>
          </w:rPr>
          <w:t>квалифицированной электронной подписью</w:t>
        </w:r>
      </w:hyperlink>
      <w:r w:rsidRPr="004819C8">
        <w:rPr>
          <w:sz w:val="28"/>
          <w:szCs w:val="28"/>
        </w:rPr>
        <w:t> руководителя Департамента (уполномоченного им лица) в системе «Электронный бюджет» не позднее трех рабочих дней со дня его формирования и размещается на едином портале не позднее одного рабочего дня, следующего за днем его подписания.</w:t>
      </w:r>
    </w:p>
    <w:p w:rsidR="00992BD7" w:rsidRPr="004819C8" w:rsidRDefault="00992BD7" w:rsidP="001A7219">
      <w:pPr>
        <w:ind w:firstLine="708"/>
        <w:jc w:val="both"/>
        <w:rPr>
          <w:sz w:val="28"/>
          <w:szCs w:val="28"/>
        </w:rPr>
      </w:pPr>
      <w:r w:rsidRPr="004819C8">
        <w:rPr>
          <w:sz w:val="28"/>
          <w:szCs w:val="28"/>
        </w:rPr>
        <w:t>2.1</w:t>
      </w:r>
      <w:r w:rsidR="00D9768A" w:rsidRPr="004819C8">
        <w:rPr>
          <w:sz w:val="28"/>
          <w:szCs w:val="28"/>
        </w:rPr>
        <w:t>1</w:t>
      </w:r>
      <w:r w:rsidRPr="004819C8">
        <w:rPr>
          <w:sz w:val="28"/>
          <w:szCs w:val="28"/>
        </w:rPr>
        <w:t>. Департамент с использованием документов, установленных </w:t>
      </w:r>
      <w:hyperlink r:id="rId46" w:anchor="/document/410584440/entry/23" w:history="1">
        <w:r w:rsidRPr="004819C8">
          <w:rPr>
            <w:rStyle w:val="a8"/>
            <w:color w:val="auto"/>
            <w:sz w:val="28"/>
            <w:szCs w:val="28"/>
            <w:u w:val="none"/>
          </w:rPr>
          <w:t>пунктом 2.3</w:t>
        </w:r>
      </w:hyperlink>
      <w:r w:rsidRPr="004819C8">
        <w:rPr>
          <w:sz w:val="28"/>
          <w:szCs w:val="28"/>
        </w:rPr>
        <w:t xml:space="preserve"> настоящего раздела, сведений, полученных в порядке межведомственного информационного взаимодействия (в том числе в электронной форме), а также из открытых источников (в том числе путем анализа официальной общедоступной информации о деятельности государственных органов), сервисов официальных </w:t>
      </w:r>
      <w:r w:rsidR="007727AC" w:rsidRPr="004819C8">
        <w:rPr>
          <w:sz w:val="28"/>
          <w:szCs w:val="28"/>
        </w:rPr>
        <w:t>Интернет-ресурсов</w:t>
      </w:r>
      <w:r w:rsidRPr="004819C8">
        <w:rPr>
          <w:sz w:val="28"/>
          <w:szCs w:val="28"/>
        </w:rPr>
        <w:t>, государственных реестров, размещаемых в сети «Интернет», проводит проверку достоверности предоставленной участником отбора информации, а также проверку на соответствие участника отбора и предоставленных им документов (копий документов) требованиям настоящего Порядка:</w:t>
      </w:r>
    </w:p>
    <w:p w:rsidR="00992BD7" w:rsidRPr="004819C8" w:rsidRDefault="00992BD7" w:rsidP="001A7219">
      <w:pPr>
        <w:ind w:firstLine="708"/>
        <w:jc w:val="both"/>
        <w:rPr>
          <w:sz w:val="28"/>
          <w:szCs w:val="28"/>
        </w:rPr>
      </w:pPr>
      <w:r w:rsidRPr="004819C8">
        <w:rPr>
          <w:sz w:val="28"/>
          <w:szCs w:val="28"/>
        </w:rPr>
        <w:t>1) в течение пяти рабочих дней, следующих за датой окончания срока приема заявок, Департамент получает в отношении участников отбора информацию (сведения):</w:t>
      </w:r>
    </w:p>
    <w:p w:rsidR="00992BD7" w:rsidRPr="004819C8" w:rsidRDefault="00992BD7" w:rsidP="001A7219">
      <w:pPr>
        <w:ind w:firstLine="708"/>
        <w:jc w:val="both"/>
        <w:rPr>
          <w:sz w:val="28"/>
          <w:szCs w:val="28"/>
        </w:rPr>
      </w:pPr>
      <w:r w:rsidRPr="004819C8">
        <w:rPr>
          <w:sz w:val="28"/>
          <w:szCs w:val="28"/>
        </w:rPr>
        <w:t>из Единого государственного реестра юридических лиц на сайте в сети «Интернет» (</w:t>
      </w:r>
      <w:hyperlink r:id="rId47" w:history="1">
        <w:r w:rsidRPr="004819C8">
          <w:rPr>
            <w:rStyle w:val="a8"/>
            <w:color w:val="auto"/>
            <w:sz w:val="28"/>
            <w:szCs w:val="28"/>
            <w:u w:val="none"/>
          </w:rPr>
          <w:t>egrul.nalog.ru/index.html</w:t>
        </w:r>
      </w:hyperlink>
      <w:r w:rsidRPr="004819C8">
        <w:rPr>
          <w:sz w:val="28"/>
          <w:szCs w:val="28"/>
        </w:rPr>
        <w:t>);</w:t>
      </w:r>
    </w:p>
    <w:p w:rsidR="00992BD7" w:rsidRPr="004819C8" w:rsidRDefault="00992BD7" w:rsidP="001A7219">
      <w:pPr>
        <w:ind w:firstLine="708"/>
        <w:jc w:val="both"/>
        <w:rPr>
          <w:sz w:val="28"/>
          <w:szCs w:val="28"/>
        </w:rPr>
      </w:pPr>
      <w:r w:rsidRPr="004819C8">
        <w:rPr>
          <w:sz w:val="28"/>
          <w:szCs w:val="28"/>
        </w:rPr>
        <w:t>из перечня организаций и физических лиц, в отношении которых имеются сведения об их причастности к экстремистской деятельности или терроризму, а также сведения из перечня организаций и физических лиц, связанных с терроризмом или с распространением оружия массового уничтожения, составляемые в соответствии с решениями Совета Безопасности ООН на сайте в сети «Интернет» (</w:t>
      </w:r>
      <w:hyperlink r:id="rId48" w:history="1">
        <w:r w:rsidRPr="004819C8">
          <w:rPr>
            <w:rStyle w:val="a8"/>
            <w:color w:val="auto"/>
            <w:sz w:val="28"/>
            <w:szCs w:val="28"/>
            <w:u w:val="none"/>
          </w:rPr>
          <w:t>fedsfm.ru</w:t>
        </w:r>
      </w:hyperlink>
      <w:r w:rsidRPr="004819C8">
        <w:rPr>
          <w:sz w:val="28"/>
          <w:szCs w:val="28"/>
        </w:rPr>
        <w:t>);</w:t>
      </w:r>
    </w:p>
    <w:p w:rsidR="00992BD7" w:rsidRPr="004819C8" w:rsidRDefault="00992BD7" w:rsidP="00145C1B">
      <w:pPr>
        <w:ind w:firstLine="708"/>
        <w:jc w:val="both"/>
        <w:rPr>
          <w:sz w:val="28"/>
          <w:szCs w:val="28"/>
        </w:rPr>
      </w:pPr>
      <w:r w:rsidRPr="004819C8">
        <w:rPr>
          <w:sz w:val="28"/>
          <w:szCs w:val="28"/>
        </w:rPr>
        <w:t>из реестра иностранных агентов на сайте в сети «Интернет» (</w:t>
      </w:r>
      <w:hyperlink r:id="rId49" w:history="1">
        <w:r w:rsidRPr="004819C8">
          <w:rPr>
            <w:rStyle w:val="a8"/>
            <w:color w:val="auto"/>
            <w:sz w:val="28"/>
            <w:szCs w:val="28"/>
            <w:u w:val="none"/>
          </w:rPr>
          <w:t>www.minjust.gov.ru</w:t>
        </w:r>
      </w:hyperlink>
      <w:r w:rsidRPr="004819C8">
        <w:rPr>
          <w:sz w:val="28"/>
          <w:szCs w:val="28"/>
        </w:rPr>
        <w:t>);</w:t>
      </w:r>
    </w:p>
    <w:p w:rsidR="00992BD7" w:rsidRPr="004819C8" w:rsidRDefault="00992BD7" w:rsidP="001A7219">
      <w:pPr>
        <w:ind w:firstLine="708"/>
        <w:jc w:val="both"/>
        <w:rPr>
          <w:sz w:val="28"/>
          <w:szCs w:val="28"/>
        </w:rPr>
      </w:pPr>
      <w:r w:rsidRPr="004819C8">
        <w:rPr>
          <w:sz w:val="28"/>
          <w:szCs w:val="28"/>
        </w:rPr>
        <w:t>из Единого федерального реестра сведений о банкротстве на сайте в сети «Интернет» (</w:t>
      </w:r>
      <w:hyperlink r:id="rId50" w:history="1">
        <w:r w:rsidRPr="004819C8">
          <w:rPr>
            <w:rStyle w:val="a8"/>
            <w:color w:val="auto"/>
            <w:sz w:val="28"/>
            <w:szCs w:val="28"/>
            <w:u w:val="none"/>
          </w:rPr>
          <w:t>bankrot.fedresurs.ru/</w:t>
        </w:r>
      </w:hyperlink>
      <w:r w:rsidRPr="004819C8">
        <w:rPr>
          <w:sz w:val="28"/>
          <w:szCs w:val="28"/>
        </w:rPr>
        <w:t>);</w:t>
      </w:r>
    </w:p>
    <w:p w:rsidR="00992BD7" w:rsidRPr="004819C8" w:rsidRDefault="00992BD7" w:rsidP="001A7219">
      <w:pPr>
        <w:ind w:firstLine="708"/>
        <w:jc w:val="both"/>
        <w:rPr>
          <w:sz w:val="28"/>
          <w:szCs w:val="28"/>
        </w:rPr>
      </w:pPr>
      <w:r w:rsidRPr="004819C8">
        <w:rPr>
          <w:sz w:val="28"/>
          <w:szCs w:val="28"/>
        </w:rPr>
        <w:t>от органов исполнительной власти Чукотского автономного округа о неполучении (получении) средств из окружного бюджета в соответствии с иными нормативными правовыми актами Чукотского автономного округа на цели, указанные в </w:t>
      </w:r>
      <w:hyperlink r:id="rId51" w:anchor="/document/410584440/entry/12" w:history="1">
        <w:r w:rsidRPr="004819C8">
          <w:rPr>
            <w:rStyle w:val="a8"/>
            <w:color w:val="auto"/>
            <w:sz w:val="28"/>
            <w:szCs w:val="28"/>
            <w:u w:val="none"/>
          </w:rPr>
          <w:t>пункте 1.2 раздел</w:t>
        </w:r>
        <w:r w:rsidR="008D05A3" w:rsidRPr="004819C8">
          <w:rPr>
            <w:rStyle w:val="a8"/>
            <w:color w:val="auto"/>
            <w:sz w:val="28"/>
            <w:szCs w:val="28"/>
            <w:u w:val="none"/>
          </w:rPr>
          <w:t>а</w:t>
        </w:r>
        <w:r w:rsidRPr="004819C8">
          <w:rPr>
            <w:rStyle w:val="a8"/>
            <w:color w:val="auto"/>
            <w:sz w:val="28"/>
            <w:szCs w:val="28"/>
            <w:u w:val="none"/>
          </w:rPr>
          <w:t xml:space="preserve"> 1</w:t>
        </w:r>
      </w:hyperlink>
      <w:r w:rsidRPr="004819C8">
        <w:rPr>
          <w:sz w:val="28"/>
          <w:szCs w:val="28"/>
        </w:rPr>
        <w:t> настоящего Порядка;</w:t>
      </w:r>
    </w:p>
    <w:p w:rsidR="00992BD7" w:rsidRPr="004819C8" w:rsidRDefault="00992BD7" w:rsidP="001A7219">
      <w:pPr>
        <w:ind w:firstLine="708"/>
        <w:jc w:val="both"/>
        <w:rPr>
          <w:sz w:val="28"/>
          <w:szCs w:val="28"/>
        </w:rPr>
      </w:pPr>
      <w:r w:rsidRPr="004819C8">
        <w:rPr>
          <w:sz w:val="28"/>
          <w:szCs w:val="28"/>
        </w:rPr>
        <w:t>2) в течение 10 рабочих дней, следующих за датой окончания срока приема заявок, Департамент рассматривает и проводит проверку представленных участниками отбора заявок и документов на соответствие требованиям, установленным:</w:t>
      </w:r>
    </w:p>
    <w:p w:rsidR="00DF2BBB" w:rsidRPr="004819C8" w:rsidRDefault="007727AC" w:rsidP="00DF2BBB">
      <w:pPr>
        <w:widowControl w:val="0"/>
        <w:autoSpaceDE w:val="0"/>
        <w:autoSpaceDN w:val="0"/>
        <w:adjustRightInd w:val="0"/>
        <w:ind w:firstLine="720"/>
        <w:jc w:val="both"/>
        <w:rPr>
          <w:sz w:val="28"/>
          <w:szCs w:val="28"/>
        </w:rPr>
      </w:pPr>
      <w:r w:rsidRPr="004819C8">
        <w:rPr>
          <w:sz w:val="28"/>
          <w:szCs w:val="28"/>
        </w:rPr>
        <w:t xml:space="preserve">в подпункте 1 пункта 1.4 раздела 1 настоящего Порядка </w:t>
      </w:r>
      <w:r w:rsidR="00DF2BBB" w:rsidRPr="004819C8">
        <w:rPr>
          <w:sz w:val="28"/>
          <w:szCs w:val="28"/>
        </w:rPr>
        <w:t xml:space="preserve">на основании </w:t>
      </w:r>
      <w:r w:rsidR="003B0785" w:rsidRPr="004819C8">
        <w:rPr>
          <w:sz w:val="28"/>
          <w:szCs w:val="28"/>
        </w:rPr>
        <w:t xml:space="preserve">заявки, указанной в абзаце первом пункта 2.3 настоящего раздела, и </w:t>
      </w:r>
      <w:r w:rsidR="00DF2BBB" w:rsidRPr="004819C8">
        <w:rPr>
          <w:sz w:val="28"/>
          <w:szCs w:val="28"/>
        </w:rPr>
        <w:t>документов, указанных в подпункт</w:t>
      </w:r>
      <w:r w:rsidR="00F13CBD" w:rsidRPr="004819C8">
        <w:rPr>
          <w:sz w:val="28"/>
          <w:szCs w:val="28"/>
        </w:rPr>
        <w:t xml:space="preserve">ах 3, </w:t>
      </w:r>
      <w:r w:rsidR="005B188B" w:rsidRPr="004819C8">
        <w:rPr>
          <w:sz w:val="28"/>
          <w:szCs w:val="28"/>
        </w:rPr>
        <w:t xml:space="preserve">5 </w:t>
      </w:r>
      <w:r w:rsidR="00F9659A" w:rsidRPr="004819C8">
        <w:rPr>
          <w:sz w:val="28"/>
          <w:szCs w:val="28"/>
        </w:rPr>
        <w:t>пункта 2.3</w:t>
      </w:r>
      <w:r w:rsidR="001A7497" w:rsidRPr="004819C8">
        <w:rPr>
          <w:sz w:val="28"/>
          <w:szCs w:val="28"/>
        </w:rPr>
        <w:t xml:space="preserve"> настоящего раздела</w:t>
      </w:r>
      <w:r w:rsidR="00F9659A" w:rsidRPr="004819C8">
        <w:rPr>
          <w:sz w:val="28"/>
          <w:szCs w:val="28"/>
        </w:rPr>
        <w:t>;</w:t>
      </w:r>
    </w:p>
    <w:p w:rsidR="00992BD7" w:rsidRPr="004819C8" w:rsidRDefault="00992BD7" w:rsidP="001A7219">
      <w:pPr>
        <w:ind w:firstLine="708"/>
        <w:jc w:val="both"/>
        <w:rPr>
          <w:sz w:val="28"/>
          <w:szCs w:val="28"/>
        </w:rPr>
      </w:pPr>
      <w:r w:rsidRPr="004819C8">
        <w:rPr>
          <w:sz w:val="28"/>
          <w:szCs w:val="28"/>
        </w:rPr>
        <w:t>в </w:t>
      </w:r>
      <w:hyperlink r:id="rId52" w:anchor="/document/410584440/entry/1221" w:history="1">
        <w:r w:rsidRPr="004819C8">
          <w:rPr>
            <w:rStyle w:val="a8"/>
            <w:color w:val="auto"/>
            <w:sz w:val="28"/>
            <w:szCs w:val="28"/>
            <w:u w:val="none"/>
          </w:rPr>
          <w:t>подпункте 1 пункта 2.2</w:t>
        </w:r>
      </w:hyperlink>
      <w:r w:rsidR="00F13CBD" w:rsidRPr="004819C8">
        <w:rPr>
          <w:sz w:val="28"/>
          <w:szCs w:val="28"/>
        </w:rPr>
        <w:t> настоящего раздела</w:t>
      </w:r>
      <w:r w:rsidRPr="004819C8">
        <w:rPr>
          <w:sz w:val="28"/>
          <w:szCs w:val="28"/>
        </w:rPr>
        <w:t xml:space="preserve"> на основании сведений, указанных в </w:t>
      </w:r>
      <w:hyperlink r:id="rId53" w:anchor="/document/410584440/entry/21112" w:history="1">
        <w:r w:rsidRPr="004819C8">
          <w:rPr>
            <w:rStyle w:val="a8"/>
            <w:color w:val="auto"/>
            <w:sz w:val="28"/>
            <w:szCs w:val="28"/>
            <w:u w:val="none"/>
          </w:rPr>
          <w:t>абзаце втором подпункта 1</w:t>
        </w:r>
      </w:hyperlink>
      <w:r w:rsidRPr="004819C8">
        <w:rPr>
          <w:sz w:val="28"/>
          <w:szCs w:val="28"/>
        </w:rPr>
        <w:t> настоящего пункта;</w:t>
      </w:r>
    </w:p>
    <w:p w:rsidR="00992BD7" w:rsidRPr="004819C8" w:rsidRDefault="00992BD7" w:rsidP="001A7219">
      <w:pPr>
        <w:ind w:firstLine="708"/>
        <w:jc w:val="both"/>
        <w:rPr>
          <w:sz w:val="28"/>
          <w:szCs w:val="28"/>
        </w:rPr>
      </w:pPr>
      <w:r w:rsidRPr="004819C8">
        <w:rPr>
          <w:sz w:val="28"/>
          <w:szCs w:val="28"/>
        </w:rPr>
        <w:t>в </w:t>
      </w:r>
      <w:hyperlink r:id="rId54" w:anchor="/document/410584440/entry/1222" w:history="1">
        <w:r w:rsidRPr="004819C8">
          <w:rPr>
            <w:rStyle w:val="a8"/>
            <w:color w:val="auto"/>
            <w:sz w:val="28"/>
            <w:szCs w:val="28"/>
            <w:u w:val="none"/>
          </w:rPr>
          <w:t>подпунктах 2</w:t>
        </w:r>
      </w:hyperlink>
      <w:r w:rsidR="00F11077" w:rsidRPr="004819C8">
        <w:rPr>
          <w:sz w:val="28"/>
          <w:szCs w:val="28"/>
        </w:rPr>
        <w:t>,</w:t>
      </w:r>
      <w:r w:rsidRPr="004819C8">
        <w:rPr>
          <w:sz w:val="28"/>
          <w:szCs w:val="28"/>
        </w:rPr>
        <w:t> </w:t>
      </w:r>
      <w:hyperlink r:id="rId55" w:anchor="/document/410584440/entry/1223" w:history="1">
        <w:r w:rsidRPr="004819C8">
          <w:rPr>
            <w:rStyle w:val="a8"/>
            <w:color w:val="auto"/>
            <w:sz w:val="28"/>
            <w:szCs w:val="28"/>
            <w:u w:val="none"/>
          </w:rPr>
          <w:t>3 пункта 2.2</w:t>
        </w:r>
      </w:hyperlink>
      <w:r w:rsidR="00F13CBD" w:rsidRPr="004819C8">
        <w:rPr>
          <w:sz w:val="28"/>
          <w:szCs w:val="28"/>
        </w:rPr>
        <w:t> настоящего раздела</w:t>
      </w:r>
      <w:r w:rsidRPr="004819C8">
        <w:rPr>
          <w:sz w:val="28"/>
          <w:szCs w:val="28"/>
        </w:rPr>
        <w:t xml:space="preserve"> на основании сведений, указанных в </w:t>
      </w:r>
      <w:hyperlink r:id="rId56" w:anchor="/document/410584440/entry/21113" w:history="1">
        <w:r w:rsidRPr="004819C8">
          <w:rPr>
            <w:rStyle w:val="a8"/>
            <w:color w:val="auto"/>
            <w:sz w:val="28"/>
            <w:szCs w:val="28"/>
            <w:u w:val="none"/>
          </w:rPr>
          <w:t>абзаце третьем подпункта 1</w:t>
        </w:r>
      </w:hyperlink>
      <w:r w:rsidRPr="004819C8">
        <w:rPr>
          <w:sz w:val="28"/>
          <w:szCs w:val="28"/>
        </w:rPr>
        <w:t> настоящего пункта;</w:t>
      </w:r>
    </w:p>
    <w:p w:rsidR="00992BD7" w:rsidRPr="004819C8" w:rsidRDefault="00992BD7" w:rsidP="001A7219">
      <w:pPr>
        <w:ind w:firstLine="708"/>
        <w:jc w:val="both"/>
        <w:rPr>
          <w:sz w:val="28"/>
          <w:szCs w:val="28"/>
        </w:rPr>
      </w:pPr>
      <w:r w:rsidRPr="004819C8">
        <w:rPr>
          <w:sz w:val="28"/>
          <w:szCs w:val="28"/>
        </w:rPr>
        <w:t>в </w:t>
      </w:r>
      <w:hyperlink r:id="rId57" w:anchor="/document/410584440/entry/1224" w:history="1">
        <w:r w:rsidRPr="004819C8">
          <w:rPr>
            <w:rStyle w:val="a8"/>
            <w:color w:val="auto"/>
            <w:sz w:val="28"/>
            <w:szCs w:val="28"/>
            <w:u w:val="none"/>
          </w:rPr>
          <w:t>подпункте 4 пункта 2.2</w:t>
        </w:r>
      </w:hyperlink>
      <w:r w:rsidR="00F11077" w:rsidRPr="004819C8">
        <w:rPr>
          <w:sz w:val="28"/>
          <w:szCs w:val="28"/>
        </w:rPr>
        <w:t> настоящего раздела</w:t>
      </w:r>
      <w:r w:rsidRPr="004819C8">
        <w:rPr>
          <w:sz w:val="28"/>
          <w:szCs w:val="28"/>
        </w:rPr>
        <w:t xml:space="preserve"> на основании сведений, указанных в </w:t>
      </w:r>
      <w:hyperlink r:id="rId58" w:anchor="/document/410584440/entry/21116" w:history="1">
        <w:r w:rsidRPr="004819C8">
          <w:rPr>
            <w:rStyle w:val="a8"/>
            <w:color w:val="auto"/>
            <w:sz w:val="28"/>
            <w:szCs w:val="28"/>
            <w:u w:val="none"/>
          </w:rPr>
          <w:t>абзаце шестом подпункта 1</w:t>
        </w:r>
      </w:hyperlink>
      <w:r w:rsidRPr="004819C8">
        <w:rPr>
          <w:sz w:val="28"/>
          <w:szCs w:val="28"/>
        </w:rPr>
        <w:t> настоящего пункта;</w:t>
      </w:r>
    </w:p>
    <w:p w:rsidR="00992BD7" w:rsidRPr="004819C8" w:rsidRDefault="00992BD7" w:rsidP="001A7219">
      <w:pPr>
        <w:ind w:firstLine="708"/>
        <w:jc w:val="both"/>
        <w:rPr>
          <w:sz w:val="28"/>
          <w:szCs w:val="28"/>
        </w:rPr>
      </w:pPr>
      <w:r w:rsidRPr="004819C8">
        <w:rPr>
          <w:sz w:val="28"/>
          <w:szCs w:val="28"/>
        </w:rPr>
        <w:t>в </w:t>
      </w:r>
      <w:hyperlink r:id="rId59" w:anchor="/document/410584440/entry/1225" w:history="1">
        <w:r w:rsidRPr="004819C8">
          <w:rPr>
            <w:rStyle w:val="a8"/>
            <w:color w:val="auto"/>
            <w:sz w:val="28"/>
            <w:szCs w:val="28"/>
            <w:u w:val="none"/>
          </w:rPr>
          <w:t>подпункте 5 пункта 2.2</w:t>
        </w:r>
      </w:hyperlink>
      <w:r w:rsidR="00F11077" w:rsidRPr="004819C8">
        <w:rPr>
          <w:sz w:val="28"/>
          <w:szCs w:val="28"/>
        </w:rPr>
        <w:t> настоящего раздела</w:t>
      </w:r>
      <w:r w:rsidRPr="004819C8">
        <w:rPr>
          <w:sz w:val="28"/>
          <w:szCs w:val="28"/>
        </w:rPr>
        <w:t xml:space="preserve"> на основании сведений, указанных в </w:t>
      </w:r>
      <w:hyperlink r:id="rId60" w:anchor="/document/410584440/entry/21114" w:history="1">
        <w:r w:rsidRPr="004819C8">
          <w:rPr>
            <w:rStyle w:val="a8"/>
            <w:color w:val="auto"/>
            <w:sz w:val="28"/>
            <w:szCs w:val="28"/>
            <w:u w:val="none"/>
          </w:rPr>
          <w:t>абзаце четвертом подпункта 1</w:t>
        </w:r>
      </w:hyperlink>
      <w:r w:rsidRPr="004819C8">
        <w:rPr>
          <w:sz w:val="28"/>
          <w:szCs w:val="28"/>
        </w:rPr>
        <w:t> настоящего пункта;</w:t>
      </w:r>
    </w:p>
    <w:p w:rsidR="00992BD7" w:rsidRPr="004819C8" w:rsidRDefault="00992BD7" w:rsidP="001A7219">
      <w:pPr>
        <w:ind w:firstLine="708"/>
        <w:jc w:val="both"/>
        <w:rPr>
          <w:sz w:val="28"/>
          <w:szCs w:val="28"/>
        </w:rPr>
      </w:pPr>
      <w:r w:rsidRPr="004819C8">
        <w:rPr>
          <w:sz w:val="28"/>
          <w:szCs w:val="28"/>
        </w:rPr>
        <w:t>в </w:t>
      </w:r>
      <w:hyperlink r:id="rId61" w:anchor="/document/410584440/entry/1226" w:history="1">
        <w:r w:rsidRPr="004819C8">
          <w:rPr>
            <w:rStyle w:val="a8"/>
            <w:color w:val="auto"/>
            <w:sz w:val="28"/>
            <w:szCs w:val="28"/>
            <w:u w:val="none"/>
          </w:rPr>
          <w:t>подпункте 6 пункта 2.2</w:t>
        </w:r>
      </w:hyperlink>
      <w:r w:rsidR="00F11077" w:rsidRPr="004819C8">
        <w:rPr>
          <w:sz w:val="28"/>
          <w:szCs w:val="28"/>
        </w:rPr>
        <w:t> настоящего раздела</w:t>
      </w:r>
      <w:r w:rsidRPr="004819C8">
        <w:rPr>
          <w:sz w:val="28"/>
          <w:szCs w:val="28"/>
        </w:rPr>
        <w:t xml:space="preserve"> на основании сведений, указанных в </w:t>
      </w:r>
      <w:hyperlink r:id="rId62" w:anchor="/document/410584440/entry/21112" w:history="1">
        <w:r w:rsidRPr="004819C8">
          <w:rPr>
            <w:rStyle w:val="a8"/>
            <w:color w:val="auto"/>
            <w:sz w:val="28"/>
            <w:szCs w:val="28"/>
            <w:u w:val="none"/>
          </w:rPr>
          <w:t>абзаце втором</w:t>
        </w:r>
      </w:hyperlink>
      <w:r w:rsidRPr="004819C8">
        <w:rPr>
          <w:sz w:val="28"/>
          <w:szCs w:val="28"/>
        </w:rPr>
        <w:t> и </w:t>
      </w:r>
      <w:hyperlink r:id="rId63" w:anchor="/document/410584440/entry/21115" w:history="1">
        <w:r w:rsidRPr="004819C8">
          <w:rPr>
            <w:rStyle w:val="a8"/>
            <w:color w:val="auto"/>
            <w:sz w:val="28"/>
            <w:szCs w:val="28"/>
            <w:u w:val="none"/>
          </w:rPr>
          <w:t>пятом подпункта 1</w:t>
        </w:r>
      </w:hyperlink>
      <w:r w:rsidRPr="004819C8">
        <w:rPr>
          <w:sz w:val="28"/>
          <w:szCs w:val="28"/>
        </w:rPr>
        <w:t> настоящего пункта.</w:t>
      </w:r>
    </w:p>
    <w:p w:rsidR="00992BD7" w:rsidRPr="004819C8" w:rsidRDefault="00992BD7" w:rsidP="001A7219">
      <w:pPr>
        <w:ind w:firstLine="708"/>
        <w:jc w:val="both"/>
        <w:rPr>
          <w:sz w:val="28"/>
          <w:szCs w:val="28"/>
        </w:rPr>
      </w:pPr>
      <w:r w:rsidRPr="004819C8">
        <w:rPr>
          <w:sz w:val="28"/>
          <w:szCs w:val="28"/>
        </w:rPr>
        <w:t>2.1</w:t>
      </w:r>
      <w:r w:rsidR="00D9768A" w:rsidRPr="004819C8">
        <w:rPr>
          <w:sz w:val="28"/>
          <w:szCs w:val="28"/>
        </w:rPr>
        <w:t>2</w:t>
      </w:r>
      <w:r w:rsidRPr="004819C8">
        <w:rPr>
          <w:sz w:val="28"/>
          <w:szCs w:val="28"/>
        </w:rPr>
        <w:t>. В случае наличия оснований для возврата заявок участникам отбора на доработку, указанных в </w:t>
      </w:r>
      <w:hyperlink r:id="rId64" w:anchor="/document/410584440/entry/213" w:history="1">
        <w:r w:rsidRPr="004819C8">
          <w:rPr>
            <w:rStyle w:val="a8"/>
            <w:color w:val="auto"/>
            <w:sz w:val="28"/>
            <w:szCs w:val="28"/>
            <w:u w:val="none"/>
          </w:rPr>
          <w:t>пункте 2.1</w:t>
        </w:r>
        <w:r w:rsidR="00D9768A" w:rsidRPr="004819C8">
          <w:rPr>
            <w:rStyle w:val="a8"/>
            <w:color w:val="auto"/>
            <w:sz w:val="28"/>
            <w:szCs w:val="28"/>
            <w:u w:val="none"/>
          </w:rPr>
          <w:t>3</w:t>
        </w:r>
      </w:hyperlink>
      <w:r w:rsidRPr="004819C8">
        <w:rPr>
          <w:sz w:val="28"/>
          <w:szCs w:val="28"/>
        </w:rPr>
        <w:t> настоящего раздела, Департамент в течение двух рабочих дней со дня размещения на </w:t>
      </w:r>
      <w:hyperlink r:id="rId65" w:history="1">
        <w:r w:rsidRPr="004819C8">
          <w:rPr>
            <w:rStyle w:val="a8"/>
            <w:color w:val="auto"/>
            <w:sz w:val="28"/>
            <w:szCs w:val="28"/>
            <w:u w:val="none"/>
          </w:rPr>
          <w:t>едином портале</w:t>
        </w:r>
      </w:hyperlink>
      <w:r w:rsidRPr="004819C8">
        <w:rPr>
          <w:sz w:val="28"/>
          <w:szCs w:val="28"/>
        </w:rPr>
        <w:t> протокола вскрытия заявок принимает в системе «Электронный бюджет» решение о возврате заявок участникам отбора на доработку с указанием оснований для возврата заявок, а также положений заявок, требующих доработки.</w:t>
      </w:r>
    </w:p>
    <w:p w:rsidR="00992BD7" w:rsidRPr="004819C8" w:rsidRDefault="00992BD7" w:rsidP="001A7219">
      <w:pPr>
        <w:ind w:firstLine="708"/>
        <w:jc w:val="both"/>
        <w:rPr>
          <w:sz w:val="28"/>
          <w:szCs w:val="28"/>
        </w:rPr>
      </w:pPr>
      <w:r w:rsidRPr="004819C8">
        <w:rPr>
          <w:sz w:val="28"/>
          <w:szCs w:val="28"/>
        </w:rPr>
        <w:t>2.1</w:t>
      </w:r>
      <w:r w:rsidR="00D9768A" w:rsidRPr="004819C8">
        <w:rPr>
          <w:sz w:val="28"/>
          <w:szCs w:val="28"/>
        </w:rPr>
        <w:t>3</w:t>
      </w:r>
      <w:r w:rsidRPr="004819C8">
        <w:rPr>
          <w:sz w:val="28"/>
          <w:szCs w:val="28"/>
        </w:rPr>
        <w:t>. Основаниями для возврата заявки участника отбора на доработку являются:</w:t>
      </w:r>
    </w:p>
    <w:p w:rsidR="00992BD7" w:rsidRPr="004819C8" w:rsidRDefault="00992BD7" w:rsidP="001A7219">
      <w:pPr>
        <w:ind w:firstLine="708"/>
        <w:jc w:val="both"/>
        <w:rPr>
          <w:sz w:val="28"/>
          <w:szCs w:val="28"/>
        </w:rPr>
      </w:pPr>
      <w:r w:rsidRPr="004819C8">
        <w:rPr>
          <w:sz w:val="28"/>
          <w:szCs w:val="28"/>
        </w:rPr>
        <w:t>1) неполнота заполнения формы заявки;</w:t>
      </w:r>
    </w:p>
    <w:p w:rsidR="00445E60" w:rsidRPr="004819C8" w:rsidRDefault="00992BD7" w:rsidP="00445E60">
      <w:pPr>
        <w:ind w:firstLine="708"/>
        <w:jc w:val="both"/>
        <w:rPr>
          <w:sz w:val="28"/>
          <w:szCs w:val="28"/>
        </w:rPr>
      </w:pPr>
      <w:r w:rsidRPr="004819C8">
        <w:rPr>
          <w:sz w:val="28"/>
          <w:szCs w:val="28"/>
        </w:rPr>
        <w:t>2) наличие арифметической или грамматической ошибки, неверное указани</w:t>
      </w:r>
      <w:r w:rsidR="00445E60" w:rsidRPr="004819C8">
        <w:rPr>
          <w:sz w:val="28"/>
          <w:szCs w:val="28"/>
        </w:rPr>
        <w:t>е сведений, внесенных в заявку.</w:t>
      </w:r>
    </w:p>
    <w:p w:rsidR="00992BD7" w:rsidRPr="004819C8" w:rsidRDefault="00992BD7" w:rsidP="00445E60">
      <w:pPr>
        <w:ind w:firstLine="708"/>
        <w:jc w:val="both"/>
        <w:rPr>
          <w:sz w:val="28"/>
          <w:szCs w:val="28"/>
        </w:rPr>
      </w:pPr>
      <w:r w:rsidRPr="004819C8">
        <w:rPr>
          <w:sz w:val="28"/>
          <w:szCs w:val="28"/>
        </w:rPr>
        <w:t>2.1</w:t>
      </w:r>
      <w:r w:rsidR="00D9768A" w:rsidRPr="004819C8">
        <w:rPr>
          <w:sz w:val="28"/>
          <w:szCs w:val="28"/>
        </w:rPr>
        <w:t>4</w:t>
      </w:r>
      <w:r w:rsidRPr="004819C8">
        <w:rPr>
          <w:sz w:val="28"/>
          <w:szCs w:val="28"/>
        </w:rPr>
        <w:t>. Участник отбора не позднее второго рабочего дня со дня возврата Департаментом его заявки на доработку напр</w:t>
      </w:r>
      <w:r w:rsidR="00445E60" w:rsidRPr="004819C8">
        <w:rPr>
          <w:sz w:val="28"/>
          <w:szCs w:val="28"/>
        </w:rPr>
        <w:t xml:space="preserve">авляет скорректированную заявку </w:t>
      </w:r>
      <w:r w:rsidRPr="004819C8">
        <w:rPr>
          <w:sz w:val="28"/>
          <w:szCs w:val="28"/>
        </w:rPr>
        <w:t>в системе «Э</w:t>
      </w:r>
      <w:r w:rsidR="00445E60" w:rsidRPr="004819C8">
        <w:rPr>
          <w:sz w:val="28"/>
          <w:szCs w:val="28"/>
        </w:rPr>
        <w:t xml:space="preserve">лектронный бюджет», подписанную </w:t>
      </w:r>
      <w:r w:rsidRPr="004819C8">
        <w:rPr>
          <w:sz w:val="28"/>
          <w:szCs w:val="28"/>
        </w:rPr>
        <w:t>усиленной </w:t>
      </w:r>
      <w:hyperlink r:id="rId66" w:anchor="/document/12184522/entry/54" w:history="1">
        <w:r w:rsidRPr="004819C8">
          <w:rPr>
            <w:rStyle w:val="a8"/>
            <w:color w:val="auto"/>
            <w:sz w:val="28"/>
            <w:szCs w:val="28"/>
            <w:u w:val="none"/>
          </w:rPr>
          <w:t>квалифицированной электронной подписью</w:t>
        </w:r>
      </w:hyperlink>
      <w:r w:rsidR="00445E60" w:rsidRPr="004819C8">
        <w:rPr>
          <w:sz w:val="28"/>
          <w:szCs w:val="28"/>
        </w:rPr>
        <w:t xml:space="preserve"> руководителя участника </w:t>
      </w:r>
      <w:r w:rsidRPr="004819C8">
        <w:rPr>
          <w:sz w:val="28"/>
          <w:szCs w:val="28"/>
        </w:rPr>
        <w:t>отбора или уполномоченного им лица.</w:t>
      </w:r>
    </w:p>
    <w:p w:rsidR="00992BD7" w:rsidRPr="004819C8" w:rsidRDefault="00992BD7" w:rsidP="001A7219">
      <w:pPr>
        <w:ind w:firstLine="708"/>
        <w:jc w:val="both"/>
        <w:rPr>
          <w:sz w:val="28"/>
          <w:szCs w:val="28"/>
        </w:rPr>
      </w:pPr>
      <w:r w:rsidRPr="004819C8">
        <w:rPr>
          <w:sz w:val="28"/>
          <w:szCs w:val="28"/>
        </w:rPr>
        <w:t>В случае, если участник отбора не представил скорректированную заявку в установленный </w:t>
      </w:r>
      <w:hyperlink r:id="rId67" w:anchor="/document/410584440/entry/214" w:history="1">
        <w:r w:rsidRPr="004819C8">
          <w:rPr>
            <w:rStyle w:val="a8"/>
            <w:color w:val="auto"/>
            <w:sz w:val="28"/>
            <w:szCs w:val="28"/>
            <w:u w:val="none"/>
          </w:rPr>
          <w:t>абзацем первым</w:t>
        </w:r>
      </w:hyperlink>
      <w:r w:rsidRPr="004819C8">
        <w:rPr>
          <w:sz w:val="28"/>
          <w:szCs w:val="28"/>
        </w:rPr>
        <w:t> настоящего пункта срок, информация об этом включается в протокол подведения итогов отбора.</w:t>
      </w:r>
    </w:p>
    <w:p w:rsidR="00992BD7" w:rsidRPr="004819C8" w:rsidRDefault="00992BD7" w:rsidP="001A7219">
      <w:pPr>
        <w:ind w:firstLine="708"/>
        <w:jc w:val="both"/>
        <w:rPr>
          <w:sz w:val="28"/>
          <w:szCs w:val="28"/>
        </w:rPr>
      </w:pPr>
      <w:r w:rsidRPr="004819C8">
        <w:rPr>
          <w:sz w:val="28"/>
          <w:szCs w:val="28"/>
        </w:rPr>
        <w:t>2.1</w:t>
      </w:r>
      <w:r w:rsidR="00D9768A" w:rsidRPr="004819C8">
        <w:rPr>
          <w:sz w:val="28"/>
          <w:szCs w:val="28"/>
        </w:rPr>
        <w:t>5</w:t>
      </w:r>
      <w:r w:rsidRPr="004819C8">
        <w:rPr>
          <w:sz w:val="28"/>
          <w:szCs w:val="28"/>
        </w:rPr>
        <w:t>. В течение двух рабочих дней со дня истечения срока, предусмотренного абзаце</w:t>
      </w:r>
      <w:r w:rsidR="00C543BC" w:rsidRPr="004819C8">
        <w:rPr>
          <w:sz w:val="28"/>
          <w:szCs w:val="28"/>
        </w:rPr>
        <w:t>м первым подпункта 2 пункта 2.1</w:t>
      </w:r>
      <w:r w:rsidR="00D9768A" w:rsidRPr="004819C8">
        <w:rPr>
          <w:sz w:val="28"/>
          <w:szCs w:val="28"/>
        </w:rPr>
        <w:t>1</w:t>
      </w:r>
      <w:r w:rsidRPr="004819C8">
        <w:rPr>
          <w:sz w:val="28"/>
          <w:szCs w:val="28"/>
        </w:rPr>
        <w:t> настоящего раздела, Департамент автоматически на </w:t>
      </w:r>
      <w:hyperlink r:id="rId68" w:history="1">
        <w:r w:rsidRPr="004819C8">
          <w:rPr>
            <w:rStyle w:val="a8"/>
            <w:color w:val="auto"/>
            <w:sz w:val="28"/>
            <w:szCs w:val="28"/>
            <w:u w:val="none"/>
          </w:rPr>
          <w:t>едином портале</w:t>
        </w:r>
      </w:hyperlink>
      <w:r w:rsidRPr="004819C8">
        <w:rPr>
          <w:sz w:val="28"/>
          <w:szCs w:val="28"/>
        </w:rPr>
        <w:t> формирует протокол подведения итогов отбора, содержащий следующие сведения:</w:t>
      </w:r>
    </w:p>
    <w:p w:rsidR="00992BD7" w:rsidRPr="004819C8" w:rsidRDefault="00992BD7" w:rsidP="001A7219">
      <w:pPr>
        <w:ind w:firstLine="708"/>
        <w:jc w:val="both"/>
        <w:rPr>
          <w:sz w:val="28"/>
          <w:szCs w:val="28"/>
        </w:rPr>
      </w:pPr>
      <w:r w:rsidRPr="004819C8">
        <w:rPr>
          <w:sz w:val="28"/>
          <w:szCs w:val="28"/>
        </w:rPr>
        <w:t>1) дата, время и место проведения рассмотрения заявок;</w:t>
      </w:r>
    </w:p>
    <w:p w:rsidR="00992BD7" w:rsidRPr="004819C8" w:rsidRDefault="00992BD7" w:rsidP="001A7219">
      <w:pPr>
        <w:ind w:firstLine="708"/>
        <w:jc w:val="both"/>
        <w:rPr>
          <w:sz w:val="28"/>
          <w:szCs w:val="28"/>
        </w:rPr>
      </w:pPr>
      <w:r w:rsidRPr="004819C8">
        <w:rPr>
          <w:sz w:val="28"/>
          <w:szCs w:val="28"/>
        </w:rPr>
        <w:t>2) информация об участниках отбора, заявки которых были рассмотрены;</w:t>
      </w:r>
    </w:p>
    <w:p w:rsidR="00992BD7" w:rsidRPr="004819C8" w:rsidRDefault="00992BD7" w:rsidP="001A7219">
      <w:pPr>
        <w:ind w:firstLine="708"/>
        <w:jc w:val="both"/>
        <w:rPr>
          <w:sz w:val="28"/>
          <w:szCs w:val="28"/>
        </w:rPr>
      </w:pPr>
      <w:r w:rsidRPr="004819C8">
        <w:rPr>
          <w:sz w:val="28"/>
          <w:szCs w:val="28"/>
        </w:rPr>
        <w:t>3) информация об участниках отбора, заявки которых были отклонены, с указанием причин их отклонения, в том числе положений объявления, которым не соответствуют заявки, предусмотренных </w:t>
      </w:r>
      <w:r w:rsidR="00C543BC" w:rsidRPr="004819C8">
        <w:rPr>
          <w:sz w:val="28"/>
          <w:szCs w:val="28"/>
        </w:rPr>
        <w:t>пунктом 2.1</w:t>
      </w:r>
      <w:r w:rsidR="00D9768A" w:rsidRPr="004819C8">
        <w:rPr>
          <w:sz w:val="28"/>
          <w:szCs w:val="28"/>
        </w:rPr>
        <w:t>7</w:t>
      </w:r>
      <w:r w:rsidRPr="004819C8">
        <w:rPr>
          <w:sz w:val="28"/>
          <w:szCs w:val="28"/>
        </w:rPr>
        <w:t> настоящего раздела;</w:t>
      </w:r>
    </w:p>
    <w:p w:rsidR="00992BD7" w:rsidRPr="004819C8" w:rsidRDefault="00992BD7" w:rsidP="001A7219">
      <w:pPr>
        <w:ind w:firstLine="708"/>
        <w:jc w:val="both"/>
        <w:rPr>
          <w:sz w:val="28"/>
          <w:szCs w:val="28"/>
        </w:rPr>
      </w:pPr>
      <w:r w:rsidRPr="004819C8">
        <w:rPr>
          <w:sz w:val="28"/>
          <w:szCs w:val="28"/>
        </w:rPr>
        <w:t>4) наименование получателя (получателей) субсидии, с которым (к</w:t>
      </w:r>
      <w:r w:rsidR="00F11077" w:rsidRPr="004819C8">
        <w:rPr>
          <w:sz w:val="28"/>
          <w:szCs w:val="28"/>
        </w:rPr>
        <w:t>оторыми) заключается соглашение</w:t>
      </w:r>
      <w:r w:rsidRPr="004819C8">
        <w:rPr>
          <w:sz w:val="28"/>
          <w:szCs w:val="28"/>
        </w:rPr>
        <w:t xml:space="preserve"> и размер предоставляемой ему (им) субсидии;</w:t>
      </w:r>
    </w:p>
    <w:p w:rsidR="00992BD7" w:rsidRPr="004819C8" w:rsidRDefault="00992BD7" w:rsidP="001A7219">
      <w:pPr>
        <w:ind w:firstLine="708"/>
        <w:jc w:val="both"/>
        <w:rPr>
          <w:sz w:val="28"/>
          <w:szCs w:val="28"/>
        </w:rPr>
      </w:pPr>
      <w:r w:rsidRPr="004819C8">
        <w:rPr>
          <w:sz w:val="28"/>
          <w:szCs w:val="28"/>
        </w:rPr>
        <w:t>5) о признании отбора несостоявшимся (при наличии основания признания отбора несостоявшимся, установленного </w:t>
      </w:r>
      <w:r w:rsidR="00C543BC" w:rsidRPr="004819C8">
        <w:rPr>
          <w:sz w:val="28"/>
          <w:szCs w:val="28"/>
        </w:rPr>
        <w:t>подпунктом 2 пункта 2.1</w:t>
      </w:r>
      <w:r w:rsidR="00D9768A" w:rsidRPr="004819C8">
        <w:rPr>
          <w:sz w:val="28"/>
          <w:szCs w:val="28"/>
        </w:rPr>
        <w:t>8</w:t>
      </w:r>
      <w:r w:rsidRPr="004819C8">
        <w:rPr>
          <w:sz w:val="28"/>
          <w:szCs w:val="28"/>
        </w:rPr>
        <w:t> настоящего раздела).</w:t>
      </w:r>
    </w:p>
    <w:p w:rsidR="00992BD7" w:rsidRPr="004819C8" w:rsidRDefault="00796CD9" w:rsidP="001A7219">
      <w:pPr>
        <w:ind w:firstLine="708"/>
        <w:jc w:val="both"/>
        <w:rPr>
          <w:sz w:val="28"/>
          <w:szCs w:val="28"/>
        </w:rPr>
      </w:pPr>
      <w:r w:rsidRPr="004819C8">
        <w:rPr>
          <w:sz w:val="28"/>
          <w:szCs w:val="28"/>
        </w:rPr>
        <w:t xml:space="preserve">Протокол </w:t>
      </w:r>
      <w:r w:rsidR="00992BD7" w:rsidRPr="004819C8">
        <w:rPr>
          <w:sz w:val="28"/>
          <w:szCs w:val="28"/>
        </w:rPr>
        <w:t>подведе</w:t>
      </w:r>
      <w:r w:rsidRPr="004819C8">
        <w:rPr>
          <w:sz w:val="28"/>
          <w:szCs w:val="28"/>
        </w:rPr>
        <w:t xml:space="preserve">ния итогов отбора подписывается усиленной </w:t>
      </w:r>
      <w:hyperlink r:id="rId69" w:anchor="/document/12184522/entry/54" w:history="1">
        <w:r w:rsidRPr="004819C8">
          <w:rPr>
            <w:rStyle w:val="a8"/>
            <w:color w:val="auto"/>
            <w:sz w:val="28"/>
            <w:szCs w:val="28"/>
            <w:u w:val="none"/>
          </w:rPr>
          <w:t xml:space="preserve">квалифицированной электронной </w:t>
        </w:r>
        <w:r w:rsidR="00992BD7" w:rsidRPr="004819C8">
          <w:rPr>
            <w:rStyle w:val="a8"/>
            <w:color w:val="auto"/>
            <w:sz w:val="28"/>
            <w:szCs w:val="28"/>
            <w:u w:val="none"/>
          </w:rPr>
          <w:t>подписью</w:t>
        </w:r>
      </w:hyperlink>
      <w:r w:rsidRPr="004819C8">
        <w:rPr>
          <w:sz w:val="28"/>
          <w:szCs w:val="28"/>
        </w:rPr>
        <w:t xml:space="preserve"> руководителя </w:t>
      </w:r>
      <w:r w:rsidR="00992BD7" w:rsidRPr="004819C8">
        <w:rPr>
          <w:sz w:val="28"/>
          <w:szCs w:val="28"/>
        </w:rPr>
        <w:t>Департамента (уполномоченного им лица) в системе «Электронный бюджет» и размещается на </w:t>
      </w:r>
      <w:hyperlink r:id="rId70" w:history="1">
        <w:r w:rsidR="00992BD7" w:rsidRPr="004819C8">
          <w:rPr>
            <w:rStyle w:val="a8"/>
            <w:color w:val="auto"/>
            <w:sz w:val="28"/>
            <w:szCs w:val="28"/>
            <w:u w:val="none"/>
          </w:rPr>
          <w:t>едином портале</w:t>
        </w:r>
      </w:hyperlink>
      <w:r w:rsidR="00992BD7" w:rsidRPr="004819C8">
        <w:rPr>
          <w:sz w:val="28"/>
          <w:szCs w:val="28"/>
        </w:rPr>
        <w:t>, а также на </w:t>
      </w:r>
      <w:hyperlink r:id="rId71" w:history="1">
        <w:r w:rsidR="00992BD7" w:rsidRPr="004819C8">
          <w:rPr>
            <w:rStyle w:val="a8"/>
            <w:color w:val="auto"/>
            <w:sz w:val="28"/>
            <w:szCs w:val="28"/>
            <w:u w:val="none"/>
          </w:rPr>
          <w:t>сайте</w:t>
        </w:r>
      </w:hyperlink>
      <w:r w:rsidR="00992BD7" w:rsidRPr="004819C8">
        <w:rPr>
          <w:sz w:val="28"/>
          <w:szCs w:val="28"/>
        </w:rPr>
        <w:t> Департамента не позднее одного рабочего дня, следующего за днем его подписания.</w:t>
      </w:r>
    </w:p>
    <w:p w:rsidR="00992BD7" w:rsidRPr="004819C8" w:rsidRDefault="00992BD7" w:rsidP="001A7219">
      <w:pPr>
        <w:ind w:firstLine="708"/>
        <w:jc w:val="both"/>
        <w:rPr>
          <w:sz w:val="28"/>
          <w:szCs w:val="28"/>
        </w:rPr>
      </w:pPr>
      <w:r w:rsidRPr="004819C8">
        <w:rPr>
          <w:sz w:val="28"/>
          <w:szCs w:val="28"/>
        </w:rPr>
        <w:t>Внесение изменений в протокол подведения итогов отбора осуществляется не позднее 10 дней со дня подписания первой версии протокола подведения итогов отбора путем формирования новой версии протокола с указанием причин внесения изменений.</w:t>
      </w:r>
    </w:p>
    <w:p w:rsidR="00992BD7" w:rsidRPr="004819C8" w:rsidRDefault="00992BD7" w:rsidP="00D221E8">
      <w:pPr>
        <w:ind w:firstLine="708"/>
        <w:jc w:val="both"/>
        <w:rPr>
          <w:sz w:val="28"/>
          <w:szCs w:val="28"/>
        </w:rPr>
      </w:pPr>
      <w:r w:rsidRPr="004819C8">
        <w:rPr>
          <w:sz w:val="28"/>
          <w:szCs w:val="28"/>
        </w:rPr>
        <w:t>2.1</w:t>
      </w:r>
      <w:r w:rsidR="00D9768A" w:rsidRPr="004819C8">
        <w:rPr>
          <w:sz w:val="28"/>
          <w:szCs w:val="28"/>
        </w:rPr>
        <w:t>6</w:t>
      </w:r>
      <w:r w:rsidRPr="004819C8">
        <w:rPr>
          <w:sz w:val="28"/>
          <w:szCs w:val="28"/>
        </w:rPr>
        <w:t xml:space="preserve">. Протокол подведения итогов отбора является документом, содержащим решение Департамента о предоставлении субсидии участнику отбора или об отказе в предоставлении субсидии, при наличии оснований для отклонения, предусмотренных пунктом </w:t>
      </w:r>
      <w:r w:rsidR="00C543BC" w:rsidRPr="004819C8">
        <w:rPr>
          <w:sz w:val="28"/>
          <w:szCs w:val="28"/>
        </w:rPr>
        <w:t>2.1</w:t>
      </w:r>
      <w:r w:rsidR="00D9768A" w:rsidRPr="004819C8">
        <w:rPr>
          <w:sz w:val="28"/>
          <w:szCs w:val="28"/>
        </w:rPr>
        <w:t>7</w:t>
      </w:r>
      <w:r w:rsidRPr="004819C8">
        <w:rPr>
          <w:sz w:val="28"/>
          <w:szCs w:val="28"/>
        </w:rPr>
        <w:t xml:space="preserve"> настоящего раздела.</w:t>
      </w:r>
    </w:p>
    <w:p w:rsidR="000C5F5B" w:rsidRPr="004819C8" w:rsidRDefault="000C5F5B" w:rsidP="00D221E8">
      <w:pPr>
        <w:ind w:firstLine="708"/>
        <w:jc w:val="both"/>
        <w:rPr>
          <w:sz w:val="28"/>
          <w:szCs w:val="28"/>
        </w:rPr>
      </w:pPr>
      <w:r w:rsidRPr="004819C8">
        <w:rPr>
          <w:sz w:val="28"/>
          <w:szCs w:val="28"/>
        </w:rPr>
        <w:t>На основании протокола подведения итогов отбора, в течение трех рабочих дней со дня его подписания, распределение субсидии между ее получателями утверждается приказом Департамента.</w:t>
      </w:r>
    </w:p>
    <w:p w:rsidR="00992BD7" w:rsidRPr="004819C8" w:rsidRDefault="00992BD7" w:rsidP="00D221E8">
      <w:pPr>
        <w:ind w:firstLine="708"/>
        <w:jc w:val="both"/>
        <w:rPr>
          <w:sz w:val="28"/>
          <w:szCs w:val="28"/>
        </w:rPr>
      </w:pPr>
      <w:r w:rsidRPr="004819C8">
        <w:rPr>
          <w:sz w:val="28"/>
          <w:szCs w:val="28"/>
        </w:rPr>
        <w:t>2.1</w:t>
      </w:r>
      <w:r w:rsidR="00D9768A" w:rsidRPr="004819C8">
        <w:rPr>
          <w:sz w:val="28"/>
          <w:szCs w:val="28"/>
        </w:rPr>
        <w:t>7</w:t>
      </w:r>
      <w:r w:rsidRPr="004819C8">
        <w:rPr>
          <w:sz w:val="28"/>
          <w:szCs w:val="28"/>
        </w:rPr>
        <w:t>. Основаниями для отклонения заявки участника отбора являются:</w:t>
      </w:r>
    </w:p>
    <w:p w:rsidR="00992BD7" w:rsidRPr="004819C8" w:rsidRDefault="00992BD7" w:rsidP="00D221E8">
      <w:pPr>
        <w:ind w:firstLine="708"/>
        <w:jc w:val="both"/>
        <w:rPr>
          <w:sz w:val="28"/>
          <w:szCs w:val="28"/>
        </w:rPr>
      </w:pPr>
      <w:r w:rsidRPr="004819C8">
        <w:rPr>
          <w:sz w:val="28"/>
          <w:szCs w:val="28"/>
        </w:rPr>
        <w:t>1) несоответствие участника отбора требованиям, установленным </w:t>
      </w:r>
      <w:hyperlink r:id="rId72" w:anchor="/document/410584440/entry/22" w:history="1">
        <w:r w:rsidRPr="004819C8">
          <w:rPr>
            <w:rStyle w:val="a8"/>
            <w:color w:val="auto"/>
            <w:sz w:val="28"/>
            <w:szCs w:val="28"/>
            <w:u w:val="none"/>
          </w:rPr>
          <w:t>пунктом 2.2</w:t>
        </w:r>
      </w:hyperlink>
      <w:r w:rsidRPr="004819C8">
        <w:rPr>
          <w:sz w:val="28"/>
          <w:szCs w:val="28"/>
        </w:rPr>
        <w:t> настоящего раздела;</w:t>
      </w:r>
    </w:p>
    <w:p w:rsidR="00992BD7" w:rsidRPr="004819C8" w:rsidRDefault="00992BD7" w:rsidP="00D221E8">
      <w:pPr>
        <w:ind w:firstLine="708"/>
        <w:jc w:val="both"/>
        <w:rPr>
          <w:sz w:val="28"/>
          <w:szCs w:val="28"/>
        </w:rPr>
      </w:pPr>
      <w:r w:rsidRPr="004819C8">
        <w:rPr>
          <w:sz w:val="28"/>
          <w:szCs w:val="28"/>
        </w:rPr>
        <w:t>2) несоответствие участника отбора категории, критериям отбора, установленным в объявлен</w:t>
      </w:r>
      <w:r w:rsidR="002B7416" w:rsidRPr="004819C8">
        <w:rPr>
          <w:sz w:val="28"/>
          <w:szCs w:val="28"/>
        </w:rPr>
        <w:t>ии, предусмотренным пункт</w:t>
      </w:r>
      <w:r w:rsidR="00D9768A" w:rsidRPr="004819C8">
        <w:rPr>
          <w:sz w:val="28"/>
          <w:szCs w:val="28"/>
        </w:rPr>
        <w:t>ом</w:t>
      </w:r>
      <w:r w:rsidR="002B7416" w:rsidRPr="004819C8">
        <w:rPr>
          <w:sz w:val="28"/>
          <w:szCs w:val="28"/>
        </w:rPr>
        <w:t xml:space="preserve"> 1.4 </w:t>
      </w:r>
      <w:r w:rsidRPr="004819C8">
        <w:rPr>
          <w:sz w:val="28"/>
          <w:szCs w:val="28"/>
        </w:rPr>
        <w:t>ра</w:t>
      </w:r>
      <w:hyperlink r:id="rId73" w:anchor="/document/410584440/entry/14" w:history="1">
        <w:r w:rsidRPr="004819C8">
          <w:rPr>
            <w:rStyle w:val="a8"/>
            <w:color w:val="auto"/>
            <w:sz w:val="28"/>
            <w:szCs w:val="28"/>
            <w:u w:val="none"/>
          </w:rPr>
          <w:t>здела 1</w:t>
        </w:r>
      </w:hyperlink>
      <w:r w:rsidRPr="004819C8">
        <w:rPr>
          <w:sz w:val="28"/>
          <w:szCs w:val="28"/>
        </w:rPr>
        <w:t> настоящего Порядка;</w:t>
      </w:r>
    </w:p>
    <w:p w:rsidR="00992BD7" w:rsidRPr="004819C8" w:rsidRDefault="00992BD7" w:rsidP="00D221E8">
      <w:pPr>
        <w:ind w:firstLine="708"/>
        <w:jc w:val="both"/>
        <w:rPr>
          <w:sz w:val="28"/>
          <w:szCs w:val="28"/>
        </w:rPr>
      </w:pPr>
      <w:r w:rsidRPr="004819C8">
        <w:rPr>
          <w:sz w:val="28"/>
          <w:szCs w:val="28"/>
        </w:rPr>
        <w:t>3) непредставление (представление не в полном объеме) документов, указанных в объявлении, предусмотренных </w:t>
      </w:r>
      <w:hyperlink r:id="rId74" w:anchor="/document/410584440/entry/23" w:history="1">
        <w:r w:rsidRPr="004819C8">
          <w:rPr>
            <w:rStyle w:val="a8"/>
            <w:color w:val="auto"/>
            <w:sz w:val="28"/>
            <w:szCs w:val="28"/>
            <w:u w:val="none"/>
          </w:rPr>
          <w:t>пунктом 2.3</w:t>
        </w:r>
      </w:hyperlink>
      <w:r w:rsidRPr="004819C8">
        <w:rPr>
          <w:sz w:val="28"/>
          <w:szCs w:val="28"/>
        </w:rPr>
        <w:t> настоящего раздела;</w:t>
      </w:r>
    </w:p>
    <w:p w:rsidR="00992BD7" w:rsidRPr="004819C8" w:rsidRDefault="00992BD7" w:rsidP="00D221E8">
      <w:pPr>
        <w:ind w:firstLine="708"/>
        <w:jc w:val="both"/>
        <w:rPr>
          <w:sz w:val="28"/>
          <w:szCs w:val="28"/>
        </w:rPr>
      </w:pPr>
      <w:r w:rsidRPr="004819C8">
        <w:rPr>
          <w:sz w:val="28"/>
          <w:szCs w:val="28"/>
        </w:rPr>
        <w:t xml:space="preserve">4) несоответствие представленных участником отбора заявки и (или) документов требованиям, установленным в объявлении, предусмотренных пунктом </w:t>
      </w:r>
      <w:hyperlink r:id="rId75" w:anchor="/document/410584440/entry/24" w:history="1">
        <w:r w:rsidRPr="004819C8">
          <w:rPr>
            <w:rStyle w:val="a8"/>
            <w:color w:val="auto"/>
            <w:sz w:val="28"/>
            <w:szCs w:val="28"/>
            <w:u w:val="none"/>
          </w:rPr>
          <w:t>2.4</w:t>
        </w:r>
      </w:hyperlink>
      <w:r w:rsidRPr="004819C8">
        <w:rPr>
          <w:sz w:val="28"/>
          <w:szCs w:val="28"/>
        </w:rPr>
        <w:t> настоящего раздела;</w:t>
      </w:r>
    </w:p>
    <w:p w:rsidR="00992BD7" w:rsidRPr="004819C8" w:rsidRDefault="00992BD7" w:rsidP="00D221E8">
      <w:pPr>
        <w:ind w:firstLine="708"/>
        <w:jc w:val="both"/>
        <w:rPr>
          <w:sz w:val="28"/>
          <w:szCs w:val="28"/>
        </w:rPr>
      </w:pPr>
      <w:r w:rsidRPr="004819C8">
        <w:rPr>
          <w:sz w:val="28"/>
          <w:szCs w:val="28"/>
        </w:rPr>
        <w:t xml:space="preserve">5) недостоверность информации, содержащейся в документах, представленных участником отбора в целях подтверждения соответствия категории, критериям отбора и требованиям, установленным пунктом 1.4 </w:t>
      </w:r>
      <w:hyperlink r:id="rId76" w:anchor="/document/410584440/entry/14" w:history="1">
        <w:r w:rsidRPr="004819C8">
          <w:rPr>
            <w:rStyle w:val="a8"/>
            <w:color w:val="auto"/>
            <w:sz w:val="28"/>
            <w:szCs w:val="28"/>
            <w:u w:val="none"/>
          </w:rPr>
          <w:t>раздела 1</w:t>
        </w:r>
      </w:hyperlink>
      <w:r w:rsidRPr="004819C8">
        <w:rPr>
          <w:sz w:val="28"/>
          <w:szCs w:val="28"/>
        </w:rPr>
        <w:t> настоящего Порядка и </w:t>
      </w:r>
      <w:hyperlink r:id="rId77" w:anchor="/document/410584440/entry/22" w:history="1">
        <w:r w:rsidRPr="004819C8">
          <w:rPr>
            <w:rStyle w:val="a8"/>
            <w:color w:val="auto"/>
            <w:sz w:val="28"/>
            <w:szCs w:val="28"/>
            <w:u w:val="none"/>
          </w:rPr>
          <w:t>пунктом 2.2</w:t>
        </w:r>
      </w:hyperlink>
      <w:r w:rsidRPr="004819C8">
        <w:rPr>
          <w:sz w:val="28"/>
          <w:szCs w:val="28"/>
        </w:rPr>
        <w:t> настоящего раздела;</w:t>
      </w:r>
    </w:p>
    <w:p w:rsidR="00992BD7" w:rsidRPr="004819C8" w:rsidRDefault="00992BD7" w:rsidP="00D221E8">
      <w:pPr>
        <w:ind w:firstLine="708"/>
        <w:jc w:val="both"/>
        <w:rPr>
          <w:sz w:val="28"/>
          <w:szCs w:val="28"/>
        </w:rPr>
      </w:pPr>
      <w:r w:rsidRPr="004819C8">
        <w:rPr>
          <w:sz w:val="28"/>
          <w:szCs w:val="28"/>
        </w:rPr>
        <w:t>6) подача участником отбора заявки после даты и (или) времени, определенных для подачи заявок.</w:t>
      </w:r>
    </w:p>
    <w:p w:rsidR="00992BD7" w:rsidRPr="004819C8" w:rsidRDefault="00992BD7" w:rsidP="00D221E8">
      <w:pPr>
        <w:ind w:firstLine="708"/>
        <w:jc w:val="both"/>
        <w:rPr>
          <w:sz w:val="28"/>
          <w:szCs w:val="28"/>
        </w:rPr>
      </w:pPr>
      <w:r w:rsidRPr="004819C8">
        <w:rPr>
          <w:sz w:val="28"/>
          <w:szCs w:val="28"/>
        </w:rPr>
        <w:t>2.1</w:t>
      </w:r>
      <w:r w:rsidR="00D9768A" w:rsidRPr="004819C8">
        <w:rPr>
          <w:sz w:val="28"/>
          <w:szCs w:val="28"/>
        </w:rPr>
        <w:t>8</w:t>
      </w:r>
      <w:r w:rsidRPr="004819C8">
        <w:rPr>
          <w:sz w:val="28"/>
          <w:szCs w:val="28"/>
        </w:rPr>
        <w:t>. Отбор признается несостоявшимся в следующих случаях:</w:t>
      </w:r>
    </w:p>
    <w:p w:rsidR="00992BD7" w:rsidRPr="004819C8" w:rsidRDefault="00992BD7" w:rsidP="002B7416">
      <w:pPr>
        <w:ind w:firstLine="708"/>
        <w:jc w:val="both"/>
        <w:rPr>
          <w:sz w:val="28"/>
          <w:szCs w:val="28"/>
        </w:rPr>
      </w:pPr>
      <w:r w:rsidRPr="004819C8">
        <w:rPr>
          <w:sz w:val="28"/>
          <w:szCs w:val="28"/>
        </w:rPr>
        <w:t>1) по окончании срока подачи заявок не подано ни одной заявки;</w:t>
      </w:r>
    </w:p>
    <w:p w:rsidR="00992BD7" w:rsidRPr="004819C8" w:rsidRDefault="00992BD7" w:rsidP="002B7416">
      <w:pPr>
        <w:ind w:firstLine="708"/>
        <w:jc w:val="both"/>
        <w:rPr>
          <w:sz w:val="28"/>
          <w:szCs w:val="28"/>
        </w:rPr>
      </w:pPr>
      <w:r w:rsidRPr="004819C8">
        <w:rPr>
          <w:sz w:val="28"/>
          <w:szCs w:val="28"/>
        </w:rPr>
        <w:t>2) по результатам рассмотрения заявок отклонены все заявки.</w:t>
      </w:r>
    </w:p>
    <w:p w:rsidR="00816D27" w:rsidRPr="004819C8" w:rsidRDefault="00816D27" w:rsidP="00816D27">
      <w:pPr>
        <w:ind w:firstLine="708"/>
        <w:jc w:val="both"/>
        <w:rPr>
          <w:sz w:val="28"/>
          <w:szCs w:val="28"/>
        </w:rPr>
      </w:pPr>
      <w:r w:rsidRPr="004819C8">
        <w:rPr>
          <w:sz w:val="28"/>
          <w:szCs w:val="28"/>
        </w:rPr>
        <w:t>2.19. Департамент вправе отменить отбор:</w:t>
      </w:r>
    </w:p>
    <w:p w:rsidR="00816D27" w:rsidRPr="004819C8" w:rsidRDefault="00816D27" w:rsidP="00816D27">
      <w:pPr>
        <w:ind w:firstLine="708"/>
        <w:jc w:val="both"/>
        <w:rPr>
          <w:sz w:val="28"/>
          <w:szCs w:val="28"/>
        </w:rPr>
      </w:pPr>
      <w:r w:rsidRPr="004819C8">
        <w:rPr>
          <w:sz w:val="28"/>
          <w:szCs w:val="28"/>
        </w:rPr>
        <w:t>в случае отзыва или изменения лимитов бюджетных обязательств, указанных в объявлении, в соответствии с пунктом 1.3 раздела 1 настоящего Порядка;</w:t>
      </w:r>
    </w:p>
    <w:p w:rsidR="00816D27" w:rsidRPr="004819C8" w:rsidRDefault="00816D27" w:rsidP="00816D27">
      <w:pPr>
        <w:ind w:firstLine="708"/>
        <w:jc w:val="both"/>
        <w:rPr>
          <w:sz w:val="28"/>
          <w:szCs w:val="28"/>
        </w:rPr>
      </w:pPr>
      <w:r w:rsidRPr="004819C8">
        <w:rPr>
          <w:sz w:val="28"/>
          <w:szCs w:val="28"/>
        </w:rPr>
        <w:t>в случае выявления технических ошибок в объявлении (несоответствие размещенного на едином портале объявления требованиям, установленным пунктом 2.1 настоящего раздела, и (или) требованиям, установленным приложением 4 к настоящему Порядку; наличие иных технических ошибок в объявлении, препятствующих подаче заявок участниками отбора);</w:t>
      </w:r>
    </w:p>
    <w:p w:rsidR="00816D27" w:rsidRPr="004819C8" w:rsidRDefault="00816D27" w:rsidP="00816D27">
      <w:pPr>
        <w:ind w:firstLine="708"/>
        <w:jc w:val="both"/>
        <w:rPr>
          <w:sz w:val="28"/>
          <w:szCs w:val="28"/>
        </w:rPr>
      </w:pPr>
      <w:r w:rsidRPr="004819C8">
        <w:rPr>
          <w:sz w:val="28"/>
          <w:szCs w:val="28"/>
        </w:rPr>
        <w:t xml:space="preserve">в случае необходимости изменения условий отбора, связанных с изменениями действующего законодательства. </w:t>
      </w:r>
    </w:p>
    <w:p w:rsidR="00816D27" w:rsidRPr="004819C8" w:rsidRDefault="00816D27" w:rsidP="00816D27">
      <w:pPr>
        <w:ind w:firstLine="708"/>
        <w:jc w:val="both"/>
        <w:rPr>
          <w:sz w:val="28"/>
          <w:szCs w:val="28"/>
        </w:rPr>
      </w:pPr>
      <w:r w:rsidRPr="004819C8">
        <w:rPr>
          <w:sz w:val="28"/>
          <w:szCs w:val="28"/>
        </w:rPr>
        <w:t>После устранения причин, послуживших основанием для отмены отбора, Департамент повторно размещает объявление в порядке, установленном пунктом 2.1 настоящего раздела.</w:t>
      </w:r>
    </w:p>
    <w:p w:rsidR="00992BD7" w:rsidRPr="004819C8" w:rsidRDefault="00992BD7" w:rsidP="00D221E8">
      <w:pPr>
        <w:ind w:firstLine="708"/>
        <w:jc w:val="both"/>
        <w:rPr>
          <w:sz w:val="28"/>
          <w:szCs w:val="28"/>
        </w:rPr>
      </w:pPr>
      <w:r w:rsidRPr="004819C8">
        <w:rPr>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78" w:anchor="/document/12184522/entry/54" w:history="1">
        <w:r w:rsidRPr="004819C8">
          <w:rPr>
            <w:rStyle w:val="a8"/>
            <w:color w:val="auto"/>
            <w:sz w:val="28"/>
            <w:szCs w:val="28"/>
            <w:u w:val="none"/>
          </w:rPr>
          <w:t>квалифицированной электронной подписью</w:t>
        </w:r>
      </w:hyperlink>
      <w:r w:rsidRPr="004819C8">
        <w:rPr>
          <w:sz w:val="28"/>
          <w:szCs w:val="28"/>
        </w:rPr>
        <w:t> руководителя Департамента (уполномоченного им лица).</w:t>
      </w:r>
    </w:p>
    <w:p w:rsidR="00992BD7" w:rsidRPr="004819C8" w:rsidRDefault="00992BD7" w:rsidP="00D221E8">
      <w:pPr>
        <w:ind w:firstLine="708"/>
        <w:jc w:val="both"/>
        <w:rPr>
          <w:sz w:val="28"/>
          <w:szCs w:val="28"/>
        </w:rPr>
      </w:pPr>
      <w:r w:rsidRPr="004819C8">
        <w:rPr>
          <w:sz w:val="28"/>
          <w:szCs w:val="28"/>
        </w:rPr>
        <w:t>Объявление об отмене отбора с указанием информации о причинах отмены отбора размещается на </w:t>
      </w:r>
      <w:hyperlink r:id="rId79" w:history="1">
        <w:r w:rsidRPr="004819C8">
          <w:rPr>
            <w:rStyle w:val="a8"/>
            <w:color w:val="auto"/>
            <w:sz w:val="28"/>
            <w:szCs w:val="28"/>
            <w:u w:val="none"/>
          </w:rPr>
          <w:t>едином портале</w:t>
        </w:r>
      </w:hyperlink>
      <w:r w:rsidRPr="004819C8">
        <w:rPr>
          <w:sz w:val="28"/>
          <w:szCs w:val="28"/>
        </w:rPr>
        <w:t>, а также на </w:t>
      </w:r>
      <w:hyperlink r:id="rId80" w:history="1">
        <w:r w:rsidRPr="004819C8">
          <w:rPr>
            <w:rStyle w:val="a8"/>
            <w:color w:val="auto"/>
            <w:sz w:val="28"/>
            <w:szCs w:val="28"/>
            <w:u w:val="none"/>
          </w:rPr>
          <w:t>сайте</w:t>
        </w:r>
      </w:hyperlink>
      <w:r w:rsidRPr="004819C8">
        <w:rPr>
          <w:sz w:val="28"/>
          <w:szCs w:val="28"/>
        </w:rPr>
        <w:t> Департамента не позднее одного дня, следующего за днем его подписания, и не позднее чем за один день до даты окончания срока приема заявок, указанного в объявлении.</w:t>
      </w:r>
    </w:p>
    <w:p w:rsidR="00992BD7" w:rsidRPr="004819C8" w:rsidRDefault="00992BD7" w:rsidP="00D221E8">
      <w:pPr>
        <w:ind w:firstLine="708"/>
        <w:jc w:val="both"/>
        <w:rPr>
          <w:sz w:val="28"/>
          <w:szCs w:val="28"/>
        </w:rPr>
      </w:pPr>
      <w:r w:rsidRPr="004819C8">
        <w:rPr>
          <w:sz w:val="28"/>
          <w:szCs w:val="28"/>
        </w:rPr>
        <w:t>Участники отбора, подавшие заявки, информируются об отмене проведения отбора в системе «Электронный бюджет» в течение одного дня, следующего за днем его подписания, и не позднее чем за один день до даты окончания срока приема заявок, указанного в объявлении.</w:t>
      </w:r>
    </w:p>
    <w:p w:rsidR="00992BD7" w:rsidRPr="004819C8" w:rsidRDefault="00992BD7" w:rsidP="00D221E8">
      <w:pPr>
        <w:ind w:firstLine="708"/>
        <w:jc w:val="both"/>
        <w:rPr>
          <w:sz w:val="28"/>
          <w:szCs w:val="28"/>
        </w:rPr>
      </w:pPr>
      <w:r w:rsidRPr="004819C8">
        <w:rPr>
          <w:sz w:val="28"/>
          <w:szCs w:val="28"/>
        </w:rPr>
        <w:t>Отбор считается отмененным со дня размещения объявления об отмене отбора на </w:t>
      </w:r>
      <w:hyperlink r:id="rId81" w:history="1">
        <w:r w:rsidRPr="004819C8">
          <w:rPr>
            <w:rStyle w:val="a8"/>
            <w:color w:val="auto"/>
            <w:sz w:val="28"/>
            <w:szCs w:val="28"/>
            <w:u w:val="none"/>
          </w:rPr>
          <w:t>едином портале</w:t>
        </w:r>
      </w:hyperlink>
      <w:r w:rsidRPr="004819C8">
        <w:rPr>
          <w:sz w:val="28"/>
          <w:szCs w:val="28"/>
        </w:rPr>
        <w:t>.</w:t>
      </w:r>
    </w:p>
    <w:p w:rsidR="00992BD7" w:rsidRPr="004819C8" w:rsidRDefault="00992BD7" w:rsidP="00D221E8">
      <w:pPr>
        <w:ind w:firstLine="708"/>
        <w:jc w:val="both"/>
        <w:rPr>
          <w:sz w:val="28"/>
          <w:szCs w:val="28"/>
        </w:rPr>
      </w:pPr>
      <w:r w:rsidRPr="004819C8">
        <w:rPr>
          <w:sz w:val="28"/>
          <w:szCs w:val="28"/>
        </w:rPr>
        <w:t>2.2</w:t>
      </w:r>
      <w:r w:rsidR="00D9768A" w:rsidRPr="004819C8">
        <w:rPr>
          <w:sz w:val="28"/>
          <w:szCs w:val="28"/>
        </w:rPr>
        <w:t>0</w:t>
      </w:r>
      <w:r w:rsidRPr="004819C8">
        <w:rPr>
          <w:sz w:val="28"/>
          <w:szCs w:val="28"/>
        </w:rPr>
        <w:t>. После окончания срока отмены проведения отбора в соответствии с </w:t>
      </w:r>
      <w:hyperlink r:id="rId82" w:anchor="/document/410584440/entry/219" w:history="1">
        <w:r w:rsidRPr="004819C8">
          <w:rPr>
            <w:rStyle w:val="a8"/>
            <w:color w:val="auto"/>
            <w:sz w:val="28"/>
            <w:szCs w:val="28"/>
            <w:u w:val="none"/>
          </w:rPr>
          <w:t>пунктом 2.</w:t>
        </w:r>
        <w:r w:rsidR="00D9768A" w:rsidRPr="004819C8">
          <w:rPr>
            <w:rStyle w:val="a8"/>
            <w:color w:val="auto"/>
            <w:sz w:val="28"/>
            <w:szCs w:val="28"/>
            <w:u w:val="none"/>
          </w:rPr>
          <w:t>19</w:t>
        </w:r>
      </w:hyperlink>
      <w:r w:rsidRPr="004819C8">
        <w:rPr>
          <w:sz w:val="28"/>
          <w:szCs w:val="28"/>
        </w:rPr>
        <w:t> настоящего раздела и до заключения соглашения Департамент может отменить отбор только в случае возникновения обстоятельств непреодолимой силы в соответствии с </w:t>
      </w:r>
      <w:hyperlink r:id="rId83" w:anchor="/document/10164072/entry/4013" w:history="1">
        <w:r w:rsidRPr="004819C8">
          <w:rPr>
            <w:rStyle w:val="a8"/>
            <w:color w:val="auto"/>
            <w:sz w:val="28"/>
            <w:szCs w:val="28"/>
            <w:u w:val="none"/>
          </w:rPr>
          <w:t>пунктом 3 статьи 401</w:t>
        </w:r>
      </w:hyperlink>
      <w:r w:rsidRPr="004819C8">
        <w:rPr>
          <w:sz w:val="28"/>
          <w:szCs w:val="28"/>
        </w:rPr>
        <w:t> Гражданского кодекса Российской Федерации.</w:t>
      </w:r>
    </w:p>
    <w:p w:rsidR="00992BD7" w:rsidRPr="004819C8" w:rsidRDefault="00992BD7" w:rsidP="00D221E8">
      <w:pPr>
        <w:ind w:firstLine="708"/>
        <w:jc w:val="both"/>
        <w:rPr>
          <w:sz w:val="28"/>
          <w:szCs w:val="28"/>
        </w:rPr>
      </w:pPr>
      <w:r w:rsidRPr="004819C8">
        <w:rPr>
          <w:sz w:val="28"/>
          <w:szCs w:val="28"/>
        </w:rPr>
        <w:t>Объявление об отмене отбора в случае возникновения обстоятельств непреодолимой силы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w:t>
      </w:r>
      <w:hyperlink r:id="rId84" w:anchor="/document/12184522/entry/54" w:history="1">
        <w:r w:rsidRPr="004819C8">
          <w:rPr>
            <w:rStyle w:val="a8"/>
            <w:color w:val="auto"/>
            <w:sz w:val="28"/>
            <w:szCs w:val="28"/>
            <w:u w:val="none"/>
          </w:rPr>
          <w:t>квалифицированной электронной подписью</w:t>
        </w:r>
      </w:hyperlink>
      <w:r w:rsidRPr="004819C8">
        <w:rPr>
          <w:sz w:val="28"/>
          <w:szCs w:val="28"/>
        </w:rPr>
        <w:t> руководителя Департамента (уполномоченного им лица).</w:t>
      </w:r>
    </w:p>
    <w:p w:rsidR="00992BD7" w:rsidRPr="004819C8" w:rsidRDefault="00992BD7" w:rsidP="00D221E8">
      <w:pPr>
        <w:ind w:firstLine="708"/>
        <w:jc w:val="both"/>
        <w:rPr>
          <w:sz w:val="28"/>
          <w:szCs w:val="28"/>
        </w:rPr>
      </w:pPr>
      <w:r w:rsidRPr="004819C8">
        <w:rPr>
          <w:sz w:val="28"/>
          <w:szCs w:val="28"/>
        </w:rPr>
        <w:t>Объявление об отмене отбора в случае возникновения обстоятельств непреодолимой силы размещается на </w:t>
      </w:r>
      <w:hyperlink r:id="rId85" w:history="1">
        <w:r w:rsidRPr="004819C8">
          <w:rPr>
            <w:rStyle w:val="a8"/>
            <w:color w:val="auto"/>
            <w:sz w:val="28"/>
            <w:szCs w:val="28"/>
            <w:u w:val="none"/>
          </w:rPr>
          <w:t>едином портале</w:t>
        </w:r>
      </w:hyperlink>
      <w:r w:rsidRPr="004819C8">
        <w:rPr>
          <w:sz w:val="28"/>
          <w:szCs w:val="28"/>
        </w:rPr>
        <w:t>, а также на </w:t>
      </w:r>
      <w:hyperlink r:id="rId86" w:history="1">
        <w:r w:rsidRPr="004819C8">
          <w:rPr>
            <w:rStyle w:val="a8"/>
            <w:color w:val="auto"/>
            <w:sz w:val="28"/>
            <w:szCs w:val="28"/>
            <w:u w:val="none"/>
          </w:rPr>
          <w:t>сайте</w:t>
        </w:r>
      </w:hyperlink>
      <w:r w:rsidR="00BF2BB1" w:rsidRPr="004819C8">
        <w:rPr>
          <w:sz w:val="28"/>
          <w:szCs w:val="28"/>
        </w:rPr>
        <w:t xml:space="preserve"> Департамента </w:t>
      </w:r>
      <w:r w:rsidRPr="004819C8">
        <w:rPr>
          <w:sz w:val="28"/>
          <w:szCs w:val="28"/>
        </w:rPr>
        <w:t>не позднее одного дня, следующего за днем его подписания.</w:t>
      </w:r>
    </w:p>
    <w:p w:rsidR="00992BD7" w:rsidRPr="004819C8" w:rsidRDefault="00992BD7" w:rsidP="00D221E8">
      <w:pPr>
        <w:ind w:firstLine="708"/>
        <w:jc w:val="both"/>
        <w:rPr>
          <w:sz w:val="28"/>
          <w:szCs w:val="28"/>
        </w:rPr>
      </w:pPr>
      <w:r w:rsidRPr="004819C8">
        <w:rPr>
          <w:sz w:val="28"/>
          <w:szCs w:val="28"/>
        </w:rPr>
        <w:t>Участники отбора, подавшие заявки на участие в отборе, информируются об отмене проведения отбора в случае возникновения обстоятельств непреодолимой силы в системе «Электронный бюджет» в течение одного дня, следующего за днем размещения объявления об отмене отбора на </w:t>
      </w:r>
      <w:hyperlink r:id="rId87" w:history="1">
        <w:r w:rsidRPr="004819C8">
          <w:rPr>
            <w:rStyle w:val="a8"/>
            <w:color w:val="auto"/>
            <w:sz w:val="28"/>
            <w:szCs w:val="28"/>
            <w:u w:val="none"/>
          </w:rPr>
          <w:t>едином портале</w:t>
        </w:r>
      </w:hyperlink>
      <w:r w:rsidRPr="004819C8">
        <w:rPr>
          <w:sz w:val="28"/>
          <w:szCs w:val="28"/>
        </w:rPr>
        <w:t>.</w:t>
      </w:r>
    </w:p>
    <w:p w:rsidR="00992BD7" w:rsidRPr="004819C8" w:rsidRDefault="00992BD7" w:rsidP="00D221E8">
      <w:pPr>
        <w:ind w:firstLine="708"/>
        <w:jc w:val="both"/>
        <w:rPr>
          <w:sz w:val="28"/>
          <w:szCs w:val="28"/>
        </w:rPr>
      </w:pPr>
      <w:r w:rsidRPr="004819C8">
        <w:rPr>
          <w:sz w:val="28"/>
          <w:szCs w:val="28"/>
        </w:rPr>
        <w:t>Отбор считается отмененным со дня размещения объявления об отмене отбора на </w:t>
      </w:r>
      <w:hyperlink r:id="rId88" w:history="1">
        <w:r w:rsidRPr="004819C8">
          <w:rPr>
            <w:rStyle w:val="a8"/>
            <w:color w:val="auto"/>
            <w:sz w:val="28"/>
            <w:szCs w:val="28"/>
            <w:u w:val="none"/>
          </w:rPr>
          <w:t>едином портале</w:t>
        </w:r>
      </w:hyperlink>
      <w:r w:rsidRPr="004819C8">
        <w:rPr>
          <w:sz w:val="28"/>
          <w:szCs w:val="28"/>
        </w:rPr>
        <w:t>.</w:t>
      </w:r>
    </w:p>
    <w:p w:rsidR="00992BD7" w:rsidRPr="004819C8" w:rsidRDefault="00992BD7" w:rsidP="00D221E8">
      <w:pPr>
        <w:ind w:firstLine="708"/>
        <w:jc w:val="both"/>
        <w:rPr>
          <w:sz w:val="28"/>
          <w:szCs w:val="28"/>
        </w:rPr>
      </w:pPr>
      <w:r w:rsidRPr="004819C8">
        <w:rPr>
          <w:sz w:val="28"/>
          <w:szCs w:val="28"/>
        </w:rPr>
        <w:t>2.2</w:t>
      </w:r>
      <w:r w:rsidR="00D9768A" w:rsidRPr="004819C8">
        <w:rPr>
          <w:sz w:val="28"/>
          <w:szCs w:val="28"/>
        </w:rPr>
        <w:t>1</w:t>
      </w:r>
      <w:r w:rsidRPr="004819C8">
        <w:rPr>
          <w:sz w:val="28"/>
          <w:szCs w:val="28"/>
        </w:rPr>
        <w:t>. Департамент вправе в срок не позднее даты окончания приема заявок участников отбора внести изменения в объявление, указанное в пункте 2.1 настоящего раздела, за исключением изменения способа проведения отбора.</w:t>
      </w:r>
    </w:p>
    <w:p w:rsidR="00992BD7" w:rsidRPr="004819C8" w:rsidRDefault="00992BD7" w:rsidP="00D221E8">
      <w:pPr>
        <w:ind w:firstLine="708"/>
        <w:jc w:val="both"/>
        <w:rPr>
          <w:sz w:val="28"/>
          <w:szCs w:val="28"/>
        </w:rPr>
      </w:pPr>
      <w:r w:rsidRPr="004819C8">
        <w:rPr>
          <w:sz w:val="28"/>
          <w:szCs w:val="28"/>
        </w:rPr>
        <w:t>При внесении Департаментом изменений, указанных в абзаце первом настоящего пункта:</w:t>
      </w:r>
    </w:p>
    <w:p w:rsidR="00992BD7" w:rsidRPr="004819C8" w:rsidRDefault="00992BD7" w:rsidP="00D221E8">
      <w:pPr>
        <w:ind w:firstLine="708"/>
        <w:jc w:val="both"/>
        <w:rPr>
          <w:sz w:val="28"/>
          <w:szCs w:val="28"/>
        </w:rPr>
      </w:pPr>
      <w:r w:rsidRPr="004819C8">
        <w:rPr>
          <w:sz w:val="28"/>
          <w:szCs w:val="28"/>
        </w:rPr>
        <w:t>срок окончания подачи участниками заявок должен составлять не менее трех дней со дня, следующего за днем внесения таких изменений;</w:t>
      </w:r>
    </w:p>
    <w:p w:rsidR="00992BD7" w:rsidRPr="004819C8" w:rsidRDefault="00992BD7" w:rsidP="0082424D">
      <w:pPr>
        <w:ind w:firstLine="708"/>
        <w:jc w:val="both"/>
        <w:rPr>
          <w:sz w:val="28"/>
          <w:szCs w:val="28"/>
        </w:rPr>
      </w:pPr>
      <w:r w:rsidRPr="004819C8">
        <w:rPr>
          <w:sz w:val="28"/>
          <w:szCs w:val="28"/>
        </w:rPr>
        <w:t>в случае внесения изменений в объявление после даты начала приема заявок, в объявление включается положение, предусматривающее право участников отбора внести изменения в заявки;</w:t>
      </w:r>
    </w:p>
    <w:p w:rsidR="00992BD7" w:rsidRPr="004819C8" w:rsidRDefault="00992BD7" w:rsidP="00D221E8">
      <w:pPr>
        <w:ind w:firstLine="708"/>
        <w:jc w:val="both"/>
        <w:rPr>
          <w:sz w:val="28"/>
          <w:szCs w:val="28"/>
        </w:rPr>
      </w:pPr>
      <w:r w:rsidRPr="004819C8">
        <w:rPr>
          <w:sz w:val="28"/>
          <w:szCs w:val="28"/>
        </w:rPr>
        <w:t>объявление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 и размещается на едином портале, а также на сайте Департамента не позднее одного дня, следующего за днем его подписания.</w:t>
      </w:r>
    </w:p>
    <w:p w:rsidR="00992BD7" w:rsidRPr="004819C8" w:rsidRDefault="00992BD7" w:rsidP="00D221E8">
      <w:pPr>
        <w:ind w:firstLine="708"/>
        <w:jc w:val="both"/>
        <w:rPr>
          <w:sz w:val="28"/>
          <w:szCs w:val="28"/>
        </w:rPr>
      </w:pPr>
      <w:r w:rsidRPr="004819C8">
        <w:rPr>
          <w:sz w:val="28"/>
          <w:szCs w:val="28"/>
        </w:rPr>
        <w:t>Участники отбора, подавшие заявки на участие в отборе, информируются о внесении изменений в объявление в системе «Электронный бюджет» не позднее дня, следующего за днем внесения изменений в объявление.</w:t>
      </w:r>
    </w:p>
    <w:p w:rsidR="00992BD7" w:rsidRPr="004819C8" w:rsidRDefault="00992BD7" w:rsidP="00992BD7">
      <w:pPr>
        <w:jc w:val="both"/>
        <w:rPr>
          <w:sz w:val="28"/>
          <w:szCs w:val="28"/>
        </w:rPr>
      </w:pPr>
    </w:p>
    <w:p w:rsidR="00992BD7" w:rsidRPr="004819C8" w:rsidRDefault="00992BD7" w:rsidP="00200BA7">
      <w:pPr>
        <w:jc w:val="center"/>
        <w:rPr>
          <w:b/>
          <w:sz w:val="28"/>
          <w:szCs w:val="28"/>
        </w:rPr>
      </w:pPr>
      <w:r w:rsidRPr="004819C8">
        <w:rPr>
          <w:b/>
          <w:sz w:val="28"/>
          <w:szCs w:val="28"/>
        </w:rPr>
        <w:t>3. Условия и порядок предоставления субсидии</w:t>
      </w:r>
    </w:p>
    <w:p w:rsidR="00992BD7" w:rsidRPr="004819C8" w:rsidRDefault="00992BD7" w:rsidP="00992BD7">
      <w:pPr>
        <w:jc w:val="both"/>
        <w:rPr>
          <w:b/>
          <w:sz w:val="28"/>
          <w:szCs w:val="28"/>
        </w:rPr>
      </w:pPr>
    </w:p>
    <w:p w:rsidR="00992BD7" w:rsidRPr="004819C8" w:rsidRDefault="00992BD7" w:rsidP="00200BA7">
      <w:pPr>
        <w:ind w:firstLine="708"/>
        <w:jc w:val="both"/>
        <w:rPr>
          <w:sz w:val="28"/>
          <w:szCs w:val="28"/>
        </w:rPr>
      </w:pPr>
      <w:r w:rsidRPr="004819C8">
        <w:rPr>
          <w:sz w:val="28"/>
          <w:szCs w:val="28"/>
        </w:rPr>
        <w:t>3.1. Для предоставления субсидии участник отбора должен соответствовать требованиям, предусмотренным </w:t>
      </w:r>
      <w:hyperlink r:id="rId89" w:anchor="/document/410584440/entry/22" w:history="1">
        <w:r w:rsidRPr="004819C8">
          <w:rPr>
            <w:rStyle w:val="a8"/>
            <w:color w:val="auto"/>
            <w:sz w:val="28"/>
            <w:szCs w:val="28"/>
            <w:u w:val="none"/>
          </w:rPr>
          <w:t>пунктом 2.2 раздела 2</w:t>
        </w:r>
      </w:hyperlink>
      <w:r w:rsidRPr="004819C8">
        <w:rPr>
          <w:sz w:val="28"/>
          <w:szCs w:val="28"/>
        </w:rPr>
        <w:t xml:space="preserve"> настоящего Порядка, по состоянию на даты рассмотрения заявки и заключения </w:t>
      </w:r>
      <w:r w:rsidR="00BF2BB1" w:rsidRPr="004819C8">
        <w:rPr>
          <w:sz w:val="28"/>
          <w:szCs w:val="28"/>
        </w:rPr>
        <w:t>с</w:t>
      </w:r>
      <w:r w:rsidRPr="004819C8">
        <w:rPr>
          <w:sz w:val="28"/>
          <w:szCs w:val="28"/>
        </w:rPr>
        <w:t>оглашения.</w:t>
      </w:r>
    </w:p>
    <w:p w:rsidR="00992BD7" w:rsidRPr="004819C8" w:rsidRDefault="00992BD7" w:rsidP="00200BA7">
      <w:pPr>
        <w:ind w:firstLine="708"/>
        <w:jc w:val="both"/>
        <w:rPr>
          <w:sz w:val="28"/>
          <w:szCs w:val="28"/>
        </w:rPr>
      </w:pPr>
      <w:r w:rsidRPr="004819C8">
        <w:rPr>
          <w:sz w:val="28"/>
          <w:szCs w:val="28"/>
        </w:rPr>
        <w:t>Порядок и сроки проведения проверки на соответствие требованиям, указанным в </w:t>
      </w:r>
      <w:hyperlink r:id="rId90" w:anchor="/document/410584440/entry/22" w:history="1">
        <w:r w:rsidRPr="004819C8">
          <w:rPr>
            <w:rStyle w:val="a8"/>
            <w:color w:val="auto"/>
            <w:sz w:val="28"/>
            <w:szCs w:val="28"/>
            <w:u w:val="none"/>
          </w:rPr>
          <w:t>пункте 2.2 раздела 2</w:t>
        </w:r>
      </w:hyperlink>
      <w:r w:rsidRPr="004819C8">
        <w:rPr>
          <w:sz w:val="28"/>
          <w:szCs w:val="28"/>
        </w:rPr>
        <w:t> настоящего Порядка, установлены </w:t>
      </w:r>
      <w:hyperlink r:id="rId91" w:anchor="/document/410584440/entry/211" w:history="1">
        <w:r w:rsidR="00E65303" w:rsidRPr="004819C8">
          <w:rPr>
            <w:rStyle w:val="a8"/>
            <w:color w:val="auto"/>
            <w:sz w:val="28"/>
            <w:szCs w:val="28"/>
            <w:u w:val="none"/>
          </w:rPr>
          <w:t>пунктом 2.1</w:t>
        </w:r>
        <w:r w:rsidR="00257DF0" w:rsidRPr="004819C8">
          <w:rPr>
            <w:rStyle w:val="a8"/>
            <w:color w:val="auto"/>
            <w:sz w:val="28"/>
            <w:szCs w:val="28"/>
            <w:u w:val="none"/>
          </w:rPr>
          <w:t>1</w:t>
        </w:r>
        <w:r w:rsidRPr="004819C8">
          <w:rPr>
            <w:rStyle w:val="a8"/>
            <w:color w:val="auto"/>
            <w:sz w:val="28"/>
            <w:szCs w:val="28"/>
            <w:u w:val="none"/>
          </w:rPr>
          <w:t xml:space="preserve"> раздела 2</w:t>
        </w:r>
      </w:hyperlink>
      <w:r w:rsidRPr="004819C8">
        <w:rPr>
          <w:sz w:val="28"/>
          <w:szCs w:val="28"/>
        </w:rPr>
        <w:t> настоящего Порядка.</w:t>
      </w:r>
    </w:p>
    <w:p w:rsidR="00992BD7" w:rsidRPr="004819C8" w:rsidRDefault="00992BD7" w:rsidP="00200BA7">
      <w:pPr>
        <w:ind w:firstLine="708"/>
        <w:jc w:val="both"/>
        <w:rPr>
          <w:sz w:val="28"/>
          <w:szCs w:val="28"/>
        </w:rPr>
      </w:pPr>
      <w:r w:rsidRPr="004819C8">
        <w:rPr>
          <w:sz w:val="28"/>
          <w:szCs w:val="28"/>
        </w:rPr>
        <w:t>3.2. Субсидия предоставляется на основании соглашения, заключенного между Департаментом и получателем субсидии</w:t>
      </w:r>
      <w:r w:rsidR="00BF2BB1" w:rsidRPr="004819C8">
        <w:rPr>
          <w:sz w:val="28"/>
          <w:szCs w:val="28"/>
        </w:rPr>
        <w:t xml:space="preserve">, в объеме средств, указанных </w:t>
      </w:r>
      <w:r w:rsidRPr="004819C8">
        <w:rPr>
          <w:sz w:val="28"/>
          <w:szCs w:val="28"/>
        </w:rPr>
        <w:t xml:space="preserve">в </w:t>
      </w:r>
      <w:r w:rsidR="00BF2BB1" w:rsidRPr="004819C8">
        <w:rPr>
          <w:sz w:val="28"/>
          <w:szCs w:val="28"/>
        </w:rPr>
        <w:t xml:space="preserve">приказе Департамента, изданным </w:t>
      </w:r>
      <w:r w:rsidRPr="004819C8">
        <w:rPr>
          <w:sz w:val="28"/>
          <w:szCs w:val="28"/>
        </w:rPr>
        <w:t>соответствии с </w:t>
      </w:r>
      <w:hyperlink r:id="rId92" w:anchor="/document/410584440/entry/216" w:history="1">
        <w:r w:rsidRPr="004819C8">
          <w:rPr>
            <w:rStyle w:val="a8"/>
            <w:color w:val="auto"/>
            <w:sz w:val="28"/>
            <w:szCs w:val="28"/>
            <w:u w:val="none"/>
          </w:rPr>
          <w:t>пунктом 2.1</w:t>
        </w:r>
        <w:r w:rsidR="00257DF0" w:rsidRPr="004819C8">
          <w:rPr>
            <w:rStyle w:val="a8"/>
            <w:color w:val="auto"/>
            <w:sz w:val="28"/>
            <w:szCs w:val="28"/>
            <w:u w:val="none"/>
          </w:rPr>
          <w:t>6</w:t>
        </w:r>
        <w:r w:rsidRPr="004819C8">
          <w:rPr>
            <w:rStyle w:val="a8"/>
            <w:color w:val="auto"/>
            <w:sz w:val="28"/>
            <w:szCs w:val="28"/>
            <w:u w:val="none"/>
          </w:rPr>
          <w:t xml:space="preserve"> раздела 2</w:t>
        </w:r>
      </w:hyperlink>
      <w:r w:rsidRPr="004819C8">
        <w:rPr>
          <w:sz w:val="28"/>
          <w:szCs w:val="28"/>
        </w:rPr>
        <w:t> настоящего Порядка.</w:t>
      </w:r>
    </w:p>
    <w:p w:rsidR="00992BD7" w:rsidRPr="004819C8" w:rsidRDefault="00992BD7" w:rsidP="00200BA7">
      <w:pPr>
        <w:ind w:firstLine="708"/>
        <w:jc w:val="both"/>
        <w:rPr>
          <w:sz w:val="28"/>
          <w:szCs w:val="28"/>
        </w:rPr>
      </w:pPr>
      <w:r w:rsidRPr="004819C8">
        <w:rPr>
          <w:sz w:val="28"/>
          <w:szCs w:val="28"/>
        </w:rPr>
        <w:t>Соглашение, дополнительное соглашение к соглашению, в том числе дополнительное соглашение о расторжении соглашения (при необходимости), заключаются по типовой форме, утвержденной Департаментом финансов и имущественных отношений Чукотского автономного округа.</w:t>
      </w:r>
    </w:p>
    <w:p w:rsidR="00BF2BB1" w:rsidRPr="004819C8" w:rsidRDefault="00BF2BB1" w:rsidP="00BF2BB1">
      <w:pPr>
        <w:ind w:firstLine="708"/>
        <w:jc w:val="both"/>
        <w:rPr>
          <w:sz w:val="28"/>
        </w:rPr>
      </w:pPr>
      <w:r w:rsidRPr="004819C8">
        <w:rPr>
          <w:sz w:val="28"/>
        </w:rPr>
        <w:t>В случае увеличения лимитов бюджетных обязательств в течение финансового года, распределение субсидии между получателями субсидии проводится в соответствии с ранее поданными заявками получателей субсидий на основании их потребности, при этом дополнительные соглашения к соглашению заключаются без проведения повторного отбора.</w:t>
      </w:r>
    </w:p>
    <w:p w:rsidR="00992BD7" w:rsidRPr="004819C8" w:rsidRDefault="00992BD7" w:rsidP="00BF2BB1">
      <w:pPr>
        <w:ind w:firstLine="708"/>
        <w:jc w:val="both"/>
        <w:rPr>
          <w:sz w:val="28"/>
          <w:szCs w:val="28"/>
        </w:rPr>
      </w:pPr>
      <w:r w:rsidRPr="004819C8">
        <w:rPr>
          <w:sz w:val="28"/>
          <w:szCs w:val="28"/>
        </w:rPr>
        <w:t xml:space="preserve">3.3. Департамент в течение </w:t>
      </w:r>
      <w:r w:rsidR="00257DF0" w:rsidRPr="004819C8">
        <w:rPr>
          <w:sz w:val="28"/>
          <w:szCs w:val="28"/>
        </w:rPr>
        <w:t>трех</w:t>
      </w:r>
      <w:r w:rsidRPr="004819C8">
        <w:rPr>
          <w:sz w:val="28"/>
          <w:szCs w:val="28"/>
        </w:rPr>
        <w:t xml:space="preserve"> рабочих дней с даты подписания </w:t>
      </w:r>
      <w:r w:rsidR="00BF2BB1" w:rsidRPr="004819C8">
        <w:rPr>
          <w:sz w:val="28"/>
          <w:szCs w:val="28"/>
        </w:rPr>
        <w:t>приказа Департамента, изданного в соответствии с </w:t>
      </w:r>
      <w:hyperlink r:id="rId93" w:anchor="/document/410584440/entry/216" w:history="1">
        <w:r w:rsidR="00BF2BB1" w:rsidRPr="004819C8">
          <w:rPr>
            <w:rStyle w:val="a8"/>
            <w:color w:val="auto"/>
            <w:sz w:val="28"/>
            <w:szCs w:val="28"/>
            <w:u w:val="none"/>
          </w:rPr>
          <w:t>пунктом 2.16 раздела 2</w:t>
        </w:r>
      </w:hyperlink>
      <w:r w:rsidR="00BF2BB1" w:rsidRPr="004819C8">
        <w:rPr>
          <w:sz w:val="28"/>
          <w:szCs w:val="28"/>
        </w:rPr>
        <w:t> настоящего Порядка:</w:t>
      </w:r>
    </w:p>
    <w:p w:rsidR="00992BD7" w:rsidRPr="004819C8" w:rsidRDefault="00992BD7" w:rsidP="00200BA7">
      <w:pPr>
        <w:ind w:firstLine="708"/>
        <w:jc w:val="both"/>
        <w:rPr>
          <w:sz w:val="28"/>
          <w:szCs w:val="28"/>
        </w:rPr>
      </w:pPr>
      <w:r w:rsidRPr="004819C8">
        <w:rPr>
          <w:sz w:val="28"/>
          <w:szCs w:val="28"/>
        </w:rPr>
        <w:t>1) формирует проект соглашения;</w:t>
      </w:r>
    </w:p>
    <w:p w:rsidR="00992BD7" w:rsidRPr="004819C8" w:rsidRDefault="00992BD7" w:rsidP="00200BA7">
      <w:pPr>
        <w:ind w:firstLine="708"/>
        <w:jc w:val="both"/>
        <w:rPr>
          <w:sz w:val="28"/>
          <w:szCs w:val="28"/>
        </w:rPr>
      </w:pPr>
      <w:r w:rsidRPr="004819C8">
        <w:rPr>
          <w:sz w:val="28"/>
          <w:szCs w:val="28"/>
        </w:rPr>
        <w:t>2) направляет с сопроводительным письмом получателю субсидии проект соглашения в двух экземплярах для подписания.</w:t>
      </w:r>
    </w:p>
    <w:p w:rsidR="00992BD7" w:rsidRPr="004819C8" w:rsidRDefault="00992BD7" w:rsidP="00200BA7">
      <w:pPr>
        <w:ind w:firstLine="708"/>
        <w:jc w:val="both"/>
        <w:rPr>
          <w:sz w:val="28"/>
          <w:szCs w:val="28"/>
        </w:rPr>
      </w:pPr>
      <w:r w:rsidRPr="004819C8">
        <w:rPr>
          <w:sz w:val="28"/>
          <w:szCs w:val="28"/>
        </w:rPr>
        <w:t xml:space="preserve">Документы, указанные в настоящем пункте, направляются Департаментом получателю субсидии </w:t>
      </w:r>
      <w:r w:rsidR="00BF2BB1" w:rsidRPr="004819C8">
        <w:rPr>
          <w:sz w:val="28"/>
        </w:rPr>
        <w:t>на бумажном носителе</w:t>
      </w:r>
      <w:r w:rsidR="00BF2BB1" w:rsidRPr="004819C8">
        <w:rPr>
          <w:sz w:val="28"/>
          <w:szCs w:val="28"/>
        </w:rPr>
        <w:t xml:space="preserve"> или </w:t>
      </w:r>
      <w:r w:rsidRPr="004819C8">
        <w:rPr>
          <w:sz w:val="28"/>
          <w:szCs w:val="28"/>
        </w:rPr>
        <w:t>в виде сканированной копии по адресу электронной почты, указанному в заявке получателя субсидии, с последующей досылкой оригиналов почтовым отправлением.</w:t>
      </w:r>
    </w:p>
    <w:p w:rsidR="00992BD7" w:rsidRPr="004819C8" w:rsidRDefault="00992BD7" w:rsidP="00200BA7">
      <w:pPr>
        <w:ind w:firstLine="708"/>
        <w:jc w:val="both"/>
        <w:rPr>
          <w:sz w:val="28"/>
          <w:szCs w:val="28"/>
        </w:rPr>
      </w:pPr>
      <w:r w:rsidRPr="004819C8">
        <w:rPr>
          <w:sz w:val="28"/>
          <w:szCs w:val="28"/>
        </w:rPr>
        <w:t xml:space="preserve">3.4. Получатель субсидии в течение </w:t>
      </w:r>
      <w:r w:rsidR="0041756F" w:rsidRPr="004819C8">
        <w:rPr>
          <w:sz w:val="28"/>
          <w:szCs w:val="28"/>
        </w:rPr>
        <w:t>трех</w:t>
      </w:r>
      <w:r w:rsidR="001F6AFA" w:rsidRPr="004819C8">
        <w:rPr>
          <w:sz w:val="28"/>
          <w:szCs w:val="28"/>
        </w:rPr>
        <w:t xml:space="preserve"> </w:t>
      </w:r>
      <w:r w:rsidRPr="004819C8">
        <w:rPr>
          <w:sz w:val="28"/>
          <w:szCs w:val="28"/>
        </w:rPr>
        <w:t>рабочих дней со дня получения проекта соглашения от Департамента подписывает и скрепляет печатью (при наличии печати) его со своей стороны и возвращает на бумажном носителе в двух экземплярах в Департамент или направляет сканированную копию подписанного проекта соглашения на адрес электронной почты Департамента, указанный в сопроводительном письме, с последующей досылкой оригиналов почтовым отправлением.</w:t>
      </w:r>
    </w:p>
    <w:p w:rsidR="00992BD7" w:rsidRPr="004819C8" w:rsidRDefault="00992BD7" w:rsidP="00200BA7">
      <w:pPr>
        <w:ind w:firstLine="708"/>
        <w:jc w:val="both"/>
        <w:rPr>
          <w:sz w:val="28"/>
          <w:szCs w:val="28"/>
        </w:rPr>
      </w:pPr>
      <w:r w:rsidRPr="004819C8">
        <w:rPr>
          <w:sz w:val="28"/>
          <w:szCs w:val="28"/>
        </w:rPr>
        <w:t>3.5. Получатель субсидии, не подписавший в срок, указанный </w:t>
      </w:r>
      <w:r w:rsidR="00F11077" w:rsidRPr="004819C8">
        <w:rPr>
          <w:sz w:val="28"/>
          <w:szCs w:val="28"/>
        </w:rPr>
        <w:t xml:space="preserve">в </w:t>
      </w:r>
      <w:hyperlink r:id="rId94" w:anchor="/document/410584440/entry/34" w:history="1">
        <w:r w:rsidRPr="004819C8">
          <w:rPr>
            <w:rStyle w:val="a8"/>
            <w:color w:val="auto"/>
            <w:sz w:val="28"/>
            <w:szCs w:val="28"/>
            <w:u w:val="none"/>
          </w:rPr>
          <w:t>пункте 3.4</w:t>
        </w:r>
      </w:hyperlink>
      <w:r w:rsidRPr="004819C8">
        <w:rPr>
          <w:sz w:val="28"/>
          <w:szCs w:val="28"/>
        </w:rPr>
        <w:t> настоящего раздела, проект соглашения, признается уклонившимся от заключения соглашения.</w:t>
      </w:r>
    </w:p>
    <w:p w:rsidR="00992BD7" w:rsidRPr="004819C8" w:rsidRDefault="00992BD7" w:rsidP="00200BA7">
      <w:pPr>
        <w:ind w:firstLine="708"/>
        <w:jc w:val="both"/>
        <w:rPr>
          <w:sz w:val="28"/>
          <w:szCs w:val="28"/>
        </w:rPr>
      </w:pPr>
      <w:r w:rsidRPr="004819C8">
        <w:rPr>
          <w:sz w:val="28"/>
          <w:szCs w:val="28"/>
        </w:rPr>
        <w:t>Решение о признании получателя субсидии уклонившимся от заключения соглашения в течение трех рабочих дней с даты окончания срока подписания соглашения, указанного в пункте 3.4 настоящего раздела, оформляется приказом Департамента и размещается на </w:t>
      </w:r>
      <w:hyperlink r:id="rId95" w:history="1">
        <w:r w:rsidRPr="004819C8">
          <w:rPr>
            <w:rStyle w:val="a8"/>
            <w:color w:val="auto"/>
            <w:sz w:val="28"/>
            <w:szCs w:val="28"/>
            <w:u w:val="none"/>
          </w:rPr>
          <w:t>сайте</w:t>
        </w:r>
      </w:hyperlink>
      <w:r w:rsidRPr="004819C8">
        <w:rPr>
          <w:sz w:val="28"/>
          <w:szCs w:val="28"/>
        </w:rPr>
        <w:t> Департамента.</w:t>
      </w:r>
    </w:p>
    <w:p w:rsidR="00992BD7" w:rsidRPr="004819C8" w:rsidRDefault="00992BD7" w:rsidP="00200BA7">
      <w:pPr>
        <w:ind w:firstLine="708"/>
        <w:jc w:val="both"/>
        <w:rPr>
          <w:sz w:val="28"/>
          <w:szCs w:val="28"/>
        </w:rPr>
      </w:pPr>
      <w:r w:rsidRPr="004819C8">
        <w:rPr>
          <w:sz w:val="28"/>
          <w:szCs w:val="28"/>
        </w:rPr>
        <w:t>Получателю субсидии, признанному уклонившимся от заключения соглашения, по адресу электронной почты, указанному в заявке, Департамент в срок, указанный в </w:t>
      </w:r>
      <w:hyperlink r:id="rId96" w:anchor="/document/410584440/entry/352" w:history="1">
        <w:r w:rsidRPr="004819C8">
          <w:rPr>
            <w:rStyle w:val="a8"/>
            <w:color w:val="auto"/>
            <w:sz w:val="28"/>
            <w:szCs w:val="28"/>
            <w:u w:val="none"/>
          </w:rPr>
          <w:t>абзаце втором</w:t>
        </w:r>
      </w:hyperlink>
      <w:r w:rsidRPr="004819C8">
        <w:rPr>
          <w:sz w:val="28"/>
          <w:szCs w:val="28"/>
        </w:rPr>
        <w:t> настоящего пункта, направляет соответствующее уведомление.</w:t>
      </w:r>
    </w:p>
    <w:p w:rsidR="00992BD7" w:rsidRPr="004819C8" w:rsidRDefault="00992BD7" w:rsidP="00200BA7">
      <w:pPr>
        <w:ind w:firstLine="708"/>
        <w:jc w:val="both"/>
        <w:rPr>
          <w:sz w:val="28"/>
          <w:szCs w:val="28"/>
        </w:rPr>
      </w:pPr>
      <w:r w:rsidRPr="004819C8">
        <w:rPr>
          <w:sz w:val="28"/>
          <w:szCs w:val="28"/>
        </w:rPr>
        <w:t>3.6. В случае поступления от получателя субсидии в Департамент в срок, установленный </w:t>
      </w:r>
      <w:hyperlink r:id="rId97" w:anchor="/document/410584440/entry/34" w:history="1">
        <w:r w:rsidR="00E1668D" w:rsidRPr="004819C8">
          <w:rPr>
            <w:rStyle w:val="a8"/>
            <w:color w:val="auto"/>
            <w:sz w:val="28"/>
            <w:szCs w:val="28"/>
            <w:u w:val="none"/>
          </w:rPr>
          <w:t xml:space="preserve">пунктом </w:t>
        </w:r>
        <w:r w:rsidRPr="004819C8">
          <w:rPr>
            <w:rStyle w:val="a8"/>
            <w:color w:val="auto"/>
            <w:sz w:val="28"/>
            <w:szCs w:val="28"/>
            <w:u w:val="none"/>
          </w:rPr>
          <w:t>3.4</w:t>
        </w:r>
      </w:hyperlink>
      <w:r w:rsidRPr="004819C8">
        <w:rPr>
          <w:sz w:val="28"/>
          <w:szCs w:val="28"/>
        </w:rPr>
        <w:t> настояще</w:t>
      </w:r>
      <w:r w:rsidR="00E1668D" w:rsidRPr="004819C8">
        <w:rPr>
          <w:sz w:val="28"/>
          <w:szCs w:val="28"/>
        </w:rPr>
        <w:t xml:space="preserve">го раздела, проекта </w:t>
      </w:r>
      <w:r w:rsidR="004F1A57" w:rsidRPr="004819C8">
        <w:rPr>
          <w:sz w:val="28"/>
          <w:szCs w:val="28"/>
        </w:rPr>
        <w:t xml:space="preserve">соглашения, </w:t>
      </w:r>
      <w:r w:rsidRPr="004819C8">
        <w:rPr>
          <w:sz w:val="28"/>
          <w:szCs w:val="28"/>
        </w:rPr>
        <w:t>подписанного и скрепленного печатью (при наличии печати) получателем субсидии, Департамент в течение двух рабочих дней со дня поступления проекта соглашения подписывает и скрепляет печатью соглашение со своей стороны и направляет получателю субсидии один экземпляр соглашения на бумажном носителе или направляет сканированную копию подписанного соглашения по адресу электронной почты, указанному в заявке получателя субсидии, с последующей досылкой оригинала почтовым отправлением.</w:t>
      </w:r>
    </w:p>
    <w:p w:rsidR="00E1384E" w:rsidRPr="004819C8" w:rsidRDefault="00E1384E" w:rsidP="00200BA7">
      <w:pPr>
        <w:ind w:firstLine="708"/>
        <w:jc w:val="both"/>
        <w:rPr>
          <w:sz w:val="28"/>
          <w:szCs w:val="28"/>
        </w:rPr>
      </w:pPr>
      <w:r w:rsidRPr="004819C8">
        <w:rPr>
          <w:sz w:val="28"/>
          <w:szCs w:val="28"/>
        </w:rPr>
        <w:t>3.7. Внесение изменений в соглашение, а также его расторжение осуществляются посредством заключения дополнительных соглашений к такому соглашению в порядке и сроки, установленными настоящим Порядком для заключения соглашения</w:t>
      </w:r>
      <w:r w:rsidR="0041756F" w:rsidRPr="004819C8">
        <w:rPr>
          <w:sz w:val="28"/>
          <w:szCs w:val="28"/>
        </w:rPr>
        <w:t>.</w:t>
      </w:r>
    </w:p>
    <w:p w:rsidR="00166B22" w:rsidRPr="004819C8" w:rsidRDefault="0049357C" w:rsidP="00166B22">
      <w:pPr>
        <w:widowControl w:val="0"/>
        <w:autoSpaceDE w:val="0"/>
        <w:autoSpaceDN w:val="0"/>
        <w:adjustRightInd w:val="0"/>
        <w:ind w:firstLine="720"/>
        <w:jc w:val="both"/>
        <w:rPr>
          <w:sz w:val="28"/>
          <w:szCs w:val="28"/>
        </w:rPr>
      </w:pPr>
      <w:r w:rsidRPr="004819C8">
        <w:rPr>
          <w:sz w:val="28"/>
          <w:szCs w:val="28"/>
        </w:rPr>
        <w:t>3.</w:t>
      </w:r>
      <w:r w:rsidR="00CF42CF" w:rsidRPr="004819C8">
        <w:rPr>
          <w:sz w:val="28"/>
          <w:szCs w:val="28"/>
        </w:rPr>
        <w:t>8</w:t>
      </w:r>
      <w:r w:rsidRPr="004819C8">
        <w:rPr>
          <w:sz w:val="28"/>
          <w:szCs w:val="28"/>
        </w:rPr>
        <w:t xml:space="preserve">. </w:t>
      </w:r>
      <w:r w:rsidR="00166B22" w:rsidRPr="004819C8">
        <w:rPr>
          <w:sz w:val="28"/>
          <w:szCs w:val="28"/>
        </w:rPr>
        <w:t>Размер субсидии определяется в пределах утвержденных лимитов бюджетных обязательств из окружного бюджета, предусмотренных на реализацию мероприятия, на основании поданных в Департамент получателями субсидии заявок и документов, в соответствии с пунктом 2.3 раздела 2 настоящего Порядка.</w:t>
      </w:r>
    </w:p>
    <w:p w:rsidR="0049357C" w:rsidRPr="004819C8" w:rsidRDefault="00166B22" w:rsidP="0049357C">
      <w:pPr>
        <w:ind w:firstLine="708"/>
        <w:jc w:val="both"/>
        <w:rPr>
          <w:sz w:val="28"/>
          <w:szCs w:val="28"/>
        </w:rPr>
      </w:pPr>
      <w:r w:rsidRPr="004819C8">
        <w:rPr>
          <w:sz w:val="28"/>
          <w:szCs w:val="28"/>
        </w:rPr>
        <w:t xml:space="preserve">В случае, если сумма запрашиваемой субсидии по заявкам всех получателей субсидии не превышает сумму лимитов бюджетных обязательств из окружного бюджета, предусмотренных на реализацию мероприятия, </w:t>
      </w:r>
      <w:r w:rsidR="00691260" w:rsidRPr="004819C8">
        <w:rPr>
          <w:sz w:val="28"/>
          <w:szCs w:val="28"/>
        </w:rPr>
        <w:t xml:space="preserve">предельный </w:t>
      </w:r>
      <w:r w:rsidRPr="004819C8">
        <w:rPr>
          <w:sz w:val="28"/>
          <w:szCs w:val="28"/>
        </w:rPr>
        <w:t>размер субсидии, предоставляемый i-ому получателю субсидии (</w:t>
      </w:r>
      <w:r w:rsidR="006069A2" w:rsidRPr="004819C8">
        <w:rPr>
          <w:sz w:val="28"/>
          <w:szCs w:val="28"/>
          <w:lang w:val="en-US"/>
        </w:rPr>
        <w:t>C</w:t>
      </w:r>
      <w:r w:rsidRPr="004819C8">
        <w:rPr>
          <w:sz w:val="28"/>
          <w:szCs w:val="28"/>
        </w:rPr>
        <w:t>i),</w:t>
      </w:r>
      <w:r w:rsidR="0049357C" w:rsidRPr="004819C8">
        <w:rPr>
          <w:sz w:val="28"/>
          <w:szCs w:val="28"/>
        </w:rPr>
        <w:t xml:space="preserve"> </w:t>
      </w:r>
      <w:r w:rsidR="00EC184B" w:rsidRPr="004819C8">
        <w:rPr>
          <w:sz w:val="28"/>
          <w:szCs w:val="28"/>
        </w:rPr>
        <w:t>определяется</w:t>
      </w:r>
      <w:r w:rsidR="0049357C" w:rsidRPr="004819C8">
        <w:rPr>
          <w:sz w:val="28"/>
          <w:szCs w:val="28"/>
        </w:rPr>
        <w:t xml:space="preserve"> по следующей формуле:</w:t>
      </w:r>
    </w:p>
    <w:p w:rsidR="00EC184B" w:rsidRPr="004819C8" w:rsidRDefault="00EC184B" w:rsidP="0049357C">
      <w:pPr>
        <w:ind w:firstLine="708"/>
        <w:jc w:val="both"/>
        <w:rPr>
          <w:sz w:val="28"/>
          <w:szCs w:val="28"/>
        </w:rPr>
      </w:pPr>
    </w:p>
    <w:p w:rsidR="00EC184B" w:rsidRPr="004819C8" w:rsidRDefault="006069A2" w:rsidP="004819C8">
      <w:pPr>
        <w:jc w:val="center"/>
        <w:rPr>
          <w:sz w:val="28"/>
          <w:szCs w:val="28"/>
        </w:rPr>
      </w:pPr>
      <w:r w:rsidRPr="004819C8">
        <w:rPr>
          <w:sz w:val="28"/>
          <w:szCs w:val="28"/>
          <w:lang w:val="en-US"/>
        </w:rPr>
        <w:t>C</w:t>
      </w:r>
      <w:r w:rsidR="0049357C" w:rsidRPr="004819C8">
        <w:rPr>
          <w:sz w:val="28"/>
          <w:szCs w:val="28"/>
          <w:lang w:val="en-US"/>
        </w:rPr>
        <w:t>i</w:t>
      </w:r>
      <w:r w:rsidR="0049357C" w:rsidRPr="004819C8">
        <w:rPr>
          <w:sz w:val="28"/>
          <w:szCs w:val="28"/>
        </w:rPr>
        <w:t xml:space="preserve"> = (</w:t>
      </w:r>
      <w:r w:rsidR="00D910DB" w:rsidRPr="004819C8">
        <w:rPr>
          <w:sz w:val="28"/>
          <w:szCs w:val="28"/>
          <w:lang w:val="en-US"/>
        </w:rPr>
        <w:t>Rs</w:t>
      </w:r>
      <w:r w:rsidR="0049357C" w:rsidRPr="004819C8">
        <w:rPr>
          <w:sz w:val="28"/>
          <w:szCs w:val="28"/>
        </w:rPr>
        <w:t xml:space="preserve"> </w:t>
      </w:r>
      <w:r w:rsidR="00EC184B" w:rsidRPr="004819C8">
        <w:rPr>
          <w:sz w:val="28"/>
          <w:szCs w:val="28"/>
        </w:rPr>
        <w:t>–</w:t>
      </w:r>
      <w:r w:rsidR="0049357C" w:rsidRPr="004819C8">
        <w:rPr>
          <w:sz w:val="28"/>
          <w:szCs w:val="28"/>
        </w:rPr>
        <w:t xml:space="preserve"> </w:t>
      </w:r>
      <w:r w:rsidR="009F1BBF" w:rsidRPr="004819C8">
        <w:rPr>
          <w:sz w:val="28"/>
          <w:szCs w:val="28"/>
          <w:lang w:val="en-US"/>
        </w:rPr>
        <w:t>W</w:t>
      </w:r>
      <w:r w:rsidR="0049357C" w:rsidRPr="004819C8">
        <w:rPr>
          <w:sz w:val="28"/>
          <w:szCs w:val="28"/>
        </w:rPr>
        <w:t xml:space="preserve">) х </w:t>
      </w:r>
      <w:r w:rsidR="00D910DB" w:rsidRPr="004819C8">
        <w:rPr>
          <w:sz w:val="28"/>
          <w:szCs w:val="28"/>
          <w:lang w:val="en-US"/>
        </w:rPr>
        <w:t>N</w:t>
      </w:r>
      <w:r w:rsidR="00956485" w:rsidRPr="004819C8">
        <w:rPr>
          <w:sz w:val="28"/>
          <w:szCs w:val="28"/>
          <w:lang w:val="en-US"/>
        </w:rPr>
        <w:t>i</w:t>
      </w:r>
      <w:r w:rsidR="0049357C" w:rsidRPr="004819C8">
        <w:rPr>
          <w:sz w:val="28"/>
          <w:szCs w:val="28"/>
        </w:rPr>
        <w:t xml:space="preserve">, </w:t>
      </w:r>
    </w:p>
    <w:p w:rsidR="00EC184B" w:rsidRPr="004819C8" w:rsidRDefault="0049357C" w:rsidP="00EC184B">
      <w:pPr>
        <w:ind w:firstLine="708"/>
        <w:rPr>
          <w:sz w:val="28"/>
          <w:szCs w:val="28"/>
        </w:rPr>
      </w:pPr>
      <w:r w:rsidRPr="004819C8">
        <w:rPr>
          <w:sz w:val="28"/>
          <w:szCs w:val="28"/>
        </w:rPr>
        <w:t>где:</w:t>
      </w:r>
    </w:p>
    <w:p w:rsidR="009F1BBF" w:rsidRPr="004819C8" w:rsidRDefault="00D910DB" w:rsidP="009F1BBF">
      <w:pPr>
        <w:ind w:firstLine="708"/>
        <w:jc w:val="both"/>
        <w:rPr>
          <w:sz w:val="28"/>
          <w:szCs w:val="28"/>
        </w:rPr>
      </w:pPr>
      <w:r w:rsidRPr="004819C8">
        <w:rPr>
          <w:sz w:val="28"/>
          <w:szCs w:val="28"/>
          <w:lang w:val="en-US"/>
        </w:rPr>
        <w:t>Rs</w:t>
      </w:r>
      <w:r w:rsidRPr="004819C8">
        <w:rPr>
          <w:sz w:val="28"/>
          <w:szCs w:val="28"/>
        </w:rPr>
        <w:t xml:space="preserve"> </w:t>
      </w:r>
      <w:r w:rsidR="00EC184B" w:rsidRPr="004819C8">
        <w:rPr>
          <w:sz w:val="28"/>
          <w:szCs w:val="28"/>
        </w:rPr>
        <w:t>–</w:t>
      </w:r>
      <w:r w:rsidR="0049357C" w:rsidRPr="004819C8">
        <w:rPr>
          <w:sz w:val="28"/>
          <w:szCs w:val="28"/>
        </w:rPr>
        <w:t xml:space="preserve"> </w:t>
      </w:r>
      <w:r w:rsidR="001F6AFA" w:rsidRPr="004819C8">
        <w:rPr>
          <w:sz w:val="28"/>
          <w:szCs w:val="28"/>
        </w:rPr>
        <w:t xml:space="preserve">стоимость авиабилета в салоне экономического класса по </w:t>
      </w:r>
      <w:r w:rsidR="00691260" w:rsidRPr="004819C8">
        <w:rPr>
          <w:sz w:val="28"/>
          <w:szCs w:val="28"/>
        </w:rPr>
        <w:t>минимальн</w:t>
      </w:r>
      <w:r w:rsidR="001F6AFA" w:rsidRPr="004819C8">
        <w:rPr>
          <w:sz w:val="28"/>
          <w:szCs w:val="28"/>
        </w:rPr>
        <w:t>ому</w:t>
      </w:r>
      <w:r w:rsidR="00691260" w:rsidRPr="004819C8">
        <w:rPr>
          <w:sz w:val="28"/>
          <w:szCs w:val="28"/>
        </w:rPr>
        <w:t xml:space="preserve"> </w:t>
      </w:r>
      <w:r w:rsidR="00D04326" w:rsidRPr="004819C8">
        <w:rPr>
          <w:sz w:val="28"/>
          <w:szCs w:val="28"/>
        </w:rPr>
        <w:t>(</w:t>
      </w:r>
      <w:r w:rsidR="0041756F" w:rsidRPr="004819C8">
        <w:rPr>
          <w:sz w:val="28"/>
          <w:szCs w:val="28"/>
        </w:rPr>
        <w:t>экономически обоснованному</w:t>
      </w:r>
      <w:r w:rsidR="00D04326" w:rsidRPr="004819C8">
        <w:rPr>
          <w:sz w:val="28"/>
          <w:szCs w:val="28"/>
        </w:rPr>
        <w:t>)</w:t>
      </w:r>
      <w:r w:rsidR="00691260" w:rsidRPr="004819C8">
        <w:rPr>
          <w:sz w:val="28"/>
          <w:szCs w:val="28"/>
        </w:rPr>
        <w:t xml:space="preserve"> тариф</w:t>
      </w:r>
      <w:r w:rsidR="009E1303" w:rsidRPr="004819C8">
        <w:rPr>
          <w:sz w:val="28"/>
          <w:szCs w:val="28"/>
        </w:rPr>
        <w:t>у</w:t>
      </w:r>
      <w:r w:rsidR="00D04326" w:rsidRPr="004819C8">
        <w:rPr>
          <w:sz w:val="28"/>
          <w:szCs w:val="28"/>
        </w:rPr>
        <w:t>,</w:t>
      </w:r>
      <w:r w:rsidR="00691260" w:rsidRPr="004819C8">
        <w:rPr>
          <w:sz w:val="28"/>
          <w:szCs w:val="28"/>
        </w:rPr>
        <w:t xml:space="preserve"> предложенн</w:t>
      </w:r>
      <w:r w:rsidR="00D04326" w:rsidRPr="004819C8">
        <w:rPr>
          <w:sz w:val="28"/>
          <w:szCs w:val="28"/>
        </w:rPr>
        <w:t>ая</w:t>
      </w:r>
      <w:r w:rsidR="00691260" w:rsidRPr="004819C8">
        <w:rPr>
          <w:sz w:val="28"/>
          <w:szCs w:val="28"/>
        </w:rPr>
        <w:t xml:space="preserve"> </w:t>
      </w:r>
      <w:r w:rsidR="00B649A4" w:rsidRPr="004819C8">
        <w:rPr>
          <w:sz w:val="28"/>
          <w:szCs w:val="28"/>
        </w:rPr>
        <w:t xml:space="preserve">i-м получателем субсидии </w:t>
      </w:r>
      <w:r w:rsidR="00691260" w:rsidRPr="004819C8">
        <w:rPr>
          <w:sz w:val="28"/>
          <w:szCs w:val="28"/>
        </w:rPr>
        <w:t xml:space="preserve">за авиабилет </w:t>
      </w:r>
      <w:r w:rsidR="009F1BBF" w:rsidRPr="004819C8">
        <w:rPr>
          <w:sz w:val="28"/>
          <w:szCs w:val="28"/>
        </w:rPr>
        <w:t>в салоне экономического класса по маршрут</w:t>
      </w:r>
      <w:r w:rsidR="00691260" w:rsidRPr="004819C8">
        <w:rPr>
          <w:sz w:val="28"/>
          <w:szCs w:val="28"/>
        </w:rPr>
        <w:t>ам</w:t>
      </w:r>
      <w:r w:rsidR="009F1BBF" w:rsidRPr="004819C8">
        <w:rPr>
          <w:sz w:val="28"/>
          <w:szCs w:val="28"/>
        </w:rPr>
        <w:t xml:space="preserve"> </w:t>
      </w:r>
      <w:r w:rsidR="0041756F" w:rsidRPr="004819C8">
        <w:rPr>
          <w:sz w:val="28"/>
          <w:szCs w:val="28"/>
        </w:rPr>
        <w:t xml:space="preserve">Магадан - Кепервеем и Кепервеем - Магадан </w:t>
      </w:r>
      <w:r w:rsidR="00B649A4" w:rsidRPr="004819C8">
        <w:rPr>
          <w:sz w:val="28"/>
          <w:szCs w:val="28"/>
        </w:rPr>
        <w:t>в соответствующем году</w:t>
      </w:r>
      <w:r w:rsidR="009F1BBF" w:rsidRPr="004819C8">
        <w:rPr>
          <w:sz w:val="28"/>
          <w:szCs w:val="28"/>
        </w:rPr>
        <w:t>, рублей;</w:t>
      </w:r>
    </w:p>
    <w:p w:rsidR="00EC184B" w:rsidRPr="004819C8" w:rsidRDefault="009F1BBF" w:rsidP="00EC184B">
      <w:pPr>
        <w:ind w:firstLine="708"/>
        <w:jc w:val="both"/>
        <w:rPr>
          <w:sz w:val="28"/>
          <w:szCs w:val="28"/>
        </w:rPr>
      </w:pPr>
      <w:r w:rsidRPr="004819C8">
        <w:rPr>
          <w:sz w:val="28"/>
          <w:szCs w:val="28"/>
        </w:rPr>
        <w:t>W</w:t>
      </w:r>
      <w:r w:rsidR="00EC184B" w:rsidRPr="004819C8">
        <w:rPr>
          <w:sz w:val="28"/>
          <w:szCs w:val="28"/>
        </w:rPr>
        <w:t> </w:t>
      </w:r>
      <w:r w:rsidRPr="004819C8">
        <w:rPr>
          <w:sz w:val="28"/>
          <w:szCs w:val="28"/>
        </w:rPr>
        <w:t>–</w:t>
      </w:r>
      <w:r w:rsidR="00EC184B" w:rsidRPr="004819C8">
        <w:rPr>
          <w:sz w:val="28"/>
          <w:szCs w:val="28"/>
        </w:rPr>
        <w:t xml:space="preserve"> </w:t>
      </w:r>
      <w:r w:rsidR="00CF42CF" w:rsidRPr="004819C8">
        <w:rPr>
          <w:sz w:val="28"/>
          <w:szCs w:val="28"/>
        </w:rPr>
        <w:t xml:space="preserve">стоимость авиабилета </w:t>
      </w:r>
      <w:r w:rsidRPr="004819C8">
        <w:rPr>
          <w:sz w:val="28"/>
          <w:szCs w:val="28"/>
        </w:rPr>
        <w:t>в салоне экономического класса по специальному тарифу</w:t>
      </w:r>
      <w:r w:rsidR="002249CA" w:rsidRPr="004819C8">
        <w:rPr>
          <w:sz w:val="28"/>
          <w:szCs w:val="28"/>
        </w:rPr>
        <w:t xml:space="preserve"> в размере, установленном пункт</w:t>
      </w:r>
      <w:r w:rsidR="00B649A4" w:rsidRPr="004819C8">
        <w:rPr>
          <w:sz w:val="28"/>
          <w:szCs w:val="28"/>
        </w:rPr>
        <w:t>ом</w:t>
      </w:r>
      <w:r w:rsidR="002249CA" w:rsidRPr="004819C8">
        <w:rPr>
          <w:sz w:val="28"/>
          <w:szCs w:val="28"/>
        </w:rPr>
        <w:t xml:space="preserve"> 1.4 раздела 1 настоящего Порядка,</w:t>
      </w:r>
      <w:r w:rsidR="00166B22" w:rsidRPr="004819C8">
        <w:rPr>
          <w:sz w:val="28"/>
          <w:szCs w:val="28"/>
        </w:rPr>
        <w:t xml:space="preserve"> </w:t>
      </w:r>
      <w:r w:rsidRPr="004819C8">
        <w:rPr>
          <w:sz w:val="28"/>
          <w:szCs w:val="28"/>
        </w:rPr>
        <w:t xml:space="preserve">по </w:t>
      </w:r>
      <w:r w:rsidR="00166B22" w:rsidRPr="004819C8">
        <w:rPr>
          <w:sz w:val="28"/>
          <w:szCs w:val="28"/>
        </w:rPr>
        <w:t>маршрут</w:t>
      </w:r>
      <w:r w:rsidR="00DB6EE9" w:rsidRPr="004819C8">
        <w:rPr>
          <w:sz w:val="28"/>
          <w:szCs w:val="28"/>
        </w:rPr>
        <w:t>ам</w:t>
      </w:r>
      <w:r w:rsidR="00166B22" w:rsidRPr="004819C8">
        <w:rPr>
          <w:sz w:val="28"/>
          <w:szCs w:val="28"/>
        </w:rPr>
        <w:t xml:space="preserve"> </w:t>
      </w:r>
      <w:r w:rsidR="00C428C8" w:rsidRPr="004819C8">
        <w:rPr>
          <w:sz w:val="28"/>
          <w:szCs w:val="28"/>
        </w:rPr>
        <w:t>Магадан - Кепервеем и Кепервеем - Магадан</w:t>
      </w:r>
      <w:r w:rsidRPr="004819C8">
        <w:rPr>
          <w:sz w:val="28"/>
          <w:szCs w:val="28"/>
        </w:rPr>
        <w:t>, рублей</w:t>
      </w:r>
      <w:r w:rsidR="00EC184B" w:rsidRPr="004819C8">
        <w:rPr>
          <w:sz w:val="28"/>
          <w:szCs w:val="28"/>
        </w:rPr>
        <w:t>;</w:t>
      </w:r>
    </w:p>
    <w:p w:rsidR="00405FCD" w:rsidRPr="004819C8" w:rsidRDefault="00D910DB" w:rsidP="00956485">
      <w:pPr>
        <w:widowControl w:val="0"/>
        <w:autoSpaceDE w:val="0"/>
        <w:autoSpaceDN w:val="0"/>
        <w:adjustRightInd w:val="0"/>
        <w:ind w:firstLine="720"/>
        <w:jc w:val="both"/>
        <w:rPr>
          <w:sz w:val="28"/>
          <w:szCs w:val="28"/>
        </w:rPr>
      </w:pPr>
      <w:r w:rsidRPr="004819C8">
        <w:rPr>
          <w:sz w:val="28"/>
          <w:szCs w:val="28"/>
        </w:rPr>
        <w:t>N</w:t>
      </w:r>
      <w:proofErr w:type="spellStart"/>
      <w:r w:rsidR="00956485" w:rsidRPr="004819C8">
        <w:rPr>
          <w:sz w:val="28"/>
          <w:szCs w:val="28"/>
          <w:lang w:val="en-US"/>
        </w:rPr>
        <w:t>i</w:t>
      </w:r>
      <w:proofErr w:type="spellEnd"/>
      <w:r w:rsidR="0049357C" w:rsidRPr="004819C8">
        <w:rPr>
          <w:sz w:val="28"/>
          <w:szCs w:val="28"/>
        </w:rPr>
        <w:t> </w:t>
      </w:r>
      <w:r w:rsidRPr="004819C8">
        <w:rPr>
          <w:sz w:val="28"/>
          <w:szCs w:val="28"/>
        </w:rPr>
        <w:t>–</w:t>
      </w:r>
      <w:r w:rsidR="00956485" w:rsidRPr="004819C8">
        <w:rPr>
          <w:sz w:val="28"/>
          <w:szCs w:val="28"/>
        </w:rPr>
        <w:t xml:space="preserve"> </w:t>
      </w:r>
      <w:r w:rsidR="002249CA" w:rsidRPr="004819C8">
        <w:rPr>
          <w:sz w:val="28"/>
          <w:szCs w:val="28"/>
        </w:rPr>
        <w:t xml:space="preserve">количество перевезенных </w:t>
      </w:r>
      <w:r w:rsidR="00EA623E" w:rsidRPr="004819C8">
        <w:rPr>
          <w:sz w:val="28"/>
          <w:szCs w:val="28"/>
        </w:rPr>
        <w:t>i-</w:t>
      </w:r>
      <w:proofErr w:type="spellStart"/>
      <w:r w:rsidR="00EA623E" w:rsidRPr="004819C8">
        <w:rPr>
          <w:sz w:val="28"/>
          <w:szCs w:val="28"/>
        </w:rPr>
        <w:t>ым</w:t>
      </w:r>
      <w:proofErr w:type="spellEnd"/>
      <w:r w:rsidR="00EA623E" w:rsidRPr="004819C8">
        <w:rPr>
          <w:sz w:val="28"/>
          <w:szCs w:val="28"/>
        </w:rPr>
        <w:t xml:space="preserve"> получателем субсидии </w:t>
      </w:r>
      <w:r w:rsidR="002249CA" w:rsidRPr="004819C8">
        <w:rPr>
          <w:sz w:val="28"/>
          <w:szCs w:val="28"/>
        </w:rPr>
        <w:t xml:space="preserve">пассажиров воздушным транспортом </w:t>
      </w:r>
      <w:r w:rsidR="00521476" w:rsidRPr="004819C8">
        <w:rPr>
          <w:sz w:val="28"/>
          <w:szCs w:val="28"/>
        </w:rPr>
        <w:t xml:space="preserve">в салоне экономического класса по маршрутам </w:t>
      </w:r>
      <w:r w:rsidR="00C428C8" w:rsidRPr="004819C8">
        <w:rPr>
          <w:sz w:val="28"/>
          <w:szCs w:val="28"/>
        </w:rPr>
        <w:t>Магадан - Кепервеем и Кепервеем - Магадан</w:t>
      </w:r>
      <w:r w:rsidR="005105F8" w:rsidRPr="004819C8">
        <w:rPr>
          <w:sz w:val="28"/>
          <w:szCs w:val="28"/>
        </w:rPr>
        <w:t xml:space="preserve"> в соответствующем году</w:t>
      </w:r>
      <w:r w:rsidR="000A17C9" w:rsidRPr="004819C8">
        <w:rPr>
          <w:sz w:val="28"/>
          <w:szCs w:val="28"/>
        </w:rPr>
        <w:t xml:space="preserve"> по специальному тарифу</w:t>
      </w:r>
      <w:r w:rsidR="00EA623E" w:rsidRPr="004819C8">
        <w:rPr>
          <w:sz w:val="28"/>
          <w:szCs w:val="28"/>
        </w:rPr>
        <w:t xml:space="preserve"> в размере, установленном пункт</w:t>
      </w:r>
      <w:r w:rsidR="00B649A4" w:rsidRPr="004819C8">
        <w:rPr>
          <w:sz w:val="28"/>
          <w:szCs w:val="28"/>
        </w:rPr>
        <w:t>ом</w:t>
      </w:r>
      <w:r w:rsidR="00EA623E" w:rsidRPr="004819C8">
        <w:rPr>
          <w:sz w:val="28"/>
          <w:szCs w:val="28"/>
        </w:rPr>
        <w:t xml:space="preserve"> 1.4 раздела 1 настоящего Порядка, </w:t>
      </w:r>
      <w:r w:rsidR="002249CA" w:rsidRPr="004819C8">
        <w:rPr>
          <w:sz w:val="28"/>
          <w:szCs w:val="28"/>
        </w:rPr>
        <w:t>человек</w:t>
      </w:r>
      <w:r w:rsidR="00956485" w:rsidRPr="004819C8">
        <w:rPr>
          <w:sz w:val="28"/>
          <w:szCs w:val="28"/>
        </w:rPr>
        <w:t>.</w:t>
      </w:r>
    </w:p>
    <w:p w:rsidR="00166B22" w:rsidRPr="004819C8" w:rsidRDefault="00166B22" w:rsidP="00166B22">
      <w:pPr>
        <w:widowControl w:val="0"/>
        <w:autoSpaceDE w:val="0"/>
        <w:autoSpaceDN w:val="0"/>
        <w:adjustRightInd w:val="0"/>
        <w:ind w:firstLine="720"/>
        <w:jc w:val="both"/>
        <w:rPr>
          <w:sz w:val="28"/>
          <w:szCs w:val="28"/>
        </w:rPr>
      </w:pPr>
      <w:r w:rsidRPr="004819C8">
        <w:rPr>
          <w:sz w:val="28"/>
          <w:szCs w:val="28"/>
        </w:rPr>
        <w:t>В случае превышения суммы запрашиваемой субсидии по заявкам всех получателей субсидии над суммой лимитов бюджетных обязательств из окружного бюджета, предусмотренных на реализацию мероприятия, размер субсидии, предоставляемый i-ому получателю субсидии (</w:t>
      </w:r>
      <w:proofErr w:type="spellStart"/>
      <w:r w:rsidR="000A17C9" w:rsidRPr="004819C8">
        <w:rPr>
          <w:sz w:val="28"/>
          <w:szCs w:val="28"/>
        </w:rPr>
        <w:t>С</w:t>
      </w:r>
      <w:r w:rsidRPr="004819C8">
        <w:rPr>
          <w:sz w:val="28"/>
          <w:szCs w:val="28"/>
        </w:rPr>
        <w:t>i</w:t>
      </w:r>
      <w:proofErr w:type="spellEnd"/>
      <w:r w:rsidRPr="004819C8">
        <w:rPr>
          <w:sz w:val="28"/>
          <w:szCs w:val="28"/>
        </w:rPr>
        <w:t>), определяется по следующей формуле:</w:t>
      </w:r>
    </w:p>
    <w:p w:rsidR="00166B22" w:rsidRPr="004819C8" w:rsidRDefault="00166B22" w:rsidP="00166B22">
      <w:pPr>
        <w:widowControl w:val="0"/>
        <w:autoSpaceDE w:val="0"/>
        <w:autoSpaceDN w:val="0"/>
        <w:adjustRightInd w:val="0"/>
        <w:ind w:firstLine="720"/>
        <w:jc w:val="both"/>
        <w:rPr>
          <w:sz w:val="28"/>
          <w:szCs w:val="28"/>
        </w:rPr>
      </w:pPr>
    </w:p>
    <w:p w:rsidR="00166B22" w:rsidRPr="004819C8" w:rsidRDefault="000A17C9" w:rsidP="004819C8">
      <w:pPr>
        <w:widowControl w:val="0"/>
        <w:autoSpaceDE w:val="0"/>
        <w:autoSpaceDN w:val="0"/>
        <w:adjustRightInd w:val="0"/>
        <w:jc w:val="center"/>
        <w:rPr>
          <w:sz w:val="28"/>
          <w:szCs w:val="28"/>
        </w:rPr>
      </w:pPr>
      <w:proofErr w:type="spellStart"/>
      <w:r w:rsidRPr="004819C8">
        <w:rPr>
          <w:sz w:val="28"/>
          <w:szCs w:val="28"/>
        </w:rPr>
        <w:t>С</w:t>
      </w:r>
      <w:r w:rsidR="00166B22" w:rsidRPr="004819C8">
        <w:rPr>
          <w:sz w:val="28"/>
          <w:szCs w:val="28"/>
        </w:rPr>
        <w:t>i</w:t>
      </w:r>
      <w:proofErr w:type="spellEnd"/>
      <w:r w:rsidR="00166B22" w:rsidRPr="004819C8">
        <w:rPr>
          <w:sz w:val="28"/>
          <w:szCs w:val="28"/>
        </w:rPr>
        <w:t xml:space="preserve"> = V х (</w:t>
      </w:r>
      <w:r w:rsidR="0088297E" w:rsidRPr="004819C8">
        <w:rPr>
          <w:sz w:val="28"/>
          <w:szCs w:val="28"/>
          <w:lang w:val="en-US"/>
        </w:rPr>
        <w:t>N</w:t>
      </w:r>
      <w:r w:rsidR="00166B22" w:rsidRPr="004819C8">
        <w:rPr>
          <w:sz w:val="28"/>
          <w:szCs w:val="28"/>
        </w:rPr>
        <w:t xml:space="preserve">i / </w:t>
      </w:r>
      <w:r w:rsidR="0088297E" w:rsidRPr="004819C8">
        <w:rPr>
          <w:sz w:val="28"/>
          <w:szCs w:val="28"/>
          <w:lang w:val="en-US"/>
        </w:rPr>
        <w:t>N</w:t>
      </w:r>
      <w:r w:rsidR="00166B22" w:rsidRPr="004819C8">
        <w:rPr>
          <w:sz w:val="28"/>
          <w:szCs w:val="28"/>
        </w:rPr>
        <w:t xml:space="preserve">o), </w:t>
      </w:r>
    </w:p>
    <w:p w:rsidR="00166B22" w:rsidRPr="004819C8" w:rsidRDefault="00166B22" w:rsidP="00166B22">
      <w:pPr>
        <w:widowControl w:val="0"/>
        <w:autoSpaceDE w:val="0"/>
        <w:autoSpaceDN w:val="0"/>
        <w:adjustRightInd w:val="0"/>
        <w:ind w:firstLine="720"/>
        <w:rPr>
          <w:sz w:val="28"/>
          <w:szCs w:val="28"/>
        </w:rPr>
      </w:pPr>
      <w:r w:rsidRPr="004819C8">
        <w:rPr>
          <w:sz w:val="28"/>
          <w:szCs w:val="28"/>
        </w:rPr>
        <w:t>где:</w:t>
      </w:r>
    </w:p>
    <w:p w:rsidR="00166B22" w:rsidRPr="004819C8" w:rsidRDefault="00166B22" w:rsidP="00F409D2">
      <w:pPr>
        <w:widowControl w:val="0"/>
        <w:autoSpaceDE w:val="0"/>
        <w:autoSpaceDN w:val="0"/>
        <w:adjustRightInd w:val="0"/>
        <w:ind w:firstLine="720"/>
        <w:jc w:val="both"/>
        <w:rPr>
          <w:sz w:val="28"/>
          <w:szCs w:val="28"/>
        </w:rPr>
      </w:pPr>
      <w:r w:rsidRPr="004819C8">
        <w:rPr>
          <w:sz w:val="28"/>
          <w:szCs w:val="28"/>
        </w:rPr>
        <w:t xml:space="preserve">V </w:t>
      </w:r>
      <w:r w:rsidR="00F409D2" w:rsidRPr="004819C8">
        <w:rPr>
          <w:sz w:val="28"/>
          <w:szCs w:val="28"/>
        </w:rPr>
        <w:t>–</w:t>
      </w:r>
      <w:r w:rsidRPr="004819C8">
        <w:rPr>
          <w:sz w:val="28"/>
          <w:szCs w:val="28"/>
        </w:rPr>
        <w:t xml:space="preserve"> </w:t>
      </w:r>
      <w:r w:rsidR="006069A2" w:rsidRPr="004819C8">
        <w:rPr>
          <w:sz w:val="28"/>
          <w:szCs w:val="28"/>
          <w:shd w:val="clear" w:color="auto" w:fill="FFFFFF"/>
        </w:rPr>
        <w:t xml:space="preserve">размер средств, предусмотренных </w:t>
      </w:r>
      <w:r w:rsidR="002249CA" w:rsidRPr="004819C8">
        <w:rPr>
          <w:sz w:val="28"/>
          <w:szCs w:val="28"/>
          <w:shd w:val="clear" w:color="auto" w:fill="FFFFFF"/>
        </w:rPr>
        <w:t>на реализацию м</w:t>
      </w:r>
      <w:r w:rsidR="006069A2" w:rsidRPr="004819C8">
        <w:rPr>
          <w:sz w:val="28"/>
          <w:szCs w:val="28"/>
          <w:shd w:val="clear" w:color="auto" w:fill="FFFFFF"/>
        </w:rPr>
        <w:t>ероприяти</w:t>
      </w:r>
      <w:r w:rsidR="002249CA" w:rsidRPr="004819C8">
        <w:rPr>
          <w:sz w:val="28"/>
          <w:szCs w:val="28"/>
          <w:shd w:val="clear" w:color="auto" w:fill="FFFFFF"/>
        </w:rPr>
        <w:t>я</w:t>
      </w:r>
      <w:r w:rsidR="0000764C" w:rsidRPr="004819C8">
        <w:rPr>
          <w:sz w:val="28"/>
          <w:szCs w:val="28"/>
          <w:shd w:val="clear" w:color="auto" w:fill="FFFFFF"/>
        </w:rPr>
        <w:t>,</w:t>
      </w:r>
      <w:r w:rsidR="002249CA" w:rsidRPr="004819C8">
        <w:rPr>
          <w:sz w:val="28"/>
          <w:szCs w:val="28"/>
          <w:shd w:val="clear" w:color="auto" w:fill="FFFFFF"/>
        </w:rPr>
        <w:t xml:space="preserve"> </w:t>
      </w:r>
      <w:r w:rsidR="006069A2" w:rsidRPr="004819C8">
        <w:rPr>
          <w:sz w:val="28"/>
          <w:szCs w:val="28"/>
          <w:shd w:val="clear" w:color="auto" w:fill="FFFFFF"/>
        </w:rPr>
        <w:t>рублей</w:t>
      </w:r>
      <w:r w:rsidRPr="004819C8">
        <w:rPr>
          <w:sz w:val="28"/>
          <w:szCs w:val="28"/>
        </w:rPr>
        <w:t>;</w:t>
      </w:r>
    </w:p>
    <w:p w:rsidR="006069A2" w:rsidRPr="004819C8" w:rsidRDefault="0088297E" w:rsidP="006069A2">
      <w:pPr>
        <w:widowControl w:val="0"/>
        <w:autoSpaceDE w:val="0"/>
        <w:autoSpaceDN w:val="0"/>
        <w:adjustRightInd w:val="0"/>
        <w:ind w:firstLine="720"/>
        <w:jc w:val="both"/>
        <w:rPr>
          <w:sz w:val="28"/>
          <w:szCs w:val="28"/>
        </w:rPr>
      </w:pPr>
      <w:r w:rsidRPr="004819C8">
        <w:rPr>
          <w:sz w:val="28"/>
          <w:szCs w:val="28"/>
          <w:lang w:val="en-US"/>
        </w:rPr>
        <w:t>N</w:t>
      </w:r>
      <w:r w:rsidR="00166B22" w:rsidRPr="004819C8">
        <w:rPr>
          <w:sz w:val="28"/>
          <w:szCs w:val="28"/>
        </w:rPr>
        <w:t xml:space="preserve">o </w:t>
      </w:r>
      <w:r w:rsidR="00327E0B" w:rsidRPr="004819C8">
        <w:rPr>
          <w:sz w:val="28"/>
          <w:szCs w:val="28"/>
        </w:rPr>
        <w:t>–</w:t>
      </w:r>
      <w:r w:rsidR="00166B22" w:rsidRPr="004819C8">
        <w:rPr>
          <w:sz w:val="28"/>
          <w:szCs w:val="28"/>
        </w:rPr>
        <w:t xml:space="preserve"> </w:t>
      </w:r>
      <w:r w:rsidR="006069A2" w:rsidRPr="004819C8">
        <w:rPr>
          <w:sz w:val="28"/>
          <w:szCs w:val="28"/>
          <w:shd w:val="clear" w:color="auto" w:fill="FFFFFF"/>
        </w:rPr>
        <w:t>количество перевезенных</w:t>
      </w:r>
      <w:r w:rsidR="00EA623E" w:rsidRPr="004819C8">
        <w:rPr>
          <w:sz w:val="28"/>
          <w:szCs w:val="28"/>
          <w:shd w:val="clear" w:color="auto" w:fill="FFFFFF"/>
        </w:rPr>
        <w:t xml:space="preserve"> всеми получателями субсидии</w:t>
      </w:r>
      <w:r w:rsidR="006069A2" w:rsidRPr="004819C8">
        <w:rPr>
          <w:sz w:val="28"/>
          <w:szCs w:val="28"/>
          <w:shd w:val="clear" w:color="auto" w:fill="FFFFFF"/>
        </w:rPr>
        <w:t xml:space="preserve"> пассажиров воздушным транспортом </w:t>
      </w:r>
      <w:r w:rsidR="00956485" w:rsidRPr="004819C8">
        <w:rPr>
          <w:sz w:val="28"/>
          <w:szCs w:val="28"/>
        </w:rPr>
        <w:t>в салоне экономического класса</w:t>
      </w:r>
      <w:r w:rsidR="00956485" w:rsidRPr="004819C8">
        <w:rPr>
          <w:sz w:val="28"/>
          <w:szCs w:val="28"/>
          <w:shd w:val="clear" w:color="auto" w:fill="FFFFFF"/>
        </w:rPr>
        <w:t xml:space="preserve"> </w:t>
      </w:r>
      <w:r w:rsidR="006069A2" w:rsidRPr="004819C8">
        <w:rPr>
          <w:sz w:val="28"/>
          <w:szCs w:val="28"/>
          <w:shd w:val="clear" w:color="auto" w:fill="FFFFFF"/>
        </w:rPr>
        <w:t>по маршрут</w:t>
      </w:r>
      <w:r w:rsidR="007C1C68" w:rsidRPr="004819C8">
        <w:rPr>
          <w:sz w:val="28"/>
          <w:szCs w:val="28"/>
          <w:shd w:val="clear" w:color="auto" w:fill="FFFFFF"/>
        </w:rPr>
        <w:t>ам</w:t>
      </w:r>
      <w:r w:rsidR="006069A2" w:rsidRPr="004819C8">
        <w:rPr>
          <w:sz w:val="28"/>
          <w:szCs w:val="28"/>
          <w:shd w:val="clear" w:color="auto" w:fill="FFFFFF"/>
        </w:rPr>
        <w:t xml:space="preserve"> </w:t>
      </w:r>
      <w:r w:rsidR="00DA7B5E" w:rsidRPr="004819C8">
        <w:rPr>
          <w:sz w:val="28"/>
          <w:szCs w:val="28"/>
        </w:rPr>
        <w:t>Магадан - Кепервеем</w:t>
      </w:r>
      <w:r w:rsidR="00956485" w:rsidRPr="004819C8">
        <w:rPr>
          <w:sz w:val="28"/>
          <w:szCs w:val="28"/>
        </w:rPr>
        <w:t xml:space="preserve"> и Кепервеем - Магадан в соответствующем году</w:t>
      </w:r>
      <w:r w:rsidR="00956485" w:rsidRPr="004819C8">
        <w:rPr>
          <w:sz w:val="28"/>
          <w:szCs w:val="28"/>
          <w:shd w:val="clear" w:color="auto" w:fill="FFFFFF"/>
        </w:rPr>
        <w:t xml:space="preserve"> </w:t>
      </w:r>
      <w:r w:rsidR="006069A2" w:rsidRPr="004819C8">
        <w:rPr>
          <w:sz w:val="28"/>
          <w:szCs w:val="28"/>
          <w:shd w:val="clear" w:color="auto" w:fill="FFFFFF"/>
        </w:rPr>
        <w:t>по специальному тарифу</w:t>
      </w:r>
      <w:r w:rsidR="00EA623E" w:rsidRPr="004819C8">
        <w:rPr>
          <w:sz w:val="28"/>
          <w:szCs w:val="28"/>
        </w:rPr>
        <w:t xml:space="preserve"> в размере, установленном пункт</w:t>
      </w:r>
      <w:r w:rsidR="005105F8" w:rsidRPr="004819C8">
        <w:rPr>
          <w:sz w:val="28"/>
          <w:szCs w:val="28"/>
        </w:rPr>
        <w:t>ом</w:t>
      </w:r>
      <w:r w:rsidR="00EA623E" w:rsidRPr="004819C8">
        <w:rPr>
          <w:sz w:val="28"/>
          <w:szCs w:val="28"/>
        </w:rPr>
        <w:t xml:space="preserve"> 1.4 раздела 1 настоящего Порядка, </w:t>
      </w:r>
      <w:r w:rsidR="006069A2" w:rsidRPr="004819C8">
        <w:rPr>
          <w:sz w:val="28"/>
          <w:szCs w:val="28"/>
          <w:shd w:val="clear" w:color="auto" w:fill="FFFFFF"/>
        </w:rPr>
        <w:t>человек.</w:t>
      </w:r>
      <w:r w:rsidR="006069A2" w:rsidRPr="004819C8">
        <w:rPr>
          <w:sz w:val="28"/>
          <w:szCs w:val="28"/>
        </w:rPr>
        <w:t xml:space="preserve"> </w:t>
      </w:r>
    </w:p>
    <w:p w:rsidR="00992BD7" w:rsidRPr="004819C8" w:rsidRDefault="00992BD7" w:rsidP="006069A2">
      <w:pPr>
        <w:widowControl w:val="0"/>
        <w:autoSpaceDE w:val="0"/>
        <w:autoSpaceDN w:val="0"/>
        <w:adjustRightInd w:val="0"/>
        <w:ind w:firstLine="720"/>
        <w:jc w:val="both"/>
        <w:rPr>
          <w:sz w:val="28"/>
          <w:szCs w:val="28"/>
        </w:rPr>
      </w:pPr>
      <w:r w:rsidRPr="004819C8">
        <w:rPr>
          <w:sz w:val="28"/>
          <w:szCs w:val="28"/>
        </w:rPr>
        <w:t>3.</w:t>
      </w:r>
      <w:r w:rsidR="00E1384E" w:rsidRPr="004819C8">
        <w:rPr>
          <w:sz w:val="28"/>
          <w:szCs w:val="28"/>
        </w:rPr>
        <w:t>9</w:t>
      </w:r>
      <w:r w:rsidRPr="004819C8">
        <w:rPr>
          <w:sz w:val="28"/>
          <w:szCs w:val="28"/>
        </w:rPr>
        <w:t>. Обязательными условиями предоставления субсидии, включаемыми в соглашение, являются:</w:t>
      </w:r>
    </w:p>
    <w:p w:rsidR="00992BD7" w:rsidRPr="004819C8" w:rsidRDefault="00992BD7" w:rsidP="00200BA7">
      <w:pPr>
        <w:ind w:firstLine="708"/>
        <w:jc w:val="both"/>
        <w:rPr>
          <w:sz w:val="28"/>
          <w:szCs w:val="28"/>
        </w:rPr>
      </w:pPr>
      <w:r w:rsidRPr="004819C8">
        <w:rPr>
          <w:sz w:val="28"/>
          <w:szCs w:val="28"/>
        </w:rPr>
        <w:t xml:space="preserve">1) согласие получателя субсидии на осуществление в отношении </w:t>
      </w:r>
      <w:r w:rsidR="00BF2BB1" w:rsidRPr="004819C8">
        <w:rPr>
          <w:sz w:val="28"/>
          <w:szCs w:val="28"/>
        </w:rPr>
        <w:t xml:space="preserve">него </w:t>
      </w:r>
      <w:r w:rsidRPr="004819C8">
        <w:rPr>
          <w:sz w:val="28"/>
          <w:szCs w:val="28"/>
        </w:rPr>
        <w:t>проверки Департаментом как получателем бюджетных средств соблюдения порядка и у</w:t>
      </w:r>
      <w:r w:rsidR="004855DE" w:rsidRPr="004819C8">
        <w:rPr>
          <w:sz w:val="28"/>
          <w:szCs w:val="28"/>
        </w:rPr>
        <w:t>словий предоставления субсидии</w:t>
      </w:r>
      <w:r w:rsidRPr="004819C8">
        <w:rPr>
          <w:sz w:val="28"/>
          <w:szCs w:val="28"/>
        </w:rPr>
        <w:t>, а также проверки органами государственного финансового контроля в соответствии со </w:t>
      </w:r>
      <w:hyperlink r:id="rId98" w:anchor="/document/12112604/entry/2681" w:history="1">
        <w:r w:rsidRPr="004819C8">
          <w:rPr>
            <w:rStyle w:val="a8"/>
            <w:color w:val="auto"/>
            <w:sz w:val="28"/>
            <w:szCs w:val="28"/>
            <w:u w:val="none"/>
          </w:rPr>
          <w:t>статьями 268.1</w:t>
        </w:r>
      </w:hyperlink>
      <w:r w:rsidRPr="004819C8">
        <w:rPr>
          <w:sz w:val="28"/>
          <w:szCs w:val="28"/>
        </w:rPr>
        <w:t> и </w:t>
      </w:r>
      <w:hyperlink r:id="rId99" w:anchor="/document/12112604/entry/2692" w:history="1">
        <w:r w:rsidRPr="004819C8">
          <w:rPr>
            <w:rStyle w:val="a8"/>
            <w:color w:val="auto"/>
            <w:sz w:val="28"/>
            <w:szCs w:val="28"/>
            <w:u w:val="none"/>
          </w:rPr>
          <w:t>269.2</w:t>
        </w:r>
      </w:hyperlink>
      <w:r w:rsidRPr="004819C8">
        <w:rPr>
          <w:sz w:val="28"/>
          <w:szCs w:val="28"/>
        </w:rPr>
        <w:t> Бюджетного кодекса Российской Федерации;</w:t>
      </w:r>
    </w:p>
    <w:p w:rsidR="00992BD7" w:rsidRPr="004819C8" w:rsidRDefault="00992BD7" w:rsidP="00200BA7">
      <w:pPr>
        <w:ind w:firstLine="708"/>
        <w:jc w:val="both"/>
        <w:rPr>
          <w:sz w:val="28"/>
          <w:szCs w:val="28"/>
        </w:rPr>
      </w:pPr>
      <w:r w:rsidRPr="004819C8">
        <w:rPr>
          <w:sz w:val="28"/>
          <w:szCs w:val="28"/>
        </w:rPr>
        <w:t>2)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обязательств, указанных в </w:t>
      </w:r>
      <w:hyperlink r:id="rId100" w:anchor="/document/410584440/entry/13" w:history="1">
        <w:r w:rsidRPr="004819C8">
          <w:rPr>
            <w:rStyle w:val="a8"/>
            <w:color w:val="auto"/>
            <w:sz w:val="28"/>
            <w:szCs w:val="28"/>
            <w:u w:val="none"/>
          </w:rPr>
          <w:t>пункте 1.3 раздела 1</w:t>
        </w:r>
      </w:hyperlink>
      <w:r w:rsidRPr="004819C8">
        <w:rPr>
          <w:sz w:val="28"/>
          <w:szCs w:val="28"/>
        </w:rPr>
        <w:t> настоящего Порядка, приводящего к невозможности предоставления субсидии в размере, определенном в соглашении</w:t>
      </w:r>
      <w:r w:rsidR="004F1A57" w:rsidRPr="004819C8">
        <w:rPr>
          <w:sz w:val="28"/>
          <w:szCs w:val="28"/>
        </w:rPr>
        <w:t>.</w:t>
      </w:r>
    </w:p>
    <w:p w:rsidR="00992BD7" w:rsidRPr="004819C8" w:rsidRDefault="00992BD7" w:rsidP="00200BA7">
      <w:pPr>
        <w:ind w:firstLine="708"/>
        <w:jc w:val="both"/>
        <w:rPr>
          <w:sz w:val="28"/>
          <w:szCs w:val="28"/>
        </w:rPr>
      </w:pPr>
      <w:r w:rsidRPr="004819C8">
        <w:rPr>
          <w:sz w:val="28"/>
          <w:szCs w:val="28"/>
        </w:rPr>
        <w:t>3.</w:t>
      </w:r>
      <w:r w:rsidR="00E1384E" w:rsidRPr="004819C8">
        <w:rPr>
          <w:sz w:val="28"/>
          <w:szCs w:val="28"/>
        </w:rPr>
        <w:t>10</w:t>
      </w:r>
      <w:r w:rsidRPr="004819C8">
        <w:rPr>
          <w:sz w:val="28"/>
          <w:szCs w:val="28"/>
        </w:rPr>
        <w:t>. В случае реорганизации получателя субсидии в форме слияния, присоединения или преобразования</w:t>
      </w:r>
      <w:r w:rsidR="00F11077" w:rsidRPr="004819C8">
        <w:rPr>
          <w:sz w:val="28"/>
          <w:szCs w:val="28"/>
        </w:rPr>
        <w:t>,</w:t>
      </w:r>
      <w:r w:rsidRPr="004819C8">
        <w:rPr>
          <w:sz w:val="28"/>
          <w:szCs w:val="28"/>
        </w:rPr>
        <w:t xml:space="preserve"> в соглашение вносятся изменения путем заключения дополнительного соглашения к соглашению в части перемены лиц в обязательстве с указанием в соглашении юридического лица, являющегося правопреемником.</w:t>
      </w:r>
    </w:p>
    <w:p w:rsidR="00992BD7" w:rsidRPr="004819C8" w:rsidRDefault="00992BD7" w:rsidP="00200BA7">
      <w:pPr>
        <w:ind w:firstLine="708"/>
        <w:jc w:val="both"/>
        <w:rPr>
          <w:sz w:val="28"/>
          <w:szCs w:val="28"/>
        </w:rPr>
      </w:pPr>
      <w:r w:rsidRPr="004819C8">
        <w:rPr>
          <w:sz w:val="28"/>
          <w:szCs w:val="28"/>
        </w:rPr>
        <w:t>В случае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w:t>
      </w:r>
      <w:r w:rsidR="00F11077" w:rsidRPr="004819C8">
        <w:rPr>
          <w:sz w:val="28"/>
          <w:szCs w:val="28"/>
        </w:rPr>
        <w:t>чения которых является субсидия</w:t>
      </w:r>
      <w:r w:rsidRPr="004819C8">
        <w:rPr>
          <w:sz w:val="28"/>
          <w:szCs w:val="28"/>
        </w:rPr>
        <w:t xml:space="preserve"> и возврате неиспользованного остатка субсидии в окружной бюджет.</w:t>
      </w:r>
    </w:p>
    <w:p w:rsidR="00C921E8" w:rsidRPr="004819C8" w:rsidRDefault="00992BD7" w:rsidP="00C921E8">
      <w:pPr>
        <w:ind w:firstLine="708"/>
        <w:jc w:val="both"/>
        <w:rPr>
          <w:sz w:val="28"/>
          <w:szCs w:val="28"/>
        </w:rPr>
      </w:pPr>
      <w:r w:rsidRPr="004819C8">
        <w:rPr>
          <w:sz w:val="28"/>
          <w:szCs w:val="28"/>
        </w:rPr>
        <w:t>3.1</w:t>
      </w:r>
      <w:r w:rsidR="00E1384E" w:rsidRPr="004819C8">
        <w:rPr>
          <w:sz w:val="28"/>
          <w:szCs w:val="28"/>
        </w:rPr>
        <w:t>1</w:t>
      </w:r>
      <w:r w:rsidRPr="004819C8">
        <w:rPr>
          <w:sz w:val="28"/>
          <w:szCs w:val="28"/>
        </w:rPr>
        <w:t>. Перечисление Департ</w:t>
      </w:r>
      <w:r w:rsidR="00BF2BB1" w:rsidRPr="004819C8">
        <w:rPr>
          <w:sz w:val="28"/>
          <w:szCs w:val="28"/>
        </w:rPr>
        <w:t xml:space="preserve">аментом субсидии осуществляется </w:t>
      </w:r>
      <w:r w:rsidRPr="004819C8">
        <w:rPr>
          <w:sz w:val="28"/>
          <w:szCs w:val="28"/>
        </w:rPr>
        <w:t>в следующем порядке:</w:t>
      </w:r>
    </w:p>
    <w:p w:rsidR="00455E00" w:rsidRPr="004819C8" w:rsidRDefault="00080C39" w:rsidP="004511CD">
      <w:pPr>
        <w:ind w:firstLine="708"/>
        <w:jc w:val="both"/>
        <w:rPr>
          <w:sz w:val="28"/>
          <w:szCs w:val="28"/>
          <w:shd w:val="clear" w:color="auto" w:fill="FFFFFF"/>
        </w:rPr>
      </w:pPr>
      <w:r w:rsidRPr="004819C8">
        <w:rPr>
          <w:sz w:val="28"/>
          <w:szCs w:val="28"/>
        </w:rPr>
        <w:t xml:space="preserve">1) </w:t>
      </w:r>
      <w:r w:rsidR="00F4395C" w:rsidRPr="004819C8">
        <w:rPr>
          <w:sz w:val="28"/>
          <w:szCs w:val="28"/>
        </w:rPr>
        <w:t xml:space="preserve">получатель субсидии </w:t>
      </w:r>
      <w:r w:rsidR="00BF2BB1" w:rsidRPr="004819C8">
        <w:rPr>
          <w:sz w:val="28"/>
          <w:szCs w:val="28"/>
        </w:rPr>
        <w:t xml:space="preserve">в срок до 15 числа месяца, следующего за отчётным, </w:t>
      </w:r>
      <w:r w:rsidR="00F4395C" w:rsidRPr="004819C8">
        <w:rPr>
          <w:sz w:val="28"/>
          <w:szCs w:val="28"/>
        </w:rPr>
        <w:t xml:space="preserve">представляет в адрес Департамента на бумажном носителе или направляет сканированную копию на адрес электронной почты Департамента, указанный в соглашении, с последующей досылкой оригиналов почтовым отправлением </w:t>
      </w:r>
      <w:r w:rsidR="00BF2BB1" w:rsidRPr="004819C8">
        <w:rPr>
          <w:sz w:val="28"/>
          <w:szCs w:val="28"/>
        </w:rPr>
        <w:t xml:space="preserve">заявление о предоставлении субсидии </w:t>
      </w:r>
      <w:r w:rsidR="00F4395C" w:rsidRPr="004819C8">
        <w:rPr>
          <w:sz w:val="28"/>
          <w:szCs w:val="28"/>
        </w:rPr>
        <w:t>по форме, установленной соглашением</w:t>
      </w:r>
      <w:r w:rsidR="000A565A" w:rsidRPr="004819C8">
        <w:rPr>
          <w:sz w:val="28"/>
          <w:szCs w:val="28"/>
        </w:rPr>
        <w:t xml:space="preserve">, </w:t>
      </w:r>
      <w:r w:rsidR="008257ED" w:rsidRPr="004819C8">
        <w:rPr>
          <w:sz w:val="28"/>
          <w:szCs w:val="28"/>
        </w:rPr>
        <w:t>и следующие документы, подтверждающие фактически недополученные доходы</w:t>
      </w:r>
      <w:r w:rsidR="00E845B0" w:rsidRPr="004819C8">
        <w:rPr>
          <w:sz w:val="28"/>
          <w:szCs w:val="28"/>
        </w:rPr>
        <w:t>:</w:t>
      </w:r>
      <w:r w:rsidR="008257ED" w:rsidRPr="004819C8">
        <w:rPr>
          <w:sz w:val="28"/>
          <w:szCs w:val="28"/>
        </w:rPr>
        <w:t xml:space="preserve"> </w:t>
      </w:r>
      <w:r w:rsidRPr="004819C8">
        <w:rPr>
          <w:sz w:val="28"/>
          <w:szCs w:val="28"/>
        </w:rPr>
        <w:t xml:space="preserve">два экземпляра справки-расчета на предоставление </w:t>
      </w:r>
      <w:r w:rsidR="00A07BD3" w:rsidRPr="004819C8">
        <w:rPr>
          <w:sz w:val="28"/>
          <w:szCs w:val="28"/>
        </w:rPr>
        <w:t>с</w:t>
      </w:r>
      <w:r w:rsidRPr="004819C8">
        <w:rPr>
          <w:sz w:val="28"/>
          <w:szCs w:val="28"/>
        </w:rPr>
        <w:t>убсидии по форме, установленной в </w:t>
      </w:r>
      <w:hyperlink r:id="rId101" w:anchor="/document/45603270/entry/1400" w:history="1">
        <w:r w:rsidR="004855DE" w:rsidRPr="004819C8">
          <w:rPr>
            <w:sz w:val="28"/>
            <w:szCs w:val="28"/>
          </w:rPr>
          <w:t xml:space="preserve">приложении </w:t>
        </w:r>
        <w:r w:rsidR="00073B11" w:rsidRPr="004819C8">
          <w:rPr>
            <w:sz w:val="28"/>
            <w:szCs w:val="28"/>
          </w:rPr>
          <w:t>2</w:t>
        </w:r>
      </w:hyperlink>
      <w:r w:rsidRPr="004819C8">
        <w:rPr>
          <w:sz w:val="28"/>
          <w:szCs w:val="28"/>
        </w:rPr>
        <w:t xml:space="preserve"> к настоящему Порядку (далее </w:t>
      </w:r>
      <w:r w:rsidR="00A07BD3" w:rsidRPr="004819C8">
        <w:rPr>
          <w:sz w:val="28"/>
          <w:szCs w:val="28"/>
        </w:rPr>
        <w:t>–</w:t>
      </w:r>
      <w:r w:rsidRPr="004819C8">
        <w:rPr>
          <w:sz w:val="28"/>
          <w:szCs w:val="28"/>
        </w:rPr>
        <w:t xml:space="preserve"> </w:t>
      </w:r>
      <w:r w:rsidR="00A07BD3" w:rsidRPr="004819C8">
        <w:rPr>
          <w:sz w:val="28"/>
          <w:szCs w:val="28"/>
        </w:rPr>
        <w:t>с</w:t>
      </w:r>
      <w:r w:rsidRPr="004819C8">
        <w:rPr>
          <w:sz w:val="28"/>
          <w:szCs w:val="28"/>
        </w:rPr>
        <w:t>правка-расчет)</w:t>
      </w:r>
      <w:r w:rsidR="00455E00" w:rsidRPr="004819C8">
        <w:rPr>
          <w:sz w:val="28"/>
          <w:szCs w:val="28"/>
        </w:rPr>
        <w:t xml:space="preserve">, </w:t>
      </w:r>
      <w:r w:rsidR="000A565A" w:rsidRPr="004819C8">
        <w:rPr>
          <w:sz w:val="28"/>
          <w:szCs w:val="28"/>
        </w:rPr>
        <w:t xml:space="preserve">и </w:t>
      </w:r>
      <w:r w:rsidR="000A565A" w:rsidRPr="004819C8">
        <w:rPr>
          <w:sz w:val="28"/>
          <w:szCs w:val="28"/>
          <w:shd w:val="clear" w:color="auto" w:fill="FFFFFF"/>
        </w:rPr>
        <w:t>реестр перевозочных документов, подтверждающих выполнение перевозок по специальному тарифу по форме, установленной в </w:t>
      </w:r>
      <w:hyperlink r:id="rId102" w:anchor="/document/45608260/entry/1500" w:history="1">
        <w:r w:rsidR="000A565A" w:rsidRPr="004819C8">
          <w:rPr>
            <w:sz w:val="28"/>
            <w:szCs w:val="28"/>
            <w:shd w:val="clear" w:color="auto" w:fill="FFFFFF"/>
          </w:rPr>
          <w:t xml:space="preserve">приложении </w:t>
        </w:r>
        <w:r w:rsidR="00073B11" w:rsidRPr="004819C8">
          <w:rPr>
            <w:sz w:val="28"/>
            <w:szCs w:val="28"/>
            <w:shd w:val="clear" w:color="auto" w:fill="FFFFFF"/>
          </w:rPr>
          <w:t>3</w:t>
        </w:r>
      </w:hyperlink>
      <w:r w:rsidR="000A565A" w:rsidRPr="004819C8">
        <w:rPr>
          <w:sz w:val="28"/>
          <w:szCs w:val="28"/>
          <w:shd w:val="clear" w:color="auto" w:fill="FFFFFF"/>
        </w:rPr>
        <w:t xml:space="preserve"> к настоящему Порядку (далее </w:t>
      </w:r>
      <w:r w:rsidR="004511CD" w:rsidRPr="004819C8">
        <w:rPr>
          <w:sz w:val="28"/>
          <w:szCs w:val="28"/>
          <w:shd w:val="clear" w:color="auto" w:fill="FFFFFF"/>
        </w:rPr>
        <w:t>–</w:t>
      </w:r>
      <w:r w:rsidR="000A565A" w:rsidRPr="004819C8">
        <w:rPr>
          <w:sz w:val="28"/>
          <w:szCs w:val="28"/>
          <w:shd w:val="clear" w:color="auto" w:fill="FFFFFF"/>
        </w:rPr>
        <w:t xml:space="preserve"> Реестр).</w:t>
      </w:r>
    </w:p>
    <w:p w:rsidR="00080C39" w:rsidRPr="004819C8" w:rsidRDefault="00080C39" w:rsidP="00080C39">
      <w:pPr>
        <w:ind w:firstLine="708"/>
        <w:jc w:val="both"/>
        <w:rPr>
          <w:sz w:val="28"/>
          <w:szCs w:val="28"/>
        </w:rPr>
      </w:pPr>
      <w:r w:rsidRPr="004819C8">
        <w:rPr>
          <w:sz w:val="28"/>
          <w:szCs w:val="28"/>
        </w:rPr>
        <w:t xml:space="preserve">Для перечисления </w:t>
      </w:r>
      <w:r w:rsidR="00A07BD3" w:rsidRPr="004819C8">
        <w:rPr>
          <w:sz w:val="28"/>
          <w:szCs w:val="28"/>
        </w:rPr>
        <w:t>с</w:t>
      </w:r>
      <w:r w:rsidRPr="004819C8">
        <w:rPr>
          <w:sz w:val="28"/>
          <w:szCs w:val="28"/>
        </w:rPr>
        <w:t xml:space="preserve">убсидии за декабрь </w:t>
      </w:r>
      <w:r w:rsidR="00A07BD3" w:rsidRPr="004819C8">
        <w:rPr>
          <w:sz w:val="28"/>
          <w:szCs w:val="28"/>
        </w:rPr>
        <w:t>п</w:t>
      </w:r>
      <w:r w:rsidRPr="004819C8">
        <w:rPr>
          <w:sz w:val="28"/>
          <w:szCs w:val="28"/>
        </w:rPr>
        <w:t xml:space="preserve">олучатель </w:t>
      </w:r>
      <w:r w:rsidR="00A07BD3" w:rsidRPr="004819C8">
        <w:rPr>
          <w:sz w:val="28"/>
          <w:szCs w:val="28"/>
        </w:rPr>
        <w:t>с</w:t>
      </w:r>
      <w:r w:rsidRPr="004819C8">
        <w:rPr>
          <w:sz w:val="28"/>
          <w:szCs w:val="28"/>
        </w:rPr>
        <w:t>убсидии в срок до 20 декабря представляет в Департамент документы, предусмотренные </w:t>
      </w:r>
      <w:r w:rsidR="003E11BF" w:rsidRPr="004819C8">
        <w:rPr>
          <w:sz w:val="28"/>
          <w:szCs w:val="28"/>
        </w:rPr>
        <w:t>в абзаце первом подпункта 1 настоящего пункта</w:t>
      </w:r>
      <w:r w:rsidRPr="004819C8">
        <w:rPr>
          <w:sz w:val="28"/>
          <w:szCs w:val="28"/>
        </w:rPr>
        <w:t>.</w:t>
      </w:r>
    </w:p>
    <w:p w:rsidR="00080C39" w:rsidRPr="004819C8" w:rsidRDefault="00080C39" w:rsidP="00080C39">
      <w:pPr>
        <w:ind w:firstLine="708"/>
        <w:jc w:val="both"/>
        <w:rPr>
          <w:sz w:val="28"/>
          <w:szCs w:val="28"/>
        </w:rPr>
      </w:pPr>
      <w:r w:rsidRPr="004819C8">
        <w:rPr>
          <w:sz w:val="28"/>
          <w:szCs w:val="28"/>
        </w:rPr>
        <w:t>Субсидия за декабрь текущего финансового года перечисляется авансом, не позднее 2</w:t>
      </w:r>
      <w:r w:rsidR="00E23BFD" w:rsidRPr="004819C8">
        <w:rPr>
          <w:sz w:val="28"/>
          <w:szCs w:val="28"/>
        </w:rPr>
        <w:t>5</w:t>
      </w:r>
      <w:r w:rsidRPr="004819C8">
        <w:rPr>
          <w:sz w:val="28"/>
          <w:szCs w:val="28"/>
        </w:rPr>
        <w:t xml:space="preserve"> де</w:t>
      </w:r>
      <w:r w:rsidR="00F11077" w:rsidRPr="004819C8">
        <w:rPr>
          <w:sz w:val="28"/>
          <w:szCs w:val="28"/>
        </w:rPr>
        <w:t>кабря текущего финансового года</w:t>
      </w:r>
      <w:r w:rsidRPr="004819C8">
        <w:rPr>
          <w:sz w:val="28"/>
          <w:szCs w:val="28"/>
        </w:rPr>
        <w:t xml:space="preserve"> и рассчитывается в соответствии с </w:t>
      </w:r>
      <w:hyperlink r:id="rId103" w:anchor="/document/45603270/entry/34" w:history="1">
        <w:r w:rsidRPr="004819C8">
          <w:rPr>
            <w:rStyle w:val="a8"/>
            <w:color w:val="auto"/>
            <w:sz w:val="28"/>
            <w:szCs w:val="28"/>
            <w:u w:val="none"/>
          </w:rPr>
          <w:t xml:space="preserve">пунктом </w:t>
        </w:r>
      </w:hyperlink>
      <w:r w:rsidR="00E1384E" w:rsidRPr="004819C8">
        <w:rPr>
          <w:sz w:val="28"/>
          <w:szCs w:val="28"/>
        </w:rPr>
        <w:t xml:space="preserve">3.8 </w:t>
      </w:r>
      <w:r w:rsidRPr="004819C8">
        <w:rPr>
          <w:sz w:val="28"/>
          <w:szCs w:val="28"/>
        </w:rPr>
        <w:t>настоящего раздела, исходя из планового количества рейсов.</w:t>
      </w:r>
    </w:p>
    <w:p w:rsidR="00080C39" w:rsidRPr="004819C8" w:rsidRDefault="004511CD" w:rsidP="00080C39">
      <w:pPr>
        <w:ind w:firstLine="708"/>
        <w:jc w:val="both"/>
        <w:rPr>
          <w:sz w:val="28"/>
          <w:szCs w:val="28"/>
        </w:rPr>
      </w:pPr>
      <w:r w:rsidRPr="004819C8">
        <w:rPr>
          <w:sz w:val="28"/>
          <w:szCs w:val="28"/>
        </w:rPr>
        <w:t xml:space="preserve">Справка-расчет </w:t>
      </w:r>
      <w:r w:rsidR="00080C39" w:rsidRPr="004819C8">
        <w:rPr>
          <w:sz w:val="28"/>
          <w:szCs w:val="28"/>
        </w:rPr>
        <w:t>за декабрь, рассчитанная по фактическим данным</w:t>
      </w:r>
      <w:r w:rsidR="00956485" w:rsidRPr="004819C8">
        <w:rPr>
          <w:sz w:val="28"/>
          <w:szCs w:val="28"/>
        </w:rPr>
        <w:t>,</w:t>
      </w:r>
      <w:r w:rsidR="00080C39" w:rsidRPr="004819C8">
        <w:rPr>
          <w:sz w:val="28"/>
          <w:szCs w:val="28"/>
        </w:rPr>
        <w:t xml:space="preserve"> </w:t>
      </w:r>
      <w:r w:rsidRPr="004819C8">
        <w:rPr>
          <w:sz w:val="28"/>
          <w:szCs w:val="28"/>
        </w:rPr>
        <w:t xml:space="preserve">и Реестр за декабрь </w:t>
      </w:r>
      <w:r w:rsidR="00080C39" w:rsidRPr="004819C8">
        <w:rPr>
          <w:sz w:val="28"/>
          <w:szCs w:val="28"/>
        </w:rPr>
        <w:t>представля</w:t>
      </w:r>
      <w:r w:rsidRPr="004819C8">
        <w:rPr>
          <w:sz w:val="28"/>
          <w:szCs w:val="28"/>
        </w:rPr>
        <w:t>ю</w:t>
      </w:r>
      <w:r w:rsidR="00080C39" w:rsidRPr="004819C8">
        <w:rPr>
          <w:sz w:val="28"/>
          <w:szCs w:val="28"/>
        </w:rPr>
        <w:t xml:space="preserve">тся </w:t>
      </w:r>
      <w:r w:rsidR="00A07BD3" w:rsidRPr="004819C8">
        <w:rPr>
          <w:sz w:val="28"/>
          <w:szCs w:val="28"/>
        </w:rPr>
        <w:t>п</w:t>
      </w:r>
      <w:r w:rsidR="00080C39" w:rsidRPr="004819C8">
        <w:rPr>
          <w:sz w:val="28"/>
          <w:szCs w:val="28"/>
        </w:rPr>
        <w:t xml:space="preserve">олучателем </w:t>
      </w:r>
      <w:r w:rsidR="00A07BD3" w:rsidRPr="004819C8">
        <w:rPr>
          <w:sz w:val="28"/>
          <w:szCs w:val="28"/>
        </w:rPr>
        <w:t>с</w:t>
      </w:r>
      <w:r w:rsidR="00080C39" w:rsidRPr="004819C8">
        <w:rPr>
          <w:sz w:val="28"/>
          <w:szCs w:val="28"/>
        </w:rPr>
        <w:t>убсидии в Департамент до 20 января года, следующего за отчетным.</w:t>
      </w:r>
    </w:p>
    <w:p w:rsidR="005722F0" w:rsidRPr="004819C8" w:rsidRDefault="006D1868" w:rsidP="006D1868">
      <w:pPr>
        <w:ind w:firstLine="708"/>
        <w:jc w:val="both"/>
        <w:rPr>
          <w:sz w:val="28"/>
          <w:szCs w:val="28"/>
        </w:rPr>
      </w:pPr>
      <w:r w:rsidRPr="004819C8">
        <w:rPr>
          <w:sz w:val="28"/>
          <w:szCs w:val="28"/>
        </w:rPr>
        <w:t xml:space="preserve">В случае если </w:t>
      </w:r>
      <w:r w:rsidR="001F53F5" w:rsidRPr="004819C8">
        <w:rPr>
          <w:sz w:val="28"/>
          <w:szCs w:val="28"/>
        </w:rPr>
        <w:t>сумма субсидии за декабрь, рассчитан</w:t>
      </w:r>
      <w:r w:rsidR="00F11077" w:rsidRPr="004819C8">
        <w:rPr>
          <w:sz w:val="28"/>
          <w:szCs w:val="28"/>
        </w:rPr>
        <w:t>ная исходя из планового расчета</w:t>
      </w:r>
      <w:r w:rsidR="001F53F5" w:rsidRPr="004819C8">
        <w:rPr>
          <w:sz w:val="28"/>
          <w:szCs w:val="28"/>
        </w:rPr>
        <w:t xml:space="preserve"> больше суммы субсидии, рассчитанной из фактических данных</w:t>
      </w:r>
      <w:r w:rsidR="005722F0" w:rsidRPr="004819C8">
        <w:rPr>
          <w:sz w:val="28"/>
          <w:szCs w:val="28"/>
        </w:rPr>
        <w:t>,</w:t>
      </w:r>
      <w:r w:rsidR="001F53F5" w:rsidRPr="004819C8">
        <w:rPr>
          <w:sz w:val="28"/>
          <w:szCs w:val="28"/>
        </w:rPr>
        <w:t xml:space="preserve"> </w:t>
      </w:r>
      <w:r w:rsidR="00420199" w:rsidRPr="004819C8">
        <w:rPr>
          <w:sz w:val="28"/>
          <w:szCs w:val="28"/>
        </w:rPr>
        <w:t xml:space="preserve">излишне полученные суммы субсидии подлежат возврату в окружной бюджет в срок до 30 января года, следующего за годом </w:t>
      </w:r>
      <w:r w:rsidRPr="004819C8">
        <w:rPr>
          <w:sz w:val="28"/>
          <w:szCs w:val="28"/>
        </w:rPr>
        <w:t>предоставления субсидии</w:t>
      </w:r>
      <w:r w:rsidR="005722F0" w:rsidRPr="004819C8">
        <w:rPr>
          <w:sz w:val="28"/>
          <w:szCs w:val="28"/>
        </w:rPr>
        <w:t>.</w:t>
      </w:r>
    </w:p>
    <w:p w:rsidR="00080C39" w:rsidRPr="004819C8" w:rsidRDefault="00080C39" w:rsidP="00080C39">
      <w:pPr>
        <w:ind w:firstLine="708"/>
        <w:jc w:val="both"/>
        <w:rPr>
          <w:sz w:val="28"/>
          <w:szCs w:val="28"/>
        </w:rPr>
      </w:pPr>
      <w:r w:rsidRPr="004819C8">
        <w:rPr>
          <w:sz w:val="28"/>
          <w:szCs w:val="28"/>
        </w:rPr>
        <w:t>В случае если сумма</w:t>
      </w:r>
      <w:r w:rsidR="001F53F5" w:rsidRPr="004819C8">
        <w:rPr>
          <w:sz w:val="28"/>
          <w:szCs w:val="28"/>
        </w:rPr>
        <w:t xml:space="preserve"> субсидии за декабрь</w:t>
      </w:r>
      <w:r w:rsidRPr="004819C8">
        <w:rPr>
          <w:sz w:val="28"/>
          <w:szCs w:val="28"/>
        </w:rPr>
        <w:t>, рассчитан</w:t>
      </w:r>
      <w:r w:rsidR="00F11077" w:rsidRPr="004819C8">
        <w:rPr>
          <w:sz w:val="28"/>
          <w:szCs w:val="28"/>
        </w:rPr>
        <w:t>ная исходя из планового расчета</w:t>
      </w:r>
      <w:r w:rsidRPr="004819C8">
        <w:rPr>
          <w:sz w:val="28"/>
          <w:szCs w:val="28"/>
        </w:rPr>
        <w:t xml:space="preserve"> меньше суммы </w:t>
      </w:r>
      <w:r w:rsidR="00A07BD3" w:rsidRPr="004819C8">
        <w:rPr>
          <w:sz w:val="28"/>
          <w:szCs w:val="28"/>
        </w:rPr>
        <w:t>с</w:t>
      </w:r>
      <w:r w:rsidRPr="004819C8">
        <w:rPr>
          <w:sz w:val="28"/>
          <w:szCs w:val="28"/>
        </w:rPr>
        <w:t>убсидии, рассчитанной из фактических данных, дополнительные средства из окружного бюджета не выделяются.</w:t>
      </w:r>
    </w:p>
    <w:p w:rsidR="00992BD7" w:rsidRPr="004819C8" w:rsidRDefault="00992BD7" w:rsidP="00200BA7">
      <w:pPr>
        <w:ind w:firstLine="708"/>
        <w:jc w:val="both"/>
        <w:rPr>
          <w:sz w:val="28"/>
          <w:szCs w:val="28"/>
        </w:rPr>
      </w:pPr>
      <w:r w:rsidRPr="004819C8">
        <w:rPr>
          <w:sz w:val="28"/>
          <w:szCs w:val="28"/>
        </w:rPr>
        <w:t>Представленные получателем субсидии документы не должны содержать подчистки либо приписки, зачеркнутые слова, а также серьезные повреждения, не позволяющие однозначно истолковать содержание документа;</w:t>
      </w:r>
    </w:p>
    <w:p w:rsidR="00AC7A1B" w:rsidRPr="004819C8" w:rsidRDefault="00D10E13" w:rsidP="00AC7A1B">
      <w:pPr>
        <w:ind w:firstLine="708"/>
        <w:jc w:val="both"/>
        <w:rPr>
          <w:sz w:val="28"/>
          <w:szCs w:val="28"/>
        </w:rPr>
      </w:pPr>
      <w:r w:rsidRPr="004819C8">
        <w:rPr>
          <w:sz w:val="28"/>
          <w:szCs w:val="28"/>
        </w:rPr>
        <w:t>2</w:t>
      </w:r>
      <w:r w:rsidR="00992BD7" w:rsidRPr="004819C8">
        <w:rPr>
          <w:sz w:val="28"/>
          <w:szCs w:val="28"/>
        </w:rPr>
        <w:t xml:space="preserve">) Департамент в течение пяти рабочих дней со дня получения </w:t>
      </w:r>
      <w:r w:rsidR="00AC7A1B" w:rsidRPr="004819C8">
        <w:rPr>
          <w:sz w:val="28"/>
          <w:szCs w:val="28"/>
        </w:rPr>
        <w:t>документов, указанных в абзац</w:t>
      </w:r>
      <w:r w:rsidR="002765E1" w:rsidRPr="004819C8">
        <w:rPr>
          <w:sz w:val="28"/>
          <w:szCs w:val="28"/>
        </w:rPr>
        <w:t xml:space="preserve">е первом подпункта 1 </w:t>
      </w:r>
      <w:r w:rsidR="005C1F09" w:rsidRPr="004819C8">
        <w:rPr>
          <w:sz w:val="28"/>
          <w:szCs w:val="28"/>
        </w:rPr>
        <w:t>настоящего пункта,</w:t>
      </w:r>
      <w:r w:rsidR="00AC7A1B" w:rsidRPr="004819C8">
        <w:rPr>
          <w:sz w:val="28"/>
          <w:szCs w:val="28"/>
        </w:rPr>
        <w:t xml:space="preserve"> проверяет их содержание и, в случае отсутствия замечаний, принимает решение о перечислении субсидии </w:t>
      </w:r>
      <w:r w:rsidR="00AC7A1B" w:rsidRPr="004819C8">
        <w:rPr>
          <w:sz w:val="28"/>
        </w:rPr>
        <w:t xml:space="preserve">посредством направления </w:t>
      </w:r>
      <w:r w:rsidR="00AC7A1B" w:rsidRPr="004819C8">
        <w:rPr>
          <w:rFonts w:hint="eastAsia"/>
          <w:sz w:val="28"/>
        </w:rPr>
        <w:t>заявки</w:t>
      </w:r>
      <w:r w:rsidR="00AC7A1B" w:rsidRPr="004819C8">
        <w:rPr>
          <w:sz w:val="28"/>
        </w:rPr>
        <w:t xml:space="preserve"> </w:t>
      </w:r>
      <w:r w:rsidR="00AC7A1B" w:rsidRPr="004819C8">
        <w:rPr>
          <w:rFonts w:hint="eastAsia"/>
          <w:sz w:val="28"/>
        </w:rPr>
        <w:t>бюджетополучателя</w:t>
      </w:r>
      <w:r w:rsidR="00AC7A1B" w:rsidRPr="004819C8">
        <w:rPr>
          <w:sz w:val="28"/>
          <w:szCs w:val="28"/>
        </w:rPr>
        <w:t xml:space="preserve"> в Департамент финансов и имущественных отношений Чукотского автономного округа.</w:t>
      </w:r>
    </w:p>
    <w:p w:rsidR="00992BD7" w:rsidRPr="004819C8" w:rsidRDefault="00AC7A1B" w:rsidP="00AC7A1B">
      <w:pPr>
        <w:ind w:firstLine="708"/>
        <w:jc w:val="both"/>
        <w:rPr>
          <w:sz w:val="28"/>
          <w:szCs w:val="28"/>
        </w:rPr>
      </w:pPr>
      <w:r w:rsidRPr="004819C8">
        <w:rPr>
          <w:sz w:val="28"/>
          <w:szCs w:val="28"/>
        </w:rPr>
        <w:t xml:space="preserve">При наличии в документах, указанных в абзаце первом подпункта 1 настоящего пункта, </w:t>
      </w:r>
      <w:r w:rsidR="00992BD7" w:rsidRPr="004819C8">
        <w:rPr>
          <w:sz w:val="28"/>
          <w:szCs w:val="28"/>
        </w:rPr>
        <w:t>приписок, зачеркнутых слов, иных исправлений, а также серьезных повреждений, наличие которых не позволяет однозначно истолковать их содержание, или при неправильном оформлении (заполнении) Департамент информирует получателя субсидии о выявленных недостатках и назначает срок для их устранения, не превышающий трех рабочих дней.</w:t>
      </w:r>
    </w:p>
    <w:p w:rsidR="00992BD7" w:rsidRPr="004819C8" w:rsidRDefault="00992BD7" w:rsidP="00200BA7">
      <w:pPr>
        <w:ind w:firstLine="708"/>
        <w:jc w:val="both"/>
        <w:rPr>
          <w:sz w:val="28"/>
          <w:szCs w:val="28"/>
        </w:rPr>
      </w:pPr>
      <w:r w:rsidRPr="004819C8">
        <w:rPr>
          <w:sz w:val="28"/>
          <w:szCs w:val="28"/>
        </w:rPr>
        <w:t>Уведомление с указанием выявленных несоответствий направляется получателю субсидии в течение одного рабочего дня со дня его оформления посредством почтовой или факсимильной связи либо электронной почты, указанной в обращении.</w:t>
      </w:r>
    </w:p>
    <w:p w:rsidR="00992BD7" w:rsidRPr="004819C8" w:rsidRDefault="00992BD7" w:rsidP="00200BA7">
      <w:pPr>
        <w:ind w:firstLine="708"/>
        <w:jc w:val="both"/>
        <w:rPr>
          <w:sz w:val="28"/>
          <w:szCs w:val="28"/>
        </w:rPr>
      </w:pPr>
      <w:r w:rsidRPr="004819C8">
        <w:rPr>
          <w:sz w:val="28"/>
          <w:szCs w:val="28"/>
        </w:rPr>
        <w:t>В случае неустранения получателем субсидии выявленных несоответствий Департамент в течение трех рабочих дней готовит мотивированный ответ об отказе в перечислении субсидии.</w:t>
      </w:r>
    </w:p>
    <w:p w:rsidR="00992BD7" w:rsidRPr="004819C8" w:rsidRDefault="00992BD7" w:rsidP="00200BA7">
      <w:pPr>
        <w:ind w:firstLine="708"/>
        <w:jc w:val="both"/>
        <w:rPr>
          <w:sz w:val="28"/>
          <w:szCs w:val="28"/>
        </w:rPr>
      </w:pPr>
      <w:r w:rsidRPr="004819C8">
        <w:rPr>
          <w:sz w:val="28"/>
          <w:szCs w:val="28"/>
        </w:rPr>
        <w:t>В случае устранения замечаний для отказа в перечислении субсидии, указанных в </w:t>
      </w:r>
      <w:hyperlink r:id="rId104" w:anchor="/document/410584440/entry/3122" w:history="1">
        <w:r w:rsidRPr="004819C8">
          <w:rPr>
            <w:rStyle w:val="a8"/>
            <w:color w:val="auto"/>
            <w:sz w:val="28"/>
            <w:szCs w:val="28"/>
            <w:u w:val="none"/>
          </w:rPr>
          <w:t>абзаце втором</w:t>
        </w:r>
      </w:hyperlink>
      <w:r w:rsidRPr="004819C8">
        <w:rPr>
          <w:sz w:val="28"/>
          <w:szCs w:val="28"/>
        </w:rPr>
        <w:t> настоящего подпункта, получатель субсидии вправе повторно обратиться в Департамент с представлением документов, указанных в </w:t>
      </w:r>
      <w:hyperlink r:id="rId105" w:anchor="/document/410584440/entry/3101" w:history="1">
        <w:r w:rsidRPr="004819C8">
          <w:rPr>
            <w:rStyle w:val="a8"/>
            <w:color w:val="auto"/>
            <w:sz w:val="28"/>
            <w:szCs w:val="28"/>
            <w:u w:val="none"/>
          </w:rPr>
          <w:t>подпункте 1</w:t>
        </w:r>
      </w:hyperlink>
      <w:r w:rsidRPr="004819C8">
        <w:rPr>
          <w:sz w:val="28"/>
          <w:szCs w:val="28"/>
        </w:rPr>
        <w:t> настоящего пункта;</w:t>
      </w:r>
    </w:p>
    <w:p w:rsidR="00992BD7" w:rsidRPr="004819C8" w:rsidRDefault="00D10E13" w:rsidP="00200BA7">
      <w:pPr>
        <w:ind w:firstLine="708"/>
        <w:jc w:val="both"/>
        <w:rPr>
          <w:sz w:val="28"/>
          <w:szCs w:val="28"/>
        </w:rPr>
      </w:pPr>
      <w:r w:rsidRPr="004819C8">
        <w:rPr>
          <w:sz w:val="28"/>
          <w:szCs w:val="28"/>
        </w:rPr>
        <w:t>3</w:t>
      </w:r>
      <w:r w:rsidR="00992BD7" w:rsidRPr="004819C8">
        <w:rPr>
          <w:sz w:val="28"/>
          <w:szCs w:val="28"/>
        </w:rPr>
        <w:t>) Департамент финансов и имущественных отношений Чукотского автономного округа в соответствии с утвержденным им порядком исполнения окружного бюджета по расходам на основании полученной заявки бюджетополучателя в пределах утвержденных лимитов бюджетных обязательств доводит Департаменту объемы финансирования для их последующего перечисления получателю субсидии;</w:t>
      </w:r>
    </w:p>
    <w:p w:rsidR="00992BD7" w:rsidRPr="004819C8" w:rsidRDefault="00D10E13" w:rsidP="00200BA7">
      <w:pPr>
        <w:ind w:firstLine="708"/>
        <w:jc w:val="both"/>
        <w:rPr>
          <w:sz w:val="28"/>
          <w:szCs w:val="28"/>
        </w:rPr>
      </w:pPr>
      <w:r w:rsidRPr="004819C8">
        <w:rPr>
          <w:sz w:val="28"/>
          <w:szCs w:val="28"/>
        </w:rPr>
        <w:t>4</w:t>
      </w:r>
      <w:r w:rsidR="00992BD7" w:rsidRPr="004819C8">
        <w:rPr>
          <w:sz w:val="28"/>
          <w:szCs w:val="28"/>
        </w:rPr>
        <w:t xml:space="preserve">) перечисление субсидии осуществляется не позднее 10 рабочего дня, следующего за днем принятия Департаментом решения о перечислении субсидии, указанного в абзаце </w:t>
      </w:r>
      <w:r w:rsidR="00A14E61" w:rsidRPr="004819C8">
        <w:rPr>
          <w:sz w:val="28"/>
          <w:szCs w:val="28"/>
        </w:rPr>
        <w:t>первом</w:t>
      </w:r>
      <w:r w:rsidR="00992BD7" w:rsidRPr="004819C8">
        <w:rPr>
          <w:sz w:val="28"/>
          <w:szCs w:val="28"/>
        </w:rPr>
        <w:t xml:space="preserve"> подпункта 2 настоящего пункта, на расчетный счет получателя субсидии, открытый в кредитной организации.</w:t>
      </w:r>
    </w:p>
    <w:p w:rsidR="00992BD7" w:rsidRPr="004819C8" w:rsidRDefault="00992BD7" w:rsidP="00200BA7">
      <w:pPr>
        <w:ind w:firstLine="708"/>
        <w:jc w:val="both"/>
        <w:rPr>
          <w:sz w:val="28"/>
          <w:szCs w:val="28"/>
        </w:rPr>
      </w:pPr>
      <w:r w:rsidRPr="004819C8">
        <w:rPr>
          <w:sz w:val="28"/>
          <w:szCs w:val="28"/>
        </w:rPr>
        <w:t>Средства субсидии не подлежат казначейскому сопровождению.</w:t>
      </w:r>
    </w:p>
    <w:p w:rsidR="00134481" w:rsidRPr="004819C8" w:rsidRDefault="00992BD7" w:rsidP="00315141">
      <w:pPr>
        <w:ind w:firstLine="708"/>
        <w:jc w:val="both"/>
        <w:rPr>
          <w:sz w:val="28"/>
          <w:szCs w:val="28"/>
        </w:rPr>
      </w:pPr>
      <w:r w:rsidRPr="004819C8">
        <w:rPr>
          <w:sz w:val="28"/>
          <w:szCs w:val="28"/>
        </w:rPr>
        <w:t>3.1</w:t>
      </w:r>
      <w:r w:rsidR="006D1868" w:rsidRPr="004819C8">
        <w:rPr>
          <w:sz w:val="28"/>
          <w:szCs w:val="28"/>
        </w:rPr>
        <w:t>2</w:t>
      </w:r>
      <w:r w:rsidRPr="004819C8">
        <w:rPr>
          <w:sz w:val="28"/>
          <w:szCs w:val="28"/>
        </w:rPr>
        <w:t xml:space="preserve">. К направлениям </w:t>
      </w:r>
      <w:r w:rsidR="004F69A8" w:rsidRPr="004819C8">
        <w:rPr>
          <w:sz w:val="28"/>
          <w:szCs w:val="28"/>
        </w:rPr>
        <w:t>недополученных доходов</w:t>
      </w:r>
      <w:r w:rsidRPr="004819C8">
        <w:rPr>
          <w:sz w:val="28"/>
          <w:szCs w:val="28"/>
        </w:rPr>
        <w:t>, на возмещение которых предоставляется субсидия, относятся расходы получателя</w:t>
      </w:r>
      <w:r w:rsidR="00200BA7" w:rsidRPr="004819C8">
        <w:rPr>
          <w:sz w:val="28"/>
          <w:szCs w:val="28"/>
        </w:rPr>
        <w:t xml:space="preserve"> субсидии</w:t>
      </w:r>
      <w:r w:rsidR="003D5C5D" w:rsidRPr="004819C8">
        <w:rPr>
          <w:bCs/>
          <w:sz w:val="28"/>
          <w:szCs w:val="28"/>
        </w:rPr>
        <w:t xml:space="preserve"> </w:t>
      </w:r>
      <w:r w:rsidR="00315141" w:rsidRPr="004819C8">
        <w:rPr>
          <w:sz w:val="28"/>
          <w:szCs w:val="28"/>
        </w:rPr>
        <w:t>на оказание услуг по перевозке пассажиров воздушным транспортом по маршруту</w:t>
      </w:r>
      <w:r w:rsidR="00315141" w:rsidRPr="004819C8">
        <w:rPr>
          <w:bCs/>
          <w:sz w:val="28"/>
          <w:szCs w:val="28"/>
        </w:rPr>
        <w:t xml:space="preserve"> </w:t>
      </w:r>
      <w:r w:rsidR="00C428C8" w:rsidRPr="004819C8">
        <w:rPr>
          <w:sz w:val="28"/>
          <w:szCs w:val="28"/>
        </w:rPr>
        <w:t xml:space="preserve">Магадан - Кепервеем - Магадан </w:t>
      </w:r>
      <w:r w:rsidR="00326F9E" w:rsidRPr="004819C8">
        <w:rPr>
          <w:sz w:val="28"/>
          <w:szCs w:val="28"/>
        </w:rPr>
        <w:t>в связи с установле</w:t>
      </w:r>
      <w:r w:rsidR="00134481" w:rsidRPr="004819C8">
        <w:rPr>
          <w:sz w:val="28"/>
          <w:szCs w:val="28"/>
        </w:rPr>
        <w:t>нными</w:t>
      </w:r>
      <w:r w:rsidR="00315141" w:rsidRPr="004819C8">
        <w:rPr>
          <w:sz w:val="28"/>
          <w:szCs w:val="28"/>
        </w:rPr>
        <w:t xml:space="preserve"> </w:t>
      </w:r>
      <w:r w:rsidR="00326F9E" w:rsidRPr="004819C8">
        <w:rPr>
          <w:sz w:val="28"/>
          <w:szCs w:val="28"/>
        </w:rPr>
        <w:t xml:space="preserve">пунктом 1.4 раздела 1 настоящего Порядка </w:t>
      </w:r>
      <w:r w:rsidR="00315141" w:rsidRPr="004819C8">
        <w:rPr>
          <w:sz w:val="28"/>
          <w:szCs w:val="28"/>
        </w:rPr>
        <w:t>специальн</w:t>
      </w:r>
      <w:r w:rsidR="00134481" w:rsidRPr="004819C8">
        <w:rPr>
          <w:sz w:val="28"/>
          <w:szCs w:val="28"/>
        </w:rPr>
        <w:t>ым</w:t>
      </w:r>
      <w:r w:rsidR="00315141" w:rsidRPr="004819C8">
        <w:rPr>
          <w:sz w:val="28"/>
          <w:szCs w:val="28"/>
        </w:rPr>
        <w:t xml:space="preserve"> тариф</w:t>
      </w:r>
      <w:r w:rsidR="00134481" w:rsidRPr="004819C8">
        <w:rPr>
          <w:sz w:val="28"/>
          <w:szCs w:val="28"/>
        </w:rPr>
        <w:t>ом</w:t>
      </w:r>
      <w:r w:rsidR="00315141" w:rsidRPr="004819C8">
        <w:rPr>
          <w:sz w:val="28"/>
          <w:szCs w:val="28"/>
        </w:rPr>
        <w:t xml:space="preserve"> </w:t>
      </w:r>
      <w:r w:rsidR="00326F9E" w:rsidRPr="004819C8">
        <w:rPr>
          <w:sz w:val="28"/>
          <w:szCs w:val="28"/>
        </w:rPr>
        <w:t>и</w:t>
      </w:r>
      <w:r w:rsidR="00315141" w:rsidRPr="004819C8">
        <w:rPr>
          <w:sz w:val="28"/>
          <w:szCs w:val="28"/>
        </w:rPr>
        <w:t xml:space="preserve"> квот</w:t>
      </w:r>
      <w:r w:rsidR="00134481" w:rsidRPr="004819C8">
        <w:rPr>
          <w:sz w:val="28"/>
          <w:szCs w:val="28"/>
        </w:rPr>
        <w:t>ой</w:t>
      </w:r>
      <w:r w:rsidR="00315141" w:rsidRPr="004819C8">
        <w:rPr>
          <w:sz w:val="28"/>
          <w:szCs w:val="28"/>
        </w:rPr>
        <w:t xml:space="preserve"> мест</w:t>
      </w:r>
      <w:r w:rsidR="00326F9E" w:rsidRPr="004819C8">
        <w:rPr>
          <w:sz w:val="28"/>
          <w:szCs w:val="28"/>
        </w:rPr>
        <w:t xml:space="preserve"> на воздушном судне</w:t>
      </w:r>
      <w:r w:rsidR="00134481" w:rsidRPr="004819C8">
        <w:rPr>
          <w:sz w:val="28"/>
          <w:szCs w:val="28"/>
        </w:rPr>
        <w:t>.</w:t>
      </w:r>
    </w:p>
    <w:p w:rsidR="00992BD7" w:rsidRPr="004819C8" w:rsidRDefault="00992BD7" w:rsidP="00992BD7">
      <w:pPr>
        <w:jc w:val="both"/>
        <w:rPr>
          <w:sz w:val="28"/>
          <w:szCs w:val="28"/>
        </w:rPr>
      </w:pPr>
    </w:p>
    <w:p w:rsidR="00352C21" w:rsidRPr="004819C8" w:rsidRDefault="00992BD7" w:rsidP="00352C21">
      <w:pPr>
        <w:jc w:val="center"/>
        <w:rPr>
          <w:b/>
          <w:strike/>
          <w:sz w:val="28"/>
          <w:szCs w:val="28"/>
        </w:rPr>
      </w:pPr>
      <w:r w:rsidRPr="004819C8">
        <w:rPr>
          <w:b/>
          <w:sz w:val="28"/>
          <w:szCs w:val="28"/>
        </w:rPr>
        <w:t xml:space="preserve">4. </w:t>
      </w:r>
      <w:r w:rsidR="00352C21" w:rsidRPr="004819C8">
        <w:rPr>
          <w:b/>
          <w:sz w:val="28"/>
          <w:szCs w:val="28"/>
        </w:rPr>
        <w:t>Требо</w:t>
      </w:r>
      <w:r w:rsidR="006B04EE" w:rsidRPr="004819C8">
        <w:rPr>
          <w:b/>
          <w:sz w:val="28"/>
          <w:szCs w:val="28"/>
        </w:rPr>
        <w:t>вания об осуществлении контроля</w:t>
      </w:r>
      <w:r w:rsidR="007B2327" w:rsidRPr="004819C8">
        <w:rPr>
          <w:b/>
          <w:sz w:val="28"/>
          <w:szCs w:val="28"/>
        </w:rPr>
        <w:t xml:space="preserve"> (мониторинга)</w:t>
      </w:r>
    </w:p>
    <w:p w:rsidR="00352C21" w:rsidRPr="004819C8" w:rsidRDefault="00352C21" w:rsidP="00352C21">
      <w:pPr>
        <w:jc w:val="center"/>
        <w:rPr>
          <w:b/>
          <w:sz w:val="28"/>
          <w:szCs w:val="28"/>
        </w:rPr>
      </w:pPr>
      <w:r w:rsidRPr="004819C8">
        <w:rPr>
          <w:b/>
          <w:sz w:val="28"/>
          <w:szCs w:val="28"/>
        </w:rPr>
        <w:t>за соблюдением условий и порядка предоставления субсидии и ответственность за их нарушение</w:t>
      </w:r>
    </w:p>
    <w:p w:rsidR="00992BD7" w:rsidRPr="004819C8" w:rsidRDefault="00992BD7" w:rsidP="00992BD7">
      <w:pPr>
        <w:jc w:val="both"/>
        <w:rPr>
          <w:b/>
          <w:sz w:val="28"/>
          <w:szCs w:val="28"/>
        </w:rPr>
      </w:pPr>
    </w:p>
    <w:p w:rsidR="00352C21" w:rsidRPr="004819C8" w:rsidRDefault="00352C21" w:rsidP="00352C21">
      <w:pPr>
        <w:ind w:firstLine="708"/>
        <w:jc w:val="both"/>
        <w:rPr>
          <w:sz w:val="28"/>
          <w:szCs w:val="28"/>
        </w:rPr>
      </w:pPr>
      <w:r w:rsidRPr="004819C8">
        <w:rPr>
          <w:sz w:val="28"/>
          <w:szCs w:val="28"/>
        </w:rPr>
        <w:t>4.1. Департамент осуществляет проверку соблюдения получателями субсидии порядка и условий предоставления субсидии, в том числе на основании документов, предоставленны</w:t>
      </w:r>
      <w:r w:rsidR="00F11077" w:rsidRPr="004819C8">
        <w:rPr>
          <w:sz w:val="28"/>
          <w:szCs w:val="28"/>
        </w:rPr>
        <w:t xml:space="preserve">х в соответствии с разделами 2, </w:t>
      </w:r>
      <w:r w:rsidRPr="004819C8">
        <w:rPr>
          <w:sz w:val="28"/>
          <w:szCs w:val="28"/>
        </w:rPr>
        <w:t>3 настоящего Порядка.</w:t>
      </w:r>
    </w:p>
    <w:p w:rsidR="00352C21" w:rsidRPr="004819C8" w:rsidRDefault="00352C21" w:rsidP="00352C21">
      <w:pPr>
        <w:ind w:firstLine="708"/>
        <w:jc w:val="both"/>
        <w:rPr>
          <w:sz w:val="28"/>
          <w:szCs w:val="28"/>
        </w:rPr>
      </w:pPr>
      <w:r w:rsidRPr="004819C8">
        <w:rPr>
          <w:sz w:val="28"/>
          <w:szCs w:val="28"/>
        </w:rPr>
        <w:t xml:space="preserve">Органы государственного финансового контроля проводят проверки соблюдения получателем субсидии в </w:t>
      </w:r>
      <w:r w:rsidR="00F11077" w:rsidRPr="004819C8">
        <w:rPr>
          <w:sz w:val="28"/>
          <w:szCs w:val="28"/>
        </w:rPr>
        <w:t>соответствии со статьями 268.1,</w:t>
      </w:r>
      <w:r w:rsidRPr="004819C8">
        <w:rPr>
          <w:sz w:val="28"/>
          <w:szCs w:val="28"/>
        </w:rPr>
        <w:t xml:space="preserve"> 269.2 Бюджетного кодекса Российской Федерации.</w:t>
      </w:r>
    </w:p>
    <w:p w:rsidR="00352C21" w:rsidRPr="004819C8" w:rsidRDefault="00352C21" w:rsidP="00352C21">
      <w:pPr>
        <w:ind w:firstLine="708"/>
        <w:jc w:val="both"/>
        <w:rPr>
          <w:sz w:val="28"/>
          <w:szCs w:val="28"/>
        </w:rPr>
      </w:pPr>
      <w:r w:rsidRPr="004819C8">
        <w:rPr>
          <w:sz w:val="28"/>
          <w:szCs w:val="28"/>
        </w:rPr>
        <w:t>4.2. В случае нарушения получателем субсидии условий, установленных при предоставлении субсидии, выявленного по итогам проверок, проведенных Департаментом и (или) органом государственного финансового контроля, средства субсидии в объеме выявленных нарушений подлежат возврату в доход окружного бюджета.</w:t>
      </w:r>
    </w:p>
    <w:p w:rsidR="00352C21" w:rsidRPr="004819C8" w:rsidRDefault="00352C21" w:rsidP="00352C21">
      <w:pPr>
        <w:ind w:firstLine="708"/>
        <w:jc w:val="both"/>
        <w:rPr>
          <w:sz w:val="28"/>
          <w:szCs w:val="28"/>
        </w:rPr>
      </w:pPr>
      <w:r w:rsidRPr="004819C8">
        <w:rPr>
          <w:sz w:val="28"/>
          <w:szCs w:val="28"/>
        </w:rPr>
        <w:t>4.3. Возврат субсидии получателем субсидии осуществляется в следующем порядке:</w:t>
      </w:r>
    </w:p>
    <w:p w:rsidR="00352C21" w:rsidRPr="004819C8" w:rsidRDefault="00352C21" w:rsidP="00352C21">
      <w:pPr>
        <w:ind w:firstLine="708"/>
        <w:jc w:val="both"/>
        <w:rPr>
          <w:sz w:val="28"/>
          <w:szCs w:val="28"/>
        </w:rPr>
      </w:pPr>
      <w:r w:rsidRPr="004819C8">
        <w:rPr>
          <w:sz w:val="28"/>
          <w:szCs w:val="28"/>
        </w:rPr>
        <w:t>1) в случае установления Департаментом или получения от органа государственного финансового контроля информации о факте нарушения получателем субсидии условий, установленных настоящим Порядком и соглашением, Департамент течение 10 рабочих дней со дня выявления случая, определенного пунктом 4.2 настоящего раздела, направляет получателю субсидии требование об обеспечении возврата субсидии в окружной бюджет в размере и в сроки, определенные в указанном требовании;</w:t>
      </w:r>
    </w:p>
    <w:p w:rsidR="00352C21" w:rsidRPr="004819C8" w:rsidRDefault="00352C21" w:rsidP="00352C21">
      <w:pPr>
        <w:ind w:firstLine="708"/>
        <w:jc w:val="both"/>
        <w:rPr>
          <w:sz w:val="28"/>
          <w:szCs w:val="28"/>
        </w:rPr>
      </w:pPr>
      <w:r w:rsidRPr="004819C8">
        <w:rPr>
          <w:sz w:val="28"/>
          <w:szCs w:val="28"/>
        </w:rPr>
        <w:t>2) получатель субсидии в сроки, определенные в указанном требовании, обеспечивает устранение фактов нарушения условий, установленных при предоставлении субсидии, а также возвращает в окружной бюджет денежные средства в размере и в сроки, определенные в указанном требовании.</w:t>
      </w:r>
    </w:p>
    <w:p w:rsidR="00352C21" w:rsidRPr="004819C8" w:rsidRDefault="00352C21" w:rsidP="00352C21">
      <w:pPr>
        <w:ind w:firstLine="708"/>
        <w:jc w:val="both"/>
        <w:rPr>
          <w:sz w:val="28"/>
          <w:szCs w:val="28"/>
        </w:rPr>
      </w:pPr>
      <w:r w:rsidRPr="004819C8">
        <w:rPr>
          <w:sz w:val="28"/>
          <w:szCs w:val="28"/>
        </w:rPr>
        <w:t>В случае, если получатель субсидии не исполнил установленные подпунктом 2 настоящего пункта требования, Департамент взыскивает с получателя субсидии денежные средства в судебном порядке в соответствии с действующим законодательством Российской Федерации.</w:t>
      </w:r>
    </w:p>
    <w:p w:rsidR="00352C21" w:rsidRPr="004819C8" w:rsidRDefault="00352C21" w:rsidP="00352C21">
      <w:pPr>
        <w:ind w:firstLine="708"/>
        <w:jc w:val="both"/>
        <w:rPr>
          <w:sz w:val="28"/>
          <w:szCs w:val="28"/>
        </w:rPr>
      </w:pPr>
    </w:p>
    <w:p w:rsidR="00E75152" w:rsidRPr="004819C8" w:rsidRDefault="00E75152" w:rsidP="00E75152">
      <w:pPr>
        <w:ind w:firstLine="708"/>
        <w:jc w:val="both"/>
        <w:rPr>
          <w:sz w:val="28"/>
          <w:szCs w:val="28"/>
        </w:rPr>
      </w:pPr>
    </w:p>
    <w:p w:rsidR="00E65649" w:rsidRPr="004819C8" w:rsidRDefault="00E65649" w:rsidP="00DA7B5E">
      <w:pPr>
        <w:spacing w:before="100" w:beforeAutospacing="1" w:after="100" w:afterAutospacing="1"/>
        <w:sectPr w:rsidR="00E65649" w:rsidRPr="004819C8" w:rsidSect="004819C8">
          <w:pgSz w:w="11906" w:h="16838"/>
          <w:pgMar w:top="1134" w:right="851" w:bottom="1134" w:left="1701" w:header="720" w:footer="720" w:gutter="0"/>
          <w:cols w:space="708"/>
          <w:docGrid w:linePitch="360"/>
        </w:sectPr>
      </w:pPr>
    </w:p>
    <w:p w:rsidR="009D5F6C" w:rsidRDefault="009D5F6C" w:rsidP="00340080">
      <w:pPr>
        <w:jc w:val="right"/>
      </w:pPr>
    </w:p>
    <w:p w:rsidR="004819C8" w:rsidRDefault="004819C8" w:rsidP="00340080">
      <w:pPr>
        <w:jc w:val="right"/>
      </w:pPr>
    </w:p>
    <w:p w:rsidR="004819C8" w:rsidRPr="004819C8" w:rsidRDefault="004819C8" w:rsidP="00340080">
      <w:pPr>
        <w:jc w:val="right"/>
      </w:pPr>
    </w:p>
    <w:p w:rsidR="00F11077" w:rsidRPr="004819C8" w:rsidRDefault="00F11077" w:rsidP="00F11077">
      <w:pPr>
        <w:ind w:left="9639"/>
        <w:jc w:val="center"/>
      </w:pPr>
      <w:r w:rsidRPr="004819C8">
        <w:t>Приложение 1</w:t>
      </w:r>
      <w:r w:rsidRPr="004819C8">
        <w:br/>
        <w:t>к Порядку предоставления субсидии</w:t>
      </w:r>
      <w:r w:rsidR="0037652F" w:rsidRPr="004819C8">
        <w:t xml:space="preserve"> организациям</w:t>
      </w:r>
    </w:p>
    <w:p w:rsidR="0037652F" w:rsidRPr="004819C8" w:rsidRDefault="0037652F" w:rsidP="00DA7B5E">
      <w:pPr>
        <w:ind w:left="9639"/>
        <w:jc w:val="center"/>
      </w:pPr>
      <w:r w:rsidRPr="004819C8">
        <w:t xml:space="preserve">воздушного транспорта </w:t>
      </w:r>
      <w:r w:rsidR="00DA7B5E" w:rsidRPr="004819C8">
        <w:t xml:space="preserve">на возмещение </w:t>
      </w:r>
      <w:r w:rsidR="00F11077" w:rsidRPr="004819C8">
        <w:t>недополученных доходов</w:t>
      </w:r>
      <w:r w:rsidRPr="004819C8">
        <w:t>,</w:t>
      </w:r>
      <w:r w:rsidR="00131EB3" w:rsidRPr="004819C8">
        <w:t xml:space="preserve"> </w:t>
      </w:r>
      <w:r w:rsidRPr="004819C8">
        <w:t>связанных с</w:t>
      </w:r>
      <w:r w:rsidR="00DA7B5E" w:rsidRPr="004819C8">
        <w:t xml:space="preserve"> </w:t>
      </w:r>
      <w:r w:rsidR="00F11077" w:rsidRPr="004819C8">
        <w:t>осуществлени</w:t>
      </w:r>
      <w:r w:rsidRPr="004819C8">
        <w:t>ем</w:t>
      </w:r>
      <w:r w:rsidR="00F11077" w:rsidRPr="004819C8">
        <w:t xml:space="preserve"> пассажирских авиаперевозок</w:t>
      </w:r>
      <w:r w:rsidR="00DA7B5E" w:rsidRPr="004819C8">
        <w:t xml:space="preserve"> </w:t>
      </w:r>
      <w:r w:rsidR="00F11077" w:rsidRPr="004819C8">
        <w:t xml:space="preserve">по маршруту </w:t>
      </w:r>
      <w:r w:rsidRPr="004819C8">
        <w:t xml:space="preserve">Магадан – Кепервеем </w:t>
      </w:r>
      <w:r w:rsidR="00DA7B5E" w:rsidRPr="004819C8">
        <w:t>–</w:t>
      </w:r>
      <w:r w:rsidRPr="004819C8">
        <w:t xml:space="preserve"> Магадан</w:t>
      </w:r>
    </w:p>
    <w:p w:rsidR="004819C8" w:rsidRDefault="004819C8" w:rsidP="003C08B0">
      <w:pPr>
        <w:jc w:val="center"/>
        <w:rPr>
          <w:b/>
        </w:rPr>
      </w:pPr>
    </w:p>
    <w:p w:rsidR="003C08B0" w:rsidRPr="004819C8" w:rsidRDefault="007E2FC9" w:rsidP="003C08B0">
      <w:pPr>
        <w:jc w:val="center"/>
        <w:rPr>
          <w:b/>
        </w:rPr>
      </w:pPr>
      <w:r w:rsidRPr="004819C8">
        <w:rPr>
          <w:b/>
        </w:rPr>
        <w:t>Плановый расчет</w:t>
      </w:r>
      <w:r w:rsidRPr="004819C8">
        <w:rPr>
          <w:b/>
        </w:rPr>
        <w:br/>
      </w:r>
      <w:r w:rsidR="00730507" w:rsidRPr="004819C8">
        <w:rPr>
          <w:b/>
        </w:rPr>
        <w:t xml:space="preserve">субсидии </w:t>
      </w:r>
      <w:r w:rsidR="003C08B0" w:rsidRPr="004819C8">
        <w:rPr>
          <w:b/>
        </w:rPr>
        <w:t>организациям воздушного транспорта на возмещение недополученных доходов,</w:t>
      </w:r>
    </w:p>
    <w:p w:rsidR="00B05D79" w:rsidRPr="004819C8" w:rsidRDefault="003C08B0" w:rsidP="003C08B0">
      <w:pPr>
        <w:jc w:val="center"/>
        <w:rPr>
          <w:b/>
          <w:bCs/>
        </w:rPr>
      </w:pPr>
      <w:r w:rsidRPr="004819C8">
        <w:rPr>
          <w:b/>
        </w:rPr>
        <w:t>связанных с осуществлением пассажирских авиаперевозок по маршруту Магадан - Кепервеем - Магадан</w:t>
      </w:r>
    </w:p>
    <w:tbl>
      <w:tblPr>
        <w:tblpPr w:leftFromText="180" w:rightFromText="180" w:vertAnchor="text" w:horzAnchor="margin" w:tblpY="508"/>
        <w:tblW w:w="15168" w:type="dxa"/>
        <w:tblCellMar>
          <w:top w:w="15" w:type="dxa"/>
          <w:left w:w="15" w:type="dxa"/>
          <w:bottom w:w="15" w:type="dxa"/>
          <w:right w:w="15" w:type="dxa"/>
        </w:tblCellMar>
        <w:tblLook w:val="04A0" w:firstRow="1" w:lastRow="0" w:firstColumn="1" w:lastColumn="0" w:noHBand="0" w:noVBand="1"/>
      </w:tblPr>
      <w:tblGrid>
        <w:gridCol w:w="15168"/>
      </w:tblGrid>
      <w:tr w:rsidR="004819C8" w:rsidRPr="004819C8" w:rsidTr="00876AFA">
        <w:tc>
          <w:tcPr>
            <w:tcW w:w="15168" w:type="dxa"/>
            <w:tcBorders>
              <w:bottom w:val="single" w:sz="6" w:space="0" w:color="000000"/>
            </w:tcBorders>
            <w:hideMark/>
          </w:tcPr>
          <w:p w:rsidR="004A5E77" w:rsidRPr="004819C8" w:rsidRDefault="004A5E77" w:rsidP="004A5E77">
            <w:r w:rsidRPr="004819C8">
              <w:t> </w:t>
            </w:r>
          </w:p>
        </w:tc>
      </w:tr>
      <w:tr w:rsidR="004819C8" w:rsidRPr="004819C8" w:rsidTr="00876AFA">
        <w:tc>
          <w:tcPr>
            <w:tcW w:w="15168" w:type="dxa"/>
            <w:tcBorders>
              <w:top w:val="single" w:sz="6" w:space="0" w:color="000000"/>
            </w:tcBorders>
            <w:hideMark/>
          </w:tcPr>
          <w:p w:rsidR="004A5E77" w:rsidRPr="004819C8" w:rsidRDefault="004A5E77" w:rsidP="004A5E77">
            <w:pPr>
              <w:jc w:val="center"/>
              <w:rPr>
                <w:sz w:val="20"/>
                <w:szCs w:val="20"/>
              </w:rPr>
            </w:pPr>
            <w:r w:rsidRPr="004819C8">
              <w:rPr>
                <w:sz w:val="20"/>
                <w:szCs w:val="20"/>
              </w:rPr>
              <w:t>(полное наименование юридического лица)</w:t>
            </w:r>
          </w:p>
          <w:p w:rsidR="004A5E77" w:rsidRPr="004819C8" w:rsidRDefault="004A5E77" w:rsidP="004A5E77">
            <w:pPr>
              <w:jc w:val="center"/>
              <w:rPr>
                <w:sz w:val="16"/>
                <w:szCs w:val="16"/>
              </w:rPr>
            </w:pPr>
          </w:p>
        </w:tc>
      </w:tr>
    </w:tbl>
    <w:p w:rsidR="006C5623" w:rsidRPr="004819C8" w:rsidRDefault="007E2FC9" w:rsidP="006C5623">
      <w:pPr>
        <w:spacing w:before="100" w:beforeAutospacing="1" w:after="100" w:afterAutospacing="1"/>
        <w:jc w:val="center"/>
      </w:pPr>
      <w:r w:rsidRPr="004819C8">
        <w:t xml:space="preserve"> с </w:t>
      </w:r>
      <w:r w:rsidR="00F11077" w:rsidRPr="004819C8">
        <w:t>«</w:t>
      </w:r>
      <w:r w:rsidRPr="004819C8">
        <w:t>___</w:t>
      </w:r>
      <w:r w:rsidR="00F11077" w:rsidRPr="004819C8">
        <w:t>»</w:t>
      </w:r>
      <w:r w:rsidRPr="004819C8">
        <w:t xml:space="preserve"> ___________ 20 __ года по </w:t>
      </w:r>
      <w:r w:rsidR="00F11077" w:rsidRPr="004819C8">
        <w:t>«</w:t>
      </w:r>
      <w:r w:rsidRPr="004819C8">
        <w:t>___</w:t>
      </w:r>
      <w:r w:rsidR="00F11077" w:rsidRPr="004819C8">
        <w:t>»</w:t>
      </w:r>
      <w:r w:rsidRPr="004819C8">
        <w:t xml:space="preserve"> __________ 20 __ года</w:t>
      </w:r>
    </w:p>
    <w:tbl>
      <w:tblPr>
        <w:tblW w:w="15061" w:type="dxa"/>
        <w:tblInd w:w="134" w:type="dxa"/>
        <w:tblCellMar>
          <w:top w:w="15" w:type="dxa"/>
          <w:left w:w="15" w:type="dxa"/>
          <w:bottom w:w="15" w:type="dxa"/>
          <w:right w:w="15" w:type="dxa"/>
        </w:tblCellMar>
        <w:tblLook w:val="04A0" w:firstRow="1" w:lastRow="0" w:firstColumn="1" w:lastColumn="0" w:noHBand="0" w:noVBand="1"/>
      </w:tblPr>
      <w:tblGrid>
        <w:gridCol w:w="1701"/>
        <w:gridCol w:w="1701"/>
        <w:gridCol w:w="2977"/>
        <w:gridCol w:w="2268"/>
        <w:gridCol w:w="2268"/>
        <w:gridCol w:w="1984"/>
        <w:gridCol w:w="2162"/>
      </w:tblGrid>
      <w:tr w:rsidR="004819C8" w:rsidRPr="004819C8" w:rsidTr="00EC529C">
        <w:tc>
          <w:tcPr>
            <w:tcW w:w="1701" w:type="dxa"/>
            <w:tcBorders>
              <w:top w:val="single" w:sz="6" w:space="0" w:color="000000"/>
              <w:left w:val="single" w:sz="6" w:space="0" w:color="000000"/>
              <w:bottom w:val="single" w:sz="6" w:space="0" w:color="000000"/>
              <w:right w:val="single" w:sz="6" w:space="0" w:color="000000"/>
            </w:tcBorders>
            <w:vAlign w:val="center"/>
            <w:hideMark/>
          </w:tcPr>
          <w:p w:rsidR="00380276" w:rsidRPr="004819C8" w:rsidRDefault="00380276" w:rsidP="007E2FC9">
            <w:pPr>
              <w:jc w:val="center"/>
              <w:rPr>
                <w:b/>
              </w:rPr>
            </w:pPr>
            <w:r w:rsidRPr="004819C8">
              <w:rPr>
                <w:b/>
                <w:sz w:val="23"/>
                <w:szCs w:val="23"/>
                <w:shd w:val="clear" w:color="auto" w:fill="FFFFFF"/>
              </w:rPr>
              <w:t>Квота мест на одном парном рейсе</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380276" w:rsidRPr="004819C8" w:rsidRDefault="00380276" w:rsidP="007E2FC9">
            <w:pPr>
              <w:jc w:val="center"/>
              <w:rPr>
                <w:b/>
              </w:rPr>
            </w:pPr>
            <w:r w:rsidRPr="004819C8">
              <w:rPr>
                <w:b/>
                <w:sz w:val="23"/>
                <w:szCs w:val="23"/>
                <w:shd w:val="clear" w:color="auto" w:fill="FFFFFF"/>
              </w:rPr>
              <w:t xml:space="preserve">Количество </w:t>
            </w:r>
            <w:r w:rsidR="003C21A5" w:rsidRPr="004819C8">
              <w:rPr>
                <w:b/>
                <w:sz w:val="23"/>
                <w:szCs w:val="23"/>
                <w:shd w:val="clear" w:color="auto" w:fill="FFFFFF"/>
              </w:rPr>
              <w:t xml:space="preserve">парных </w:t>
            </w:r>
            <w:r w:rsidRPr="004819C8">
              <w:rPr>
                <w:b/>
                <w:sz w:val="23"/>
                <w:szCs w:val="23"/>
                <w:shd w:val="clear" w:color="auto" w:fill="FFFFFF"/>
              </w:rPr>
              <w:t>рейсов за период с _____ по _______</w:t>
            </w:r>
          </w:p>
        </w:tc>
        <w:tc>
          <w:tcPr>
            <w:tcW w:w="2977" w:type="dxa"/>
            <w:tcBorders>
              <w:top w:val="single" w:sz="6" w:space="0" w:color="000000"/>
              <w:left w:val="single" w:sz="6" w:space="0" w:color="000000"/>
              <w:bottom w:val="single" w:sz="6" w:space="0" w:color="000000"/>
              <w:right w:val="single" w:sz="6" w:space="0" w:color="000000"/>
            </w:tcBorders>
            <w:vAlign w:val="center"/>
            <w:hideMark/>
          </w:tcPr>
          <w:p w:rsidR="00380276" w:rsidRPr="004819C8" w:rsidRDefault="00380276" w:rsidP="00380276">
            <w:pPr>
              <w:pStyle w:val="s1"/>
              <w:shd w:val="clear" w:color="auto" w:fill="FFFFFF"/>
              <w:spacing w:before="0" w:beforeAutospacing="0" w:after="0" w:afterAutospacing="0"/>
              <w:jc w:val="center"/>
              <w:rPr>
                <w:b/>
                <w:sz w:val="23"/>
                <w:szCs w:val="23"/>
              </w:rPr>
            </w:pPr>
            <w:r w:rsidRPr="004819C8">
              <w:rPr>
                <w:b/>
                <w:sz w:val="23"/>
                <w:szCs w:val="23"/>
              </w:rPr>
              <w:t xml:space="preserve">Количество </w:t>
            </w:r>
            <w:r w:rsidR="003C21A5" w:rsidRPr="004819C8">
              <w:rPr>
                <w:b/>
                <w:sz w:val="23"/>
                <w:szCs w:val="23"/>
              </w:rPr>
              <w:t xml:space="preserve">планируемых к </w:t>
            </w:r>
            <w:r w:rsidRPr="004819C8">
              <w:rPr>
                <w:b/>
                <w:sz w:val="23"/>
                <w:szCs w:val="23"/>
              </w:rPr>
              <w:t>перев</w:t>
            </w:r>
            <w:r w:rsidR="003C21A5" w:rsidRPr="004819C8">
              <w:rPr>
                <w:b/>
                <w:sz w:val="23"/>
                <w:szCs w:val="23"/>
              </w:rPr>
              <w:t>о</w:t>
            </w:r>
            <w:r w:rsidRPr="004819C8">
              <w:rPr>
                <w:b/>
                <w:sz w:val="23"/>
                <w:szCs w:val="23"/>
              </w:rPr>
              <w:t>з</w:t>
            </w:r>
            <w:r w:rsidR="003C21A5" w:rsidRPr="004819C8">
              <w:rPr>
                <w:b/>
                <w:sz w:val="23"/>
                <w:szCs w:val="23"/>
              </w:rPr>
              <w:t xml:space="preserve">ке </w:t>
            </w:r>
            <w:r w:rsidRPr="004819C8">
              <w:rPr>
                <w:b/>
                <w:sz w:val="23"/>
                <w:szCs w:val="23"/>
              </w:rPr>
              <w:t>пассажиров по специальному тарифу</w:t>
            </w:r>
            <w:r w:rsidR="003C21A5" w:rsidRPr="004819C8">
              <w:rPr>
                <w:b/>
                <w:sz w:val="23"/>
                <w:szCs w:val="23"/>
              </w:rPr>
              <w:t xml:space="preserve"> (взрослые + дети до 12 лет)</w:t>
            </w:r>
            <w:r w:rsidR="00EC529C" w:rsidRPr="004819C8">
              <w:rPr>
                <w:b/>
                <w:sz w:val="23"/>
                <w:szCs w:val="23"/>
              </w:rPr>
              <w:t>, чел.</w:t>
            </w:r>
          </w:p>
          <w:p w:rsidR="00380276" w:rsidRPr="004819C8" w:rsidRDefault="00380276" w:rsidP="00380276">
            <w:pPr>
              <w:pStyle w:val="s1"/>
              <w:shd w:val="clear" w:color="auto" w:fill="FFFFFF"/>
              <w:spacing w:before="0" w:beforeAutospacing="0" w:after="0" w:afterAutospacing="0"/>
              <w:jc w:val="center"/>
              <w:rPr>
                <w:b/>
                <w:sz w:val="23"/>
                <w:szCs w:val="23"/>
              </w:rPr>
            </w:pPr>
            <w:r w:rsidRPr="004819C8">
              <w:rPr>
                <w:b/>
                <w:sz w:val="23"/>
                <w:szCs w:val="23"/>
              </w:rPr>
              <w:t xml:space="preserve">гр.3 = гр.1 </w:t>
            </w:r>
            <w:r w:rsidR="007F1313" w:rsidRPr="004819C8">
              <w:rPr>
                <w:b/>
                <w:sz w:val="23"/>
                <w:szCs w:val="23"/>
              </w:rPr>
              <w:t>х</w:t>
            </w:r>
            <w:r w:rsidRPr="004819C8">
              <w:rPr>
                <w:b/>
                <w:sz w:val="23"/>
                <w:szCs w:val="23"/>
              </w:rPr>
              <w:t xml:space="preserve"> гр.2</w:t>
            </w:r>
          </w:p>
          <w:p w:rsidR="00380276" w:rsidRPr="004819C8" w:rsidRDefault="00380276" w:rsidP="0018403A">
            <w:pPr>
              <w:pStyle w:val="s1"/>
              <w:shd w:val="clear" w:color="auto" w:fill="FFFFFF"/>
              <w:spacing w:before="0" w:beforeAutospacing="0" w:after="0" w:afterAutospacing="0"/>
              <w:jc w:val="center"/>
              <w:rPr>
                <w:b/>
                <w:sz w:val="23"/>
                <w:szCs w:val="23"/>
              </w:rPr>
            </w:pP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F97049" w:rsidRPr="004819C8" w:rsidRDefault="009F3782" w:rsidP="005513BE">
            <w:pPr>
              <w:jc w:val="center"/>
              <w:rPr>
                <w:b/>
                <w:strike/>
                <w:sz w:val="23"/>
                <w:szCs w:val="23"/>
                <w:shd w:val="clear" w:color="auto" w:fill="FFFFFF"/>
              </w:rPr>
            </w:pPr>
            <w:r w:rsidRPr="004819C8">
              <w:rPr>
                <w:b/>
                <w:sz w:val="23"/>
                <w:szCs w:val="23"/>
                <w:shd w:val="clear" w:color="auto" w:fill="FFFFFF"/>
              </w:rPr>
              <w:t>Минимальная (экономически обоснованная)</w:t>
            </w:r>
            <w:r w:rsidR="00380276" w:rsidRPr="004819C8">
              <w:rPr>
                <w:b/>
                <w:sz w:val="23"/>
                <w:szCs w:val="23"/>
                <w:shd w:val="clear" w:color="auto" w:fill="FFFFFF"/>
              </w:rPr>
              <w:t xml:space="preserve"> </w:t>
            </w:r>
          </w:p>
          <w:p w:rsidR="00380276" w:rsidRPr="004819C8" w:rsidRDefault="00380276" w:rsidP="005513BE">
            <w:pPr>
              <w:jc w:val="center"/>
              <w:rPr>
                <w:b/>
              </w:rPr>
            </w:pPr>
            <w:r w:rsidRPr="004819C8">
              <w:rPr>
                <w:b/>
                <w:sz w:val="23"/>
                <w:szCs w:val="23"/>
                <w:shd w:val="clear" w:color="auto" w:fill="FFFFFF"/>
              </w:rPr>
              <w:t>стоимость авиабилета, рублей</w:t>
            </w:r>
          </w:p>
        </w:tc>
        <w:tc>
          <w:tcPr>
            <w:tcW w:w="2268" w:type="dxa"/>
            <w:tcBorders>
              <w:top w:val="single" w:sz="6" w:space="0" w:color="000000"/>
              <w:left w:val="single" w:sz="6" w:space="0" w:color="000000"/>
              <w:bottom w:val="single" w:sz="6" w:space="0" w:color="000000"/>
              <w:right w:val="single" w:sz="6" w:space="0" w:color="000000"/>
            </w:tcBorders>
            <w:vAlign w:val="center"/>
            <w:hideMark/>
          </w:tcPr>
          <w:p w:rsidR="00380276" w:rsidRPr="004819C8" w:rsidRDefault="00380276" w:rsidP="007E2FC9">
            <w:pPr>
              <w:jc w:val="center"/>
              <w:rPr>
                <w:b/>
              </w:rPr>
            </w:pPr>
            <w:r w:rsidRPr="004819C8">
              <w:rPr>
                <w:b/>
                <w:sz w:val="23"/>
                <w:szCs w:val="23"/>
                <w:shd w:val="clear" w:color="auto" w:fill="FFFFFF"/>
              </w:rPr>
              <w:t>Стоимость авиабилета по специальному тарифу, рублей</w:t>
            </w:r>
          </w:p>
        </w:tc>
        <w:tc>
          <w:tcPr>
            <w:tcW w:w="1984" w:type="dxa"/>
            <w:tcBorders>
              <w:top w:val="single" w:sz="6" w:space="0" w:color="000000"/>
              <w:left w:val="single" w:sz="6" w:space="0" w:color="000000"/>
              <w:bottom w:val="single" w:sz="6" w:space="0" w:color="000000"/>
              <w:right w:val="single" w:sz="6" w:space="0" w:color="000000"/>
            </w:tcBorders>
            <w:vAlign w:val="center"/>
            <w:hideMark/>
          </w:tcPr>
          <w:p w:rsidR="00EC529C" w:rsidRPr="004819C8" w:rsidRDefault="00380276" w:rsidP="00C942DB">
            <w:pPr>
              <w:jc w:val="center"/>
              <w:rPr>
                <w:b/>
                <w:sz w:val="23"/>
                <w:szCs w:val="23"/>
                <w:shd w:val="clear" w:color="auto" w:fill="FFFFFF"/>
              </w:rPr>
            </w:pPr>
            <w:r w:rsidRPr="004819C8">
              <w:rPr>
                <w:b/>
                <w:sz w:val="23"/>
                <w:szCs w:val="23"/>
                <w:shd w:val="clear" w:color="auto" w:fill="FFFFFF"/>
              </w:rPr>
              <w:t xml:space="preserve">Размер субсидии </w:t>
            </w:r>
          </w:p>
          <w:p w:rsidR="00380276" w:rsidRPr="004819C8" w:rsidRDefault="00380276" w:rsidP="00C942DB">
            <w:pPr>
              <w:jc w:val="center"/>
              <w:rPr>
                <w:b/>
              </w:rPr>
            </w:pPr>
            <w:r w:rsidRPr="004819C8">
              <w:rPr>
                <w:b/>
                <w:sz w:val="23"/>
                <w:szCs w:val="23"/>
                <w:shd w:val="clear" w:color="auto" w:fill="FFFFFF"/>
              </w:rPr>
              <w:t>на одного пассажира</w:t>
            </w:r>
            <w:r w:rsidR="00EC529C" w:rsidRPr="004819C8">
              <w:rPr>
                <w:b/>
                <w:sz w:val="23"/>
                <w:szCs w:val="23"/>
                <w:shd w:val="clear" w:color="auto" w:fill="FFFFFF"/>
              </w:rPr>
              <w:t xml:space="preserve">, </w:t>
            </w:r>
            <w:r w:rsidRPr="004819C8">
              <w:rPr>
                <w:b/>
                <w:sz w:val="23"/>
                <w:szCs w:val="23"/>
                <w:shd w:val="clear" w:color="auto" w:fill="FFFFFF"/>
              </w:rPr>
              <w:t xml:space="preserve"> </w:t>
            </w:r>
            <w:r w:rsidR="00EC529C" w:rsidRPr="004819C8">
              <w:rPr>
                <w:b/>
                <w:sz w:val="23"/>
                <w:szCs w:val="23"/>
                <w:shd w:val="clear" w:color="auto" w:fill="FFFFFF"/>
              </w:rPr>
              <w:t xml:space="preserve">рублей </w:t>
            </w:r>
            <w:r w:rsidRPr="004819C8">
              <w:rPr>
                <w:b/>
                <w:sz w:val="23"/>
                <w:szCs w:val="23"/>
                <w:shd w:val="clear" w:color="auto" w:fill="FFFFFF"/>
              </w:rPr>
              <w:t xml:space="preserve">гр.6 = гр.4 </w:t>
            </w:r>
            <w:r w:rsidR="00C942DB" w:rsidRPr="004819C8">
              <w:rPr>
                <w:b/>
                <w:sz w:val="23"/>
                <w:szCs w:val="23"/>
                <w:shd w:val="clear" w:color="auto" w:fill="FFFFFF"/>
              </w:rPr>
              <w:t>-</w:t>
            </w:r>
            <w:r w:rsidRPr="004819C8">
              <w:rPr>
                <w:b/>
                <w:sz w:val="23"/>
                <w:szCs w:val="23"/>
                <w:shd w:val="clear" w:color="auto" w:fill="FFFFFF"/>
              </w:rPr>
              <w:t xml:space="preserve"> гр.5 </w:t>
            </w:r>
          </w:p>
        </w:tc>
        <w:tc>
          <w:tcPr>
            <w:tcW w:w="2162" w:type="dxa"/>
            <w:tcBorders>
              <w:top w:val="single" w:sz="6" w:space="0" w:color="000000"/>
              <w:left w:val="single" w:sz="6" w:space="0" w:color="000000"/>
              <w:bottom w:val="single" w:sz="6" w:space="0" w:color="000000"/>
              <w:right w:val="single" w:sz="6" w:space="0" w:color="000000"/>
            </w:tcBorders>
            <w:vAlign w:val="center"/>
            <w:hideMark/>
          </w:tcPr>
          <w:p w:rsidR="00EC529C" w:rsidRPr="004819C8" w:rsidRDefault="003C21A5" w:rsidP="007E2FC9">
            <w:pPr>
              <w:jc w:val="center"/>
              <w:rPr>
                <w:b/>
                <w:sz w:val="23"/>
                <w:szCs w:val="23"/>
                <w:shd w:val="clear" w:color="auto" w:fill="FFFFFF"/>
              </w:rPr>
            </w:pPr>
            <w:r w:rsidRPr="004819C8">
              <w:rPr>
                <w:b/>
                <w:sz w:val="23"/>
                <w:szCs w:val="23"/>
                <w:shd w:val="clear" w:color="auto" w:fill="FFFFFF"/>
              </w:rPr>
              <w:t>Предельный</w:t>
            </w:r>
            <w:r w:rsidR="00380276" w:rsidRPr="004819C8">
              <w:rPr>
                <w:b/>
                <w:sz w:val="23"/>
                <w:szCs w:val="23"/>
                <w:shd w:val="clear" w:color="auto" w:fill="FFFFFF"/>
              </w:rPr>
              <w:t xml:space="preserve"> размер субсидии, </w:t>
            </w:r>
            <w:r w:rsidR="00EC529C" w:rsidRPr="004819C8">
              <w:rPr>
                <w:b/>
                <w:sz w:val="23"/>
                <w:szCs w:val="23"/>
                <w:shd w:val="clear" w:color="auto" w:fill="FFFFFF"/>
              </w:rPr>
              <w:t>рублей</w:t>
            </w:r>
          </w:p>
          <w:p w:rsidR="00380276" w:rsidRPr="004819C8" w:rsidRDefault="00380276" w:rsidP="007E2FC9">
            <w:pPr>
              <w:jc w:val="center"/>
              <w:rPr>
                <w:b/>
              </w:rPr>
            </w:pPr>
            <w:r w:rsidRPr="004819C8">
              <w:rPr>
                <w:b/>
                <w:sz w:val="23"/>
                <w:szCs w:val="23"/>
                <w:shd w:val="clear" w:color="auto" w:fill="FFFFFF"/>
              </w:rPr>
              <w:t>гр.7</w:t>
            </w:r>
            <w:r w:rsidR="00AA4B7A" w:rsidRPr="004819C8">
              <w:rPr>
                <w:b/>
                <w:sz w:val="23"/>
                <w:szCs w:val="23"/>
                <w:shd w:val="clear" w:color="auto" w:fill="FFFFFF"/>
              </w:rPr>
              <w:t xml:space="preserve"> </w:t>
            </w:r>
            <w:r w:rsidRPr="004819C8">
              <w:rPr>
                <w:b/>
                <w:sz w:val="23"/>
                <w:szCs w:val="23"/>
                <w:shd w:val="clear" w:color="auto" w:fill="FFFFFF"/>
              </w:rPr>
              <w:t xml:space="preserve">= гр.3 </w:t>
            </w:r>
            <w:r w:rsidR="007F1313" w:rsidRPr="004819C8">
              <w:rPr>
                <w:b/>
                <w:sz w:val="23"/>
                <w:szCs w:val="23"/>
                <w:shd w:val="clear" w:color="auto" w:fill="FFFFFF"/>
              </w:rPr>
              <w:t>х</w:t>
            </w:r>
            <w:r w:rsidRPr="004819C8">
              <w:rPr>
                <w:b/>
                <w:sz w:val="23"/>
                <w:szCs w:val="23"/>
                <w:shd w:val="clear" w:color="auto" w:fill="FFFFFF"/>
              </w:rPr>
              <w:t xml:space="preserve"> гр.6 </w:t>
            </w:r>
          </w:p>
        </w:tc>
      </w:tr>
      <w:tr w:rsidR="004819C8" w:rsidRPr="004819C8" w:rsidTr="0018403A">
        <w:tc>
          <w:tcPr>
            <w:tcW w:w="1701" w:type="dxa"/>
            <w:tcBorders>
              <w:top w:val="single" w:sz="6" w:space="0" w:color="000000"/>
              <w:left w:val="single" w:sz="6" w:space="0" w:color="000000"/>
              <w:bottom w:val="single" w:sz="6" w:space="0" w:color="000000"/>
              <w:right w:val="single" w:sz="6" w:space="0" w:color="000000"/>
            </w:tcBorders>
            <w:hideMark/>
          </w:tcPr>
          <w:p w:rsidR="00380276" w:rsidRPr="004819C8" w:rsidRDefault="0018403A" w:rsidP="0018403A">
            <w:pPr>
              <w:jc w:val="center"/>
              <w:rPr>
                <w:b/>
              </w:rPr>
            </w:pPr>
            <w:r w:rsidRPr="004819C8">
              <w:rPr>
                <w:b/>
              </w:rPr>
              <w:t>1</w:t>
            </w:r>
          </w:p>
        </w:tc>
        <w:tc>
          <w:tcPr>
            <w:tcW w:w="1701" w:type="dxa"/>
            <w:tcBorders>
              <w:top w:val="single" w:sz="6" w:space="0" w:color="000000"/>
              <w:left w:val="single" w:sz="6" w:space="0" w:color="000000"/>
              <w:bottom w:val="single" w:sz="6" w:space="0" w:color="000000"/>
              <w:right w:val="single" w:sz="6" w:space="0" w:color="000000"/>
            </w:tcBorders>
            <w:hideMark/>
          </w:tcPr>
          <w:p w:rsidR="00380276" w:rsidRPr="004819C8" w:rsidRDefault="0018403A" w:rsidP="007E2FC9">
            <w:pPr>
              <w:jc w:val="center"/>
              <w:rPr>
                <w:b/>
              </w:rPr>
            </w:pPr>
            <w:r w:rsidRPr="004819C8">
              <w:rPr>
                <w:b/>
              </w:rPr>
              <w:t>2</w:t>
            </w:r>
          </w:p>
        </w:tc>
        <w:tc>
          <w:tcPr>
            <w:tcW w:w="2977" w:type="dxa"/>
            <w:tcBorders>
              <w:top w:val="single" w:sz="6" w:space="0" w:color="000000"/>
              <w:left w:val="single" w:sz="6" w:space="0" w:color="000000"/>
              <w:bottom w:val="single" w:sz="6" w:space="0" w:color="000000"/>
              <w:right w:val="single" w:sz="6" w:space="0" w:color="000000"/>
            </w:tcBorders>
            <w:hideMark/>
          </w:tcPr>
          <w:p w:rsidR="00380276" w:rsidRPr="004819C8" w:rsidRDefault="0018403A" w:rsidP="007E2FC9">
            <w:pPr>
              <w:jc w:val="center"/>
              <w:rPr>
                <w:b/>
              </w:rPr>
            </w:pPr>
            <w:r w:rsidRPr="004819C8">
              <w:rPr>
                <w:b/>
              </w:rPr>
              <w:t>3</w:t>
            </w:r>
          </w:p>
        </w:tc>
        <w:tc>
          <w:tcPr>
            <w:tcW w:w="2268" w:type="dxa"/>
            <w:tcBorders>
              <w:top w:val="single" w:sz="6" w:space="0" w:color="000000"/>
              <w:left w:val="single" w:sz="6" w:space="0" w:color="000000"/>
              <w:bottom w:val="single" w:sz="6" w:space="0" w:color="000000"/>
              <w:right w:val="single" w:sz="6" w:space="0" w:color="000000"/>
            </w:tcBorders>
            <w:hideMark/>
          </w:tcPr>
          <w:p w:rsidR="00380276" w:rsidRPr="004819C8" w:rsidRDefault="0018403A" w:rsidP="007E2FC9">
            <w:pPr>
              <w:jc w:val="center"/>
              <w:rPr>
                <w:b/>
              </w:rPr>
            </w:pPr>
            <w:r w:rsidRPr="004819C8">
              <w:rPr>
                <w:b/>
              </w:rPr>
              <w:t>4</w:t>
            </w:r>
          </w:p>
        </w:tc>
        <w:tc>
          <w:tcPr>
            <w:tcW w:w="2268" w:type="dxa"/>
            <w:tcBorders>
              <w:top w:val="single" w:sz="6" w:space="0" w:color="000000"/>
              <w:left w:val="single" w:sz="6" w:space="0" w:color="000000"/>
              <w:bottom w:val="single" w:sz="6" w:space="0" w:color="000000"/>
              <w:right w:val="single" w:sz="6" w:space="0" w:color="000000"/>
            </w:tcBorders>
            <w:hideMark/>
          </w:tcPr>
          <w:p w:rsidR="00380276" w:rsidRPr="004819C8" w:rsidRDefault="0018403A" w:rsidP="007E2FC9">
            <w:pPr>
              <w:jc w:val="center"/>
              <w:rPr>
                <w:b/>
              </w:rPr>
            </w:pPr>
            <w:r w:rsidRPr="004819C8">
              <w:rPr>
                <w:b/>
              </w:rPr>
              <w:t>5</w:t>
            </w:r>
          </w:p>
        </w:tc>
        <w:tc>
          <w:tcPr>
            <w:tcW w:w="1984" w:type="dxa"/>
            <w:tcBorders>
              <w:top w:val="single" w:sz="6" w:space="0" w:color="000000"/>
              <w:left w:val="single" w:sz="6" w:space="0" w:color="000000"/>
              <w:bottom w:val="single" w:sz="6" w:space="0" w:color="000000"/>
              <w:right w:val="single" w:sz="6" w:space="0" w:color="000000"/>
            </w:tcBorders>
            <w:hideMark/>
          </w:tcPr>
          <w:p w:rsidR="00380276" w:rsidRPr="004819C8" w:rsidRDefault="0018403A" w:rsidP="007E2FC9">
            <w:pPr>
              <w:jc w:val="center"/>
              <w:rPr>
                <w:b/>
              </w:rPr>
            </w:pPr>
            <w:r w:rsidRPr="004819C8">
              <w:rPr>
                <w:b/>
              </w:rPr>
              <w:t>6</w:t>
            </w:r>
          </w:p>
        </w:tc>
        <w:tc>
          <w:tcPr>
            <w:tcW w:w="2162" w:type="dxa"/>
            <w:tcBorders>
              <w:top w:val="single" w:sz="6" w:space="0" w:color="000000"/>
              <w:left w:val="single" w:sz="6" w:space="0" w:color="000000"/>
              <w:bottom w:val="single" w:sz="6" w:space="0" w:color="000000"/>
              <w:right w:val="single" w:sz="6" w:space="0" w:color="000000"/>
            </w:tcBorders>
            <w:hideMark/>
          </w:tcPr>
          <w:p w:rsidR="00380276" w:rsidRPr="004819C8" w:rsidRDefault="0018403A" w:rsidP="007E2FC9">
            <w:pPr>
              <w:jc w:val="center"/>
              <w:rPr>
                <w:b/>
              </w:rPr>
            </w:pPr>
            <w:r w:rsidRPr="004819C8">
              <w:rPr>
                <w:b/>
              </w:rPr>
              <w:t>7</w:t>
            </w:r>
          </w:p>
        </w:tc>
      </w:tr>
      <w:tr w:rsidR="004819C8" w:rsidRPr="004819C8" w:rsidTr="0018403A">
        <w:tc>
          <w:tcPr>
            <w:tcW w:w="1701"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1701"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977"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268"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268"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1984"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162"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r>
      <w:tr w:rsidR="004819C8" w:rsidRPr="004819C8" w:rsidTr="0018403A">
        <w:tc>
          <w:tcPr>
            <w:tcW w:w="1701"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18403A">
            <w:pPr>
              <w:rPr>
                <w:b/>
              </w:rPr>
            </w:pPr>
            <w:r w:rsidRPr="004819C8">
              <w:rPr>
                <w:b/>
              </w:rPr>
              <w:t> </w:t>
            </w:r>
            <w:r w:rsidR="0018403A" w:rsidRPr="004819C8">
              <w:rPr>
                <w:b/>
              </w:rPr>
              <w:t xml:space="preserve">  </w:t>
            </w:r>
            <w:r w:rsidRPr="004819C8">
              <w:rPr>
                <w:b/>
              </w:rPr>
              <w:t>Итого</w:t>
            </w:r>
            <w:r w:rsidR="0018403A" w:rsidRPr="004819C8">
              <w:rPr>
                <w:b/>
              </w:rPr>
              <w:t>:</w:t>
            </w:r>
          </w:p>
        </w:tc>
        <w:tc>
          <w:tcPr>
            <w:tcW w:w="1701"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977"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268"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268"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1984"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c>
          <w:tcPr>
            <w:tcW w:w="2162" w:type="dxa"/>
            <w:tcBorders>
              <w:top w:val="single" w:sz="6" w:space="0" w:color="000000"/>
              <w:left w:val="single" w:sz="6" w:space="0" w:color="000000"/>
              <w:bottom w:val="single" w:sz="6" w:space="0" w:color="000000"/>
              <w:right w:val="single" w:sz="6" w:space="0" w:color="000000"/>
            </w:tcBorders>
            <w:hideMark/>
          </w:tcPr>
          <w:p w:rsidR="00380276" w:rsidRPr="004819C8" w:rsidRDefault="00380276" w:rsidP="007E2FC9">
            <w:r w:rsidRPr="004819C8">
              <w:t> </w:t>
            </w:r>
          </w:p>
        </w:tc>
      </w:tr>
    </w:tbl>
    <w:tbl>
      <w:tblPr>
        <w:tblpPr w:leftFromText="180" w:rightFromText="180" w:vertAnchor="text" w:horzAnchor="margin" w:tblpY="281"/>
        <w:tblW w:w="15026" w:type="dxa"/>
        <w:tblCellMar>
          <w:top w:w="15" w:type="dxa"/>
          <w:left w:w="15" w:type="dxa"/>
          <w:bottom w:w="15" w:type="dxa"/>
          <w:right w:w="15" w:type="dxa"/>
        </w:tblCellMar>
        <w:tblLook w:val="04A0" w:firstRow="1" w:lastRow="0" w:firstColumn="1" w:lastColumn="0" w:noHBand="0" w:noVBand="1"/>
      </w:tblPr>
      <w:tblGrid>
        <w:gridCol w:w="6845"/>
        <w:gridCol w:w="890"/>
        <w:gridCol w:w="1858"/>
        <w:gridCol w:w="1394"/>
        <w:gridCol w:w="4039"/>
      </w:tblGrid>
      <w:tr w:rsidR="004819C8" w:rsidRPr="004819C8" w:rsidTr="0005401A">
        <w:trPr>
          <w:trHeight w:val="240"/>
        </w:trPr>
        <w:tc>
          <w:tcPr>
            <w:tcW w:w="6845" w:type="dxa"/>
            <w:vMerge w:val="restart"/>
            <w:hideMark/>
          </w:tcPr>
          <w:p w:rsidR="00876AFA" w:rsidRPr="004819C8" w:rsidRDefault="00876AFA" w:rsidP="0005401A">
            <w:pPr>
              <w:jc w:val="center"/>
            </w:pPr>
            <w:r w:rsidRPr="004819C8">
              <w:t>__________________________</w:t>
            </w:r>
            <w:r w:rsidR="003120BD" w:rsidRPr="004819C8">
              <w:t>__________</w:t>
            </w:r>
            <w:r w:rsidRPr="004819C8">
              <w:t>___________________</w:t>
            </w:r>
          </w:p>
          <w:p w:rsidR="00876AFA" w:rsidRPr="004819C8" w:rsidRDefault="00876AFA" w:rsidP="0005401A">
            <w:pPr>
              <w:jc w:val="center"/>
              <w:rPr>
                <w:sz w:val="20"/>
                <w:szCs w:val="20"/>
              </w:rPr>
            </w:pPr>
            <w:r w:rsidRPr="004819C8">
              <w:rPr>
                <w:sz w:val="20"/>
                <w:szCs w:val="20"/>
              </w:rPr>
              <w:t>(</w:t>
            </w:r>
            <w:r w:rsidRPr="004819C8">
              <w:rPr>
                <w:rFonts w:hint="eastAsia"/>
                <w:sz w:val="20"/>
                <w:szCs w:val="20"/>
              </w:rPr>
              <w:t>наименование</w:t>
            </w:r>
            <w:r w:rsidRPr="004819C8">
              <w:rPr>
                <w:sz w:val="20"/>
                <w:szCs w:val="20"/>
              </w:rPr>
              <w:t xml:space="preserve"> </w:t>
            </w:r>
            <w:r w:rsidRPr="004819C8">
              <w:rPr>
                <w:rFonts w:hint="eastAsia"/>
                <w:sz w:val="20"/>
                <w:szCs w:val="20"/>
              </w:rPr>
              <w:t>должности</w:t>
            </w:r>
            <w:r w:rsidRPr="004819C8">
              <w:rPr>
                <w:sz w:val="20"/>
                <w:szCs w:val="20"/>
              </w:rPr>
              <w:t xml:space="preserve"> </w:t>
            </w:r>
            <w:r w:rsidRPr="004819C8">
              <w:rPr>
                <w:rFonts w:hint="eastAsia"/>
                <w:sz w:val="20"/>
                <w:szCs w:val="20"/>
              </w:rPr>
              <w:t>руководителя</w:t>
            </w:r>
            <w:r w:rsidRPr="004819C8">
              <w:rPr>
                <w:sz w:val="20"/>
                <w:szCs w:val="20"/>
              </w:rPr>
              <w:t xml:space="preserve"> </w:t>
            </w:r>
            <w:r w:rsidRPr="004819C8">
              <w:rPr>
                <w:rFonts w:hint="eastAsia"/>
                <w:sz w:val="20"/>
                <w:szCs w:val="20"/>
              </w:rPr>
              <w:t>юридического</w:t>
            </w:r>
            <w:r w:rsidRPr="004819C8">
              <w:rPr>
                <w:sz w:val="20"/>
                <w:szCs w:val="20"/>
              </w:rPr>
              <w:t xml:space="preserve"> </w:t>
            </w:r>
            <w:r w:rsidRPr="004819C8">
              <w:rPr>
                <w:rFonts w:hint="eastAsia"/>
                <w:sz w:val="20"/>
                <w:szCs w:val="20"/>
              </w:rPr>
              <w:t>лица</w:t>
            </w:r>
            <w:r w:rsidRPr="004819C8">
              <w:rPr>
                <w:sz w:val="20"/>
                <w:szCs w:val="20"/>
              </w:rPr>
              <w:t xml:space="preserve"> / </w:t>
            </w:r>
            <w:r w:rsidRPr="004819C8">
              <w:rPr>
                <w:rFonts w:hint="eastAsia"/>
                <w:sz w:val="20"/>
                <w:szCs w:val="20"/>
              </w:rPr>
              <w:t>лицо</w:t>
            </w:r>
            <w:r w:rsidRPr="004819C8">
              <w:rPr>
                <w:sz w:val="20"/>
                <w:szCs w:val="20"/>
              </w:rPr>
              <w:t xml:space="preserve">, </w:t>
            </w:r>
            <w:r w:rsidRPr="004819C8">
              <w:rPr>
                <w:rFonts w:hint="eastAsia"/>
                <w:sz w:val="20"/>
                <w:szCs w:val="20"/>
              </w:rPr>
              <w:t>уполномоченное</w:t>
            </w:r>
            <w:r w:rsidRPr="004819C8">
              <w:rPr>
                <w:sz w:val="20"/>
                <w:szCs w:val="20"/>
              </w:rPr>
              <w:t xml:space="preserve"> </w:t>
            </w:r>
            <w:r w:rsidRPr="004819C8">
              <w:rPr>
                <w:rFonts w:hint="eastAsia"/>
                <w:sz w:val="20"/>
                <w:szCs w:val="20"/>
              </w:rPr>
              <w:t>действовать</w:t>
            </w:r>
            <w:r w:rsidRPr="004819C8">
              <w:rPr>
                <w:sz w:val="20"/>
                <w:szCs w:val="20"/>
              </w:rPr>
              <w:t xml:space="preserve"> </w:t>
            </w:r>
            <w:r w:rsidRPr="004819C8">
              <w:rPr>
                <w:rFonts w:hint="eastAsia"/>
                <w:sz w:val="20"/>
                <w:szCs w:val="20"/>
              </w:rPr>
              <w:t>от</w:t>
            </w:r>
            <w:r w:rsidRPr="004819C8">
              <w:rPr>
                <w:sz w:val="20"/>
                <w:szCs w:val="20"/>
              </w:rPr>
              <w:t xml:space="preserve"> </w:t>
            </w:r>
            <w:r w:rsidRPr="004819C8">
              <w:rPr>
                <w:rFonts w:hint="eastAsia"/>
                <w:sz w:val="20"/>
                <w:szCs w:val="20"/>
              </w:rPr>
              <w:t>имени</w:t>
            </w:r>
            <w:r w:rsidRPr="004819C8">
              <w:rPr>
                <w:sz w:val="20"/>
                <w:szCs w:val="20"/>
              </w:rPr>
              <w:t xml:space="preserve"> </w:t>
            </w:r>
            <w:r w:rsidRPr="004819C8">
              <w:rPr>
                <w:rFonts w:hint="eastAsia"/>
                <w:sz w:val="20"/>
                <w:szCs w:val="20"/>
              </w:rPr>
              <w:t>руководителя</w:t>
            </w:r>
            <w:r w:rsidRPr="004819C8">
              <w:rPr>
                <w:sz w:val="20"/>
                <w:szCs w:val="20"/>
              </w:rPr>
              <w:t xml:space="preserve"> </w:t>
            </w:r>
            <w:r w:rsidRPr="004819C8">
              <w:rPr>
                <w:rFonts w:hint="eastAsia"/>
                <w:sz w:val="20"/>
                <w:szCs w:val="20"/>
              </w:rPr>
              <w:t>юридического</w:t>
            </w:r>
            <w:r w:rsidRPr="004819C8">
              <w:rPr>
                <w:sz w:val="20"/>
                <w:szCs w:val="20"/>
              </w:rPr>
              <w:t xml:space="preserve"> </w:t>
            </w:r>
            <w:r w:rsidRPr="004819C8">
              <w:rPr>
                <w:rFonts w:hint="eastAsia"/>
                <w:sz w:val="20"/>
                <w:szCs w:val="20"/>
              </w:rPr>
              <w:t>лица</w:t>
            </w:r>
            <w:r w:rsidRPr="004819C8">
              <w:rPr>
                <w:sz w:val="20"/>
                <w:szCs w:val="20"/>
              </w:rPr>
              <w:t xml:space="preserve">) </w:t>
            </w:r>
          </w:p>
        </w:tc>
        <w:tc>
          <w:tcPr>
            <w:tcW w:w="890" w:type="dxa"/>
            <w:hideMark/>
          </w:tcPr>
          <w:p w:rsidR="00876AFA" w:rsidRPr="004819C8" w:rsidRDefault="00876AFA" w:rsidP="0005401A">
            <w:r w:rsidRPr="004819C8">
              <w:t> </w:t>
            </w:r>
          </w:p>
        </w:tc>
        <w:tc>
          <w:tcPr>
            <w:tcW w:w="1858" w:type="dxa"/>
            <w:tcBorders>
              <w:bottom w:val="single" w:sz="6" w:space="0" w:color="000000"/>
            </w:tcBorders>
            <w:hideMark/>
          </w:tcPr>
          <w:p w:rsidR="00876AFA" w:rsidRPr="004819C8" w:rsidRDefault="00876AFA" w:rsidP="0005401A">
            <w:r w:rsidRPr="004819C8">
              <w:t> </w:t>
            </w:r>
          </w:p>
        </w:tc>
        <w:tc>
          <w:tcPr>
            <w:tcW w:w="1394" w:type="dxa"/>
            <w:hideMark/>
          </w:tcPr>
          <w:p w:rsidR="00876AFA" w:rsidRPr="004819C8" w:rsidRDefault="00876AFA" w:rsidP="0005401A">
            <w:r w:rsidRPr="004819C8">
              <w:t> </w:t>
            </w:r>
          </w:p>
        </w:tc>
        <w:tc>
          <w:tcPr>
            <w:tcW w:w="4039" w:type="dxa"/>
            <w:tcBorders>
              <w:bottom w:val="single" w:sz="6" w:space="0" w:color="000000"/>
            </w:tcBorders>
            <w:hideMark/>
          </w:tcPr>
          <w:p w:rsidR="00876AFA" w:rsidRPr="004819C8" w:rsidRDefault="00876AFA" w:rsidP="0005401A">
            <w:r w:rsidRPr="004819C8">
              <w:t> </w:t>
            </w:r>
          </w:p>
        </w:tc>
      </w:tr>
      <w:tr w:rsidR="004819C8" w:rsidRPr="004819C8" w:rsidTr="0005401A">
        <w:tc>
          <w:tcPr>
            <w:tcW w:w="6845" w:type="dxa"/>
            <w:vMerge/>
            <w:vAlign w:val="center"/>
            <w:hideMark/>
          </w:tcPr>
          <w:p w:rsidR="00876AFA" w:rsidRPr="004819C8" w:rsidRDefault="00876AFA" w:rsidP="0005401A"/>
        </w:tc>
        <w:tc>
          <w:tcPr>
            <w:tcW w:w="890" w:type="dxa"/>
            <w:hideMark/>
          </w:tcPr>
          <w:p w:rsidR="00876AFA" w:rsidRPr="004819C8" w:rsidRDefault="00876AFA" w:rsidP="0005401A">
            <w:r w:rsidRPr="004819C8">
              <w:t> </w:t>
            </w:r>
          </w:p>
        </w:tc>
        <w:tc>
          <w:tcPr>
            <w:tcW w:w="1858" w:type="dxa"/>
            <w:tcBorders>
              <w:top w:val="single" w:sz="6" w:space="0" w:color="000000"/>
            </w:tcBorders>
            <w:hideMark/>
          </w:tcPr>
          <w:p w:rsidR="00876AFA" w:rsidRPr="004819C8" w:rsidRDefault="00876AFA" w:rsidP="0005401A">
            <w:pPr>
              <w:jc w:val="center"/>
              <w:rPr>
                <w:sz w:val="20"/>
                <w:szCs w:val="20"/>
              </w:rPr>
            </w:pPr>
            <w:r w:rsidRPr="004819C8">
              <w:rPr>
                <w:sz w:val="20"/>
                <w:szCs w:val="20"/>
              </w:rPr>
              <w:t>(подпись)</w:t>
            </w:r>
          </w:p>
        </w:tc>
        <w:tc>
          <w:tcPr>
            <w:tcW w:w="1394" w:type="dxa"/>
            <w:hideMark/>
          </w:tcPr>
          <w:p w:rsidR="00876AFA" w:rsidRPr="004819C8" w:rsidRDefault="00876AFA" w:rsidP="0005401A">
            <w:pPr>
              <w:rPr>
                <w:sz w:val="20"/>
                <w:szCs w:val="20"/>
              </w:rPr>
            </w:pPr>
            <w:r w:rsidRPr="004819C8">
              <w:rPr>
                <w:sz w:val="20"/>
                <w:szCs w:val="20"/>
              </w:rPr>
              <w:t> </w:t>
            </w:r>
          </w:p>
        </w:tc>
        <w:tc>
          <w:tcPr>
            <w:tcW w:w="4039" w:type="dxa"/>
            <w:tcBorders>
              <w:top w:val="single" w:sz="6" w:space="0" w:color="000000"/>
            </w:tcBorders>
            <w:hideMark/>
          </w:tcPr>
          <w:p w:rsidR="00876AFA" w:rsidRPr="004819C8" w:rsidRDefault="00876AFA" w:rsidP="0005401A">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r>
      <w:tr w:rsidR="004819C8" w:rsidRPr="004819C8" w:rsidTr="0005401A">
        <w:trPr>
          <w:trHeight w:val="240"/>
        </w:trPr>
        <w:tc>
          <w:tcPr>
            <w:tcW w:w="6845" w:type="dxa"/>
            <w:vMerge w:val="restart"/>
            <w:hideMark/>
          </w:tcPr>
          <w:p w:rsidR="00EC529C" w:rsidRPr="004819C8" w:rsidRDefault="00EC529C" w:rsidP="0005401A">
            <w:pPr>
              <w:jc w:val="center"/>
            </w:pPr>
          </w:p>
          <w:p w:rsidR="00876AFA" w:rsidRPr="004819C8" w:rsidRDefault="00876AFA" w:rsidP="0005401A">
            <w:pPr>
              <w:jc w:val="center"/>
            </w:pPr>
            <w:r w:rsidRPr="004819C8">
              <w:t>Главный бухгалтер</w:t>
            </w:r>
          </w:p>
        </w:tc>
        <w:tc>
          <w:tcPr>
            <w:tcW w:w="890" w:type="dxa"/>
            <w:hideMark/>
          </w:tcPr>
          <w:p w:rsidR="00876AFA" w:rsidRPr="004819C8" w:rsidRDefault="00876AFA" w:rsidP="0005401A">
            <w:r w:rsidRPr="004819C8">
              <w:t> </w:t>
            </w:r>
          </w:p>
        </w:tc>
        <w:tc>
          <w:tcPr>
            <w:tcW w:w="1858" w:type="dxa"/>
            <w:tcBorders>
              <w:bottom w:val="single" w:sz="6" w:space="0" w:color="000000"/>
            </w:tcBorders>
            <w:hideMark/>
          </w:tcPr>
          <w:p w:rsidR="00EC529C" w:rsidRPr="004819C8" w:rsidRDefault="00876AFA" w:rsidP="004819C8">
            <w:r w:rsidRPr="004819C8">
              <w:t> </w:t>
            </w:r>
          </w:p>
        </w:tc>
        <w:tc>
          <w:tcPr>
            <w:tcW w:w="1394" w:type="dxa"/>
            <w:hideMark/>
          </w:tcPr>
          <w:p w:rsidR="00876AFA" w:rsidRPr="004819C8" w:rsidRDefault="00876AFA" w:rsidP="0005401A">
            <w:r w:rsidRPr="004819C8">
              <w:t> </w:t>
            </w:r>
          </w:p>
        </w:tc>
        <w:tc>
          <w:tcPr>
            <w:tcW w:w="4039" w:type="dxa"/>
            <w:tcBorders>
              <w:bottom w:val="single" w:sz="6" w:space="0" w:color="000000"/>
            </w:tcBorders>
            <w:hideMark/>
          </w:tcPr>
          <w:p w:rsidR="00876AFA" w:rsidRPr="004819C8" w:rsidRDefault="00876AFA" w:rsidP="0005401A">
            <w:r w:rsidRPr="004819C8">
              <w:t> </w:t>
            </w:r>
          </w:p>
        </w:tc>
      </w:tr>
      <w:tr w:rsidR="004819C8" w:rsidRPr="004819C8" w:rsidTr="0005401A">
        <w:tc>
          <w:tcPr>
            <w:tcW w:w="6845" w:type="dxa"/>
            <w:vMerge/>
            <w:vAlign w:val="center"/>
            <w:hideMark/>
          </w:tcPr>
          <w:p w:rsidR="00876AFA" w:rsidRPr="004819C8" w:rsidRDefault="00876AFA" w:rsidP="0005401A"/>
        </w:tc>
        <w:tc>
          <w:tcPr>
            <w:tcW w:w="890" w:type="dxa"/>
            <w:hideMark/>
          </w:tcPr>
          <w:p w:rsidR="00876AFA" w:rsidRPr="004819C8" w:rsidRDefault="00876AFA" w:rsidP="0005401A">
            <w:r w:rsidRPr="004819C8">
              <w:t> </w:t>
            </w:r>
          </w:p>
        </w:tc>
        <w:tc>
          <w:tcPr>
            <w:tcW w:w="1858" w:type="dxa"/>
            <w:tcBorders>
              <w:top w:val="single" w:sz="6" w:space="0" w:color="000000"/>
            </w:tcBorders>
            <w:hideMark/>
          </w:tcPr>
          <w:p w:rsidR="00876AFA" w:rsidRPr="004819C8" w:rsidRDefault="00876AFA" w:rsidP="0005401A">
            <w:pPr>
              <w:jc w:val="center"/>
              <w:rPr>
                <w:sz w:val="20"/>
                <w:szCs w:val="20"/>
              </w:rPr>
            </w:pPr>
            <w:r w:rsidRPr="004819C8">
              <w:rPr>
                <w:sz w:val="20"/>
                <w:szCs w:val="20"/>
              </w:rPr>
              <w:t>(подпись)</w:t>
            </w:r>
          </w:p>
        </w:tc>
        <w:tc>
          <w:tcPr>
            <w:tcW w:w="1394" w:type="dxa"/>
            <w:hideMark/>
          </w:tcPr>
          <w:p w:rsidR="00876AFA" w:rsidRPr="004819C8" w:rsidRDefault="00876AFA" w:rsidP="0005401A">
            <w:pPr>
              <w:rPr>
                <w:sz w:val="20"/>
                <w:szCs w:val="20"/>
              </w:rPr>
            </w:pPr>
            <w:r w:rsidRPr="004819C8">
              <w:rPr>
                <w:sz w:val="20"/>
                <w:szCs w:val="20"/>
              </w:rPr>
              <w:t> </w:t>
            </w:r>
          </w:p>
        </w:tc>
        <w:tc>
          <w:tcPr>
            <w:tcW w:w="4039" w:type="dxa"/>
            <w:tcBorders>
              <w:top w:val="single" w:sz="6" w:space="0" w:color="000000"/>
            </w:tcBorders>
            <w:hideMark/>
          </w:tcPr>
          <w:p w:rsidR="00876AFA" w:rsidRPr="004819C8" w:rsidRDefault="00876AFA" w:rsidP="0005401A">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r>
      <w:tr w:rsidR="004819C8" w:rsidRPr="004819C8" w:rsidTr="0005401A">
        <w:tc>
          <w:tcPr>
            <w:tcW w:w="15026" w:type="dxa"/>
            <w:gridSpan w:val="5"/>
            <w:hideMark/>
          </w:tcPr>
          <w:p w:rsidR="00876AFA" w:rsidRPr="004819C8" w:rsidRDefault="00876AFA" w:rsidP="0005401A">
            <w:pPr>
              <w:jc w:val="center"/>
            </w:pPr>
            <w:r w:rsidRPr="004819C8">
              <w:t>М.П.</w:t>
            </w:r>
          </w:p>
        </w:tc>
      </w:tr>
      <w:tr w:rsidR="004819C8" w:rsidRPr="004819C8" w:rsidTr="0005401A">
        <w:tc>
          <w:tcPr>
            <w:tcW w:w="6845" w:type="dxa"/>
            <w:hideMark/>
          </w:tcPr>
          <w:p w:rsidR="00876AFA" w:rsidRPr="004819C8" w:rsidRDefault="00876AFA" w:rsidP="0005401A">
            <w:pPr>
              <w:jc w:val="center"/>
            </w:pPr>
            <w:r w:rsidRPr="004819C8">
              <w:t>Исполнитель</w:t>
            </w:r>
          </w:p>
        </w:tc>
        <w:tc>
          <w:tcPr>
            <w:tcW w:w="890" w:type="dxa"/>
            <w:hideMark/>
          </w:tcPr>
          <w:p w:rsidR="00876AFA" w:rsidRPr="004819C8" w:rsidRDefault="00876AFA" w:rsidP="0005401A">
            <w:r w:rsidRPr="004819C8">
              <w:t> </w:t>
            </w:r>
          </w:p>
        </w:tc>
        <w:tc>
          <w:tcPr>
            <w:tcW w:w="1858" w:type="dxa"/>
            <w:tcBorders>
              <w:bottom w:val="single" w:sz="6" w:space="0" w:color="000000"/>
            </w:tcBorders>
            <w:hideMark/>
          </w:tcPr>
          <w:p w:rsidR="00876AFA" w:rsidRPr="004819C8" w:rsidRDefault="00876AFA" w:rsidP="0005401A">
            <w:r w:rsidRPr="004819C8">
              <w:t> </w:t>
            </w:r>
          </w:p>
        </w:tc>
        <w:tc>
          <w:tcPr>
            <w:tcW w:w="1394" w:type="dxa"/>
            <w:hideMark/>
          </w:tcPr>
          <w:p w:rsidR="00876AFA" w:rsidRPr="004819C8" w:rsidRDefault="00876AFA" w:rsidP="0005401A">
            <w:r w:rsidRPr="004819C8">
              <w:t> </w:t>
            </w:r>
          </w:p>
        </w:tc>
        <w:tc>
          <w:tcPr>
            <w:tcW w:w="4039" w:type="dxa"/>
            <w:tcBorders>
              <w:bottom w:val="single" w:sz="6" w:space="0" w:color="000000"/>
            </w:tcBorders>
            <w:hideMark/>
          </w:tcPr>
          <w:p w:rsidR="00876AFA" w:rsidRPr="004819C8" w:rsidRDefault="00876AFA" w:rsidP="0005401A">
            <w:r w:rsidRPr="004819C8">
              <w:t> </w:t>
            </w:r>
          </w:p>
        </w:tc>
      </w:tr>
      <w:tr w:rsidR="004819C8" w:rsidRPr="004819C8" w:rsidTr="0005401A">
        <w:tc>
          <w:tcPr>
            <w:tcW w:w="6845" w:type="dxa"/>
            <w:hideMark/>
          </w:tcPr>
          <w:p w:rsidR="00876AFA" w:rsidRPr="004819C8" w:rsidRDefault="00876AFA" w:rsidP="0005401A">
            <w:r w:rsidRPr="004819C8">
              <w:t> </w:t>
            </w:r>
          </w:p>
        </w:tc>
        <w:tc>
          <w:tcPr>
            <w:tcW w:w="890" w:type="dxa"/>
            <w:hideMark/>
          </w:tcPr>
          <w:p w:rsidR="00876AFA" w:rsidRPr="004819C8" w:rsidRDefault="00876AFA" w:rsidP="0005401A">
            <w:r w:rsidRPr="004819C8">
              <w:t> </w:t>
            </w:r>
          </w:p>
        </w:tc>
        <w:tc>
          <w:tcPr>
            <w:tcW w:w="1858" w:type="dxa"/>
            <w:tcBorders>
              <w:top w:val="single" w:sz="6" w:space="0" w:color="000000"/>
            </w:tcBorders>
            <w:hideMark/>
          </w:tcPr>
          <w:p w:rsidR="00876AFA" w:rsidRPr="004819C8" w:rsidRDefault="00876AFA" w:rsidP="0005401A">
            <w:pPr>
              <w:jc w:val="center"/>
              <w:rPr>
                <w:sz w:val="20"/>
                <w:szCs w:val="20"/>
              </w:rPr>
            </w:pPr>
            <w:r w:rsidRPr="004819C8">
              <w:rPr>
                <w:sz w:val="20"/>
                <w:szCs w:val="20"/>
              </w:rPr>
              <w:t>(подпись)</w:t>
            </w:r>
          </w:p>
        </w:tc>
        <w:tc>
          <w:tcPr>
            <w:tcW w:w="1394" w:type="dxa"/>
            <w:hideMark/>
          </w:tcPr>
          <w:p w:rsidR="00876AFA" w:rsidRPr="004819C8" w:rsidRDefault="00876AFA" w:rsidP="0005401A">
            <w:pPr>
              <w:rPr>
                <w:sz w:val="20"/>
                <w:szCs w:val="20"/>
              </w:rPr>
            </w:pPr>
            <w:r w:rsidRPr="004819C8">
              <w:rPr>
                <w:sz w:val="20"/>
                <w:szCs w:val="20"/>
              </w:rPr>
              <w:t> </w:t>
            </w:r>
          </w:p>
        </w:tc>
        <w:tc>
          <w:tcPr>
            <w:tcW w:w="4039" w:type="dxa"/>
            <w:tcBorders>
              <w:top w:val="single" w:sz="6" w:space="0" w:color="000000"/>
            </w:tcBorders>
            <w:hideMark/>
          </w:tcPr>
          <w:p w:rsidR="00876AFA" w:rsidRPr="004819C8" w:rsidRDefault="00876AFA" w:rsidP="0005401A">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r>
      <w:tr w:rsidR="004819C8" w:rsidRPr="004819C8" w:rsidTr="0005401A">
        <w:tc>
          <w:tcPr>
            <w:tcW w:w="6845" w:type="dxa"/>
            <w:hideMark/>
          </w:tcPr>
          <w:p w:rsidR="00876AFA" w:rsidRPr="004819C8" w:rsidRDefault="00F11077" w:rsidP="00F11077">
            <w:pPr>
              <w:jc w:val="center"/>
            </w:pPr>
            <w:r w:rsidRPr="004819C8">
              <w:t>«</w:t>
            </w:r>
            <w:r w:rsidR="00876AFA" w:rsidRPr="004819C8">
              <w:t>___</w:t>
            </w:r>
            <w:r w:rsidRPr="004819C8">
              <w:t>»</w:t>
            </w:r>
            <w:r w:rsidR="00876AFA" w:rsidRPr="004819C8">
              <w:t xml:space="preserve"> _________________20 __ г.</w:t>
            </w:r>
          </w:p>
        </w:tc>
        <w:tc>
          <w:tcPr>
            <w:tcW w:w="8181" w:type="dxa"/>
            <w:gridSpan w:val="4"/>
            <w:hideMark/>
          </w:tcPr>
          <w:p w:rsidR="00876AFA" w:rsidRPr="004819C8" w:rsidRDefault="00876AFA" w:rsidP="0005401A">
            <w:r w:rsidRPr="004819C8">
              <w:t> </w:t>
            </w:r>
          </w:p>
        </w:tc>
      </w:tr>
    </w:tbl>
    <w:p w:rsidR="00FE64F5" w:rsidRPr="004819C8" w:rsidRDefault="00FE64F5" w:rsidP="008610D0"/>
    <w:p w:rsidR="00D95735" w:rsidRPr="004819C8" w:rsidRDefault="00D95735" w:rsidP="008F657A">
      <w:pPr>
        <w:jc w:val="right"/>
      </w:pPr>
    </w:p>
    <w:p w:rsidR="007C1C68" w:rsidRDefault="007C1C68" w:rsidP="00DA7B5E">
      <w:pPr>
        <w:ind w:left="9639"/>
        <w:jc w:val="center"/>
      </w:pPr>
    </w:p>
    <w:p w:rsidR="004819C8" w:rsidRDefault="004819C8" w:rsidP="00DA7B5E">
      <w:pPr>
        <w:ind w:left="9639"/>
        <w:jc w:val="center"/>
      </w:pPr>
    </w:p>
    <w:p w:rsidR="004819C8" w:rsidRPr="004819C8" w:rsidRDefault="004819C8" w:rsidP="00DA7B5E">
      <w:pPr>
        <w:ind w:left="9639"/>
        <w:jc w:val="center"/>
      </w:pPr>
    </w:p>
    <w:p w:rsidR="00DA7B5E" w:rsidRPr="004819C8" w:rsidRDefault="00F11077" w:rsidP="00DA7B5E">
      <w:pPr>
        <w:ind w:left="9639"/>
        <w:jc w:val="center"/>
      </w:pPr>
      <w:r w:rsidRPr="004819C8">
        <w:t>Приложение 2</w:t>
      </w:r>
      <w:r w:rsidRPr="004819C8">
        <w:br/>
      </w:r>
      <w:r w:rsidR="00DA7B5E" w:rsidRPr="004819C8">
        <w:t>к Порядку предоставления субсидии организациям</w:t>
      </w:r>
    </w:p>
    <w:p w:rsidR="00DA7B5E" w:rsidRPr="004819C8" w:rsidRDefault="00DA7B5E" w:rsidP="00DA7B5E">
      <w:pPr>
        <w:ind w:left="9639"/>
        <w:jc w:val="center"/>
      </w:pPr>
      <w:r w:rsidRPr="004819C8">
        <w:t>воздушного транспорта на возмещение недополученных доходов, связанных с осуществлением пассажирских авиаперевозок по маршруту Магадан – Кепервеем – Магадан</w:t>
      </w:r>
    </w:p>
    <w:p w:rsidR="006F71CD" w:rsidRPr="004819C8" w:rsidRDefault="006F71CD" w:rsidP="00B05D79">
      <w:pPr>
        <w:jc w:val="center"/>
        <w:rPr>
          <w:b/>
        </w:rPr>
      </w:pPr>
    </w:p>
    <w:p w:rsidR="003C08B0" w:rsidRPr="004819C8" w:rsidRDefault="00B05D79" w:rsidP="003C08B0">
      <w:pPr>
        <w:jc w:val="center"/>
        <w:rPr>
          <w:b/>
        </w:rPr>
      </w:pPr>
      <w:r w:rsidRPr="004819C8">
        <w:rPr>
          <w:b/>
        </w:rPr>
        <w:t>С</w:t>
      </w:r>
      <w:r w:rsidR="007E2FC9" w:rsidRPr="004819C8">
        <w:rPr>
          <w:b/>
        </w:rPr>
        <w:t>правка-расчёт</w:t>
      </w:r>
      <w:r w:rsidR="007E2FC9" w:rsidRPr="004819C8">
        <w:rPr>
          <w:b/>
        </w:rPr>
        <w:br/>
        <w:t xml:space="preserve">на предоставление </w:t>
      </w:r>
      <w:r w:rsidR="003C08B0" w:rsidRPr="004819C8">
        <w:rPr>
          <w:b/>
        </w:rPr>
        <w:t>субсидии организациям воздушного транспорта на возмещение недополученных доходов,</w:t>
      </w:r>
    </w:p>
    <w:p w:rsidR="003C08B0" w:rsidRPr="004819C8" w:rsidRDefault="003C08B0" w:rsidP="003C08B0">
      <w:pPr>
        <w:jc w:val="center"/>
        <w:rPr>
          <w:b/>
          <w:bCs/>
        </w:rPr>
      </w:pPr>
      <w:r w:rsidRPr="004819C8">
        <w:rPr>
          <w:b/>
        </w:rPr>
        <w:t>связанных с осуществлением пассажирских авиаперевозок по маршруту Магадан - Кепервеем - Магадан</w:t>
      </w:r>
    </w:p>
    <w:p w:rsidR="00B05D79" w:rsidRPr="004819C8" w:rsidRDefault="00B05D79" w:rsidP="003C08B0">
      <w:pPr>
        <w:jc w:val="center"/>
        <w:rPr>
          <w:b/>
        </w:rPr>
      </w:pPr>
    </w:p>
    <w:p w:rsidR="00B05D79" w:rsidRPr="004819C8" w:rsidRDefault="006F5D22" w:rsidP="00B05D79">
      <w:pPr>
        <w:jc w:val="center"/>
      </w:pPr>
      <w:r w:rsidRPr="004819C8">
        <w:rPr>
          <w:b/>
        </w:rPr>
        <w:t>за ______________</w:t>
      </w:r>
      <w:r w:rsidR="007E2FC9" w:rsidRPr="004819C8">
        <w:rPr>
          <w:b/>
        </w:rPr>
        <w:t>______ года</w:t>
      </w:r>
      <w:r w:rsidR="007E2FC9" w:rsidRPr="004819C8">
        <w:rPr>
          <w:b/>
        </w:rPr>
        <w:br/>
      </w:r>
      <w:r w:rsidR="007E2FC9" w:rsidRPr="004819C8">
        <w:t>(месяц)</w:t>
      </w:r>
    </w:p>
    <w:tbl>
      <w:tblPr>
        <w:tblW w:w="15301" w:type="dxa"/>
        <w:tblLayout w:type="fixed"/>
        <w:tblCellMar>
          <w:top w:w="15" w:type="dxa"/>
          <w:left w:w="15" w:type="dxa"/>
          <w:bottom w:w="15" w:type="dxa"/>
          <w:right w:w="15" w:type="dxa"/>
        </w:tblCellMar>
        <w:tblLook w:val="04A0" w:firstRow="1" w:lastRow="0" w:firstColumn="1" w:lastColumn="0" w:noHBand="0" w:noVBand="1"/>
      </w:tblPr>
      <w:tblGrid>
        <w:gridCol w:w="418"/>
        <w:gridCol w:w="2156"/>
        <w:gridCol w:w="1387"/>
        <w:gridCol w:w="1276"/>
        <w:gridCol w:w="1276"/>
        <w:gridCol w:w="709"/>
        <w:gridCol w:w="2551"/>
        <w:gridCol w:w="1701"/>
        <w:gridCol w:w="1701"/>
        <w:gridCol w:w="2126"/>
      </w:tblGrid>
      <w:tr w:rsidR="004819C8" w:rsidRPr="004819C8" w:rsidTr="00131EB3">
        <w:trPr>
          <w:trHeight w:val="1643"/>
        </w:trPr>
        <w:tc>
          <w:tcPr>
            <w:tcW w:w="418"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rPr>
            </w:pPr>
            <w:r w:rsidRPr="004819C8">
              <w:rPr>
                <w:b/>
                <w:sz w:val="23"/>
                <w:szCs w:val="23"/>
              </w:rPr>
              <w:t>№</w:t>
            </w:r>
            <w:r w:rsidRPr="004819C8">
              <w:rPr>
                <w:b/>
                <w:sz w:val="23"/>
                <w:szCs w:val="23"/>
              </w:rPr>
              <w:br/>
              <w:t>п/п</w:t>
            </w:r>
          </w:p>
        </w:tc>
        <w:tc>
          <w:tcPr>
            <w:tcW w:w="2156"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rPr>
            </w:pPr>
            <w:r w:rsidRPr="004819C8">
              <w:rPr>
                <w:b/>
                <w:sz w:val="23"/>
                <w:szCs w:val="23"/>
              </w:rPr>
              <w:t>Рейс в одном направлении по маршруту Магадан - Кепервеем - Магадан</w:t>
            </w:r>
          </w:p>
        </w:tc>
        <w:tc>
          <w:tcPr>
            <w:tcW w:w="1387"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rPr>
            </w:pPr>
            <w:r w:rsidRPr="004819C8">
              <w:rPr>
                <w:b/>
                <w:sz w:val="23"/>
                <w:szCs w:val="23"/>
              </w:rPr>
              <w:t>Дата выполнения рейса</w:t>
            </w:r>
          </w:p>
        </w:tc>
        <w:tc>
          <w:tcPr>
            <w:tcW w:w="1276" w:type="dxa"/>
            <w:tcBorders>
              <w:top w:val="single" w:sz="6" w:space="0" w:color="000000"/>
              <w:left w:val="single" w:sz="6" w:space="0" w:color="000000"/>
              <w:bottom w:val="single" w:sz="6" w:space="0" w:color="000000"/>
              <w:right w:val="single" w:sz="6" w:space="0" w:color="000000"/>
            </w:tcBorders>
            <w:vAlign w:val="center"/>
          </w:tcPr>
          <w:p w:rsidR="002C6242" w:rsidRPr="004819C8" w:rsidRDefault="002C6242" w:rsidP="00F97049">
            <w:pPr>
              <w:jc w:val="center"/>
              <w:rPr>
                <w:b/>
                <w:sz w:val="23"/>
                <w:szCs w:val="23"/>
              </w:rPr>
            </w:pPr>
            <w:r w:rsidRPr="004819C8">
              <w:rPr>
                <w:b/>
                <w:sz w:val="23"/>
                <w:szCs w:val="23"/>
              </w:rPr>
              <w:t xml:space="preserve">Количество </w:t>
            </w:r>
            <w:proofErr w:type="spellStart"/>
            <w:r w:rsidRPr="004819C8">
              <w:rPr>
                <w:b/>
                <w:sz w:val="23"/>
                <w:szCs w:val="23"/>
              </w:rPr>
              <w:t>выпол</w:t>
            </w:r>
            <w:r w:rsidR="00131EB3" w:rsidRPr="004819C8">
              <w:rPr>
                <w:b/>
                <w:sz w:val="23"/>
                <w:szCs w:val="23"/>
              </w:rPr>
              <w:t>-</w:t>
            </w:r>
            <w:r w:rsidRPr="004819C8">
              <w:rPr>
                <w:b/>
                <w:sz w:val="23"/>
                <w:szCs w:val="23"/>
              </w:rPr>
              <w:t>ненных</w:t>
            </w:r>
            <w:proofErr w:type="spellEnd"/>
            <w:r w:rsidRPr="004819C8">
              <w:rPr>
                <w:b/>
                <w:sz w:val="23"/>
                <w:szCs w:val="23"/>
              </w:rPr>
              <w:t xml:space="preserve"> рейсов</w:t>
            </w:r>
          </w:p>
        </w:tc>
        <w:tc>
          <w:tcPr>
            <w:tcW w:w="1276"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rPr>
            </w:pPr>
            <w:r w:rsidRPr="004819C8">
              <w:rPr>
                <w:b/>
                <w:sz w:val="23"/>
                <w:szCs w:val="23"/>
              </w:rPr>
              <w:t>Расстояние полета, км</w:t>
            </w:r>
          </w:p>
        </w:tc>
        <w:tc>
          <w:tcPr>
            <w:tcW w:w="709"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rPr>
            </w:pPr>
            <w:r w:rsidRPr="004819C8">
              <w:rPr>
                <w:b/>
                <w:sz w:val="23"/>
                <w:szCs w:val="23"/>
              </w:rPr>
              <w:t>Тип ВС</w:t>
            </w:r>
          </w:p>
        </w:tc>
        <w:tc>
          <w:tcPr>
            <w:tcW w:w="2551"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rPr>
            </w:pPr>
            <w:r w:rsidRPr="004819C8">
              <w:rPr>
                <w:b/>
                <w:sz w:val="23"/>
                <w:szCs w:val="23"/>
              </w:rPr>
              <w:t>Стоимость авиабилета в салоне экономического класса по минимальному (экономически обоснованному) тарифу, рублей</w:t>
            </w:r>
          </w:p>
        </w:tc>
        <w:tc>
          <w:tcPr>
            <w:tcW w:w="1701"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shd w:val="clear" w:color="auto" w:fill="FFFFFF"/>
              </w:rPr>
            </w:pPr>
            <w:r w:rsidRPr="004819C8">
              <w:rPr>
                <w:b/>
                <w:sz w:val="23"/>
                <w:szCs w:val="23"/>
                <w:shd w:val="clear" w:color="auto" w:fill="FFFFFF"/>
              </w:rPr>
              <w:t>Стоимо</w:t>
            </w:r>
            <w:r w:rsidR="00131EB3" w:rsidRPr="004819C8">
              <w:rPr>
                <w:b/>
                <w:sz w:val="23"/>
                <w:szCs w:val="23"/>
                <w:shd w:val="clear" w:color="auto" w:fill="FFFFFF"/>
              </w:rPr>
              <w:t>с</w:t>
            </w:r>
            <w:r w:rsidRPr="004819C8">
              <w:rPr>
                <w:b/>
                <w:sz w:val="23"/>
                <w:szCs w:val="23"/>
                <w:shd w:val="clear" w:color="auto" w:fill="FFFFFF"/>
              </w:rPr>
              <w:t>ть авиабилета по специальному тарифу, рублей</w:t>
            </w:r>
          </w:p>
          <w:p w:rsidR="002C6242" w:rsidRPr="004819C8" w:rsidRDefault="002C6242" w:rsidP="00F97049">
            <w:pPr>
              <w:jc w:val="center"/>
              <w:rPr>
                <w:b/>
                <w:sz w:val="23"/>
                <w:szCs w:val="23"/>
              </w:rPr>
            </w:pPr>
          </w:p>
        </w:tc>
        <w:tc>
          <w:tcPr>
            <w:tcW w:w="1701" w:type="dxa"/>
            <w:tcBorders>
              <w:top w:val="single" w:sz="6" w:space="0" w:color="000000"/>
              <w:left w:val="single" w:sz="6" w:space="0" w:color="000000"/>
              <w:bottom w:val="single" w:sz="6" w:space="0" w:color="000000"/>
              <w:right w:val="single" w:sz="6" w:space="0" w:color="000000"/>
            </w:tcBorders>
          </w:tcPr>
          <w:p w:rsidR="002C6242" w:rsidRPr="004819C8" w:rsidRDefault="002C6242" w:rsidP="00F97049">
            <w:pPr>
              <w:jc w:val="center"/>
              <w:rPr>
                <w:b/>
                <w:sz w:val="23"/>
                <w:szCs w:val="23"/>
              </w:rPr>
            </w:pPr>
            <w:r w:rsidRPr="004819C8">
              <w:rPr>
                <w:b/>
                <w:sz w:val="23"/>
                <w:szCs w:val="23"/>
              </w:rPr>
              <w:t>Количество перевезенных пассажиров по специальному тарифу, человек</w:t>
            </w:r>
          </w:p>
        </w:tc>
        <w:tc>
          <w:tcPr>
            <w:tcW w:w="2126" w:type="dxa"/>
            <w:tcBorders>
              <w:top w:val="single" w:sz="6" w:space="0" w:color="000000"/>
              <w:left w:val="single" w:sz="6" w:space="0" w:color="000000"/>
              <w:bottom w:val="single" w:sz="6" w:space="0" w:color="000000"/>
              <w:right w:val="single" w:sz="6" w:space="0" w:color="000000"/>
            </w:tcBorders>
            <w:vAlign w:val="center"/>
            <w:hideMark/>
          </w:tcPr>
          <w:p w:rsidR="002C6242" w:rsidRPr="004819C8" w:rsidRDefault="002C6242" w:rsidP="00F97049">
            <w:pPr>
              <w:jc w:val="center"/>
              <w:rPr>
                <w:b/>
                <w:sz w:val="23"/>
                <w:szCs w:val="23"/>
              </w:rPr>
            </w:pPr>
            <w:r w:rsidRPr="004819C8">
              <w:rPr>
                <w:b/>
                <w:sz w:val="23"/>
                <w:szCs w:val="23"/>
              </w:rPr>
              <w:t xml:space="preserve">Размер субсидии, рублей </w:t>
            </w:r>
          </w:p>
          <w:p w:rsidR="002C6242" w:rsidRPr="004819C8" w:rsidRDefault="002C6242" w:rsidP="00F97049">
            <w:pPr>
              <w:jc w:val="center"/>
              <w:rPr>
                <w:b/>
                <w:sz w:val="23"/>
                <w:szCs w:val="23"/>
              </w:rPr>
            </w:pPr>
            <w:r w:rsidRPr="004819C8">
              <w:rPr>
                <w:b/>
                <w:sz w:val="23"/>
                <w:szCs w:val="23"/>
              </w:rPr>
              <w:t>гр.11 = (гр.7</w:t>
            </w:r>
            <w:r w:rsidR="00131EB3" w:rsidRPr="004819C8">
              <w:rPr>
                <w:b/>
                <w:sz w:val="23"/>
                <w:szCs w:val="23"/>
              </w:rPr>
              <w:t xml:space="preserve"> </w:t>
            </w:r>
            <w:r w:rsidRPr="004819C8">
              <w:rPr>
                <w:b/>
                <w:sz w:val="23"/>
                <w:szCs w:val="23"/>
              </w:rPr>
              <w:t>-</w:t>
            </w:r>
            <w:r w:rsidR="00131EB3" w:rsidRPr="004819C8">
              <w:rPr>
                <w:b/>
                <w:sz w:val="23"/>
                <w:szCs w:val="23"/>
              </w:rPr>
              <w:t xml:space="preserve"> </w:t>
            </w:r>
            <w:r w:rsidRPr="004819C8">
              <w:rPr>
                <w:b/>
                <w:sz w:val="23"/>
                <w:szCs w:val="23"/>
              </w:rPr>
              <w:t xml:space="preserve">гр.8) </w:t>
            </w:r>
            <w:r w:rsidRPr="004819C8">
              <w:rPr>
                <w:b/>
                <w:sz w:val="23"/>
                <w:szCs w:val="23"/>
                <w:lang w:val="en-US"/>
              </w:rPr>
              <w:t>x</w:t>
            </w:r>
            <w:r w:rsidRPr="004819C8">
              <w:rPr>
                <w:b/>
                <w:sz w:val="23"/>
                <w:szCs w:val="23"/>
              </w:rPr>
              <w:t xml:space="preserve"> гр.9</w:t>
            </w:r>
          </w:p>
        </w:tc>
      </w:tr>
      <w:tr w:rsidR="004819C8" w:rsidRPr="004819C8" w:rsidTr="00131EB3">
        <w:trPr>
          <w:trHeight w:val="273"/>
        </w:trPr>
        <w:tc>
          <w:tcPr>
            <w:tcW w:w="418" w:type="dxa"/>
            <w:tcBorders>
              <w:top w:val="single" w:sz="6" w:space="0" w:color="000000"/>
              <w:left w:val="single" w:sz="6" w:space="0" w:color="000000"/>
              <w:bottom w:val="single" w:sz="6" w:space="0" w:color="000000"/>
              <w:right w:val="single" w:sz="6" w:space="0" w:color="000000"/>
            </w:tcBorders>
            <w:hideMark/>
          </w:tcPr>
          <w:p w:rsidR="002C6242" w:rsidRPr="004819C8" w:rsidRDefault="007B2327" w:rsidP="00F97049">
            <w:pPr>
              <w:jc w:val="center"/>
              <w:rPr>
                <w:b/>
                <w:sz w:val="23"/>
                <w:szCs w:val="23"/>
              </w:rPr>
            </w:pPr>
            <w:r w:rsidRPr="004819C8">
              <w:rPr>
                <w:b/>
                <w:sz w:val="23"/>
                <w:szCs w:val="23"/>
              </w:rPr>
              <w:t>1</w:t>
            </w:r>
          </w:p>
        </w:tc>
        <w:tc>
          <w:tcPr>
            <w:tcW w:w="2156"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F97049">
            <w:pPr>
              <w:jc w:val="center"/>
              <w:rPr>
                <w:b/>
                <w:sz w:val="23"/>
                <w:szCs w:val="23"/>
              </w:rPr>
            </w:pPr>
            <w:r w:rsidRPr="004819C8">
              <w:rPr>
                <w:b/>
                <w:sz w:val="23"/>
                <w:szCs w:val="23"/>
              </w:rPr>
              <w:t>2</w:t>
            </w:r>
          </w:p>
        </w:tc>
        <w:tc>
          <w:tcPr>
            <w:tcW w:w="1387"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F97049">
            <w:pPr>
              <w:jc w:val="center"/>
              <w:rPr>
                <w:b/>
                <w:sz w:val="23"/>
                <w:szCs w:val="23"/>
              </w:rPr>
            </w:pPr>
            <w:r w:rsidRPr="004819C8">
              <w:rPr>
                <w:b/>
                <w:sz w:val="23"/>
                <w:szCs w:val="23"/>
              </w:rPr>
              <w:t>3</w:t>
            </w:r>
          </w:p>
        </w:tc>
        <w:tc>
          <w:tcPr>
            <w:tcW w:w="1276" w:type="dxa"/>
            <w:tcBorders>
              <w:top w:val="single" w:sz="6" w:space="0" w:color="000000"/>
              <w:left w:val="single" w:sz="6" w:space="0" w:color="000000"/>
              <w:bottom w:val="single" w:sz="6" w:space="0" w:color="000000"/>
              <w:right w:val="single" w:sz="6" w:space="0" w:color="000000"/>
            </w:tcBorders>
          </w:tcPr>
          <w:p w:rsidR="002C6242" w:rsidRPr="004819C8" w:rsidRDefault="002C6242" w:rsidP="00F97049">
            <w:pPr>
              <w:jc w:val="center"/>
              <w:rPr>
                <w:b/>
                <w:sz w:val="23"/>
                <w:szCs w:val="23"/>
              </w:rPr>
            </w:pPr>
            <w:r w:rsidRPr="004819C8">
              <w:rPr>
                <w:b/>
                <w:sz w:val="23"/>
                <w:szCs w:val="23"/>
              </w:rPr>
              <w:t>4</w:t>
            </w:r>
          </w:p>
        </w:tc>
        <w:tc>
          <w:tcPr>
            <w:tcW w:w="1276" w:type="dxa"/>
            <w:tcBorders>
              <w:top w:val="single" w:sz="6" w:space="0" w:color="000000"/>
              <w:left w:val="single" w:sz="6" w:space="0" w:color="000000"/>
              <w:bottom w:val="single" w:sz="6" w:space="0" w:color="000000"/>
              <w:right w:val="single" w:sz="6" w:space="0" w:color="000000"/>
            </w:tcBorders>
          </w:tcPr>
          <w:p w:rsidR="002C6242" w:rsidRPr="004819C8" w:rsidRDefault="002C6242" w:rsidP="00F97049">
            <w:pPr>
              <w:jc w:val="center"/>
              <w:rPr>
                <w:b/>
                <w:sz w:val="23"/>
                <w:szCs w:val="23"/>
              </w:rPr>
            </w:pPr>
            <w:r w:rsidRPr="004819C8">
              <w:rPr>
                <w:b/>
                <w:sz w:val="23"/>
                <w:szCs w:val="23"/>
              </w:rPr>
              <w:t>5</w:t>
            </w:r>
          </w:p>
        </w:tc>
        <w:tc>
          <w:tcPr>
            <w:tcW w:w="709" w:type="dxa"/>
            <w:tcBorders>
              <w:top w:val="single" w:sz="6" w:space="0" w:color="000000"/>
              <w:left w:val="single" w:sz="6" w:space="0" w:color="000000"/>
              <w:bottom w:val="single" w:sz="6" w:space="0" w:color="000000"/>
              <w:right w:val="single" w:sz="6" w:space="0" w:color="000000"/>
            </w:tcBorders>
          </w:tcPr>
          <w:p w:rsidR="002C6242" w:rsidRPr="004819C8" w:rsidRDefault="002C6242" w:rsidP="00F97049">
            <w:pPr>
              <w:jc w:val="center"/>
              <w:rPr>
                <w:b/>
                <w:sz w:val="23"/>
                <w:szCs w:val="23"/>
              </w:rPr>
            </w:pPr>
            <w:r w:rsidRPr="004819C8">
              <w:rPr>
                <w:b/>
                <w:sz w:val="23"/>
                <w:szCs w:val="23"/>
              </w:rPr>
              <w:t>6</w:t>
            </w:r>
          </w:p>
        </w:tc>
        <w:tc>
          <w:tcPr>
            <w:tcW w:w="2551" w:type="dxa"/>
            <w:tcBorders>
              <w:top w:val="single" w:sz="6" w:space="0" w:color="000000"/>
              <w:left w:val="single" w:sz="6" w:space="0" w:color="000000"/>
              <w:bottom w:val="single" w:sz="6" w:space="0" w:color="000000"/>
              <w:right w:val="single" w:sz="6" w:space="0" w:color="000000"/>
            </w:tcBorders>
          </w:tcPr>
          <w:p w:rsidR="002C6242" w:rsidRPr="004819C8" w:rsidRDefault="002C6242" w:rsidP="00F97049">
            <w:pPr>
              <w:jc w:val="center"/>
              <w:rPr>
                <w:b/>
                <w:sz w:val="23"/>
                <w:szCs w:val="23"/>
              </w:rPr>
            </w:pPr>
            <w:r w:rsidRPr="004819C8">
              <w:rPr>
                <w:b/>
                <w:sz w:val="23"/>
                <w:szCs w:val="23"/>
              </w:rPr>
              <w:t>7</w:t>
            </w:r>
          </w:p>
        </w:tc>
        <w:tc>
          <w:tcPr>
            <w:tcW w:w="1701" w:type="dxa"/>
            <w:tcBorders>
              <w:top w:val="single" w:sz="6" w:space="0" w:color="000000"/>
              <w:left w:val="single" w:sz="6" w:space="0" w:color="000000"/>
              <w:bottom w:val="single" w:sz="6" w:space="0" w:color="000000"/>
              <w:right w:val="single" w:sz="6" w:space="0" w:color="000000"/>
            </w:tcBorders>
          </w:tcPr>
          <w:p w:rsidR="002C6242" w:rsidRPr="004819C8" w:rsidRDefault="002C6242" w:rsidP="00F97049">
            <w:pPr>
              <w:jc w:val="center"/>
              <w:rPr>
                <w:b/>
                <w:sz w:val="23"/>
                <w:szCs w:val="23"/>
              </w:rPr>
            </w:pPr>
            <w:r w:rsidRPr="004819C8">
              <w:rPr>
                <w:b/>
                <w:sz w:val="23"/>
                <w:szCs w:val="23"/>
              </w:rPr>
              <w:t>8</w:t>
            </w:r>
          </w:p>
        </w:tc>
        <w:tc>
          <w:tcPr>
            <w:tcW w:w="1701" w:type="dxa"/>
            <w:tcBorders>
              <w:top w:val="single" w:sz="6" w:space="0" w:color="000000"/>
              <w:left w:val="single" w:sz="6" w:space="0" w:color="000000"/>
              <w:bottom w:val="single" w:sz="6" w:space="0" w:color="000000"/>
              <w:right w:val="single" w:sz="6" w:space="0" w:color="000000"/>
            </w:tcBorders>
          </w:tcPr>
          <w:p w:rsidR="002C6242" w:rsidRPr="004819C8" w:rsidRDefault="002C6242" w:rsidP="00F97049">
            <w:pPr>
              <w:jc w:val="center"/>
              <w:rPr>
                <w:b/>
                <w:sz w:val="23"/>
                <w:szCs w:val="23"/>
              </w:rPr>
            </w:pPr>
            <w:r w:rsidRPr="004819C8">
              <w:rPr>
                <w:b/>
                <w:sz w:val="23"/>
                <w:szCs w:val="23"/>
              </w:rPr>
              <w:t>9</w:t>
            </w:r>
          </w:p>
        </w:tc>
        <w:tc>
          <w:tcPr>
            <w:tcW w:w="2126"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F97049">
            <w:pPr>
              <w:jc w:val="center"/>
              <w:rPr>
                <w:b/>
                <w:sz w:val="23"/>
                <w:szCs w:val="23"/>
              </w:rPr>
            </w:pPr>
            <w:r w:rsidRPr="004819C8">
              <w:rPr>
                <w:b/>
                <w:sz w:val="23"/>
                <w:szCs w:val="23"/>
              </w:rPr>
              <w:t>10</w:t>
            </w:r>
          </w:p>
        </w:tc>
      </w:tr>
      <w:tr w:rsidR="004819C8" w:rsidRPr="004819C8" w:rsidTr="00131EB3">
        <w:trPr>
          <w:trHeight w:val="273"/>
        </w:trPr>
        <w:tc>
          <w:tcPr>
            <w:tcW w:w="418"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2156"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jc w:val="center"/>
              <w:rPr>
                <w:sz w:val="23"/>
                <w:szCs w:val="23"/>
              </w:rPr>
            </w:pPr>
          </w:p>
        </w:tc>
        <w:tc>
          <w:tcPr>
            <w:tcW w:w="1387"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1276"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1276"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709"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2551"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1701"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1701"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c>
          <w:tcPr>
            <w:tcW w:w="2126" w:type="dxa"/>
            <w:tcBorders>
              <w:top w:val="single" w:sz="6" w:space="0" w:color="000000"/>
              <w:left w:val="single" w:sz="6" w:space="0" w:color="000000"/>
              <w:bottom w:val="single" w:sz="6" w:space="0" w:color="000000"/>
              <w:right w:val="single" w:sz="6" w:space="0" w:color="000000"/>
            </w:tcBorders>
          </w:tcPr>
          <w:p w:rsidR="00131EB3" w:rsidRPr="004819C8" w:rsidRDefault="00131EB3" w:rsidP="00EB0880">
            <w:pPr>
              <w:rPr>
                <w:sz w:val="23"/>
                <w:szCs w:val="23"/>
              </w:rPr>
            </w:pPr>
          </w:p>
        </w:tc>
      </w:tr>
      <w:tr w:rsidR="004819C8" w:rsidRPr="004819C8" w:rsidTr="00131EB3">
        <w:trPr>
          <w:trHeight w:val="273"/>
        </w:trPr>
        <w:tc>
          <w:tcPr>
            <w:tcW w:w="418"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EB0880">
            <w:pPr>
              <w:rPr>
                <w:sz w:val="23"/>
                <w:szCs w:val="23"/>
              </w:rPr>
            </w:pPr>
            <w:r w:rsidRPr="004819C8">
              <w:rPr>
                <w:sz w:val="23"/>
                <w:szCs w:val="23"/>
              </w:rPr>
              <w:t> </w:t>
            </w:r>
          </w:p>
        </w:tc>
        <w:tc>
          <w:tcPr>
            <w:tcW w:w="2156"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EB0880">
            <w:pPr>
              <w:jc w:val="center"/>
              <w:rPr>
                <w:b/>
                <w:sz w:val="23"/>
                <w:szCs w:val="23"/>
              </w:rPr>
            </w:pPr>
            <w:r w:rsidRPr="004819C8">
              <w:rPr>
                <w:b/>
                <w:sz w:val="23"/>
                <w:szCs w:val="23"/>
              </w:rPr>
              <w:t>Итого:</w:t>
            </w:r>
          </w:p>
        </w:tc>
        <w:tc>
          <w:tcPr>
            <w:tcW w:w="1387"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EB0880">
            <w:pPr>
              <w:rPr>
                <w:sz w:val="23"/>
                <w:szCs w:val="23"/>
              </w:rPr>
            </w:pPr>
            <w:r w:rsidRPr="004819C8">
              <w:rPr>
                <w:sz w:val="23"/>
                <w:szCs w:val="23"/>
              </w:rPr>
              <w:t> </w:t>
            </w:r>
          </w:p>
        </w:tc>
        <w:tc>
          <w:tcPr>
            <w:tcW w:w="1276" w:type="dxa"/>
            <w:tcBorders>
              <w:top w:val="single" w:sz="6" w:space="0" w:color="000000"/>
              <w:left w:val="single" w:sz="6" w:space="0" w:color="000000"/>
              <w:bottom w:val="single" w:sz="6" w:space="0" w:color="000000"/>
              <w:right w:val="single" w:sz="6" w:space="0" w:color="000000"/>
            </w:tcBorders>
          </w:tcPr>
          <w:p w:rsidR="002C6242" w:rsidRPr="004819C8" w:rsidRDefault="002C6242" w:rsidP="00EB0880">
            <w:pPr>
              <w:rPr>
                <w:sz w:val="23"/>
                <w:szCs w:val="23"/>
              </w:rPr>
            </w:pPr>
          </w:p>
        </w:tc>
        <w:tc>
          <w:tcPr>
            <w:tcW w:w="1276"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EB0880">
            <w:pPr>
              <w:rPr>
                <w:sz w:val="23"/>
                <w:szCs w:val="23"/>
              </w:rPr>
            </w:pPr>
            <w:r w:rsidRPr="004819C8">
              <w:rPr>
                <w:sz w:val="23"/>
                <w:szCs w:val="23"/>
              </w:rPr>
              <w:t> </w:t>
            </w:r>
          </w:p>
        </w:tc>
        <w:tc>
          <w:tcPr>
            <w:tcW w:w="709"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EB0880">
            <w:pPr>
              <w:rPr>
                <w:sz w:val="23"/>
                <w:szCs w:val="23"/>
              </w:rPr>
            </w:pPr>
            <w:r w:rsidRPr="004819C8">
              <w:rPr>
                <w:sz w:val="23"/>
                <w:szCs w:val="23"/>
              </w:rPr>
              <w:t> </w:t>
            </w:r>
          </w:p>
        </w:tc>
        <w:tc>
          <w:tcPr>
            <w:tcW w:w="2551" w:type="dxa"/>
            <w:tcBorders>
              <w:top w:val="single" w:sz="6" w:space="0" w:color="000000"/>
              <w:left w:val="single" w:sz="6" w:space="0" w:color="000000"/>
              <w:bottom w:val="single" w:sz="6" w:space="0" w:color="000000"/>
              <w:right w:val="single" w:sz="6" w:space="0" w:color="000000"/>
            </w:tcBorders>
          </w:tcPr>
          <w:p w:rsidR="002C6242" w:rsidRPr="004819C8" w:rsidRDefault="002C6242" w:rsidP="00EB0880">
            <w:pPr>
              <w:rPr>
                <w:sz w:val="23"/>
                <w:szCs w:val="23"/>
              </w:rPr>
            </w:pPr>
          </w:p>
        </w:tc>
        <w:tc>
          <w:tcPr>
            <w:tcW w:w="1701" w:type="dxa"/>
            <w:tcBorders>
              <w:top w:val="single" w:sz="6" w:space="0" w:color="000000"/>
              <w:left w:val="single" w:sz="6" w:space="0" w:color="000000"/>
              <w:bottom w:val="single" w:sz="6" w:space="0" w:color="000000"/>
              <w:right w:val="single" w:sz="6" w:space="0" w:color="000000"/>
            </w:tcBorders>
          </w:tcPr>
          <w:p w:rsidR="002C6242" w:rsidRPr="004819C8" w:rsidRDefault="002C6242" w:rsidP="00EB0880">
            <w:pPr>
              <w:rPr>
                <w:sz w:val="23"/>
                <w:szCs w:val="23"/>
              </w:rPr>
            </w:pPr>
          </w:p>
        </w:tc>
        <w:tc>
          <w:tcPr>
            <w:tcW w:w="1701" w:type="dxa"/>
            <w:tcBorders>
              <w:top w:val="single" w:sz="6" w:space="0" w:color="000000"/>
              <w:left w:val="single" w:sz="6" w:space="0" w:color="000000"/>
              <w:bottom w:val="single" w:sz="6" w:space="0" w:color="000000"/>
              <w:right w:val="single" w:sz="6" w:space="0" w:color="000000"/>
            </w:tcBorders>
          </w:tcPr>
          <w:p w:rsidR="002C6242" w:rsidRPr="004819C8" w:rsidRDefault="002C6242" w:rsidP="00EB0880">
            <w:pPr>
              <w:rPr>
                <w:sz w:val="23"/>
                <w:szCs w:val="23"/>
              </w:rPr>
            </w:pPr>
          </w:p>
        </w:tc>
        <w:tc>
          <w:tcPr>
            <w:tcW w:w="2126" w:type="dxa"/>
            <w:tcBorders>
              <w:top w:val="single" w:sz="6" w:space="0" w:color="000000"/>
              <w:left w:val="single" w:sz="6" w:space="0" w:color="000000"/>
              <w:bottom w:val="single" w:sz="6" w:space="0" w:color="000000"/>
              <w:right w:val="single" w:sz="6" w:space="0" w:color="000000"/>
            </w:tcBorders>
            <w:hideMark/>
          </w:tcPr>
          <w:p w:rsidR="002C6242" w:rsidRPr="004819C8" w:rsidRDefault="002C6242" w:rsidP="00EB0880">
            <w:pPr>
              <w:rPr>
                <w:sz w:val="23"/>
                <w:szCs w:val="23"/>
              </w:rPr>
            </w:pPr>
            <w:r w:rsidRPr="004819C8">
              <w:rPr>
                <w:sz w:val="23"/>
                <w:szCs w:val="23"/>
              </w:rPr>
              <w:t> </w:t>
            </w:r>
          </w:p>
        </w:tc>
      </w:tr>
    </w:tbl>
    <w:tbl>
      <w:tblPr>
        <w:tblpPr w:leftFromText="180" w:rightFromText="180" w:vertAnchor="text" w:horzAnchor="margin" w:tblpY="490"/>
        <w:tblW w:w="15716" w:type="dxa"/>
        <w:tblCellMar>
          <w:top w:w="15" w:type="dxa"/>
          <w:left w:w="15" w:type="dxa"/>
          <w:bottom w:w="15" w:type="dxa"/>
          <w:right w:w="15" w:type="dxa"/>
        </w:tblCellMar>
        <w:tblLook w:val="04A0" w:firstRow="1" w:lastRow="0" w:firstColumn="1" w:lastColumn="0" w:noHBand="0" w:noVBand="1"/>
      </w:tblPr>
      <w:tblGrid>
        <w:gridCol w:w="6378"/>
        <w:gridCol w:w="181"/>
        <w:gridCol w:w="1098"/>
        <w:gridCol w:w="182"/>
        <w:gridCol w:w="1521"/>
        <w:gridCol w:w="420"/>
        <w:gridCol w:w="2710"/>
        <w:gridCol w:w="88"/>
        <w:gridCol w:w="1110"/>
        <w:gridCol w:w="182"/>
        <w:gridCol w:w="1780"/>
        <w:gridCol w:w="66"/>
      </w:tblGrid>
      <w:tr w:rsidR="004819C8" w:rsidRPr="004819C8" w:rsidTr="004819C8">
        <w:trPr>
          <w:trHeight w:val="396"/>
        </w:trPr>
        <w:tc>
          <w:tcPr>
            <w:tcW w:w="6379" w:type="dxa"/>
            <w:tcBorders>
              <w:top w:val="single" w:sz="4" w:space="0" w:color="000000"/>
            </w:tcBorders>
            <w:vAlign w:val="center"/>
            <w:hideMark/>
          </w:tcPr>
          <w:p w:rsidR="00417D5B" w:rsidRPr="004819C8" w:rsidRDefault="00417D5B" w:rsidP="004819C8">
            <w:pPr>
              <w:jc w:val="center"/>
              <w:rPr>
                <w:sz w:val="20"/>
                <w:szCs w:val="20"/>
              </w:rPr>
            </w:pPr>
            <w:r w:rsidRPr="004819C8">
              <w:rPr>
                <w:sz w:val="20"/>
                <w:szCs w:val="20"/>
              </w:rPr>
              <w:t>(наименование должности руководителя юридического лица</w:t>
            </w:r>
            <w:r w:rsidR="004819C8">
              <w:rPr>
                <w:sz w:val="20"/>
                <w:szCs w:val="20"/>
              </w:rPr>
              <w:t>/</w:t>
            </w:r>
            <w:r w:rsidRPr="004819C8">
              <w:rPr>
                <w:sz w:val="20"/>
                <w:szCs w:val="20"/>
              </w:rPr>
              <w:t>лицо, уполномоченное действовать от имени руководителя</w:t>
            </w:r>
            <w:r w:rsidR="004819C8" w:rsidRPr="004819C8">
              <w:rPr>
                <w:sz w:val="20"/>
                <w:szCs w:val="20"/>
              </w:rPr>
              <w:t xml:space="preserve"> </w:t>
            </w:r>
            <w:r w:rsidRPr="004819C8">
              <w:rPr>
                <w:sz w:val="20"/>
                <w:szCs w:val="20"/>
              </w:rPr>
              <w:t>юридического лица)</w:t>
            </w:r>
          </w:p>
        </w:tc>
        <w:tc>
          <w:tcPr>
            <w:tcW w:w="181" w:type="dxa"/>
            <w:hideMark/>
          </w:tcPr>
          <w:p w:rsidR="00417D5B" w:rsidRPr="004819C8" w:rsidRDefault="00417D5B" w:rsidP="00417D5B">
            <w:pPr>
              <w:rPr>
                <w:sz w:val="23"/>
                <w:szCs w:val="23"/>
              </w:rPr>
            </w:pPr>
            <w:r w:rsidRPr="004819C8">
              <w:rPr>
                <w:sz w:val="23"/>
                <w:szCs w:val="23"/>
              </w:rPr>
              <w:t> </w:t>
            </w:r>
          </w:p>
        </w:tc>
        <w:tc>
          <w:tcPr>
            <w:tcW w:w="1098" w:type="dxa"/>
            <w:tcBorders>
              <w:top w:val="single" w:sz="6" w:space="0" w:color="000000"/>
            </w:tcBorders>
            <w:hideMark/>
          </w:tcPr>
          <w:p w:rsidR="00417D5B" w:rsidRPr="004819C8" w:rsidRDefault="00417D5B" w:rsidP="00417D5B">
            <w:pPr>
              <w:jc w:val="center"/>
              <w:rPr>
                <w:sz w:val="20"/>
                <w:szCs w:val="20"/>
              </w:rPr>
            </w:pPr>
            <w:r w:rsidRPr="004819C8">
              <w:rPr>
                <w:sz w:val="20"/>
                <w:szCs w:val="20"/>
              </w:rPr>
              <w:t>(подпись)</w:t>
            </w:r>
          </w:p>
        </w:tc>
        <w:tc>
          <w:tcPr>
            <w:tcW w:w="182" w:type="dxa"/>
            <w:hideMark/>
          </w:tcPr>
          <w:p w:rsidR="00417D5B" w:rsidRPr="004819C8" w:rsidRDefault="00417D5B" w:rsidP="00417D5B">
            <w:pPr>
              <w:rPr>
                <w:sz w:val="20"/>
                <w:szCs w:val="20"/>
              </w:rPr>
            </w:pPr>
            <w:r w:rsidRPr="004819C8">
              <w:rPr>
                <w:sz w:val="20"/>
                <w:szCs w:val="20"/>
              </w:rPr>
              <w:t> </w:t>
            </w:r>
          </w:p>
        </w:tc>
        <w:tc>
          <w:tcPr>
            <w:tcW w:w="1521" w:type="dxa"/>
            <w:tcBorders>
              <w:top w:val="single" w:sz="6" w:space="0" w:color="000000"/>
            </w:tcBorders>
            <w:hideMark/>
          </w:tcPr>
          <w:p w:rsidR="00417D5B" w:rsidRPr="004819C8" w:rsidRDefault="00417D5B" w:rsidP="00417D5B">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c>
          <w:tcPr>
            <w:tcW w:w="420" w:type="dxa"/>
            <w:vAlign w:val="center"/>
            <w:hideMark/>
          </w:tcPr>
          <w:p w:rsidR="00417D5B" w:rsidRPr="004819C8" w:rsidRDefault="00417D5B" w:rsidP="00417D5B">
            <w:pPr>
              <w:rPr>
                <w:sz w:val="23"/>
                <w:szCs w:val="23"/>
              </w:rPr>
            </w:pPr>
          </w:p>
        </w:tc>
        <w:tc>
          <w:tcPr>
            <w:tcW w:w="2710" w:type="dxa"/>
            <w:vAlign w:val="center"/>
            <w:hideMark/>
          </w:tcPr>
          <w:p w:rsidR="00417D5B" w:rsidRPr="004819C8" w:rsidRDefault="00417D5B" w:rsidP="00417D5B">
            <w:pPr>
              <w:rPr>
                <w:sz w:val="23"/>
                <w:szCs w:val="23"/>
              </w:rPr>
            </w:pPr>
            <w:r w:rsidRPr="004819C8">
              <w:rPr>
                <w:sz w:val="23"/>
                <w:szCs w:val="23"/>
              </w:rPr>
              <w:t>Заместитель начальника Департамента</w:t>
            </w:r>
          </w:p>
        </w:tc>
        <w:tc>
          <w:tcPr>
            <w:tcW w:w="88" w:type="dxa"/>
            <w:hideMark/>
          </w:tcPr>
          <w:p w:rsidR="00417D5B" w:rsidRPr="004819C8" w:rsidRDefault="00417D5B" w:rsidP="00417D5B">
            <w:pPr>
              <w:rPr>
                <w:sz w:val="23"/>
                <w:szCs w:val="23"/>
              </w:rPr>
            </w:pPr>
            <w:r w:rsidRPr="004819C8">
              <w:rPr>
                <w:sz w:val="23"/>
                <w:szCs w:val="23"/>
              </w:rPr>
              <w:t> </w:t>
            </w:r>
          </w:p>
        </w:tc>
        <w:tc>
          <w:tcPr>
            <w:tcW w:w="1110" w:type="dxa"/>
            <w:tcBorders>
              <w:top w:val="single" w:sz="6" w:space="0" w:color="000000"/>
            </w:tcBorders>
            <w:hideMark/>
          </w:tcPr>
          <w:p w:rsidR="00417D5B" w:rsidRPr="004819C8" w:rsidRDefault="00417D5B" w:rsidP="00417D5B">
            <w:pPr>
              <w:jc w:val="center"/>
              <w:rPr>
                <w:sz w:val="20"/>
                <w:szCs w:val="20"/>
              </w:rPr>
            </w:pPr>
            <w:r w:rsidRPr="004819C8">
              <w:rPr>
                <w:sz w:val="20"/>
                <w:szCs w:val="20"/>
              </w:rPr>
              <w:t>(подпись)</w:t>
            </w:r>
          </w:p>
        </w:tc>
        <w:tc>
          <w:tcPr>
            <w:tcW w:w="182" w:type="dxa"/>
            <w:hideMark/>
          </w:tcPr>
          <w:p w:rsidR="00417D5B" w:rsidRPr="004819C8" w:rsidRDefault="00417D5B" w:rsidP="00417D5B">
            <w:pPr>
              <w:rPr>
                <w:sz w:val="20"/>
                <w:szCs w:val="20"/>
              </w:rPr>
            </w:pPr>
            <w:r w:rsidRPr="004819C8">
              <w:rPr>
                <w:sz w:val="20"/>
                <w:szCs w:val="20"/>
              </w:rPr>
              <w:t> </w:t>
            </w:r>
          </w:p>
        </w:tc>
        <w:tc>
          <w:tcPr>
            <w:tcW w:w="1845" w:type="dxa"/>
            <w:gridSpan w:val="2"/>
            <w:tcBorders>
              <w:top w:val="single" w:sz="6" w:space="0" w:color="000000"/>
            </w:tcBorders>
            <w:hideMark/>
          </w:tcPr>
          <w:p w:rsidR="00417D5B" w:rsidRPr="004819C8" w:rsidRDefault="00417D5B" w:rsidP="00417D5B">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r>
      <w:tr w:rsidR="004819C8" w:rsidRPr="004819C8" w:rsidTr="004819C8">
        <w:trPr>
          <w:trHeight w:val="218"/>
        </w:trPr>
        <w:tc>
          <w:tcPr>
            <w:tcW w:w="6379" w:type="dxa"/>
            <w:vMerge w:val="restart"/>
            <w:hideMark/>
          </w:tcPr>
          <w:p w:rsidR="00417D5B" w:rsidRPr="004819C8" w:rsidRDefault="00417D5B" w:rsidP="00417D5B">
            <w:pPr>
              <w:jc w:val="center"/>
              <w:rPr>
                <w:sz w:val="23"/>
                <w:szCs w:val="23"/>
              </w:rPr>
            </w:pPr>
          </w:p>
          <w:p w:rsidR="00417D5B" w:rsidRPr="004819C8" w:rsidRDefault="00417D5B" w:rsidP="00417D5B">
            <w:pPr>
              <w:jc w:val="center"/>
              <w:rPr>
                <w:sz w:val="23"/>
                <w:szCs w:val="23"/>
              </w:rPr>
            </w:pPr>
            <w:r w:rsidRPr="004819C8">
              <w:rPr>
                <w:sz w:val="23"/>
                <w:szCs w:val="23"/>
              </w:rPr>
              <w:t>Главный бухгалтер</w:t>
            </w:r>
          </w:p>
        </w:tc>
        <w:tc>
          <w:tcPr>
            <w:tcW w:w="181" w:type="dxa"/>
            <w:hideMark/>
          </w:tcPr>
          <w:p w:rsidR="00417D5B" w:rsidRPr="004819C8" w:rsidRDefault="00417D5B" w:rsidP="00417D5B">
            <w:pPr>
              <w:rPr>
                <w:sz w:val="23"/>
                <w:szCs w:val="23"/>
              </w:rPr>
            </w:pPr>
            <w:r w:rsidRPr="004819C8">
              <w:rPr>
                <w:sz w:val="23"/>
                <w:szCs w:val="23"/>
              </w:rPr>
              <w:t> </w:t>
            </w:r>
          </w:p>
        </w:tc>
        <w:tc>
          <w:tcPr>
            <w:tcW w:w="1098" w:type="dxa"/>
            <w:tcBorders>
              <w:bottom w:val="single" w:sz="6" w:space="0" w:color="000000"/>
            </w:tcBorders>
            <w:hideMark/>
          </w:tcPr>
          <w:p w:rsidR="00417D5B" w:rsidRPr="004819C8" w:rsidRDefault="00417D5B" w:rsidP="004819C8">
            <w:pPr>
              <w:rPr>
                <w:sz w:val="23"/>
                <w:szCs w:val="23"/>
              </w:rPr>
            </w:pPr>
            <w:r w:rsidRPr="004819C8">
              <w:rPr>
                <w:sz w:val="23"/>
                <w:szCs w:val="23"/>
              </w:rPr>
              <w:t> </w:t>
            </w:r>
          </w:p>
        </w:tc>
        <w:tc>
          <w:tcPr>
            <w:tcW w:w="182" w:type="dxa"/>
            <w:hideMark/>
          </w:tcPr>
          <w:p w:rsidR="00417D5B" w:rsidRPr="004819C8" w:rsidRDefault="00417D5B" w:rsidP="00417D5B">
            <w:pPr>
              <w:rPr>
                <w:sz w:val="23"/>
                <w:szCs w:val="23"/>
              </w:rPr>
            </w:pPr>
            <w:r w:rsidRPr="004819C8">
              <w:rPr>
                <w:sz w:val="23"/>
                <w:szCs w:val="23"/>
              </w:rPr>
              <w:t> </w:t>
            </w:r>
          </w:p>
        </w:tc>
        <w:tc>
          <w:tcPr>
            <w:tcW w:w="1521" w:type="dxa"/>
            <w:tcBorders>
              <w:bottom w:val="single" w:sz="6" w:space="0" w:color="000000"/>
            </w:tcBorders>
            <w:hideMark/>
          </w:tcPr>
          <w:p w:rsidR="00417D5B" w:rsidRPr="004819C8" w:rsidRDefault="00417D5B" w:rsidP="00417D5B">
            <w:pPr>
              <w:rPr>
                <w:sz w:val="23"/>
                <w:szCs w:val="23"/>
              </w:rPr>
            </w:pPr>
            <w:r w:rsidRPr="004819C8">
              <w:rPr>
                <w:sz w:val="23"/>
                <w:szCs w:val="23"/>
              </w:rPr>
              <w:t> </w:t>
            </w:r>
          </w:p>
        </w:tc>
        <w:tc>
          <w:tcPr>
            <w:tcW w:w="420" w:type="dxa"/>
            <w:vMerge w:val="restart"/>
            <w:hideMark/>
          </w:tcPr>
          <w:p w:rsidR="00417D5B" w:rsidRPr="004819C8" w:rsidRDefault="00417D5B" w:rsidP="00417D5B">
            <w:pPr>
              <w:rPr>
                <w:sz w:val="23"/>
                <w:szCs w:val="23"/>
              </w:rPr>
            </w:pPr>
            <w:r w:rsidRPr="004819C8">
              <w:rPr>
                <w:sz w:val="23"/>
                <w:szCs w:val="23"/>
              </w:rPr>
              <w:t> </w:t>
            </w:r>
          </w:p>
        </w:tc>
        <w:tc>
          <w:tcPr>
            <w:tcW w:w="2710" w:type="dxa"/>
            <w:vMerge w:val="restart"/>
            <w:hideMark/>
          </w:tcPr>
          <w:p w:rsidR="00417D5B" w:rsidRPr="004819C8" w:rsidRDefault="00417D5B" w:rsidP="00417D5B">
            <w:pPr>
              <w:jc w:val="center"/>
              <w:rPr>
                <w:sz w:val="23"/>
                <w:szCs w:val="23"/>
              </w:rPr>
            </w:pPr>
          </w:p>
          <w:p w:rsidR="00417D5B" w:rsidRPr="004819C8" w:rsidRDefault="00417D5B" w:rsidP="00417D5B">
            <w:pPr>
              <w:jc w:val="center"/>
              <w:rPr>
                <w:sz w:val="23"/>
                <w:szCs w:val="23"/>
              </w:rPr>
            </w:pPr>
            <w:r w:rsidRPr="004819C8">
              <w:rPr>
                <w:sz w:val="23"/>
                <w:szCs w:val="23"/>
              </w:rPr>
              <w:t>Главный бухгалтер</w:t>
            </w:r>
          </w:p>
        </w:tc>
        <w:tc>
          <w:tcPr>
            <w:tcW w:w="88" w:type="dxa"/>
            <w:hideMark/>
          </w:tcPr>
          <w:p w:rsidR="00417D5B" w:rsidRPr="004819C8" w:rsidRDefault="00417D5B" w:rsidP="00417D5B">
            <w:pPr>
              <w:rPr>
                <w:sz w:val="23"/>
                <w:szCs w:val="23"/>
              </w:rPr>
            </w:pPr>
            <w:r w:rsidRPr="004819C8">
              <w:rPr>
                <w:sz w:val="23"/>
                <w:szCs w:val="23"/>
              </w:rPr>
              <w:t> </w:t>
            </w:r>
          </w:p>
        </w:tc>
        <w:tc>
          <w:tcPr>
            <w:tcW w:w="1110" w:type="dxa"/>
            <w:tcBorders>
              <w:bottom w:val="single" w:sz="6" w:space="0" w:color="000000"/>
            </w:tcBorders>
            <w:hideMark/>
          </w:tcPr>
          <w:p w:rsidR="00417D5B" w:rsidRPr="004819C8" w:rsidRDefault="00417D5B" w:rsidP="00417D5B">
            <w:pPr>
              <w:rPr>
                <w:sz w:val="23"/>
                <w:szCs w:val="23"/>
              </w:rPr>
            </w:pPr>
            <w:r w:rsidRPr="004819C8">
              <w:rPr>
                <w:sz w:val="23"/>
                <w:szCs w:val="23"/>
              </w:rPr>
              <w:t> </w:t>
            </w:r>
          </w:p>
        </w:tc>
        <w:tc>
          <w:tcPr>
            <w:tcW w:w="182" w:type="dxa"/>
            <w:hideMark/>
          </w:tcPr>
          <w:p w:rsidR="00417D5B" w:rsidRPr="004819C8" w:rsidRDefault="00417D5B" w:rsidP="00417D5B">
            <w:pPr>
              <w:rPr>
                <w:sz w:val="23"/>
                <w:szCs w:val="23"/>
              </w:rPr>
            </w:pPr>
            <w:r w:rsidRPr="004819C8">
              <w:rPr>
                <w:sz w:val="23"/>
                <w:szCs w:val="23"/>
              </w:rPr>
              <w:t> </w:t>
            </w:r>
          </w:p>
        </w:tc>
        <w:tc>
          <w:tcPr>
            <w:tcW w:w="1845" w:type="dxa"/>
            <w:gridSpan w:val="2"/>
            <w:tcBorders>
              <w:bottom w:val="single" w:sz="6" w:space="0" w:color="000000"/>
            </w:tcBorders>
            <w:hideMark/>
          </w:tcPr>
          <w:p w:rsidR="00417D5B" w:rsidRPr="004819C8" w:rsidRDefault="00417D5B" w:rsidP="00417D5B">
            <w:pPr>
              <w:rPr>
                <w:sz w:val="23"/>
                <w:szCs w:val="23"/>
              </w:rPr>
            </w:pPr>
            <w:r w:rsidRPr="004819C8">
              <w:rPr>
                <w:sz w:val="23"/>
                <w:szCs w:val="23"/>
              </w:rPr>
              <w:t> </w:t>
            </w:r>
          </w:p>
        </w:tc>
      </w:tr>
      <w:tr w:rsidR="004819C8" w:rsidRPr="004819C8" w:rsidTr="004819C8">
        <w:trPr>
          <w:trHeight w:val="272"/>
        </w:trPr>
        <w:tc>
          <w:tcPr>
            <w:tcW w:w="6379" w:type="dxa"/>
            <w:vMerge/>
            <w:vAlign w:val="center"/>
            <w:hideMark/>
          </w:tcPr>
          <w:p w:rsidR="00417D5B" w:rsidRPr="004819C8" w:rsidRDefault="00417D5B" w:rsidP="00417D5B">
            <w:pPr>
              <w:rPr>
                <w:sz w:val="23"/>
                <w:szCs w:val="23"/>
              </w:rPr>
            </w:pPr>
          </w:p>
        </w:tc>
        <w:tc>
          <w:tcPr>
            <w:tcW w:w="181" w:type="dxa"/>
            <w:hideMark/>
          </w:tcPr>
          <w:p w:rsidR="00417D5B" w:rsidRPr="004819C8" w:rsidRDefault="00417D5B" w:rsidP="00417D5B">
            <w:pPr>
              <w:rPr>
                <w:sz w:val="23"/>
                <w:szCs w:val="23"/>
              </w:rPr>
            </w:pPr>
            <w:r w:rsidRPr="004819C8">
              <w:rPr>
                <w:sz w:val="23"/>
                <w:szCs w:val="23"/>
              </w:rPr>
              <w:t> </w:t>
            </w:r>
          </w:p>
        </w:tc>
        <w:tc>
          <w:tcPr>
            <w:tcW w:w="1098" w:type="dxa"/>
            <w:tcBorders>
              <w:top w:val="single" w:sz="6" w:space="0" w:color="000000"/>
            </w:tcBorders>
            <w:hideMark/>
          </w:tcPr>
          <w:p w:rsidR="00417D5B" w:rsidRPr="004819C8" w:rsidRDefault="00417D5B" w:rsidP="00417D5B">
            <w:pPr>
              <w:jc w:val="center"/>
              <w:rPr>
                <w:sz w:val="20"/>
                <w:szCs w:val="20"/>
              </w:rPr>
            </w:pPr>
            <w:r w:rsidRPr="004819C8">
              <w:rPr>
                <w:sz w:val="20"/>
                <w:szCs w:val="20"/>
              </w:rPr>
              <w:t>(подпись)</w:t>
            </w:r>
          </w:p>
        </w:tc>
        <w:tc>
          <w:tcPr>
            <w:tcW w:w="182" w:type="dxa"/>
            <w:hideMark/>
          </w:tcPr>
          <w:p w:rsidR="00417D5B" w:rsidRPr="004819C8" w:rsidRDefault="00417D5B" w:rsidP="00417D5B">
            <w:pPr>
              <w:rPr>
                <w:sz w:val="20"/>
                <w:szCs w:val="20"/>
              </w:rPr>
            </w:pPr>
            <w:r w:rsidRPr="004819C8">
              <w:rPr>
                <w:sz w:val="20"/>
                <w:szCs w:val="20"/>
              </w:rPr>
              <w:t> </w:t>
            </w:r>
          </w:p>
        </w:tc>
        <w:tc>
          <w:tcPr>
            <w:tcW w:w="1521" w:type="dxa"/>
            <w:tcBorders>
              <w:top w:val="single" w:sz="6" w:space="0" w:color="000000"/>
            </w:tcBorders>
            <w:hideMark/>
          </w:tcPr>
          <w:p w:rsidR="00417D5B" w:rsidRPr="004819C8" w:rsidRDefault="00417D5B" w:rsidP="00417D5B">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c>
          <w:tcPr>
            <w:tcW w:w="420" w:type="dxa"/>
            <w:vMerge/>
            <w:vAlign w:val="center"/>
            <w:hideMark/>
          </w:tcPr>
          <w:p w:rsidR="00417D5B" w:rsidRPr="004819C8" w:rsidRDefault="00417D5B" w:rsidP="00417D5B">
            <w:pPr>
              <w:rPr>
                <w:sz w:val="23"/>
                <w:szCs w:val="23"/>
              </w:rPr>
            </w:pPr>
          </w:p>
        </w:tc>
        <w:tc>
          <w:tcPr>
            <w:tcW w:w="2710" w:type="dxa"/>
            <w:vMerge/>
            <w:vAlign w:val="center"/>
            <w:hideMark/>
          </w:tcPr>
          <w:p w:rsidR="00417D5B" w:rsidRPr="004819C8" w:rsidRDefault="00417D5B" w:rsidP="00417D5B">
            <w:pPr>
              <w:rPr>
                <w:sz w:val="23"/>
                <w:szCs w:val="23"/>
              </w:rPr>
            </w:pPr>
          </w:p>
        </w:tc>
        <w:tc>
          <w:tcPr>
            <w:tcW w:w="88" w:type="dxa"/>
            <w:hideMark/>
          </w:tcPr>
          <w:p w:rsidR="00417D5B" w:rsidRPr="004819C8" w:rsidRDefault="00417D5B" w:rsidP="00417D5B">
            <w:pPr>
              <w:rPr>
                <w:sz w:val="23"/>
                <w:szCs w:val="23"/>
              </w:rPr>
            </w:pPr>
            <w:r w:rsidRPr="004819C8">
              <w:rPr>
                <w:sz w:val="23"/>
                <w:szCs w:val="23"/>
              </w:rPr>
              <w:t> </w:t>
            </w:r>
          </w:p>
        </w:tc>
        <w:tc>
          <w:tcPr>
            <w:tcW w:w="1110" w:type="dxa"/>
            <w:tcBorders>
              <w:top w:val="single" w:sz="6" w:space="0" w:color="000000"/>
            </w:tcBorders>
            <w:hideMark/>
          </w:tcPr>
          <w:p w:rsidR="00417D5B" w:rsidRPr="004819C8" w:rsidRDefault="00417D5B" w:rsidP="00417D5B">
            <w:pPr>
              <w:jc w:val="center"/>
              <w:rPr>
                <w:sz w:val="20"/>
                <w:szCs w:val="20"/>
              </w:rPr>
            </w:pPr>
            <w:r w:rsidRPr="004819C8">
              <w:rPr>
                <w:sz w:val="20"/>
                <w:szCs w:val="20"/>
              </w:rPr>
              <w:t>(подпись)</w:t>
            </w:r>
          </w:p>
        </w:tc>
        <w:tc>
          <w:tcPr>
            <w:tcW w:w="182" w:type="dxa"/>
            <w:hideMark/>
          </w:tcPr>
          <w:p w:rsidR="00417D5B" w:rsidRPr="004819C8" w:rsidRDefault="00417D5B" w:rsidP="00417D5B">
            <w:pPr>
              <w:rPr>
                <w:sz w:val="20"/>
                <w:szCs w:val="20"/>
              </w:rPr>
            </w:pPr>
            <w:r w:rsidRPr="004819C8">
              <w:rPr>
                <w:sz w:val="20"/>
                <w:szCs w:val="20"/>
              </w:rPr>
              <w:t> </w:t>
            </w:r>
          </w:p>
        </w:tc>
        <w:tc>
          <w:tcPr>
            <w:tcW w:w="1845" w:type="dxa"/>
            <w:gridSpan w:val="2"/>
            <w:tcBorders>
              <w:top w:val="single" w:sz="6" w:space="0" w:color="000000"/>
            </w:tcBorders>
            <w:hideMark/>
          </w:tcPr>
          <w:p w:rsidR="00417D5B" w:rsidRPr="004819C8" w:rsidRDefault="00417D5B" w:rsidP="00417D5B">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r>
      <w:tr w:rsidR="004819C8" w:rsidRPr="004819C8" w:rsidTr="004819C8">
        <w:trPr>
          <w:gridAfter w:val="1"/>
          <w:wAfter w:w="66" w:type="dxa"/>
          <w:trHeight w:val="245"/>
        </w:trPr>
        <w:tc>
          <w:tcPr>
            <w:tcW w:w="9360" w:type="dxa"/>
            <w:gridSpan w:val="5"/>
            <w:hideMark/>
          </w:tcPr>
          <w:p w:rsidR="00417D5B" w:rsidRPr="004819C8" w:rsidRDefault="00417D5B" w:rsidP="00417D5B">
            <w:pPr>
              <w:jc w:val="center"/>
              <w:rPr>
                <w:sz w:val="23"/>
                <w:szCs w:val="23"/>
              </w:rPr>
            </w:pPr>
            <w:r w:rsidRPr="004819C8">
              <w:rPr>
                <w:sz w:val="23"/>
                <w:szCs w:val="23"/>
              </w:rPr>
              <w:t>М.П.</w:t>
            </w:r>
          </w:p>
        </w:tc>
        <w:tc>
          <w:tcPr>
            <w:tcW w:w="420" w:type="dxa"/>
            <w:hideMark/>
          </w:tcPr>
          <w:p w:rsidR="00417D5B" w:rsidRPr="004819C8" w:rsidRDefault="00417D5B" w:rsidP="00417D5B">
            <w:pPr>
              <w:rPr>
                <w:sz w:val="23"/>
                <w:szCs w:val="23"/>
              </w:rPr>
            </w:pPr>
            <w:r w:rsidRPr="004819C8">
              <w:rPr>
                <w:sz w:val="23"/>
                <w:szCs w:val="23"/>
              </w:rPr>
              <w:t> </w:t>
            </w:r>
          </w:p>
        </w:tc>
        <w:tc>
          <w:tcPr>
            <w:tcW w:w="5870" w:type="dxa"/>
            <w:gridSpan w:val="5"/>
            <w:hideMark/>
          </w:tcPr>
          <w:p w:rsidR="00417D5B" w:rsidRPr="004819C8" w:rsidRDefault="00417D5B" w:rsidP="00417D5B">
            <w:pPr>
              <w:jc w:val="center"/>
              <w:rPr>
                <w:sz w:val="23"/>
                <w:szCs w:val="23"/>
              </w:rPr>
            </w:pPr>
            <w:r w:rsidRPr="004819C8">
              <w:rPr>
                <w:sz w:val="23"/>
                <w:szCs w:val="23"/>
              </w:rPr>
              <w:t>М.П.</w:t>
            </w:r>
          </w:p>
        </w:tc>
      </w:tr>
      <w:tr w:rsidR="004819C8" w:rsidRPr="004819C8" w:rsidTr="004819C8">
        <w:trPr>
          <w:trHeight w:val="231"/>
        </w:trPr>
        <w:tc>
          <w:tcPr>
            <w:tcW w:w="6379" w:type="dxa"/>
            <w:hideMark/>
          </w:tcPr>
          <w:p w:rsidR="00417D5B" w:rsidRPr="004819C8" w:rsidRDefault="00417D5B" w:rsidP="00417D5B">
            <w:pPr>
              <w:jc w:val="center"/>
              <w:rPr>
                <w:sz w:val="23"/>
                <w:szCs w:val="23"/>
              </w:rPr>
            </w:pPr>
            <w:r w:rsidRPr="004819C8">
              <w:rPr>
                <w:sz w:val="23"/>
                <w:szCs w:val="23"/>
              </w:rPr>
              <w:t>Исполнитель</w:t>
            </w:r>
          </w:p>
        </w:tc>
        <w:tc>
          <w:tcPr>
            <w:tcW w:w="181" w:type="dxa"/>
            <w:hideMark/>
          </w:tcPr>
          <w:p w:rsidR="00417D5B" w:rsidRPr="004819C8" w:rsidRDefault="00417D5B" w:rsidP="00417D5B">
            <w:pPr>
              <w:rPr>
                <w:sz w:val="23"/>
                <w:szCs w:val="23"/>
              </w:rPr>
            </w:pPr>
            <w:r w:rsidRPr="004819C8">
              <w:rPr>
                <w:sz w:val="23"/>
                <w:szCs w:val="23"/>
              </w:rPr>
              <w:t> </w:t>
            </w:r>
          </w:p>
        </w:tc>
        <w:tc>
          <w:tcPr>
            <w:tcW w:w="1098" w:type="dxa"/>
            <w:tcBorders>
              <w:bottom w:val="single" w:sz="6" w:space="0" w:color="000000"/>
            </w:tcBorders>
            <w:hideMark/>
          </w:tcPr>
          <w:p w:rsidR="00417D5B" w:rsidRPr="004819C8" w:rsidRDefault="00417D5B" w:rsidP="00417D5B">
            <w:pPr>
              <w:rPr>
                <w:sz w:val="23"/>
                <w:szCs w:val="23"/>
              </w:rPr>
            </w:pPr>
            <w:r w:rsidRPr="004819C8">
              <w:rPr>
                <w:sz w:val="23"/>
                <w:szCs w:val="23"/>
              </w:rPr>
              <w:t> </w:t>
            </w:r>
          </w:p>
        </w:tc>
        <w:tc>
          <w:tcPr>
            <w:tcW w:w="182" w:type="dxa"/>
            <w:hideMark/>
          </w:tcPr>
          <w:p w:rsidR="00417D5B" w:rsidRPr="004819C8" w:rsidRDefault="00417D5B" w:rsidP="00417D5B">
            <w:pPr>
              <w:rPr>
                <w:sz w:val="23"/>
                <w:szCs w:val="23"/>
              </w:rPr>
            </w:pPr>
            <w:r w:rsidRPr="004819C8">
              <w:rPr>
                <w:sz w:val="23"/>
                <w:szCs w:val="23"/>
              </w:rPr>
              <w:t> </w:t>
            </w:r>
          </w:p>
        </w:tc>
        <w:tc>
          <w:tcPr>
            <w:tcW w:w="1521" w:type="dxa"/>
            <w:tcBorders>
              <w:bottom w:val="single" w:sz="6" w:space="0" w:color="000000"/>
            </w:tcBorders>
            <w:hideMark/>
          </w:tcPr>
          <w:p w:rsidR="00417D5B" w:rsidRPr="004819C8" w:rsidRDefault="00417D5B" w:rsidP="00417D5B">
            <w:pPr>
              <w:rPr>
                <w:sz w:val="23"/>
                <w:szCs w:val="23"/>
              </w:rPr>
            </w:pPr>
            <w:r w:rsidRPr="004819C8">
              <w:rPr>
                <w:sz w:val="23"/>
                <w:szCs w:val="23"/>
              </w:rPr>
              <w:t> </w:t>
            </w:r>
          </w:p>
        </w:tc>
        <w:tc>
          <w:tcPr>
            <w:tcW w:w="420" w:type="dxa"/>
            <w:hideMark/>
          </w:tcPr>
          <w:p w:rsidR="00417D5B" w:rsidRPr="004819C8" w:rsidRDefault="00417D5B" w:rsidP="00417D5B">
            <w:pPr>
              <w:rPr>
                <w:sz w:val="23"/>
                <w:szCs w:val="23"/>
              </w:rPr>
            </w:pPr>
            <w:r w:rsidRPr="004819C8">
              <w:rPr>
                <w:sz w:val="23"/>
                <w:szCs w:val="23"/>
              </w:rPr>
              <w:t> </w:t>
            </w:r>
          </w:p>
        </w:tc>
        <w:tc>
          <w:tcPr>
            <w:tcW w:w="2710" w:type="dxa"/>
            <w:hideMark/>
          </w:tcPr>
          <w:p w:rsidR="00417D5B" w:rsidRPr="004819C8" w:rsidRDefault="00417D5B" w:rsidP="00417D5B">
            <w:pPr>
              <w:jc w:val="center"/>
              <w:rPr>
                <w:sz w:val="23"/>
                <w:szCs w:val="23"/>
              </w:rPr>
            </w:pPr>
            <w:r w:rsidRPr="004819C8">
              <w:rPr>
                <w:sz w:val="23"/>
                <w:szCs w:val="23"/>
              </w:rPr>
              <w:t>Исполнитель</w:t>
            </w:r>
          </w:p>
        </w:tc>
        <w:tc>
          <w:tcPr>
            <w:tcW w:w="88" w:type="dxa"/>
            <w:hideMark/>
          </w:tcPr>
          <w:p w:rsidR="00417D5B" w:rsidRPr="004819C8" w:rsidRDefault="00417D5B" w:rsidP="00417D5B">
            <w:pPr>
              <w:rPr>
                <w:sz w:val="23"/>
                <w:szCs w:val="23"/>
              </w:rPr>
            </w:pPr>
            <w:r w:rsidRPr="004819C8">
              <w:rPr>
                <w:sz w:val="23"/>
                <w:szCs w:val="23"/>
              </w:rPr>
              <w:t> </w:t>
            </w:r>
          </w:p>
        </w:tc>
        <w:tc>
          <w:tcPr>
            <w:tcW w:w="1110" w:type="dxa"/>
            <w:tcBorders>
              <w:bottom w:val="single" w:sz="6" w:space="0" w:color="000000"/>
            </w:tcBorders>
            <w:hideMark/>
          </w:tcPr>
          <w:p w:rsidR="00417D5B" w:rsidRPr="004819C8" w:rsidRDefault="00417D5B" w:rsidP="00417D5B">
            <w:pPr>
              <w:rPr>
                <w:sz w:val="23"/>
                <w:szCs w:val="23"/>
              </w:rPr>
            </w:pPr>
            <w:r w:rsidRPr="004819C8">
              <w:rPr>
                <w:sz w:val="23"/>
                <w:szCs w:val="23"/>
              </w:rPr>
              <w:t> </w:t>
            </w:r>
          </w:p>
        </w:tc>
        <w:tc>
          <w:tcPr>
            <w:tcW w:w="182" w:type="dxa"/>
            <w:hideMark/>
          </w:tcPr>
          <w:p w:rsidR="00417D5B" w:rsidRPr="004819C8" w:rsidRDefault="00417D5B" w:rsidP="00417D5B">
            <w:pPr>
              <w:rPr>
                <w:sz w:val="23"/>
                <w:szCs w:val="23"/>
              </w:rPr>
            </w:pPr>
            <w:r w:rsidRPr="004819C8">
              <w:rPr>
                <w:sz w:val="23"/>
                <w:szCs w:val="23"/>
              </w:rPr>
              <w:t> </w:t>
            </w:r>
          </w:p>
        </w:tc>
        <w:tc>
          <w:tcPr>
            <w:tcW w:w="1845" w:type="dxa"/>
            <w:gridSpan w:val="2"/>
            <w:tcBorders>
              <w:bottom w:val="single" w:sz="6" w:space="0" w:color="000000"/>
            </w:tcBorders>
            <w:hideMark/>
          </w:tcPr>
          <w:p w:rsidR="00417D5B" w:rsidRPr="004819C8" w:rsidRDefault="00417D5B" w:rsidP="00417D5B">
            <w:pPr>
              <w:rPr>
                <w:sz w:val="23"/>
                <w:szCs w:val="23"/>
              </w:rPr>
            </w:pPr>
            <w:r w:rsidRPr="004819C8">
              <w:rPr>
                <w:sz w:val="23"/>
                <w:szCs w:val="23"/>
              </w:rPr>
              <w:t> </w:t>
            </w:r>
          </w:p>
        </w:tc>
      </w:tr>
      <w:tr w:rsidR="004819C8" w:rsidRPr="004819C8" w:rsidTr="004819C8">
        <w:trPr>
          <w:trHeight w:val="422"/>
        </w:trPr>
        <w:tc>
          <w:tcPr>
            <w:tcW w:w="6379" w:type="dxa"/>
            <w:hideMark/>
          </w:tcPr>
          <w:p w:rsidR="00417D5B" w:rsidRPr="004819C8" w:rsidRDefault="00417D5B" w:rsidP="00417D5B">
            <w:pPr>
              <w:rPr>
                <w:sz w:val="23"/>
                <w:szCs w:val="23"/>
              </w:rPr>
            </w:pPr>
            <w:r w:rsidRPr="004819C8">
              <w:rPr>
                <w:sz w:val="23"/>
                <w:szCs w:val="23"/>
              </w:rPr>
              <w:t> </w:t>
            </w:r>
          </w:p>
        </w:tc>
        <w:tc>
          <w:tcPr>
            <w:tcW w:w="181" w:type="dxa"/>
            <w:hideMark/>
          </w:tcPr>
          <w:p w:rsidR="00417D5B" w:rsidRPr="004819C8" w:rsidRDefault="00417D5B" w:rsidP="00417D5B">
            <w:pPr>
              <w:rPr>
                <w:sz w:val="23"/>
                <w:szCs w:val="23"/>
              </w:rPr>
            </w:pPr>
            <w:r w:rsidRPr="004819C8">
              <w:rPr>
                <w:sz w:val="23"/>
                <w:szCs w:val="23"/>
              </w:rPr>
              <w:t> </w:t>
            </w:r>
          </w:p>
        </w:tc>
        <w:tc>
          <w:tcPr>
            <w:tcW w:w="1098" w:type="dxa"/>
            <w:tcBorders>
              <w:top w:val="single" w:sz="6" w:space="0" w:color="000000"/>
            </w:tcBorders>
            <w:hideMark/>
          </w:tcPr>
          <w:p w:rsidR="00417D5B" w:rsidRPr="004819C8" w:rsidRDefault="00417D5B" w:rsidP="00417D5B">
            <w:pPr>
              <w:jc w:val="center"/>
              <w:rPr>
                <w:sz w:val="20"/>
                <w:szCs w:val="20"/>
              </w:rPr>
            </w:pPr>
            <w:r w:rsidRPr="004819C8">
              <w:rPr>
                <w:sz w:val="20"/>
                <w:szCs w:val="20"/>
              </w:rPr>
              <w:t>(подпись)</w:t>
            </w:r>
          </w:p>
        </w:tc>
        <w:tc>
          <w:tcPr>
            <w:tcW w:w="182" w:type="dxa"/>
            <w:hideMark/>
          </w:tcPr>
          <w:p w:rsidR="00417D5B" w:rsidRPr="004819C8" w:rsidRDefault="00417D5B" w:rsidP="00417D5B">
            <w:pPr>
              <w:rPr>
                <w:sz w:val="20"/>
                <w:szCs w:val="20"/>
              </w:rPr>
            </w:pPr>
            <w:r w:rsidRPr="004819C8">
              <w:rPr>
                <w:sz w:val="20"/>
                <w:szCs w:val="20"/>
              </w:rPr>
              <w:t> </w:t>
            </w:r>
          </w:p>
        </w:tc>
        <w:tc>
          <w:tcPr>
            <w:tcW w:w="1521" w:type="dxa"/>
            <w:tcBorders>
              <w:top w:val="single" w:sz="6" w:space="0" w:color="000000"/>
            </w:tcBorders>
            <w:hideMark/>
          </w:tcPr>
          <w:p w:rsidR="00417D5B" w:rsidRPr="004819C8" w:rsidRDefault="00417D5B" w:rsidP="00417D5B">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c>
          <w:tcPr>
            <w:tcW w:w="420" w:type="dxa"/>
            <w:hideMark/>
          </w:tcPr>
          <w:p w:rsidR="00417D5B" w:rsidRPr="004819C8" w:rsidRDefault="00417D5B" w:rsidP="00417D5B">
            <w:pPr>
              <w:rPr>
                <w:sz w:val="23"/>
                <w:szCs w:val="23"/>
              </w:rPr>
            </w:pPr>
            <w:r w:rsidRPr="004819C8">
              <w:rPr>
                <w:sz w:val="23"/>
                <w:szCs w:val="23"/>
              </w:rPr>
              <w:t> </w:t>
            </w:r>
          </w:p>
        </w:tc>
        <w:tc>
          <w:tcPr>
            <w:tcW w:w="2710" w:type="dxa"/>
            <w:hideMark/>
          </w:tcPr>
          <w:p w:rsidR="00417D5B" w:rsidRPr="004819C8" w:rsidRDefault="00417D5B" w:rsidP="00417D5B">
            <w:pPr>
              <w:rPr>
                <w:sz w:val="23"/>
                <w:szCs w:val="23"/>
              </w:rPr>
            </w:pPr>
            <w:r w:rsidRPr="004819C8">
              <w:rPr>
                <w:sz w:val="23"/>
                <w:szCs w:val="23"/>
              </w:rPr>
              <w:t> </w:t>
            </w:r>
          </w:p>
        </w:tc>
        <w:tc>
          <w:tcPr>
            <w:tcW w:w="88" w:type="dxa"/>
            <w:hideMark/>
          </w:tcPr>
          <w:p w:rsidR="00417D5B" w:rsidRPr="004819C8" w:rsidRDefault="00417D5B" w:rsidP="00417D5B">
            <w:pPr>
              <w:rPr>
                <w:sz w:val="23"/>
                <w:szCs w:val="23"/>
              </w:rPr>
            </w:pPr>
            <w:r w:rsidRPr="004819C8">
              <w:rPr>
                <w:sz w:val="23"/>
                <w:szCs w:val="23"/>
              </w:rPr>
              <w:t> </w:t>
            </w:r>
          </w:p>
        </w:tc>
        <w:tc>
          <w:tcPr>
            <w:tcW w:w="1110" w:type="dxa"/>
            <w:tcBorders>
              <w:top w:val="single" w:sz="6" w:space="0" w:color="000000"/>
            </w:tcBorders>
            <w:hideMark/>
          </w:tcPr>
          <w:p w:rsidR="00417D5B" w:rsidRPr="004819C8" w:rsidRDefault="00417D5B" w:rsidP="00417D5B">
            <w:pPr>
              <w:jc w:val="center"/>
              <w:rPr>
                <w:sz w:val="20"/>
                <w:szCs w:val="20"/>
              </w:rPr>
            </w:pPr>
            <w:r w:rsidRPr="004819C8">
              <w:rPr>
                <w:sz w:val="20"/>
                <w:szCs w:val="20"/>
              </w:rPr>
              <w:t>(подпись)</w:t>
            </w:r>
          </w:p>
        </w:tc>
        <w:tc>
          <w:tcPr>
            <w:tcW w:w="182" w:type="dxa"/>
            <w:hideMark/>
          </w:tcPr>
          <w:p w:rsidR="00417D5B" w:rsidRPr="004819C8" w:rsidRDefault="00417D5B" w:rsidP="00417D5B">
            <w:pPr>
              <w:rPr>
                <w:sz w:val="20"/>
                <w:szCs w:val="20"/>
              </w:rPr>
            </w:pPr>
            <w:r w:rsidRPr="004819C8">
              <w:rPr>
                <w:sz w:val="20"/>
                <w:szCs w:val="20"/>
              </w:rPr>
              <w:t> </w:t>
            </w:r>
          </w:p>
        </w:tc>
        <w:tc>
          <w:tcPr>
            <w:tcW w:w="1845" w:type="dxa"/>
            <w:gridSpan w:val="2"/>
            <w:tcBorders>
              <w:top w:val="single" w:sz="6" w:space="0" w:color="000000"/>
            </w:tcBorders>
            <w:hideMark/>
          </w:tcPr>
          <w:p w:rsidR="00417D5B" w:rsidRPr="004819C8" w:rsidRDefault="00417D5B" w:rsidP="00417D5B">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p w:rsidR="00417D5B" w:rsidRPr="004819C8" w:rsidRDefault="00417D5B" w:rsidP="00417D5B">
            <w:pPr>
              <w:rPr>
                <w:sz w:val="20"/>
                <w:szCs w:val="20"/>
              </w:rPr>
            </w:pPr>
          </w:p>
        </w:tc>
      </w:tr>
      <w:tr w:rsidR="004819C8" w:rsidRPr="004819C8" w:rsidTr="004819C8">
        <w:trPr>
          <w:trHeight w:val="231"/>
        </w:trPr>
        <w:tc>
          <w:tcPr>
            <w:tcW w:w="6379" w:type="dxa"/>
            <w:hideMark/>
          </w:tcPr>
          <w:p w:rsidR="00417D5B" w:rsidRPr="004819C8" w:rsidRDefault="00F11077" w:rsidP="00F11077">
            <w:pPr>
              <w:jc w:val="center"/>
              <w:rPr>
                <w:sz w:val="23"/>
                <w:szCs w:val="23"/>
              </w:rPr>
            </w:pPr>
            <w:r w:rsidRPr="004819C8">
              <w:rPr>
                <w:sz w:val="23"/>
                <w:szCs w:val="23"/>
              </w:rPr>
              <w:t>«</w:t>
            </w:r>
            <w:r w:rsidR="00417D5B" w:rsidRPr="004819C8">
              <w:rPr>
                <w:sz w:val="23"/>
                <w:szCs w:val="23"/>
              </w:rPr>
              <w:t>___</w:t>
            </w:r>
            <w:r w:rsidRPr="004819C8">
              <w:rPr>
                <w:sz w:val="23"/>
                <w:szCs w:val="23"/>
              </w:rPr>
              <w:t>»</w:t>
            </w:r>
            <w:r w:rsidR="00417D5B" w:rsidRPr="004819C8">
              <w:rPr>
                <w:sz w:val="23"/>
                <w:szCs w:val="23"/>
              </w:rPr>
              <w:t xml:space="preserve"> ____________20 __ г.</w:t>
            </w:r>
          </w:p>
        </w:tc>
        <w:tc>
          <w:tcPr>
            <w:tcW w:w="2982" w:type="dxa"/>
            <w:gridSpan w:val="4"/>
            <w:hideMark/>
          </w:tcPr>
          <w:p w:rsidR="00417D5B" w:rsidRPr="004819C8" w:rsidRDefault="00417D5B" w:rsidP="00417D5B">
            <w:pPr>
              <w:rPr>
                <w:sz w:val="23"/>
                <w:szCs w:val="23"/>
              </w:rPr>
            </w:pPr>
            <w:r w:rsidRPr="004819C8">
              <w:rPr>
                <w:sz w:val="23"/>
                <w:szCs w:val="23"/>
              </w:rPr>
              <w:t> </w:t>
            </w:r>
          </w:p>
        </w:tc>
        <w:tc>
          <w:tcPr>
            <w:tcW w:w="420" w:type="dxa"/>
            <w:hideMark/>
          </w:tcPr>
          <w:p w:rsidR="00417D5B" w:rsidRPr="004819C8" w:rsidRDefault="00417D5B" w:rsidP="00417D5B">
            <w:pPr>
              <w:rPr>
                <w:sz w:val="23"/>
                <w:szCs w:val="23"/>
              </w:rPr>
            </w:pPr>
            <w:r w:rsidRPr="004819C8">
              <w:rPr>
                <w:sz w:val="23"/>
                <w:szCs w:val="23"/>
              </w:rPr>
              <w:t> </w:t>
            </w:r>
          </w:p>
        </w:tc>
        <w:tc>
          <w:tcPr>
            <w:tcW w:w="2710" w:type="dxa"/>
            <w:hideMark/>
          </w:tcPr>
          <w:p w:rsidR="00417D5B" w:rsidRPr="004819C8" w:rsidRDefault="00F11077" w:rsidP="00F11077">
            <w:pPr>
              <w:jc w:val="center"/>
              <w:rPr>
                <w:sz w:val="23"/>
                <w:szCs w:val="23"/>
              </w:rPr>
            </w:pPr>
            <w:r w:rsidRPr="004819C8">
              <w:rPr>
                <w:sz w:val="23"/>
                <w:szCs w:val="23"/>
              </w:rPr>
              <w:t>«</w:t>
            </w:r>
            <w:r w:rsidR="00417D5B" w:rsidRPr="004819C8">
              <w:rPr>
                <w:sz w:val="23"/>
                <w:szCs w:val="23"/>
              </w:rPr>
              <w:t>___</w:t>
            </w:r>
            <w:r w:rsidRPr="004819C8">
              <w:rPr>
                <w:sz w:val="23"/>
                <w:szCs w:val="23"/>
              </w:rPr>
              <w:t>»</w:t>
            </w:r>
            <w:r w:rsidR="004819C8">
              <w:rPr>
                <w:sz w:val="23"/>
                <w:szCs w:val="23"/>
              </w:rPr>
              <w:t xml:space="preserve"> ___________</w:t>
            </w:r>
            <w:r w:rsidR="00417D5B" w:rsidRPr="004819C8">
              <w:rPr>
                <w:sz w:val="23"/>
                <w:szCs w:val="23"/>
              </w:rPr>
              <w:t>20__ г.</w:t>
            </w:r>
          </w:p>
        </w:tc>
        <w:tc>
          <w:tcPr>
            <w:tcW w:w="88" w:type="dxa"/>
            <w:hideMark/>
          </w:tcPr>
          <w:p w:rsidR="00417D5B" w:rsidRPr="004819C8" w:rsidRDefault="00417D5B" w:rsidP="00417D5B">
            <w:pPr>
              <w:rPr>
                <w:sz w:val="23"/>
                <w:szCs w:val="23"/>
              </w:rPr>
            </w:pPr>
            <w:r w:rsidRPr="004819C8">
              <w:rPr>
                <w:sz w:val="23"/>
                <w:szCs w:val="23"/>
              </w:rPr>
              <w:t> </w:t>
            </w:r>
          </w:p>
        </w:tc>
        <w:tc>
          <w:tcPr>
            <w:tcW w:w="1110" w:type="dxa"/>
            <w:hideMark/>
          </w:tcPr>
          <w:p w:rsidR="00417D5B" w:rsidRPr="004819C8" w:rsidRDefault="00417D5B" w:rsidP="00417D5B">
            <w:pPr>
              <w:rPr>
                <w:sz w:val="23"/>
                <w:szCs w:val="23"/>
              </w:rPr>
            </w:pPr>
            <w:r w:rsidRPr="004819C8">
              <w:rPr>
                <w:sz w:val="23"/>
                <w:szCs w:val="23"/>
              </w:rPr>
              <w:t> </w:t>
            </w:r>
          </w:p>
        </w:tc>
        <w:tc>
          <w:tcPr>
            <w:tcW w:w="182" w:type="dxa"/>
            <w:hideMark/>
          </w:tcPr>
          <w:p w:rsidR="00417D5B" w:rsidRPr="004819C8" w:rsidRDefault="00417D5B" w:rsidP="00417D5B">
            <w:pPr>
              <w:rPr>
                <w:sz w:val="23"/>
                <w:szCs w:val="23"/>
              </w:rPr>
            </w:pPr>
            <w:r w:rsidRPr="004819C8">
              <w:rPr>
                <w:sz w:val="23"/>
                <w:szCs w:val="23"/>
              </w:rPr>
              <w:t> </w:t>
            </w:r>
          </w:p>
        </w:tc>
        <w:tc>
          <w:tcPr>
            <w:tcW w:w="1845" w:type="dxa"/>
            <w:gridSpan w:val="2"/>
            <w:hideMark/>
          </w:tcPr>
          <w:p w:rsidR="00417D5B" w:rsidRPr="004819C8" w:rsidRDefault="00417D5B" w:rsidP="00417D5B">
            <w:pPr>
              <w:rPr>
                <w:sz w:val="23"/>
                <w:szCs w:val="23"/>
              </w:rPr>
            </w:pPr>
            <w:r w:rsidRPr="004819C8">
              <w:rPr>
                <w:sz w:val="23"/>
                <w:szCs w:val="23"/>
              </w:rPr>
              <w:t> </w:t>
            </w:r>
          </w:p>
        </w:tc>
      </w:tr>
    </w:tbl>
    <w:p w:rsidR="007E2FC9" w:rsidRPr="004819C8" w:rsidRDefault="007E2FC9" w:rsidP="004645E8">
      <w:pPr>
        <w:spacing w:before="100" w:beforeAutospacing="1" w:after="100" w:afterAutospacing="1"/>
        <w:jc w:val="both"/>
        <w:sectPr w:rsidR="007E2FC9" w:rsidRPr="004819C8" w:rsidSect="00FE64F5">
          <w:pgSz w:w="16838" w:h="11906" w:orient="landscape"/>
          <w:pgMar w:top="426" w:right="1134" w:bottom="709" w:left="567" w:header="720" w:footer="720" w:gutter="0"/>
          <w:cols w:space="708"/>
          <w:docGrid w:linePitch="360"/>
        </w:sectPr>
      </w:pPr>
    </w:p>
    <w:p w:rsidR="004819C8" w:rsidRDefault="004819C8" w:rsidP="00DA7B5E">
      <w:pPr>
        <w:ind w:left="9639"/>
        <w:jc w:val="center"/>
      </w:pPr>
    </w:p>
    <w:p w:rsidR="004819C8" w:rsidRDefault="004819C8" w:rsidP="00DA7B5E">
      <w:pPr>
        <w:ind w:left="9639"/>
        <w:jc w:val="center"/>
      </w:pPr>
    </w:p>
    <w:p w:rsidR="004819C8" w:rsidRDefault="004819C8" w:rsidP="00DA7B5E">
      <w:pPr>
        <w:ind w:left="9639"/>
        <w:jc w:val="center"/>
      </w:pPr>
    </w:p>
    <w:p w:rsidR="00DA7B5E" w:rsidRPr="004819C8" w:rsidRDefault="00F11077" w:rsidP="00DA7B5E">
      <w:pPr>
        <w:ind w:left="9639"/>
        <w:jc w:val="center"/>
      </w:pPr>
      <w:r w:rsidRPr="004819C8">
        <w:t>Приложение 3</w:t>
      </w:r>
      <w:r w:rsidRPr="004819C8">
        <w:br/>
      </w:r>
      <w:r w:rsidR="00DA7B5E" w:rsidRPr="004819C8">
        <w:t>к Порядку предоставления субсидии организациям</w:t>
      </w:r>
    </w:p>
    <w:p w:rsidR="00DA7B5E" w:rsidRPr="004819C8" w:rsidRDefault="00DA7B5E" w:rsidP="00DA7B5E">
      <w:pPr>
        <w:ind w:left="9639"/>
        <w:jc w:val="center"/>
      </w:pPr>
      <w:r w:rsidRPr="004819C8">
        <w:t>воздушного транспорта на возмещение недополученных доходов, связанных с осуществлением пассажирских авиаперевозок по маршруту Магадан – Кепервеем – Магадан</w:t>
      </w:r>
    </w:p>
    <w:p w:rsidR="008F657A" w:rsidRPr="004819C8" w:rsidRDefault="008F657A" w:rsidP="003C08B0">
      <w:pPr>
        <w:jc w:val="right"/>
      </w:pPr>
    </w:p>
    <w:p w:rsidR="007B2327" w:rsidRPr="004819C8" w:rsidRDefault="008F657A" w:rsidP="003120BD">
      <w:pPr>
        <w:jc w:val="center"/>
        <w:rPr>
          <w:b/>
          <w:sz w:val="28"/>
          <w:szCs w:val="28"/>
        </w:rPr>
      </w:pPr>
      <w:r w:rsidRPr="004819C8">
        <w:rPr>
          <w:b/>
          <w:sz w:val="28"/>
          <w:szCs w:val="28"/>
        </w:rPr>
        <w:t>Реестр</w:t>
      </w:r>
      <w:r w:rsidR="003120BD" w:rsidRPr="004819C8">
        <w:rPr>
          <w:b/>
          <w:sz w:val="28"/>
          <w:szCs w:val="28"/>
        </w:rPr>
        <w:t xml:space="preserve"> </w:t>
      </w:r>
    </w:p>
    <w:p w:rsidR="003120BD" w:rsidRPr="004819C8" w:rsidRDefault="008F657A" w:rsidP="003120BD">
      <w:pPr>
        <w:jc w:val="center"/>
        <w:rPr>
          <w:b/>
          <w:sz w:val="28"/>
          <w:szCs w:val="28"/>
        </w:rPr>
      </w:pPr>
      <w:r w:rsidRPr="004819C8">
        <w:rPr>
          <w:b/>
          <w:sz w:val="28"/>
          <w:szCs w:val="28"/>
        </w:rPr>
        <w:t xml:space="preserve">перевозочных документов, подтверждающих выполнение перевозок </w:t>
      </w:r>
    </w:p>
    <w:p w:rsidR="003120BD" w:rsidRPr="004819C8" w:rsidRDefault="003120BD" w:rsidP="003120BD">
      <w:pPr>
        <w:jc w:val="center"/>
        <w:rPr>
          <w:b/>
        </w:rPr>
      </w:pPr>
      <w:r w:rsidRPr="004819C8">
        <w:rPr>
          <w:b/>
          <w:sz w:val="28"/>
          <w:szCs w:val="28"/>
        </w:rPr>
        <w:t xml:space="preserve">по маршруту </w:t>
      </w:r>
      <w:r w:rsidR="00C22D3A" w:rsidRPr="004819C8">
        <w:rPr>
          <w:b/>
          <w:sz w:val="28"/>
          <w:szCs w:val="28"/>
        </w:rPr>
        <w:t xml:space="preserve">Магадан - Кепервеем - Магадан </w:t>
      </w:r>
      <w:r w:rsidR="008F657A" w:rsidRPr="004819C8">
        <w:rPr>
          <w:b/>
          <w:sz w:val="28"/>
          <w:szCs w:val="28"/>
        </w:rPr>
        <w:t>по специальному тарифу</w:t>
      </w:r>
      <w:r w:rsidRPr="004819C8">
        <w:rPr>
          <w:b/>
        </w:rPr>
        <w:t xml:space="preserve"> </w:t>
      </w:r>
      <w:r w:rsidR="00EB2C39" w:rsidRPr="004819C8">
        <w:rPr>
          <w:b/>
        </w:rPr>
        <w:t>*</w:t>
      </w:r>
    </w:p>
    <w:p w:rsidR="00897663" w:rsidRPr="004819C8" w:rsidRDefault="00897663" w:rsidP="003120BD">
      <w:pPr>
        <w:jc w:val="center"/>
        <w:rPr>
          <w:b/>
          <w:sz w:val="28"/>
          <w:szCs w:val="28"/>
        </w:rPr>
      </w:pPr>
    </w:p>
    <w:tbl>
      <w:tblPr>
        <w:tblW w:w="15160" w:type="dxa"/>
        <w:shd w:val="clear" w:color="auto" w:fill="FFFFFF"/>
        <w:tblCellMar>
          <w:top w:w="15" w:type="dxa"/>
          <w:left w:w="15" w:type="dxa"/>
          <w:bottom w:w="15" w:type="dxa"/>
          <w:right w:w="15" w:type="dxa"/>
        </w:tblCellMar>
        <w:tblLook w:val="04A0" w:firstRow="1" w:lastRow="0" w:firstColumn="1" w:lastColumn="0" w:noHBand="0" w:noVBand="1"/>
      </w:tblPr>
      <w:tblGrid>
        <w:gridCol w:w="510"/>
        <w:gridCol w:w="4281"/>
        <w:gridCol w:w="3139"/>
        <w:gridCol w:w="3686"/>
        <w:gridCol w:w="3544"/>
      </w:tblGrid>
      <w:tr w:rsidR="004819C8" w:rsidRPr="004819C8" w:rsidTr="00131EB3">
        <w:tc>
          <w:tcPr>
            <w:tcW w:w="510" w:type="dxa"/>
            <w:tcBorders>
              <w:top w:val="single" w:sz="6" w:space="0" w:color="000000"/>
              <w:left w:val="single" w:sz="6" w:space="0" w:color="000000"/>
              <w:bottom w:val="single" w:sz="6" w:space="0" w:color="000000"/>
              <w:right w:val="single" w:sz="6" w:space="0" w:color="000000"/>
            </w:tcBorders>
            <w:shd w:val="clear" w:color="auto" w:fill="FFFFFF"/>
            <w:hideMark/>
          </w:tcPr>
          <w:p w:rsidR="00702D2A" w:rsidRPr="004819C8" w:rsidRDefault="007B2327">
            <w:pPr>
              <w:pStyle w:val="s1"/>
              <w:spacing w:before="0" w:beforeAutospacing="0" w:after="0" w:afterAutospacing="0"/>
              <w:jc w:val="center"/>
              <w:rPr>
                <w:b/>
                <w:sz w:val="23"/>
                <w:szCs w:val="23"/>
              </w:rPr>
            </w:pPr>
            <w:r w:rsidRPr="004819C8">
              <w:rPr>
                <w:b/>
                <w:sz w:val="23"/>
                <w:szCs w:val="23"/>
              </w:rPr>
              <w:t>№</w:t>
            </w:r>
            <w:r w:rsidR="00702D2A" w:rsidRPr="004819C8">
              <w:rPr>
                <w:b/>
                <w:sz w:val="23"/>
                <w:szCs w:val="23"/>
              </w:rPr>
              <w:br/>
              <w:t>п/п</w:t>
            </w:r>
          </w:p>
        </w:tc>
        <w:tc>
          <w:tcPr>
            <w:tcW w:w="4281" w:type="dxa"/>
            <w:tcBorders>
              <w:top w:val="single" w:sz="6" w:space="0" w:color="000000"/>
              <w:left w:val="single" w:sz="6" w:space="0" w:color="000000"/>
              <w:bottom w:val="single" w:sz="6" w:space="0" w:color="000000"/>
            </w:tcBorders>
            <w:shd w:val="clear" w:color="auto" w:fill="FFFFFF"/>
            <w:vAlign w:val="center"/>
            <w:hideMark/>
          </w:tcPr>
          <w:p w:rsidR="00702D2A" w:rsidRPr="004819C8" w:rsidRDefault="00702D2A">
            <w:pPr>
              <w:pStyle w:val="s1"/>
              <w:spacing w:before="0" w:beforeAutospacing="0" w:after="0" w:afterAutospacing="0"/>
              <w:jc w:val="center"/>
              <w:rPr>
                <w:b/>
                <w:sz w:val="23"/>
                <w:szCs w:val="23"/>
              </w:rPr>
            </w:pPr>
            <w:r w:rsidRPr="004819C8">
              <w:rPr>
                <w:b/>
                <w:sz w:val="23"/>
                <w:szCs w:val="23"/>
              </w:rPr>
              <w:t>Ф.И.О. пассажира</w:t>
            </w:r>
          </w:p>
        </w:tc>
        <w:tc>
          <w:tcPr>
            <w:tcW w:w="3139" w:type="dxa"/>
            <w:tcBorders>
              <w:top w:val="single" w:sz="6" w:space="0" w:color="000000"/>
              <w:left w:val="single" w:sz="6" w:space="0" w:color="000000"/>
              <w:bottom w:val="single" w:sz="6" w:space="0" w:color="000000"/>
            </w:tcBorders>
            <w:shd w:val="clear" w:color="auto" w:fill="FFFFFF"/>
            <w:vAlign w:val="center"/>
            <w:hideMark/>
          </w:tcPr>
          <w:p w:rsidR="00702D2A" w:rsidRPr="004819C8" w:rsidRDefault="00702D2A">
            <w:pPr>
              <w:pStyle w:val="s1"/>
              <w:spacing w:before="0" w:beforeAutospacing="0" w:after="0" w:afterAutospacing="0"/>
              <w:jc w:val="center"/>
              <w:rPr>
                <w:b/>
                <w:sz w:val="23"/>
                <w:szCs w:val="23"/>
              </w:rPr>
            </w:pPr>
            <w:r w:rsidRPr="004819C8">
              <w:rPr>
                <w:b/>
                <w:sz w:val="23"/>
                <w:szCs w:val="23"/>
              </w:rPr>
              <w:t>Документ</w:t>
            </w:r>
            <w:r w:rsidR="00131EB3" w:rsidRPr="004819C8">
              <w:rPr>
                <w:b/>
                <w:sz w:val="23"/>
                <w:szCs w:val="23"/>
              </w:rPr>
              <w:t>,</w:t>
            </w:r>
            <w:r w:rsidRPr="004819C8">
              <w:rPr>
                <w:b/>
                <w:sz w:val="23"/>
                <w:szCs w:val="23"/>
              </w:rPr>
              <w:t xml:space="preserve"> подтверждающий личность</w:t>
            </w:r>
          </w:p>
        </w:tc>
        <w:tc>
          <w:tcPr>
            <w:tcW w:w="36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D2A" w:rsidRPr="004819C8" w:rsidRDefault="00FE14CE">
            <w:pPr>
              <w:pStyle w:val="s1"/>
              <w:spacing w:before="0" w:beforeAutospacing="0" w:after="0" w:afterAutospacing="0"/>
              <w:jc w:val="center"/>
              <w:rPr>
                <w:b/>
                <w:sz w:val="23"/>
                <w:szCs w:val="23"/>
              </w:rPr>
            </w:pPr>
            <w:r w:rsidRPr="004819C8">
              <w:rPr>
                <w:b/>
                <w:sz w:val="23"/>
                <w:szCs w:val="23"/>
              </w:rPr>
              <w:t>Адрес регистрации</w:t>
            </w:r>
          </w:p>
        </w:tc>
        <w:tc>
          <w:tcPr>
            <w:tcW w:w="354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702D2A" w:rsidRPr="004819C8" w:rsidRDefault="00702D2A">
            <w:pPr>
              <w:pStyle w:val="s1"/>
              <w:spacing w:before="0" w:beforeAutospacing="0" w:after="0" w:afterAutospacing="0"/>
              <w:jc w:val="center"/>
              <w:rPr>
                <w:b/>
                <w:sz w:val="23"/>
                <w:szCs w:val="23"/>
              </w:rPr>
            </w:pPr>
            <w:r w:rsidRPr="004819C8">
              <w:rPr>
                <w:b/>
                <w:sz w:val="23"/>
                <w:szCs w:val="23"/>
              </w:rPr>
              <w:t>Номер билета</w:t>
            </w:r>
          </w:p>
        </w:tc>
      </w:tr>
      <w:tr w:rsidR="004819C8" w:rsidRPr="004819C8" w:rsidTr="00702D2A">
        <w:tc>
          <w:tcPr>
            <w:tcW w:w="510" w:type="dxa"/>
            <w:tcBorders>
              <w:top w:val="single" w:sz="6" w:space="0" w:color="000000"/>
              <w:left w:val="single" w:sz="6" w:space="0" w:color="000000"/>
              <w:bottom w:val="single" w:sz="6" w:space="0" w:color="000000"/>
              <w:right w:val="single" w:sz="6" w:space="0" w:color="000000"/>
            </w:tcBorders>
            <w:shd w:val="clear" w:color="auto" w:fill="FFFFFF"/>
            <w:hideMark/>
          </w:tcPr>
          <w:p w:rsidR="00702D2A" w:rsidRPr="004819C8" w:rsidRDefault="00702D2A">
            <w:pPr>
              <w:pStyle w:val="s1"/>
              <w:spacing w:before="0" w:beforeAutospacing="0" w:after="0" w:afterAutospacing="0"/>
              <w:jc w:val="center"/>
              <w:rPr>
                <w:b/>
                <w:sz w:val="23"/>
                <w:szCs w:val="23"/>
              </w:rPr>
            </w:pPr>
            <w:r w:rsidRPr="004819C8">
              <w:rPr>
                <w:b/>
                <w:sz w:val="23"/>
                <w:szCs w:val="23"/>
              </w:rPr>
              <w:t>1</w:t>
            </w:r>
          </w:p>
        </w:tc>
        <w:tc>
          <w:tcPr>
            <w:tcW w:w="4281" w:type="dxa"/>
            <w:tcBorders>
              <w:top w:val="single" w:sz="6" w:space="0" w:color="000000"/>
              <w:left w:val="single" w:sz="6" w:space="0" w:color="000000"/>
              <w:bottom w:val="single" w:sz="6" w:space="0" w:color="000000"/>
            </w:tcBorders>
            <w:shd w:val="clear" w:color="auto" w:fill="FFFFFF"/>
            <w:hideMark/>
          </w:tcPr>
          <w:p w:rsidR="00702D2A" w:rsidRPr="004819C8" w:rsidRDefault="00702D2A">
            <w:pPr>
              <w:pStyle w:val="s1"/>
              <w:spacing w:before="0" w:beforeAutospacing="0" w:after="0" w:afterAutospacing="0"/>
              <w:jc w:val="center"/>
              <w:rPr>
                <w:b/>
                <w:sz w:val="23"/>
                <w:szCs w:val="23"/>
              </w:rPr>
            </w:pPr>
            <w:r w:rsidRPr="004819C8">
              <w:rPr>
                <w:b/>
                <w:sz w:val="23"/>
                <w:szCs w:val="23"/>
              </w:rPr>
              <w:t>2</w:t>
            </w:r>
          </w:p>
        </w:tc>
        <w:tc>
          <w:tcPr>
            <w:tcW w:w="3139" w:type="dxa"/>
            <w:tcBorders>
              <w:top w:val="single" w:sz="6" w:space="0" w:color="000000"/>
              <w:left w:val="single" w:sz="6" w:space="0" w:color="000000"/>
              <w:bottom w:val="single" w:sz="6" w:space="0" w:color="000000"/>
            </w:tcBorders>
            <w:shd w:val="clear" w:color="auto" w:fill="FFFFFF"/>
            <w:hideMark/>
          </w:tcPr>
          <w:p w:rsidR="00702D2A" w:rsidRPr="004819C8" w:rsidRDefault="00702D2A">
            <w:pPr>
              <w:pStyle w:val="s1"/>
              <w:spacing w:before="0" w:beforeAutospacing="0" w:after="0" w:afterAutospacing="0"/>
              <w:jc w:val="center"/>
              <w:rPr>
                <w:b/>
                <w:sz w:val="23"/>
                <w:szCs w:val="23"/>
              </w:rPr>
            </w:pPr>
            <w:r w:rsidRPr="004819C8">
              <w:rPr>
                <w:b/>
                <w:sz w:val="23"/>
                <w:szCs w:val="23"/>
              </w:rPr>
              <w:t>3</w:t>
            </w:r>
          </w:p>
        </w:tc>
        <w:tc>
          <w:tcPr>
            <w:tcW w:w="3686" w:type="dxa"/>
            <w:tcBorders>
              <w:top w:val="single" w:sz="6" w:space="0" w:color="000000"/>
              <w:left w:val="single" w:sz="6" w:space="0" w:color="000000"/>
              <w:bottom w:val="single" w:sz="6" w:space="0" w:color="000000"/>
              <w:right w:val="single" w:sz="6" w:space="0" w:color="000000"/>
            </w:tcBorders>
            <w:shd w:val="clear" w:color="auto" w:fill="FFFFFF"/>
            <w:hideMark/>
          </w:tcPr>
          <w:p w:rsidR="00702D2A" w:rsidRPr="004819C8" w:rsidRDefault="00702D2A">
            <w:pPr>
              <w:pStyle w:val="s1"/>
              <w:spacing w:before="0" w:beforeAutospacing="0" w:after="0" w:afterAutospacing="0"/>
              <w:jc w:val="center"/>
              <w:rPr>
                <w:b/>
                <w:sz w:val="23"/>
                <w:szCs w:val="23"/>
              </w:rPr>
            </w:pPr>
            <w:r w:rsidRPr="004819C8">
              <w:rPr>
                <w:b/>
                <w:sz w:val="23"/>
                <w:szCs w:val="23"/>
              </w:rPr>
              <w:t>4</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702D2A" w:rsidRPr="004819C8" w:rsidRDefault="00702D2A">
            <w:pPr>
              <w:pStyle w:val="s1"/>
              <w:spacing w:before="0" w:beforeAutospacing="0" w:after="0" w:afterAutospacing="0"/>
              <w:jc w:val="center"/>
              <w:rPr>
                <w:b/>
                <w:sz w:val="23"/>
                <w:szCs w:val="23"/>
              </w:rPr>
            </w:pPr>
            <w:r w:rsidRPr="004819C8">
              <w:rPr>
                <w:b/>
                <w:sz w:val="23"/>
                <w:szCs w:val="23"/>
              </w:rPr>
              <w:t>5</w:t>
            </w:r>
          </w:p>
        </w:tc>
      </w:tr>
      <w:tr w:rsidR="004819C8" w:rsidRPr="004819C8" w:rsidTr="00702D2A">
        <w:tc>
          <w:tcPr>
            <w:tcW w:w="510" w:type="dxa"/>
            <w:tcBorders>
              <w:top w:val="single" w:sz="6" w:space="0" w:color="000000"/>
              <w:left w:val="single" w:sz="6" w:space="0" w:color="000000"/>
              <w:bottom w:val="single" w:sz="6" w:space="0" w:color="000000"/>
              <w:right w:val="single" w:sz="6" w:space="0" w:color="000000"/>
            </w:tcBorders>
            <w:shd w:val="clear" w:color="auto" w:fill="FFFFFF"/>
            <w:hideMark/>
          </w:tcPr>
          <w:p w:rsidR="00702D2A" w:rsidRPr="004819C8" w:rsidRDefault="00702D2A">
            <w:pPr>
              <w:pStyle w:val="empty"/>
              <w:spacing w:before="0" w:beforeAutospacing="0" w:after="0" w:afterAutospacing="0"/>
              <w:jc w:val="both"/>
              <w:rPr>
                <w:sz w:val="23"/>
                <w:szCs w:val="23"/>
              </w:rPr>
            </w:pPr>
            <w:r w:rsidRPr="004819C8">
              <w:rPr>
                <w:sz w:val="23"/>
                <w:szCs w:val="23"/>
              </w:rPr>
              <w:t> </w:t>
            </w:r>
          </w:p>
        </w:tc>
        <w:tc>
          <w:tcPr>
            <w:tcW w:w="4281" w:type="dxa"/>
            <w:tcBorders>
              <w:top w:val="single" w:sz="6" w:space="0" w:color="000000"/>
              <w:left w:val="single" w:sz="6" w:space="0" w:color="000000"/>
              <w:bottom w:val="single" w:sz="6" w:space="0" w:color="000000"/>
            </w:tcBorders>
            <w:shd w:val="clear" w:color="auto" w:fill="FFFFFF"/>
            <w:hideMark/>
          </w:tcPr>
          <w:p w:rsidR="00702D2A" w:rsidRPr="004819C8" w:rsidRDefault="00702D2A">
            <w:pPr>
              <w:pStyle w:val="empty"/>
              <w:spacing w:before="0" w:beforeAutospacing="0" w:after="0" w:afterAutospacing="0"/>
              <w:jc w:val="both"/>
              <w:rPr>
                <w:sz w:val="23"/>
                <w:szCs w:val="23"/>
              </w:rPr>
            </w:pPr>
            <w:r w:rsidRPr="004819C8">
              <w:rPr>
                <w:sz w:val="23"/>
                <w:szCs w:val="23"/>
              </w:rPr>
              <w:t> </w:t>
            </w:r>
          </w:p>
        </w:tc>
        <w:tc>
          <w:tcPr>
            <w:tcW w:w="3139" w:type="dxa"/>
            <w:tcBorders>
              <w:top w:val="single" w:sz="6" w:space="0" w:color="000000"/>
              <w:left w:val="single" w:sz="6" w:space="0" w:color="000000"/>
              <w:bottom w:val="single" w:sz="6" w:space="0" w:color="000000"/>
            </w:tcBorders>
            <w:shd w:val="clear" w:color="auto" w:fill="FFFFFF"/>
            <w:hideMark/>
          </w:tcPr>
          <w:p w:rsidR="00702D2A" w:rsidRPr="004819C8" w:rsidRDefault="00702D2A">
            <w:pPr>
              <w:pStyle w:val="empty"/>
              <w:spacing w:before="0" w:beforeAutospacing="0" w:after="0" w:afterAutospacing="0"/>
              <w:jc w:val="both"/>
              <w:rPr>
                <w:sz w:val="23"/>
                <w:szCs w:val="23"/>
              </w:rPr>
            </w:pPr>
            <w:r w:rsidRPr="004819C8">
              <w:rPr>
                <w:sz w:val="23"/>
                <w:szCs w:val="23"/>
              </w:rPr>
              <w:t> </w:t>
            </w:r>
          </w:p>
        </w:tc>
        <w:tc>
          <w:tcPr>
            <w:tcW w:w="3686" w:type="dxa"/>
            <w:tcBorders>
              <w:top w:val="single" w:sz="6" w:space="0" w:color="000000"/>
              <w:left w:val="single" w:sz="6" w:space="0" w:color="000000"/>
              <w:bottom w:val="single" w:sz="6" w:space="0" w:color="000000"/>
              <w:right w:val="single" w:sz="6" w:space="0" w:color="000000"/>
            </w:tcBorders>
            <w:shd w:val="clear" w:color="auto" w:fill="FFFFFF"/>
            <w:hideMark/>
          </w:tcPr>
          <w:p w:rsidR="00702D2A" w:rsidRPr="004819C8" w:rsidRDefault="00702D2A">
            <w:pPr>
              <w:pStyle w:val="empty"/>
              <w:spacing w:before="0" w:beforeAutospacing="0" w:after="0" w:afterAutospacing="0"/>
              <w:jc w:val="both"/>
              <w:rPr>
                <w:sz w:val="23"/>
                <w:szCs w:val="23"/>
              </w:rPr>
            </w:pPr>
            <w:r w:rsidRPr="004819C8">
              <w:rPr>
                <w:sz w:val="23"/>
                <w:szCs w:val="23"/>
              </w:rPr>
              <w:t> </w:t>
            </w:r>
          </w:p>
        </w:tc>
        <w:tc>
          <w:tcPr>
            <w:tcW w:w="3544" w:type="dxa"/>
            <w:tcBorders>
              <w:top w:val="single" w:sz="6" w:space="0" w:color="000000"/>
              <w:left w:val="single" w:sz="6" w:space="0" w:color="000000"/>
              <w:bottom w:val="single" w:sz="6" w:space="0" w:color="000000"/>
              <w:right w:val="single" w:sz="6" w:space="0" w:color="000000"/>
            </w:tcBorders>
            <w:shd w:val="clear" w:color="auto" w:fill="FFFFFF"/>
          </w:tcPr>
          <w:p w:rsidR="00702D2A" w:rsidRPr="004819C8" w:rsidRDefault="00702D2A">
            <w:pPr>
              <w:pStyle w:val="empty"/>
              <w:spacing w:before="0" w:beforeAutospacing="0" w:after="0" w:afterAutospacing="0"/>
              <w:jc w:val="both"/>
              <w:rPr>
                <w:sz w:val="23"/>
                <w:szCs w:val="23"/>
              </w:rPr>
            </w:pPr>
          </w:p>
        </w:tc>
      </w:tr>
    </w:tbl>
    <w:p w:rsidR="00EB2C39" w:rsidRPr="004819C8" w:rsidRDefault="00EB2C39" w:rsidP="00D95735"/>
    <w:tbl>
      <w:tblPr>
        <w:tblpPr w:leftFromText="180" w:rightFromText="180" w:vertAnchor="text" w:horzAnchor="margin" w:tblpY="94"/>
        <w:tblW w:w="9109" w:type="dxa"/>
        <w:tblCellMar>
          <w:top w:w="15" w:type="dxa"/>
          <w:left w:w="15" w:type="dxa"/>
          <w:bottom w:w="15" w:type="dxa"/>
          <w:right w:w="15" w:type="dxa"/>
        </w:tblCellMar>
        <w:tblLook w:val="04A0" w:firstRow="1" w:lastRow="0" w:firstColumn="1" w:lastColumn="0" w:noHBand="0" w:noVBand="1"/>
      </w:tblPr>
      <w:tblGrid>
        <w:gridCol w:w="5251"/>
        <w:gridCol w:w="181"/>
        <w:gridCol w:w="1173"/>
        <w:gridCol w:w="182"/>
        <w:gridCol w:w="1918"/>
        <w:gridCol w:w="222"/>
        <w:gridCol w:w="182"/>
      </w:tblGrid>
      <w:tr w:rsidR="004819C8" w:rsidRPr="004819C8" w:rsidTr="007B2327">
        <w:trPr>
          <w:trHeight w:val="218"/>
        </w:trPr>
        <w:tc>
          <w:tcPr>
            <w:tcW w:w="5251" w:type="dxa"/>
            <w:vMerge w:val="restart"/>
            <w:hideMark/>
          </w:tcPr>
          <w:p w:rsidR="007B2327" w:rsidRPr="004819C8" w:rsidRDefault="007B2327" w:rsidP="007B2327">
            <w:pPr>
              <w:jc w:val="center"/>
              <w:rPr>
                <w:sz w:val="23"/>
                <w:szCs w:val="23"/>
              </w:rPr>
            </w:pPr>
            <w:r w:rsidRPr="004819C8">
              <w:rPr>
                <w:sz w:val="23"/>
                <w:szCs w:val="23"/>
              </w:rPr>
              <w:t>_____________________________________________</w:t>
            </w:r>
          </w:p>
          <w:p w:rsidR="007B2327" w:rsidRPr="004819C8" w:rsidRDefault="007B2327" w:rsidP="007B2327">
            <w:pPr>
              <w:jc w:val="center"/>
              <w:rPr>
                <w:sz w:val="20"/>
                <w:szCs w:val="20"/>
              </w:rPr>
            </w:pPr>
            <w:r w:rsidRPr="004819C8">
              <w:rPr>
                <w:sz w:val="20"/>
                <w:szCs w:val="20"/>
              </w:rPr>
              <w:t>(наименование должности руководителя юридического лица / лицо, уполномоченное действовать от имени руководителя юридического лица)</w:t>
            </w:r>
          </w:p>
          <w:p w:rsidR="007B2327" w:rsidRPr="004819C8" w:rsidRDefault="007B2327" w:rsidP="007B2327">
            <w:pPr>
              <w:jc w:val="center"/>
              <w:rPr>
                <w:sz w:val="20"/>
                <w:szCs w:val="20"/>
              </w:rPr>
            </w:pPr>
          </w:p>
        </w:tc>
        <w:tc>
          <w:tcPr>
            <w:tcW w:w="181" w:type="dxa"/>
            <w:hideMark/>
          </w:tcPr>
          <w:p w:rsidR="007B2327" w:rsidRPr="004819C8" w:rsidRDefault="007B2327" w:rsidP="007B2327">
            <w:pPr>
              <w:rPr>
                <w:sz w:val="23"/>
                <w:szCs w:val="23"/>
              </w:rPr>
            </w:pPr>
            <w:r w:rsidRPr="004819C8">
              <w:rPr>
                <w:sz w:val="23"/>
                <w:szCs w:val="23"/>
              </w:rPr>
              <w:t> </w:t>
            </w:r>
          </w:p>
        </w:tc>
        <w:tc>
          <w:tcPr>
            <w:tcW w:w="1173" w:type="dxa"/>
            <w:tcBorders>
              <w:bottom w:val="single" w:sz="6" w:space="0" w:color="000000"/>
            </w:tcBorders>
            <w:hideMark/>
          </w:tcPr>
          <w:p w:rsidR="007B2327" w:rsidRPr="004819C8" w:rsidRDefault="007B2327" w:rsidP="007B2327">
            <w:pPr>
              <w:rPr>
                <w:sz w:val="23"/>
                <w:szCs w:val="23"/>
              </w:rPr>
            </w:pPr>
            <w:r w:rsidRPr="004819C8">
              <w:rPr>
                <w:sz w:val="23"/>
                <w:szCs w:val="23"/>
              </w:rPr>
              <w:t> </w:t>
            </w:r>
          </w:p>
        </w:tc>
        <w:tc>
          <w:tcPr>
            <w:tcW w:w="182" w:type="dxa"/>
            <w:hideMark/>
          </w:tcPr>
          <w:p w:rsidR="007B2327" w:rsidRPr="004819C8" w:rsidRDefault="007B2327" w:rsidP="007B2327">
            <w:pPr>
              <w:rPr>
                <w:sz w:val="23"/>
                <w:szCs w:val="23"/>
              </w:rPr>
            </w:pPr>
            <w:r w:rsidRPr="004819C8">
              <w:rPr>
                <w:sz w:val="23"/>
                <w:szCs w:val="23"/>
              </w:rPr>
              <w:t> </w:t>
            </w:r>
          </w:p>
        </w:tc>
        <w:tc>
          <w:tcPr>
            <w:tcW w:w="1918" w:type="dxa"/>
            <w:tcBorders>
              <w:bottom w:val="single" w:sz="6" w:space="0" w:color="000000"/>
            </w:tcBorders>
            <w:hideMark/>
          </w:tcPr>
          <w:p w:rsidR="007B2327" w:rsidRPr="004819C8" w:rsidRDefault="007B2327" w:rsidP="007B2327">
            <w:pPr>
              <w:rPr>
                <w:sz w:val="23"/>
                <w:szCs w:val="23"/>
              </w:rPr>
            </w:pPr>
            <w:r w:rsidRPr="004819C8">
              <w:rPr>
                <w:sz w:val="23"/>
                <w:szCs w:val="23"/>
              </w:rPr>
              <w:t> </w:t>
            </w:r>
          </w:p>
        </w:tc>
        <w:tc>
          <w:tcPr>
            <w:tcW w:w="222" w:type="dxa"/>
            <w:vMerge w:val="restart"/>
            <w:hideMark/>
          </w:tcPr>
          <w:p w:rsidR="007B2327" w:rsidRPr="004819C8" w:rsidRDefault="007B2327" w:rsidP="007B2327">
            <w:pPr>
              <w:rPr>
                <w:sz w:val="23"/>
                <w:szCs w:val="23"/>
              </w:rPr>
            </w:pPr>
            <w:r w:rsidRPr="004819C8">
              <w:rPr>
                <w:sz w:val="23"/>
                <w:szCs w:val="23"/>
              </w:rPr>
              <w:t> </w:t>
            </w:r>
          </w:p>
        </w:tc>
        <w:tc>
          <w:tcPr>
            <w:tcW w:w="182" w:type="dxa"/>
            <w:hideMark/>
          </w:tcPr>
          <w:p w:rsidR="007B2327" w:rsidRPr="004819C8" w:rsidRDefault="007B2327" w:rsidP="007B2327">
            <w:pPr>
              <w:rPr>
                <w:sz w:val="23"/>
                <w:szCs w:val="23"/>
              </w:rPr>
            </w:pPr>
            <w:r w:rsidRPr="004819C8">
              <w:rPr>
                <w:sz w:val="23"/>
                <w:szCs w:val="23"/>
              </w:rPr>
              <w:t> </w:t>
            </w:r>
          </w:p>
        </w:tc>
      </w:tr>
      <w:tr w:rsidR="004819C8" w:rsidRPr="004819C8" w:rsidTr="007B2327">
        <w:trPr>
          <w:trHeight w:val="613"/>
        </w:trPr>
        <w:tc>
          <w:tcPr>
            <w:tcW w:w="0" w:type="auto"/>
            <w:vMerge/>
            <w:vAlign w:val="center"/>
            <w:hideMark/>
          </w:tcPr>
          <w:p w:rsidR="007B2327" w:rsidRPr="004819C8" w:rsidRDefault="007B2327" w:rsidP="007B2327">
            <w:pPr>
              <w:rPr>
                <w:sz w:val="23"/>
                <w:szCs w:val="23"/>
              </w:rPr>
            </w:pPr>
          </w:p>
        </w:tc>
        <w:tc>
          <w:tcPr>
            <w:tcW w:w="181" w:type="dxa"/>
            <w:hideMark/>
          </w:tcPr>
          <w:p w:rsidR="007B2327" w:rsidRPr="004819C8" w:rsidRDefault="007B2327" w:rsidP="007B2327">
            <w:pPr>
              <w:rPr>
                <w:sz w:val="23"/>
                <w:szCs w:val="23"/>
              </w:rPr>
            </w:pPr>
            <w:r w:rsidRPr="004819C8">
              <w:rPr>
                <w:sz w:val="23"/>
                <w:szCs w:val="23"/>
              </w:rPr>
              <w:t> </w:t>
            </w:r>
          </w:p>
        </w:tc>
        <w:tc>
          <w:tcPr>
            <w:tcW w:w="1173" w:type="dxa"/>
            <w:tcBorders>
              <w:top w:val="single" w:sz="6" w:space="0" w:color="000000"/>
            </w:tcBorders>
            <w:hideMark/>
          </w:tcPr>
          <w:p w:rsidR="007B2327" w:rsidRPr="004819C8" w:rsidRDefault="007B2327" w:rsidP="007B2327">
            <w:pPr>
              <w:jc w:val="center"/>
              <w:rPr>
                <w:sz w:val="20"/>
                <w:szCs w:val="20"/>
              </w:rPr>
            </w:pPr>
            <w:r w:rsidRPr="004819C8">
              <w:rPr>
                <w:sz w:val="20"/>
                <w:szCs w:val="20"/>
              </w:rPr>
              <w:t>(подпись)</w:t>
            </w:r>
          </w:p>
        </w:tc>
        <w:tc>
          <w:tcPr>
            <w:tcW w:w="182" w:type="dxa"/>
            <w:hideMark/>
          </w:tcPr>
          <w:p w:rsidR="007B2327" w:rsidRPr="004819C8" w:rsidRDefault="007B2327" w:rsidP="007B2327">
            <w:pPr>
              <w:rPr>
                <w:sz w:val="20"/>
                <w:szCs w:val="20"/>
              </w:rPr>
            </w:pPr>
            <w:r w:rsidRPr="004819C8">
              <w:rPr>
                <w:sz w:val="20"/>
                <w:szCs w:val="20"/>
              </w:rPr>
              <w:t> </w:t>
            </w:r>
          </w:p>
        </w:tc>
        <w:tc>
          <w:tcPr>
            <w:tcW w:w="1918" w:type="dxa"/>
            <w:tcBorders>
              <w:top w:val="single" w:sz="6" w:space="0" w:color="000000"/>
            </w:tcBorders>
            <w:hideMark/>
          </w:tcPr>
          <w:p w:rsidR="007B2327" w:rsidRPr="004819C8" w:rsidRDefault="007B2327" w:rsidP="007B2327">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c>
          <w:tcPr>
            <w:tcW w:w="0" w:type="auto"/>
            <w:vMerge/>
            <w:vAlign w:val="center"/>
            <w:hideMark/>
          </w:tcPr>
          <w:p w:rsidR="007B2327" w:rsidRPr="004819C8" w:rsidRDefault="007B2327" w:rsidP="007B2327">
            <w:pPr>
              <w:rPr>
                <w:sz w:val="23"/>
                <w:szCs w:val="23"/>
              </w:rPr>
            </w:pPr>
          </w:p>
        </w:tc>
        <w:tc>
          <w:tcPr>
            <w:tcW w:w="182" w:type="dxa"/>
            <w:hideMark/>
          </w:tcPr>
          <w:p w:rsidR="007B2327" w:rsidRPr="004819C8" w:rsidRDefault="007B2327" w:rsidP="007B2327">
            <w:pPr>
              <w:rPr>
                <w:sz w:val="20"/>
                <w:szCs w:val="20"/>
              </w:rPr>
            </w:pPr>
            <w:r w:rsidRPr="004819C8">
              <w:rPr>
                <w:sz w:val="20"/>
                <w:szCs w:val="20"/>
              </w:rPr>
              <w:t> </w:t>
            </w:r>
          </w:p>
        </w:tc>
      </w:tr>
      <w:tr w:rsidR="004819C8" w:rsidRPr="004819C8" w:rsidTr="007B2327">
        <w:trPr>
          <w:gridAfter w:val="1"/>
          <w:wAfter w:w="182" w:type="dxa"/>
          <w:trHeight w:val="245"/>
        </w:trPr>
        <w:tc>
          <w:tcPr>
            <w:tcW w:w="8705" w:type="dxa"/>
            <w:gridSpan w:val="5"/>
            <w:hideMark/>
          </w:tcPr>
          <w:p w:rsidR="007B2327" w:rsidRPr="004819C8" w:rsidRDefault="007B2327" w:rsidP="007B2327">
            <w:pPr>
              <w:jc w:val="center"/>
              <w:rPr>
                <w:sz w:val="23"/>
                <w:szCs w:val="23"/>
              </w:rPr>
            </w:pPr>
            <w:r w:rsidRPr="004819C8">
              <w:rPr>
                <w:sz w:val="23"/>
                <w:szCs w:val="23"/>
              </w:rPr>
              <w:t>М.П.</w:t>
            </w:r>
          </w:p>
        </w:tc>
        <w:tc>
          <w:tcPr>
            <w:tcW w:w="222" w:type="dxa"/>
            <w:hideMark/>
          </w:tcPr>
          <w:p w:rsidR="007B2327" w:rsidRPr="004819C8" w:rsidRDefault="007B2327" w:rsidP="007B2327">
            <w:pPr>
              <w:rPr>
                <w:sz w:val="23"/>
                <w:szCs w:val="23"/>
              </w:rPr>
            </w:pPr>
            <w:r w:rsidRPr="004819C8">
              <w:rPr>
                <w:sz w:val="23"/>
                <w:szCs w:val="23"/>
              </w:rPr>
              <w:t> </w:t>
            </w:r>
          </w:p>
        </w:tc>
      </w:tr>
      <w:tr w:rsidR="004819C8" w:rsidRPr="004819C8" w:rsidTr="007B2327">
        <w:trPr>
          <w:trHeight w:val="231"/>
        </w:trPr>
        <w:tc>
          <w:tcPr>
            <w:tcW w:w="5251" w:type="dxa"/>
            <w:hideMark/>
          </w:tcPr>
          <w:p w:rsidR="007B2327" w:rsidRPr="004819C8" w:rsidRDefault="007B2327" w:rsidP="007B2327">
            <w:pPr>
              <w:jc w:val="center"/>
              <w:rPr>
                <w:sz w:val="23"/>
                <w:szCs w:val="23"/>
              </w:rPr>
            </w:pPr>
            <w:r w:rsidRPr="004819C8">
              <w:rPr>
                <w:sz w:val="23"/>
                <w:szCs w:val="23"/>
              </w:rPr>
              <w:t>Исполнитель</w:t>
            </w:r>
          </w:p>
        </w:tc>
        <w:tc>
          <w:tcPr>
            <w:tcW w:w="181" w:type="dxa"/>
            <w:hideMark/>
          </w:tcPr>
          <w:p w:rsidR="007B2327" w:rsidRPr="004819C8" w:rsidRDefault="007B2327" w:rsidP="007B2327">
            <w:pPr>
              <w:rPr>
                <w:sz w:val="23"/>
                <w:szCs w:val="23"/>
              </w:rPr>
            </w:pPr>
            <w:r w:rsidRPr="004819C8">
              <w:rPr>
                <w:sz w:val="23"/>
                <w:szCs w:val="23"/>
              </w:rPr>
              <w:t> </w:t>
            </w:r>
          </w:p>
        </w:tc>
        <w:tc>
          <w:tcPr>
            <w:tcW w:w="1173" w:type="dxa"/>
            <w:tcBorders>
              <w:bottom w:val="single" w:sz="6" w:space="0" w:color="000000"/>
            </w:tcBorders>
            <w:hideMark/>
          </w:tcPr>
          <w:p w:rsidR="007B2327" w:rsidRPr="004819C8" w:rsidRDefault="007B2327" w:rsidP="007B2327">
            <w:pPr>
              <w:rPr>
                <w:sz w:val="23"/>
                <w:szCs w:val="23"/>
              </w:rPr>
            </w:pPr>
            <w:r w:rsidRPr="004819C8">
              <w:rPr>
                <w:sz w:val="23"/>
                <w:szCs w:val="23"/>
              </w:rPr>
              <w:t> </w:t>
            </w:r>
          </w:p>
        </w:tc>
        <w:tc>
          <w:tcPr>
            <w:tcW w:w="182" w:type="dxa"/>
            <w:hideMark/>
          </w:tcPr>
          <w:p w:rsidR="007B2327" w:rsidRPr="004819C8" w:rsidRDefault="007B2327" w:rsidP="007B2327">
            <w:pPr>
              <w:rPr>
                <w:sz w:val="23"/>
                <w:szCs w:val="23"/>
              </w:rPr>
            </w:pPr>
            <w:r w:rsidRPr="004819C8">
              <w:rPr>
                <w:sz w:val="23"/>
                <w:szCs w:val="23"/>
              </w:rPr>
              <w:t> </w:t>
            </w:r>
          </w:p>
        </w:tc>
        <w:tc>
          <w:tcPr>
            <w:tcW w:w="1918" w:type="dxa"/>
            <w:tcBorders>
              <w:bottom w:val="single" w:sz="6" w:space="0" w:color="000000"/>
            </w:tcBorders>
            <w:hideMark/>
          </w:tcPr>
          <w:p w:rsidR="007B2327" w:rsidRPr="004819C8" w:rsidRDefault="007B2327" w:rsidP="007B2327">
            <w:pPr>
              <w:rPr>
                <w:sz w:val="23"/>
                <w:szCs w:val="23"/>
              </w:rPr>
            </w:pPr>
            <w:r w:rsidRPr="004819C8">
              <w:rPr>
                <w:sz w:val="23"/>
                <w:szCs w:val="23"/>
              </w:rPr>
              <w:t> </w:t>
            </w:r>
          </w:p>
        </w:tc>
        <w:tc>
          <w:tcPr>
            <w:tcW w:w="222" w:type="dxa"/>
            <w:hideMark/>
          </w:tcPr>
          <w:p w:rsidR="007B2327" w:rsidRPr="004819C8" w:rsidRDefault="007B2327" w:rsidP="007B2327">
            <w:pPr>
              <w:rPr>
                <w:sz w:val="23"/>
                <w:szCs w:val="23"/>
              </w:rPr>
            </w:pPr>
            <w:r w:rsidRPr="004819C8">
              <w:rPr>
                <w:sz w:val="23"/>
                <w:szCs w:val="23"/>
              </w:rPr>
              <w:t> </w:t>
            </w:r>
          </w:p>
        </w:tc>
        <w:tc>
          <w:tcPr>
            <w:tcW w:w="182" w:type="dxa"/>
            <w:hideMark/>
          </w:tcPr>
          <w:p w:rsidR="007B2327" w:rsidRPr="004819C8" w:rsidRDefault="007B2327" w:rsidP="007B2327">
            <w:pPr>
              <w:rPr>
                <w:sz w:val="23"/>
                <w:szCs w:val="23"/>
              </w:rPr>
            </w:pPr>
            <w:r w:rsidRPr="004819C8">
              <w:rPr>
                <w:sz w:val="23"/>
                <w:szCs w:val="23"/>
              </w:rPr>
              <w:t> </w:t>
            </w:r>
          </w:p>
        </w:tc>
      </w:tr>
      <w:tr w:rsidR="004819C8" w:rsidRPr="004819C8" w:rsidTr="007B2327">
        <w:trPr>
          <w:trHeight w:val="422"/>
        </w:trPr>
        <w:tc>
          <w:tcPr>
            <w:tcW w:w="5251" w:type="dxa"/>
            <w:hideMark/>
          </w:tcPr>
          <w:p w:rsidR="007B2327" w:rsidRPr="004819C8" w:rsidRDefault="007B2327" w:rsidP="007B2327">
            <w:pPr>
              <w:rPr>
                <w:sz w:val="23"/>
                <w:szCs w:val="23"/>
              </w:rPr>
            </w:pPr>
            <w:r w:rsidRPr="004819C8">
              <w:rPr>
                <w:sz w:val="23"/>
                <w:szCs w:val="23"/>
              </w:rPr>
              <w:t> </w:t>
            </w:r>
          </w:p>
        </w:tc>
        <w:tc>
          <w:tcPr>
            <w:tcW w:w="181" w:type="dxa"/>
            <w:hideMark/>
          </w:tcPr>
          <w:p w:rsidR="007B2327" w:rsidRPr="004819C8" w:rsidRDefault="007B2327" w:rsidP="007B2327">
            <w:pPr>
              <w:rPr>
                <w:sz w:val="23"/>
                <w:szCs w:val="23"/>
              </w:rPr>
            </w:pPr>
            <w:r w:rsidRPr="004819C8">
              <w:rPr>
                <w:sz w:val="23"/>
                <w:szCs w:val="23"/>
              </w:rPr>
              <w:t> </w:t>
            </w:r>
          </w:p>
        </w:tc>
        <w:tc>
          <w:tcPr>
            <w:tcW w:w="1173" w:type="dxa"/>
            <w:tcBorders>
              <w:top w:val="single" w:sz="6" w:space="0" w:color="000000"/>
            </w:tcBorders>
            <w:hideMark/>
          </w:tcPr>
          <w:p w:rsidR="007B2327" w:rsidRPr="004819C8" w:rsidRDefault="007B2327" w:rsidP="007B2327">
            <w:pPr>
              <w:jc w:val="center"/>
              <w:rPr>
                <w:sz w:val="20"/>
                <w:szCs w:val="20"/>
              </w:rPr>
            </w:pPr>
            <w:r w:rsidRPr="004819C8">
              <w:rPr>
                <w:sz w:val="20"/>
                <w:szCs w:val="20"/>
              </w:rPr>
              <w:t>(подпись)</w:t>
            </w:r>
          </w:p>
        </w:tc>
        <w:tc>
          <w:tcPr>
            <w:tcW w:w="182" w:type="dxa"/>
            <w:hideMark/>
          </w:tcPr>
          <w:p w:rsidR="007B2327" w:rsidRPr="004819C8" w:rsidRDefault="007B2327" w:rsidP="007B2327">
            <w:pPr>
              <w:rPr>
                <w:sz w:val="20"/>
                <w:szCs w:val="20"/>
              </w:rPr>
            </w:pPr>
            <w:r w:rsidRPr="004819C8">
              <w:rPr>
                <w:sz w:val="20"/>
                <w:szCs w:val="20"/>
              </w:rPr>
              <w:t> </w:t>
            </w:r>
          </w:p>
        </w:tc>
        <w:tc>
          <w:tcPr>
            <w:tcW w:w="1918" w:type="dxa"/>
            <w:tcBorders>
              <w:top w:val="single" w:sz="6" w:space="0" w:color="000000"/>
            </w:tcBorders>
            <w:hideMark/>
          </w:tcPr>
          <w:p w:rsidR="007B2327" w:rsidRPr="004819C8" w:rsidRDefault="007B2327" w:rsidP="007B2327">
            <w:pPr>
              <w:jc w:val="center"/>
              <w:rPr>
                <w:sz w:val="20"/>
                <w:szCs w:val="20"/>
              </w:rPr>
            </w:pPr>
            <w:r w:rsidRPr="004819C8">
              <w:rPr>
                <w:sz w:val="20"/>
                <w:szCs w:val="20"/>
              </w:rPr>
              <w:t>(</w:t>
            </w:r>
            <w:r w:rsidRPr="004819C8">
              <w:rPr>
                <w:rFonts w:hint="eastAsia"/>
                <w:sz w:val="20"/>
                <w:szCs w:val="20"/>
              </w:rPr>
              <w:t>Ф</w:t>
            </w:r>
            <w:r w:rsidRPr="004819C8">
              <w:rPr>
                <w:sz w:val="20"/>
                <w:szCs w:val="20"/>
              </w:rPr>
              <w:t>.</w:t>
            </w:r>
            <w:r w:rsidRPr="004819C8">
              <w:rPr>
                <w:rFonts w:hint="eastAsia"/>
                <w:sz w:val="20"/>
                <w:szCs w:val="20"/>
              </w:rPr>
              <w:t>И</w:t>
            </w:r>
            <w:r w:rsidRPr="004819C8">
              <w:rPr>
                <w:sz w:val="20"/>
                <w:szCs w:val="20"/>
              </w:rPr>
              <w:t>.</w:t>
            </w:r>
            <w:r w:rsidRPr="004819C8">
              <w:rPr>
                <w:rFonts w:hint="eastAsia"/>
                <w:sz w:val="20"/>
                <w:szCs w:val="20"/>
              </w:rPr>
              <w:t>О</w:t>
            </w:r>
            <w:r w:rsidRPr="004819C8">
              <w:rPr>
                <w:sz w:val="20"/>
                <w:szCs w:val="20"/>
              </w:rPr>
              <w:t>.)</w:t>
            </w:r>
          </w:p>
        </w:tc>
        <w:tc>
          <w:tcPr>
            <w:tcW w:w="222" w:type="dxa"/>
            <w:hideMark/>
          </w:tcPr>
          <w:p w:rsidR="007B2327" w:rsidRPr="004819C8" w:rsidRDefault="007B2327" w:rsidP="007B2327">
            <w:pPr>
              <w:rPr>
                <w:sz w:val="23"/>
                <w:szCs w:val="23"/>
              </w:rPr>
            </w:pPr>
            <w:r w:rsidRPr="004819C8">
              <w:rPr>
                <w:sz w:val="23"/>
                <w:szCs w:val="23"/>
              </w:rPr>
              <w:t> </w:t>
            </w:r>
          </w:p>
        </w:tc>
        <w:tc>
          <w:tcPr>
            <w:tcW w:w="182" w:type="dxa"/>
            <w:hideMark/>
          </w:tcPr>
          <w:p w:rsidR="007B2327" w:rsidRPr="004819C8" w:rsidRDefault="007B2327" w:rsidP="007B2327">
            <w:pPr>
              <w:rPr>
                <w:sz w:val="20"/>
                <w:szCs w:val="20"/>
              </w:rPr>
            </w:pPr>
            <w:r w:rsidRPr="004819C8">
              <w:rPr>
                <w:sz w:val="20"/>
                <w:szCs w:val="20"/>
              </w:rPr>
              <w:t> </w:t>
            </w:r>
          </w:p>
        </w:tc>
      </w:tr>
      <w:tr w:rsidR="004819C8" w:rsidRPr="004819C8" w:rsidTr="007B2327">
        <w:trPr>
          <w:trHeight w:val="231"/>
        </w:trPr>
        <w:tc>
          <w:tcPr>
            <w:tcW w:w="5251" w:type="dxa"/>
            <w:hideMark/>
          </w:tcPr>
          <w:p w:rsidR="007B2327" w:rsidRPr="004819C8" w:rsidRDefault="007B2327" w:rsidP="007B2327">
            <w:pPr>
              <w:jc w:val="center"/>
              <w:rPr>
                <w:sz w:val="23"/>
                <w:szCs w:val="23"/>
              </w:rPr>
            </w:pPr>
            <w:r w:rsidRPr="004819C8">
              <w:rPr>
                <w:sz w:val="23"/>
                <w:szCs w:val="23"/>
              </w:rPr>
              <w:t>«___» ____________20 __ г.</w:t>
            </w:r>
          </w:p>
        </w:tc>
        <w:tc>
          <w:tcPr>
            <w:tcW w:w="3454" w:type="dxa"/>
            <w:gridSpan w:val="4"/>
            <w:hideMark/>
          </w:tcPr>
          <w:p w:rsidR="007B2327" w:rsidRPr="004819C8" w:rsidRDefault="007B2327" w:rsidP="007B2327">
            <w:pPr>
              <w:rPr>
                <w:sz w:val="23"/>
                <w:szCs w:val="23"/>
              </w:rPr>
            </w:pPr>
            <w:r w:rsidRPr="004819C8">
              <w:rPr>
                <w:sz w:val="23"/>
                <w:szCs w:val="23"/>
              </w:rPr>
              <w:t> </w:t>
            </w:r>
          </w:p>
        </w:tc>
        <w:tc>
          <w:tcPr>
            <w:tcW w:w="222" w:type="dxa"/>
            <w:hideMark/>
          </w:tcPr>
          <w:p w:rsidR="007B2327" w:rsidRPr="004819C8" w:rsidRDefault="007B2327" w:rsidP="007B2327">
            <w:pPr>
              <w:rPr>
                <w:sz w:val="23"/>
                <w:szCs w:val="23"/>
              </w:rPr>
            </w:pPr>
            <w:r w:rsidRPr="004819C8">
              <w:rPr>
                <w:sz w:val="23"/>
                <w:szCs w:val="23"/>
              </w:rPr>
              <w:t> </w:t>
            </w:r>
          </w:p>
        </w:tc>
        <w:tc>
          <w:tcPr>
            <w:tcW w:w="182" w:type="dxa"/>
            <w:hideMark/>
          </w:tcPr>
          <w:p w:rsidR="007B2327" w:rsidRPr="004819C8" w:rsidRDefault="007B2327" w:rsidP="007B2327">
            <w:pPr>
              <w:rPr>
                <w:sz w:val="23"/>
                <w:szCs w:val="23"/>
              </w:rPr>
            </w:pPr>
            <w:r w:rsidRPr="004819C8">
              <w:rPr>
                <w:sz w:val="23"/>
                <w:szCs w:val="23"/>
              </w:rPr>
              <w:t> </w:t>
            </w:r>
          </w:p>
        </w:tc>
      </w:tr>
    </w:tbl>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7B2327" w:rsidRPr="004819C8" w:rsidRDefault="007B2327" w:rsidP="00EB2C39">
      <w:pPr>
        <w:tabs>
          <w:tab w:val="left" w:pos="885"/>
        </w:tabs>
      </w:pPr>
    </w:p>
    <w:p w:rsidR="00A94377" w:rsidRPr="004819C8" w:rsidRDefault="00A94377" w:rsidP="00A94377">
      <w:pPr>
        <w:autoSpaceDE w:val="0"/>
        <w:autoSpaceDN w:val="0"/>
        <w:adjustRightInd w:val="0"/>
        <w:jc w:val="both"/>
        <w:rPr>
          <w:rFonts w:eastAsiaTheme="minorHAnsi"/>
          <w:lang w:eastAsia="en-US"/>
        </w:rPr>
      </w:pPr>
      <w:r w:rsidRPr="004819C8">
        <w:rPr>
          <w:rFonts w:eastAsiaTheme="minorHAnsi"/>
          <w:lang w:eastAsia="en-US"/>
        </w:rPr>
        <w:t>-----------------------------------</w:t>
      </w:r>
    </w:p>
    <w:p w:rsidR="007B2327" w:rsidRPr="004819C8" w:rsidRDefault="007B2327" w:rsidP="007B2327">
      <w:pPr>
        <w:jc w:val="both"/>
      </w:pPr>
      <w:r w:rsidRPr="004819C8">
        <w:t xml:space="preserve">* Настоящим реестром подтверждаем, что право воспользоваться специальным тарифом предоставлено гражданам Российской Федерации, проживающим в Чукотском автономном округе, в том числе детям от 2 до 12 лет, в соответствии с условиями установленными Постановлением Правительства Чукотского автономного округа от __________ № ____ «Об утверждении Порядка предоставления субсидии организациям воздушного транспорта на возмещение недополученных доходов, связанных с осуществлением пассажирских авиаперевозок по маршруту Магадан - </w:t>
      </w:r>
      <w:proofErr w:type="spellStart"/>
      <w:r w:rsidRPr="004819C8">
        <w:t>Кепервеем</w:t>
      </w:r>
      <w:proofErr w:type="spellEnd"/>
      <w:r w:rsidRPr="004819C8">
        <w:t xml:space="preserve"> - Магадан».</w:t>
      </w:r>
    </w:p>
    <w:p w:rsidR="00D95735" w:rsidRPr="004819C8" w:rsidRDefault="00EB2C39" w:rsidP="00EB2C39">
      <w:pPr>
        <w:tabs>
          <w:tab w:val="left" w:pos="885"/>
        </w:tabs>
        <w:sectPr w:rsidR="00D95735" w:rsidRPr="004819C8" w:rsidSect="00DA7B5E">
          <w:pgSz w:w="16838" w:h="11906" w:orient="landscape"/>
          <w:pgMar w:top="851" w:right="1103" w:bottom="709" w:left="709" w:header="720" w:footer="720" w:gutter="0"/>
          <w:cols w:space="708"/>
          <w:docGrid w:linePitch="360"/>
        </w:sectPr>
      </w:pPr>
      <w:r w:rsidRPr="004819C8">
        <w:tab/>
      </w:r>
    </w:p>
    <w:p w:rsidR="008F657A" w:rsidRPr="004819C8" w:rsidRDefault="008F657A" w:rsidP="008F657A"/>
    <w:p w:rsidR="00DA7B5E" w:rsidRPr="004819C8" w:rsidRDefault="00F11077" w:rsidP="00DA7B5E">
      <w:pPr>
        <w:ind w:left="4395"/>
        <w:jc w:val="center"/>
      </w:pPr>
      <w:r w:rsidRPr="004819C8">
        <w:t>Приложение 4</w:t>
      </w:r>
      <w:r w:rsidRPr="004819C8">
        <w:br/>
      </w:r>
      <w:r w:rsidR="00DA7B5E" w:rsidRPr="004819C8">
        <w:t>к Порядку предоставления субсидии организациям воздушного транспорта на возмещение недополученных доходов, связанных с осуществлением пассажирских авиаперевозок по маршруту Магадан – Кепервеем – Магадан</w:t>
      </w:r>
    </w:p>
    <w:p w:rsidR="003C08B0" w:rsidRPr="004819C8" w:rsidRDefault="003C08B0" w:rsidP="00DA7B5E">
      <w:pPr>
        <w:ind w:left="4395"/>
        <w:jc w:val="center"/>
        <w:rPr>
          <w:bCs/>
        </w:rPr>
      </w:pPr>
    </w:p>
    <w:p w:rsidR="00355B86" w:rsidRPr="004819C8" w:rsidRDefault="00355B86" w:rsidP="00355B86">
      <w:pPr>
        <w:jc w:val="both"/>
        <w:rPr>
          <w:bCs/>
        </w:rPr>
      </w:pPr>
    </w:p>
    <w:p w:rsidR="00F11077" w:rsidRPr="004819C8" w:rsidRDefault="00F11077" w:rsidP="00355B86">
      <w:pPr>
        <w:ind w:firstLine="708"/>
        <w:jc w:val="center"/>
        <w:rPr>
          <w:b/>
          <w:bCs/>
          <w:sz w:val="28"/>
          <w:szCs w:val="28"/>
        </w:rPr>
      </w:pPr>
      <w:r w:rsidRPr="004819C8">
        <w:rPr>
          <w:b/>
          <w:bCs/>
          <w:sz w:val="28"/>
          <w:szCs w:val="28"/>
        </w:rPr>
        <w:t>Требования</w:t>
      </w:r>
    </w:p>
    <w:p w:rsidR="00355B86" w:rsidRPr="004819C8" w:rsidRDefault="00355B86" w:rsidP="00355B86">
      <w:pPr>
        <w:ind w:firstLine="708"/>
        <w:jc w:val="center"/>
        <w:rPr>
          <w:b/>
          <w:bCs/>
          <w:sz w:val="28"/>
          <w:szCs w:val="28"/>
        </w:rPr>
      </w:pPr>
      <w:r w:rsidRPr="004819C8">
        <w:rPr>
          <w:b/>
          <w:bCs/>
          <w:sz w:val="28"/>
          <w:szCs w:val="28"/>
        </w:rPr>
        <w:t>к содержанию заявки участника отбора</w:t>
      </w:r>
    </w:p>
    <w:p w:rsidR="00355B86" w:rsidRPr="004819C8" w:rsidRDefault="00355B86" w:rsidP="00355B86">
      <w:pPr>
        <w:widowControl w:val="0"/>
        <w:autoSpaceDE w:val="0"/>
        <w:autoSpaceDN w:val="0"/>
        <w:adjustRightInd w:val="0"/>
        <w:jc w:val="right"/>
        <w:rPr>
          <w:sz w:val="28"/>
          <w:szCs w:val="28"/>
          <w:shd w:val="clear" w:color="auto" w:fill="FFFFFF"/>
        </w:rPr>
      </w:pPr>
    </w:p>
    <w:p w:rsidR="00355B86" w:rsidRPr="004819C8" w:rsidRDefault="00355B86" w:rsidP="00355B86">
      <w:pPr>
        <w:ind w:firstLine="708"/>
        <w:jc w:val="both"/>
        <w:rPr>
          <w:sz w:val="28"/>
          <w:szCs w:val="28"/>
        </w:rPr>
      </w:pPr>
      <w:r w:rsidRPr="004819C8">
        <w:rPr>
          <w:sz w:val="28"/>
          <w:szCs w:val="28"/>
        </w:rPr>
        <w:t>Заявка участника отбора содержит следующие сведения:</w:t>
      </w:r>
    </w:p>
    <w:p w:rsidR="00355B86" w:rsidRPr="004819C8" w:rsidRDefault="00355B86" w:rsidP="00355B86">
      <w:pPr>
        <w:ind w:firstLine="708"/>
        <w:jc w:val="both"/>
        <w:rPr>
          <w:sz w:val="28"/>
          <w:szCs w:val="28"/>
        </w:rPr>
      </w:pPr>
      <w:r w:rsidRPr="004819C8">
        <w:rPr>
          <w:sz w:val="28"/>
          <w:szCs w:val="28"/>
        </w:rPr>
        <w:t xml:space="preserve">информация и документы об участнике отбора: </w:t>
      </w:r>
    </w:p>
    <w:p w:rsidR="00355B86" w:rsidRPr="004819C8" w:rsidRDefault="00355B86" w:rsidP="00355B86">
      <w:pPr>
        <w:ind w:firstLine="708"/>
        <w:jc w:val="both"/>
        <w:rPr>
          <w:sz w:val="28"/>
          <w:szCs w:val="28"/>
        </w:rPr>
      </w:pPr>
      <w:r w:rsidRPr="004819C8">
        <w:rPr>
          <w:sz w:val="28"/>
          <w:szCs w:val="28"/>
        </w:rPr>
        <w:t xml:space="preserve">полное и сокращенное наименование участника отбора; </w:t>
      </w:r>
    </w:p>
    <w:p w:rsidR="00355B86" w:rsidRPr="004819C8" w:rsidRDefault="00355B86" w:rsidP="00355B86">
      <w:pPr>
        <w:ind w:firstLine="708"/>
        <w:jc w:val="both"/>
        <w:rPr>
          <w:sz w:val="28"/>
          <w:szCs w:val="28"/>
        </w:rPr>
      </w:pPr>
      <w:r w:rsidRPr="004819C8">
        <w:rPr>
          <w:sz w:val="28"/>
          <w:szCs w:val="28"/>
        </w:rPr>
        <w:t xml:space="preserve">основной государственный регистрационный номер участника отбора; </w:t>
      </w:r>
    </w:p>
    <w:p w:rsidR="00355B86" w:rsidRPr="004819C8" w:rsidRDefault="00355B86" w:rsidP="00355B86">
      <w:pPr>
        <w:ind w:firstLine="708"/>
        <w:jc w:val="both"/>
        <w:rPr>
          <w:sz w:val="28"/>
          <w:szCs w:val="28"/>
        </w:rPr>
      </w:pPr>
      <w:r w:rsidRPr="004819C8">
        <w:rPr>
          <w:sz w:val="28"/>
          <w:szCs w:val="28"/>
        </w:rPr>
        <w:t xml:space="preserve">идентификационный номер налогоплательщика; </w:t>
      </w:r>
    </w:p>
    <w:p w:rsidR="00355B86" w:rsidRPr="004819C8" w:rsidRDefault="00355B86" w:rsidP="00355B86">
      <w:pPr>
        <w:ind w:firstLine="708"/>
        <w:jc w:val="both"/>
        <w:rPr>
          <w:sz w:val="28"/>
          <w:szCs w:val="28"/>
        </w:rPr>
      </w:pPr>
      <w:r w:rsidRPr="004819C8">
        <w:rPr>
          <w:sz w:val="28"/>
          <w:szCs w:val="28"/>
        </w:rPr>
        <w:t xml:space="preserve">дата и код причины постановки на учет в налоговом органе; </w:t>
      </w:r>
    </w:p>
    <w:p w:rsidR="00355B86" w:rsidRPr="004819C8" w:rsidRDefault="00355B86" w:rsidP="00355B86">
      <w:pPr>
        <w:ind w:firstLine="708"/>
        <w:jc w:val="both"/>
        <w:rPr>
          <w:sz w:val="28"/>
          <w:szCs w:val="28"/>
        </w:rPr>
      </w:pPr>
      <w:r w:rsidRPr="004819C8">
        <w:rPr>
          <w:sz w:val="28"/>
          <w:szCs w:val="28"/>
        </w:rPr>
        <w:t>адрес юридического лица;</w:t>
      </w:r>
    </w:p>
    <w:p w:rsidR="00355B86" w:rsidRPr="004819C8" w:rsidRDefault="00355B86" w:rsidP="00355B86">
      <w:pPr>
        <w:ind w:firstLine="708"/>
        <w:jc w:val="both"/>
        <w:rPr>
          <w:sz w:val="28"/>
          <w:szCs w:val="28"/>
        </w:rPr>
      </w:pPr>
      <w:r w:rsidRPr="004819C8">
        <w:rPr>
          <w:sz w:val="28"/>
          <w:szCs w:val="28"/>
        </w:rPr>
        <w:t xml:space="preserve">номер контактного телефона, почтовый адрес и адрес электронной почты для направления юридически значимых сообщений; </w:t>
      </w:r>
    </w:p>
    <w:p w:rsidR="00355B86" w:rsidRPr="004819C8" w:rsidRDefault="00355B86" w:rsidP="00355B86">
      <w:pPr>
        <w:ind w:firstLine="708"/>
        <w:jc w:val="both"/>
        <w:rPr>
          <w:sz w:val="28"/>
          <w:szCs w:val="28"/>
        </w:rPr>
      </w:pPr>
      <w:r w:rsidRPr="004819C8">
        <w:rPr>
          <w:sz w:val="28"/>
          <w:szCs w:val="28"/>
        </w:rPr>
        <w:t xml:space="preserve">информация о руководителе юридического лица (фамилия, имя, отчество (при наличии), идентификационный номер налогоплательщика, должность); </w:t>
      </w:r>
    </w:p>
    <w:p w:rsidR="00355B86" w:rsidRPr="004819C8" w:rsidRDefault="00355B86" w:rsidP="00355B86">
      <w:pPr>
        <w:ind w:firstLine="708"/>
        <w:jc w:val="both"/>
        <w:rPr>
          <w:sz w:val="28"/>
          <w:szCs w:val="28"/>
        </w:rPr>
      </w:pPr>
      <w:r w:rsidRPr="004819C8">
        <w:rPr>
          <w:sz w:val="28"/>
          <w:szCs w:val="28"/>
        </w:rPr>
        <w:t xml:space="preserve">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w:t>
      </w:r>
    </w:p>
    <w:p w:rsidR="00355B86" w:rsidRPr="004819C8" w:rsidRDefault="00355B86" w:rsidP="00355B86">
      <w:pPr>
        <w:ind w:firstLine="708"/>
        <w:jc w:val="both"/>
        <w:rPr>
          <w:sz w:val="28"/>
          <w:szCs w:val="28"/>
        </w:rPr>
      </w:pPr>
      <w:r w:rsidRPr="004819C8">
        <w:rPr>
          <w:sz w:val="28"/>
          <w:szCs w:val="28"/>
        </w:rPr>
        <w:t xml:space="preserve">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 </w:t>
      </w:r>
    </w:p>
    <w:p w:rsidR="00355B86" w:rsidRPr="004819C8" w:rsidRDefault="00355B86" w:rsidP="00355B86">
      <w:pPr>
        <w:ind w:firstLine="708"/>
        <w:jc w:val="both"/>
        <w:rPr>
          <w:sz w:val="28"/>
          <w:szCs w:val="28"/>
        </w:rPr>
      </w:pPr>
      <w:r w:rsidRPr="004819C8">
        <w:rPr>
          <w:sz w:val="28"/>
          <w:szCs w:val="28"/>
        </w:rPr>
        <w:t xml:space="preserve">информация и документы, подтверждающие соответствие участника отбора установленным в объявлении о проведении отбора требованиям; </w:t>
      </w:r>
    </w:p>
    <w:p w:rsidR="00355B86" w:rsidRPr="004819C8" w:rsidRDefault="00355B86" w:rsidP="00355B86">
      <w:pPr>
        <w:ind w:firstLine="708"/>
        <w:jc w:val="both"/>
        <w:rPr>
          <w:sz w:val="28"/>
          <w:szCs w:val="28"/>
        </w:rPr>
      </w:pPr>
      <w:r w:rsidRPr="004819C8">
        <w:rPr>
          <w:sz w:val="28"/>
          <w:szCs w:val="28"/>
        </w:rPr>
        <w:t>информация и документы, представляемые при проведении отбора в процессе документооборота</w:t>
      </w:r>
      <w:r w:rsidR="00DB2AB8" w:rsidRPr="004819C8">
        <w:rPr>
          <w:sz w:val="28"/>
          <w:szCs w:val="28"/>
        </w:rPr>
        <w:t>:</w:t>
      </w:r>
    </w:p>
    <w:p w:rsidR="00DB2AB8" w:rsidRPr="004819C8" w:rsidRDefault="00DB2AB8" w:rsidP="00DB2AB8">
      <w:pPr>
        <w:ind w:firstLine="708"/>
        <w:jc w:val="both"/>
        <w:rPr>
          <w:sz w:val="28"/>
          <w:szCs w:val="28"/>
        </w:rPr>
      </w:pPr>
      <w:r w:rsidRPr="004819C8">
        <w:rPr>
          <w:sz w:val="28"/>
          <w:szCs w:val="28"/>
        </w:rPr>
        <w:t>подтверждение согласия на публикацию (размещение) в информационно-телекоммуникационной сети «Интернет» информации об участнике отбора, о подаваемой участником отбора заявке, а также иной информации об участнике отбора, связанной с соответствующим отбором, подаваемое посредством заполнения соответствующих экранных форм веб-интерфейса системы «Электронный бюджет»;</w:t>
      </w:r>
    </w:p>
    <w:p w:rsidR="00DB2AB8" w:rsidRPr="004819C8" w:rsidRDefault="00DB2AB8" w:rsidP="00DB2AB8">
      <w:pPr>
        <w:pStyle w:val="af7"/>
        <w:spacing w:before="0" w:beforeAutospacing="0" w:after="0" w:afterAutospacing="0" w:line="288" w:lineRule="atLeast"/>
        <w:ind w:firstLine="540"/>
        <w:jc w:val="both"/>
        <w:rPr>
          <w:sz w:val="28"/>
          <w:szCs w:val="28"/>
        </w:rPr>
      </w:pPr>
      <w:r w:rsidRPr="004819C8">
        <w:rPr>
          <w:sz w:val="28"/>
          <w:szCs w:val="28"/>
        </w:rPr>
        <w:t>значение запрашиваемого участником отбора размера субсидии.</w:t>
      </w:r>
    </w:p>
    <w:p w:rsidR="00DB2AB8" w:rsidRPr="004819C8" w:rsidRDefault="00DB2AB8" w:rsidP="00355B86">
      <w:pPr>
        <w:ind w:firstLine="708"/>
        <w:jc w:val="both"/>
        <w:rPr>
          <w:sz w:val="28"/>
          <w:szCs w:val="28"/>
          <w:highlight w:val="green"/>
        </w:rPr>
      </w:pPr>
    </w:p>
    <w:p w:rsidR="00355B86" w:rsidRPr="004819C8" w:rsidRDefault="00355B86" w:rsidP="00355B86">
      <w:pPr>
        <w:ind w:firstLine="708"/>
        <w:jc w:val="both"/>
        <w:rPr>
          <w:sz w:val="28"/>
          <w:szCs w:val="28"/>
        </w:rPr>
      </w:pPr>
    </w:p>
    <w:p w:rsidR="00355B86" w:rsidRPr="004819C8" w:rsidRDefault="00355B86" w:rsidP="00355B86">
      <w:pPr>
        <w:ind w:firstLine="708"/>
        <w:jc w:val="both"/>
        <w:rPr>
          <w:sz w:val="28"/>
          <w:szCs w:val="28"/>
        </w:rPr>
      </w:pPr>
    </w:p>
    <w:p w:rsidR="00355B86" w:rsidRPr="004819C8" w:rsidRDefault="00355B86" w:rsidP="00506636">
      <w:pPr>
        <w:autoSpaceDE w:val="0"/>
        <w:autoSpaceDN w:val="0"/>
        <w:adjustRightInd w:val="0"/>
        <w:jc w:val="center"/>
        <w:rPr>
          <w:rFonts w:eastAsiaTheme="minorHAnsi"/>
          <w:b/>
          <w:sz w:val="28"/>
          <w:szCs w:val="28"/>
          <w:lang w:eastAsia="en-US"/>
        </w:rPr>
      </w:pPr>
    </w:p>
    <w:p w:rsidR="00355B86" w:rsidRPr="004819C8" w:rsidRDefault="00355B86" w:rsidP="00506636">
      <w:pPr>
        <w:autoSpaceDE w:val="0"/>
        <w:autoSpaceDN w:val="0"/>
        <w:adjustRightInd w:val="0"/>
        <w:jc w:val="center"/>
        <w:rPr>
          <w:rFonts w:eastAsiaTheme="minorHAnsi"/>
          <w:b/>
          <w:sz w:val="28"/>
          <w:szCs w:val="28"/>
          <w:lang w:eastAsia="en-US"/>
        </w:rPr>
      </w:pPr>
    </w:p>
    <w:p w:rsidR="00355B86" w:rsidRPr="004819C8" w:rsidRDefault="00355B86" w:rsidP="00506636">
      <w:pPr>
        <w:autoSpaceDE w:val="0"/>
        <w:autoSpaceDN w:val="0"/>
        <w:adjustRightInd w:val="0"/>
        <w:jc w:val="center"/>
        <w:rPr>
          <w:rFonts w:eastAsiaTheme="minorHAnsi"/>
          <w:b/>
          <w:sz w:val="28"/>
          <w:szCs w:val="28"/>
          <w:lang w:eastAsia="en-US"/>
        </w:rPr>
      </w:pPr>
    </w:p>
    <w:p w:rsidR="00355B86" w:rsidRPr="004819C8" w:rsidRDefault="00355B86" w:rsidP="00506636">
      <w:pPr>
        <w:autoSpaceDE w:val="0"/>
        <w:autoSpaceDN w:val="0"/>
        <w:adjustRightInd w:val="0"/>
        <w:jc w:val="center"/>
        <w:rPr>
          <w:rFonts w:eastAsiaTheme="minorHAnsi"/>
          <w:b/>
          <w:sz w:val="28"/>
          <w:szCs w:val="28"/>
          <w:lang w:eastAsia="en-US"/>
        </w:rPr>
      </w:pPr>
    </w:p>
    <w:p w:rsidR="00355B86" w:rsidRPr="004819C8" w:rsidRDefault="00355B86" w:rsidP="00506636">
      <w:pPr>
        <w:autoSpaceDE w:val="0"/>
        <w:autoSpaceDN w:val="0"/>
        <w:adjustRightInd w:val="0"/>
        <w:jc w:val="center"/>
        <w:rPr>
          <w:rFonts w:eastAsiaTheme="minorHAnsi"/>
          <w:b/>
          <w:sz w:val="28"/>
          <w:szCs w:val="28"/>
          <w:lang w:eastAsia="en-US"/>
        </w:rPr>
      </w:pPr>
    </w:p>
    <w:p w:rsidR="008610D0" w:rsidRPr="004819C8" w:rsidRDefault="008610D0" w:rsidP="008610D0">
      <w:pPr>
        <w:autoSpaceDE w:val="0"/>
        <w:autoSpaceDN w:val="0"/>
        <w:adjustRightInd w:val="0"/>
        <w:rPr>
          <w:rFonts w:eastAsiaTheme="minorHAnsi"/>
          <w:b/>
          <w:sz w:val="28"/>
          <w:szCs w:val="28"/>
          <w:lang w:eastAsia="en-US"/>
        </w:rPr>
      </w:pPr>
    </w:p>
    <w:p w:rsidR="004819C8" w:rsidRDefault="004819C8" w:rsidP="00A94377">
      <w:pPr>
        <w:autoSpaceDE w:val="0"/>
        <w:autoSpaceDN w:val="0"/>
        <w:adjustRightInd w:val="0"/>
        <w:jc w:val="center"/>
        <w:rPr>
          <w:rFonts w:eastAsiaTheme="minorHAnsi"/>
          <w:b/>
          <w:sz w:val="28"/>
          <w:szCs w:val="28"/>
          <w:lang w:eastAsia="en-US"/>
        </w:rPr>
        <w:sectPr w:rsidR="004819C8" w:rsidSect="0079682B">
          <w:pgSz w:w="11906" w:h="16838"/>
          <w:pgMar w:top="709" w:right="709" w:bottom="568" w:left="1559" w:header="720" w:footer="720" w:gutter="0"/>
          <w:cols w:space="708"/>
          <w:docGrid w:linePitch="360"/>
        </w:sectPr>
      </w:pPr>
    </w:p>
    <w:p w:rsidR="00FF1D96" w:rsidRPr="004819C8" w:rsidRDefault="00FF1D96" w:rsidP="001B5A08">
      <w:pPr>
        <w:autoSpaceDE w:val="0"/>
        <w:autoSpaceDN w:val="0"/>
        <w:adjustRightInd w:val="0"/>
        <w:jc w:val="center"/>
        <w:rPr>
          <w:sz w:val="28"/>
          <w:szCs w:val="28"/>
        </w:rPr>
      </w:pPr>
    </w:p>
    <w:sectPr w:rsidR="00FF1D96" w:rsidRPr="004819C8" w:rsidSect="004819C8">
      <w:pgSz w:w="11906" w:h="16838"/>
      <w:pgMar w:top="1134" w:right="709" w:bottom="1134" w:left="15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DL"/>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imes New Roman Полужирный">
    <w:panose1 w:val="02020803070505020304"/>
    <w:charset w:val="00"/>
    <w:family w:val="roman"/>
    <w:notTrueType/>
    <w:pitch w:val="default"/>
  </w:font>
  <w:font w:name="PT Serif">
    <w:altName w:val="Times New Roman"/>
    <w:charset w:val="CC"/>
    <w:family w:val="roman"/>
    <w:pitch w:val="variable"/>
    <w:sig w:usb0="00000001" w:usb1="5000204B" w:usb2="00000020" w:usb3="00000000" w:csb0="00000097"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38A4"/>
    <w:multiLevelType w:val="multilevel"/>
    <w:tmpl w:val="5F8CF4CA"/>
    <w:lvl w:ilvl="0">
      <w:start w:val="1"/>
      <w:numFmt w:val="decimal"/>
      <w:lvlText w:val="%1."/>
      <w:lvlJc w:val="left"/>
      <w:pPr>
        <w:ind w:left="540" w:hanging="54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0D81440A"/>
    <w:multiLevelType w:val="hybridMultilevel"/>
    <w:tmpl w:val="8AB6E748"/>
    <w:lvl w:ilvl="0" w:tplc="879CF26A">
      <w:start w:val="1"/>
      <w:numFmt w:val="bullet"/>
      <w:lvlText w:val=""/>
      <w:lvlJc w:val="left"/>
      <w:pPr>
        <w:ind w:left="1068" w:hanging="360"/>
      </w:pPr>
      <w:rPr>
        <w:rFonts w:ascii="Symbol" w:eastAsia="Times New Roman"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1C10543B"/>
    <w:multiLevelType w:val="hybridMultilevel"/>
    <w:tmpl w:val="26F87170"/>
    <w:lvl w:ilvl="0" w:tplc="C2441B1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CC59F4"/>
    <w:multiLevelType w:val="hybridMultilevel"/>
    <w:tmpl w:val="BB88EB3A"/>
    <w:lvl w:ilvl="0" w:tplc="D55CD4F8">
      <w:start w:val="3"/>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4" w15:restartNumberingAfterBreak="0">
    <w:nsid w:val="43721E60"/>
    <w:multiLevelType w:val="hybridMultilevel"/>
    <w:tmpl w:val="CC30D092"/>
    <w:lvl w:ilvl="0" w:tplc="47FE60AA">
      <w:start w:val="2"/>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5" w15:restartNumberingAfterBreak="0">
    <w:nsid w:val="44B34A35"/>
    <w:multiLevelType w:val="hybridMultilevel"/>
    <w:tmpl w:val="53EE2F40"/>
    <w:lvl w:ilvl="0" w:tplc="C9DA28B0">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5A05752"/>
    <w:multiLevelType w:val="multilevel"/>
    <w:tmpl w:val="0454575C"/>
    <w:lvl w:ilvl="0">
      <w:start w:val="1"/>
      <w:numFmt w:val="decimal"/>
      <w:lvlText w:val="%1."/>
      <w:lvlJc w:val="left"/>
      <w:pPr>
        <w:ind w:left="1114" w:hanging="40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4C0814D9"/>
    <w:multiLevelType w:val="hybridMultilevel"/>
    <w:tmpl w:val="76E81060"/>
    <w:lvl w:ilvl="0" w:tplc="A4E8DC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56DF7446"/>
    <w:multiLevelType w:val="hybridMultilevel"/>
    <w:tmpl w:val="C352B574"/>
    <w:lvl w:ilvl="0" w:tplc="D72C426E">
      <w:start w:val="1"/>
      <w:numFmt w:val="decimal"/>
      <w:lvlText w:val="%1)"/>
      <w:lvlJc w:val="left"/>
      <w:pPr>
        <w:ind w:left="1474" w:hanging="360"/>
      </w:pPr>
      <w:rPr>
        <w:rFonts w:hint="default"/>
      </w:r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9" w15:restartNumberingAfterBreak="0">
    <w:nsid w:val="6FE44B4B"/>
    <w:multiLevelType w:val="hybridMultilevel"/>
    <w:tmpl w:val="946EBBA2"/>
    <w:lvl w:ilvl="0" w:tplc="557CCBDE">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B8028D3"/>
    <w:multiLevelType w:val="multilevel"/>
    <w:tmpl w:val="AE14AED0"/>
    <w:lvl w:ilvl="0">
      <w:start w:val="1"/>
      <w:numFmt w:val="decimal"/>
      <w:lvlText w:val="%1."/>
      <w:lvlJc w:val="left"/>
      <w:pPr>
        <w:ind w:left="1068" w:hanging="360"/>
      </w:pPr>
      <w:rPr>
        <w:rFonts w:hint="default"/>
      </w:rPr>
    </w:lvl>
    <w:lvl w:ilvl="1">
      <w:start w:val="1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6"/>
  </w:num>
  <w:num w:numId="2">
    <w:abstractNumId w:val="8"/>
  </w:num>
  <w:num w:numId="3">
    <w:abstractNumId w:val="4"/>
  </w:num>
  <w:num w:numId="4">
    <w:abstractNumId w:val="3"/>
  </w:num>
  <w:num w:numId="5">
    <w:abstractNumId w:val="2"/>
  </w:num>
  <w:num w:numId="6">
    <w:abstractNumId w:val="10"/>
  </w:num>
  <w:num w:numId="7">
    <w:abstractNumId w:val="7"/>
  </w:num>
  <w:num w:numId="8">
    <w:abstractNumId w:val="5"/>
  </w:num>
  <w:num w:numId="9">
    <w:abstractNumId w:val="0"/>
  </w:num>
  <w:num w:numId="10">
    <w:abstractNumId w:val="1"/>
  </w:num>
  <w:num w:numId="11">
    <w:abstractNumId w:val="1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82"/>
    <w:rsid w:val="000019B4"/>
    <w:rsid w:val="000020E9"/>
    <w:rsid w:val="0000764C"/>
    <w:rsid w:val="00012379"/>
    <w:rsid w:val="000146D9"/>
    <w:rsid w:val="000242DE"/>
    <w:rsid w:val="0004487B"/>
    <w:rsid w:val="00044E7E"/>
    <w:rsid w:val="0005401A"/>
    <w:rsid w:val="00060AF7"/>
    <w:rsid w:val="00062144"/>
    <w:rsid w:val="00072C86"/>
    <w:rsid w:val="00073B11"/>
    <w:rsid w:val="000751B2"/>
    <w:rsid w:val="00077C5D"/>
    <w:rsid w:val="00080C39"/>
    <w:rsid w:val="00085183"/>
    <w:rsid w:val="000858F4"/>
    <w:rsid w:val="00091FCC"/>
    <w:rsid w:val="00096B62"/>
    <w:rsid w:val="000A062C"/>
    <w:rsid w:val="000A0A51"/>
    <w:rsid w:val="000A1168"/>
    <w:rsid w:val="000A17C9"/>
    <w:rsid w:val="000A4384"/>
    <w:rsid w:val="000A51F4"/>
    <w:rsid w:val="000A5298"/>
    <w:rsid w:val="000A565A"/>
    <w:rsid w:val="000A69C3"/>
    <w:rsid w:val="000B3260"/>
    <w:rsid w:val="000B3530"/>
    <w:rsid w:val="000B5735"/>
    <w:rsid w:val="000B7BE6"/>
    <w:rsid w:val="000C3398"/>
    <w:rsid w:val="000C45AA"/>
    <w:rsid w:val="000C5F5B"/>
    <w:rsid w:val="000C6EEE"/>
    <w:rsid w:val="000E2FFB"/>
    <w:rsid w:val="000F3925"/>
    <w:rsid w:val="0010206B"/>
    <w:rsid w:val="00103EAA"/>
    <w:rsid w:val="00117E6B"/>
    <w:rsid w:val="00121EC2"/>
    <w:rsid w:val="00123CE6"/>
    <w:rsid w:val="00131EB3"/>
    <w:rsid w:val="001324F3"/>
    <w:rsid w:val="0013253C"/>
    <w:rsid w:val="00134481"/>
    <w:rsid w:val="00140D87"/>
    <w:rsid w:val="00142149"/>
    <w:rsid w:val="00145C1B"/>
    <w:rsid w:val="00146B15"/>
    <w:rsid w:val="00166B22"/>
    <w:rsid w:val="00170262"/>
    <w:rsid w:val="00177B22"/>
    <w:rsid w:val="00182D0F"/>
    <w:rsid w:val="0018356F"/>
    <w:rsid w:val="0018403A"/>
    <w:rsid w:val="00196D40"/>
    <w:rsid w:val="001A24BD"/>
    <w:rsid w:val="001A47EA"/>
    <w:rsid w:val="001A7219"/>
    <w:rsid w:val="001A7497"/>
    <w:rsid w:val="001B5A08"/>
    <w:rsid w:val="001B662F"/>
    <w:rsid w:val="001C1E98"/>
    <w:rsid w:val="001C27B5"/>
    <w:rsid w:val="001C4FB6"/>
    <w:rsid w:val="001D3CB7"/>
    <w:rsid w:val="001E0728"/>
    <w:rsid w:val="001E07C9"/>
    <w:rsid w:val="001E5E4D"/>
    <w:rsid w:val="001E7A03"/>
    <w:rsid w:val="001E7D93"/>
    <w:rsid w:val="001F53F5"/>
    <w:rsid w:val="001F6AFA"/>
    <w:rsid w:val="001F6E63"/>
    <w:rsid w:val="00200BA7"/>
    <w:rsid w:val="00201676"/>
    <w:rsid w:val="002072E8"/>
    <w:rsid w:val="0021055C"/>
    <w:rsid w:val="002137C4"/>
    <w:rsid w:val="00214AEF"/>
    <w:rsid w:val="0021734B"/>
    <w:rsid w:val="002249CA"/>
    <w:rsid w:val="00225761"/>
    <w:rsid w:val="00230DC8"/>
    <w:rsid w:val="0024018C"/>
    <w:rsid w:val="002429BC"/>
    <w:rsid w:val="0025435F"/>
    <w:rsid w:val="00254848"/>
    <w:rsid w:val="002566ED"/>
    <w:rsid w:val="00257DF0"/>
    <w:rsid w:val="00263204"/>
    <w:rsid w:val="0026385B"/>
    <w:rsid w:val="00264A98"/>
    <w:rsid w:val="00267743"/>
    <w:rsid w:val="00270787"/>
    <w:rsid w:val="00270E57"/>
    <w:rsid w:val="002765E1"/>
    <w:rsid w:val="0028349A"/>
    <w:rsid w:val="002840A9"/>
    <w:rsid w:val="002921F3"/>
    <w:rsid w:val="00295D13"/>
    <w:rsid w:val="002A28B2"/>
    <w:rsid w:val="002A4971"/>
    <w:rsid w:val="002B11D8"/>
    <w:rsid w:val="002B7416"/>
    <w:rsid w:val="002C008A"/>
    <w:rsid w:val="002C45F7"/>
    <w:rsid w:val="002C6242"/>
    <w:rsid w:val="002D4265"/>
    <w:rsid w:val="002D6105"/>
    <w:rsid w:val="002D7F2C"/>
    <w:rsid w:val="002E3426"/>
    <w:rsid w:val="00300753"/>
    <w:rsid w:val="00301288"/>
    <w:rsid w:val="003120BD"/>
    <w:rsid w:val="00315141"/>
    <w:rsid w:val="003161F7"/>
    <w:rsid w:val="00320E1B"/>
    <w:rsid w:val="00323377"/>
    <w:rsid w:val="00324B93"/>
    <w:rsid w:val="00326F9E"/>
    <w:rsid w:val="00327E0B"/>
    <w:rsid w:val="0033115E"/>
    <w:rsid w:val="00340080"/>
    <w:rsid w:val="003500B0"/>
    <w:rsid w:val="00352C21"/>
    <w:rsid w:val="00355B86"/>
    <w:rsid w:val="00363A8D"/>
    <w:rsid w:val="003712D5"/>
    <w:rsid w:val="0037652F"/>
    <w:rsid w:val="00380276"/>
    <w:rsid w:val="003818FF"/>
    <w:rsid w:val="0039493A"/>
    <w:rsid w:val="00395939"/>
    <w:rsid w:val="003A0C55"/>
    <w:rsid w:val="003B045B"/>
    <w:rsid w:val="003B0785"/>
    <w:rsid w:val="003B7245"/>
    <w:rsid w:val="003C08B0"/>
    <w:rsid w:val="003C21A5"/>
    <w:rsid w:val="003D5C5D"/>
    <w:rsid w:val="003E11BF"/>
    <w:rsid w:val="003E315C"/>
    <w:rsid w:val="003E4097"/>
    <w:rsid w:val="003E66AA"/>
    <w:rsid w:val="003F00C6"/>
    <w:rsid w:val="00405528"/>
    <w:rsid w:val="00405FCD"/>
    <w:rsid w:val="00407FD6"/>
    <w:rsid w:val="0041756F"/>
    <w:rsid w:val="00417D5B"/>
    <w:rsid w:val="00420199"/>
    <w:rsid w:val="00431CED"/>
    <w:rsid w:val="00432080"/>
    <w:rsid w:val="00440676"/>
    <w:rsid w:val="00445E60"/>
    <w:rsid w:val="004511CD"/>
    <w:rsid w:val="00455E00"/>
    <w:rsid w:val="00462092"/>
    <w:rsid w:val="004645E8"/>
    <w:rsid w:val="00465C2E"/>
    <w:rsid w:val="00465F3F"/>
    <w:rsid w:val="004660B9"/>
    <w:rsid w:val="0046669F"/>
    <w:rsid w:val="00467515"/>
    <w:rsid w:val="004746D6"/>
    <w:rsid w:val="00475596"/>
    <w:rsid w:val="00476153"/>
    <w:rsid w:val="004819C8"/>
    <w:rsid w:val="004855DE"/>
    <w:rsid w:val="00491FCC"/>
    <w:rsid w:val="0049357C"/>
    <w:rsid w:val="00494286"/>
    <w:rsid w:val="00494F99"/>
    <w:rsid w:val="0049747F"/>
    <w:rsid w:val="004A2FAF"/>
    <w:rsid w:val="004A5329"/>
    <w:rsid w:val="004A5E77"/>
    <w:rsid w:val="004B02E6"/>
    <w:rsid w:val="004C0C40"/>
    <w:rsid w:val="004D01EA"/>
    <w:rsid w:val="004D5447"/>
    <w:rsid w:val="004E280B"/>
    <w:rsid w:val="004E2B5D"/>
    <w:rsid w:val="004E414D"/>
    <w:rsid w:val="004E4F00"/>
    <w:rsid w:val="004F1A57"/>
    <w:rsid w:val="004F45B3"/>
    <w:rsid w:val="004F69A8"/>
    <w:rsid w:val="00501588"/>
    <w:rsid w:val="00506636"/>
    <w:rsid w:val="005105F8"/>
    <w:rsid w:val="00511E8C"/>
    <w:rsid w:val="0051345B"/>
    <w:rsid w:val="0051374F"/>
    <w:rsid w:val="0051768C"/>
    <w:rsid w:val="00521476"/>
    <w:rsid w:val="005226B1"/>
    <w:rsid w:val="0052793D"/>
    <w:rsid w:val="00531EF0"/>
    <w:rsid w:val="005344C6"/>
    <w:rsid w:val="00534502"/>
    <w:rsid w:val="00543583"/>
    <w:rsid w:val="00547596"/>
    <w:rsid w:val="0054769E"/>
    <w:rsid w:val="005513BE"/>
    <w:rsid w:val="00556F58"/>
    <w:rsid w:val="0055774E"/>
    <w:rsid w:val="00571BAD"/>
    <w:rsid w:val="005722F0"/>
    <w:rsid w:val="00581FFE"/>
    <w:rsid w:val="00582B2E"/>
    <w:rsid w:val="00592025"/>
    <w:rsid w:val="00595498"/>
    <w:rsid w:val="005A0BC5"/>
    <w:rsid w:val="005A1238"/>
    <w:rsid w:val="005B127A"/>
    <w:rsid w:val="005B188B"/>
    <w:rsid w:val="005B4E60"/>
    <w:rsid w:val="005B5BF3"/>
    <w:rsid w:val="005C1F09"/>
    <w:rsid w:val="005C58F4"/>
    <w:rsid w:val="005E362D"/>
    <w:rsid w:val="005E5F82"/>
    <w:rsid w:val="005F14A3"/>
    <w:rsid w:val="005F267D"/>
    <w:rsid w:val="005F428D"/>
    <w:rsid w:val="006069A2"/>
    <w:rsid w:val="00607313"/>
    <w:rsid w:val="00616F8B"/>
    <w:rsid w:val="00620A04"/>
    <w:rsid w:val="00625BDD"/>
    <w:rsid w:val="006262EC"/>
    <w:rsid w:val="0062647B"/>
    <w:rsid w:val="00634BFC"/>
    <w:rsid w:val="006350A9"/>
    <w:rsid w:val="00635AD7"/>
    <w:rsid w:val="006430FF"/>
    <w:rsid w:val="00643251"/>
    <w:rsid w:val="00651CDC"/>
    <w:rsid w:val="00660F37"/>
    <w:rsid w:val="00663F93"/>
    <w:rsid w:val="00691260"/>
    <w:rsid w:val="00691EDB"/>
    <w:rsid w:val="00697083"/>
    <w:rsid w:val="006972EB"/>
    <w:rsid w:val="006B04EE"/>
    <w:rsid w:val="006B57C4"/>
    <w:rsid w:val="006B6327"/>
    <w:rsid w:val="006B783F"/>
    <w:rsid w:val="006C2553"/>
    <w:rsid w:val="006C5623"/>
    <w:rsid w:val="006D1868"/>
    <w:rsid w:val="006D79BC"/>
    <w:rsid w:val="006D7EE2"/>
    <w:rsid w:val="006E0D3D"/>
    <w:rsid w:val="006E2B14"/>
    <w:rsid w:val="006F5D22"/>
    <w:rsid w:val="006F71CD"/>
    <w:rsid w:val="00702D2A"/>
    <w:rsid w:val="00706BF8"/>
    <w:rsid w:val="007128F2"/>
    <w:rsid w:val="0071551D"/>
    <w:rsid w:val="0072337F"/>
    <w:rsid w:val="00730507"/>
    <w:rsid w:val="00735B79"/>
    <w:rsid w:val="007414FD"/>
    <w:rsid w:val="007462AC"/>
    <w:rsid w:val="00747EF6"/>
    <w:rsid w:val="00752D25"/>
    <w:rsid w:val="00754AEA"/>
    <w:rsid w:val="00755EAE"/>
    <w:rsid w:val="00767783"/>
    <w:rsid w:val="007727AC"/>
    <w:rsid w:val="007753EC"/>
    <w:rsid w:val="00777002"/>
    <w:rsid w:val="007902B8"/>
    <w:rsid w:val="0079682B"/>
    <w:rsid w:val="00796CA1"/>
    <w:rsid w:val="00796CD9"/>
    <w:rsid w:val="007A065C"/>
    <w:rsid w:val="007A2A99"/>
    <w:rsid w:val="007A3D56"/>
    <w:rsid w:val="007A3EDB"/>
    <w:rsid w:val="007A7925"/>
    <w:rsid w:val="007B0382"/>
    <w:rsid w:val="007B2327"/>
    <w:rsid w:val="007B30AA"/>
    <w:rsid w:val="007B4FA8"/>
    <w:rsid w:val="007C09A6"/>
    <w:rsid w:val="007C12DE"/>
    <w:rsid w:val="007C1C68"/>
    <w:rsid w:val="007E0503"/>
    <w:rsid w:val="007E2FC9"/>
    <w:rsid w:val="007E56CF"/>
    <w:rsid w:val="007F0323"/>
    <w:rsid w:val="007F1313"/>
    <w:rsid w:val="007F3E32"/>
    <w:rsid w:val="007F4858"/>
    <w:rsid w:val="007F7AE6"/>
    <w:rsid w:val="00815CE7"/>
    <w:rsid w:val="00816D27"/>
    <w:rsid w:val="008206A5"/>
    <w:rsid w:val="00820BA2"/>
    <w:rsid w:val="0082424D"/>
    <w:rsid w:val="008257ED"/>
    <w:rsid w:val="0083270A"/>
    <w:rsid w:val="008335DD"/>
    <w:rsid w:val="00851C67"/>
    <w:rsid w:val="00856280"/>
    <w:rsid w:val="0085643F"/>
    <w:rsid w:val="00856D6B"/>
    <w:rsid w:val="008610D0"/>
    <w:rsid w:val="008612B1"/>
    <w:rsid w:val="00875B8C"/>
    <w:rsid w:val="00876AFA"/>
    <w:rsid w:val="008821B3"/>
    <w:rsid w:val="0088297E"/>
    <w:rsid w:val="00897663"/>
    <w:rsid w:val="008A0360"/>
    <w:rsid w:val="008A0F95"/>
    <w:rsid w:val="008B43F5"/>
    <w:rsid w:val="008C4232"/>
    <w:rsid w:val="008D05A3"/>
    <w:rsid w:val="008E3CF1"/>
    <w:rsid w:val="008E4A17"/>
    <w:rsid w:val="008F08A4"/>
    <w:rsid w:val="008F2859"/>
    <w:rsid w:val="008F4009"/>
    <w:rsid w:val="008F437D"/>
    <w:rsid w:val="008F631F"/>
    <w:rsid w:val="008F657A"/>
    <w:rsid w:val="00912F58"/>
    <w:rsid w:val="0091345D"/>
    <w:rsid w:val="00921E41"/>
    <w:rsid w:val="0093187D"/>
    <w:rsid w:val="009344CE"/>
    <w:rsid w:val="00947DCF"/>
    <w:rsid w:val="009518C8"/>
    <w:rsid w:val="00953A09"/>
    <w:rsid w:val="00956485"/>
    <w:rsid w:val="009637C0"/>
    <w:rsid w:val="009655E3"/>
    <w:rsid w:val="00981DB8"/>
    <w:rsid w:val="00982B31"/>
    <w:rsid w:val="0098734E"/>
    <w:rsid w:val="00992BD7"/>
    <w:rsid w:val="00992F7A"/>
    <w:rsid w:val="009B538C"/>
    <w:rsid w:val="009C06A1"/>
    <w:rsid w:val="009C10DA"/>
    <w:rsid w:val="009C17CC"/>
    <w:rsid w:val="009D2C40"/>
    <w:rsid w:val="009D3804"/>
    <w:rsid w:val="009D5F6C"/>
    <w:rsid w:val="009E1303"/>
    <w:rsid w:val="009E147E"/>
    <w:rsid w:val="009E3A90"/>
    <w:rsid w:val="009F0617"/>
    <w:rsid w:val="009F1BBF"/>
    <w:rsid w:val="009F3782"/>
    <w:rsid w:val="009F3796"/>
    <w:rsid w:val="009F754A"/>
    <w:rsid w:val="009F7752"/>
    <w:rsid w:val="00A0045F"/>
    <w:rsid w:val="00A02331"/>
    <w:rsid w:val="00A05BDF"/>
    <w:rsid w:val="00A05EC2"/>
    <w:rsid w:val="00A07BD3"/>
    <w:rsid w:val="00A07CB8"/>
    <w:rsid w:val="00A14E61"/>
    <w:rsid w:val="00A23DF3"/>
    <w:rsid w:val="00A2491A"/>
    <w:rsid w:val="00A31C98"/>
    <w:rsid w:val="00A4003F"/>
    <w:rsid w:val="00A43F3D"/>
    <w:rsid w:val="00A53092"/>
    <w:rsid w:val="00A531C1"/>
    <w:rsid w:val="00A53E6B"/>
    <w:rsid w:val="00A7310E"/>
    <w:rsid w:val="00A81493"/>
    <w:rsid w:val="00A815CA"/>
    <w:rsid w:val="00A84F7C"/>
    <w:rsid w:val="00A9050B"/>
    <w:rsid w:val="00A934C6"/>
    <w:rsid w:val="00A94377"/>
    <w:rsid w:val="00A957FC"/>
    <w:rsid w:val="00A96B75"/>
    <w:rsid w:val="00A97D69"/>
    <w:rsid w:val="00AA4B7A"/>
    <w:rsid w:val="00AA540E"/>
    <w:rsid w:val="00AA7B36"/>
    <w:rsid w:val="00AB18A6"/>
    <w:rsid w:val="00AC5304"/>
    <w:rsid w:val="00AC550E"/>
    <w:rsid w:val="00AC6818"/>
    <w:rsid w:val="00AC7A1B"/>
    <w:rsid w:val="00AF3548"/>
    <w:rsid w:val="00B05324"/>
    <w:rsid w:val="00B05D79"/>
    <w:rsid w:val="00B063F2"/>
    <w:rsid w:val="00B12E7F"/>
    <w:rsid w:val="00B16510"/>
    <w:rsid w:val="00B17A3F"/>
    <w:rsid w:val="00B33A9A"/>
    <w:rsid w:val="00B40C70"/>
    <w:rsid w:val="00B46AE9"/>
    <w:rsid w:val="00B47EB4"/>
    <w:rsid w:val="00B50D31"/>
    <w:rsid w:val="00B55AF3"/>
    <w:rsid w:val="00B63D62"/>
    <w:rsid w:val="00B649A4"/>
    <w:rsid w:val="00B65C39"/>
    <w:rsid w:val="00B77B13"/>
    <w:rsid w:val="00B80373"/>
    <w:rsid w:val="00B905D3"/>
    <w:rsid w:val="00B93697"/>
    <w:rsid w:val="00B97350"/>
    <w:rsid w:val="00B97686"/>
    <w:rsid w:val="00BA689C"/>
    <w:rsid w:val="00BA70AF"/>
    <w:rsid w:val="00BB0B43"/>
    <w:rsid w:val="00BC0680"/>
    <w:rsid w:val="00BC649B"/>
    <w:rsid w:val="00BD50DE"/>
    <w:rsid w:val="00BE734C"/>
    <w:rsid w:val="00BF0118"/>
    <w:rsid w:val="00BF017B"/>
    <w:rsid w:val="00BF0F6D"/>
    <w:rsid w:val="00BF1562"/>
    <w:rsid w:val="00BF2BB1"/>
    <w:rsid w:val="00C036BC"/>
    <w:rsid w:val="00C04A76"/>
    <w:rsid w:val="00C052AB"/>
    <w:rsid w:val="00C13539"/>
    <w:rsid w:val="00C20B13"/>
    <w:rsid w:val="00C22D3A"/>
    <w:rsid w:val="00C22F9F"/>
    <w:rsid w:val="00C27C7D"/>
    <w:rsid w:val="00C34840"/>
    <w:rsid w:val="00C428C8"/>
    <w:rsid w:val="00C45470"/>
    <w:rsid w:val="00C464B8"/>
    <w:rsid w:val="00C543BC"/>
    <w:rsid w:val="00C57464"/>
    <w:rsid w:val="00C741A9"/>
    <w:rsid w:val="00C84409"/>
    <w:rsid w:val="00C92167"/>
    <w:rsid w:val="00C921E8"/>
    <w:rsid w:val="00C942DB"/>
    <w:rsid w:val="00CB088F"/>
    <w:rsid w:val="00CC374F"/>
    <w:rsid w:val="00CC6CFA"/>
    <w:rsid w:val="00CD2C14"/>
    <w:rsid w:val="00CD4332"/>
    <w:rsid w:val="00CD7BBC"/>
    <w:rsid w:val="00CE02AD"/>
    <w:rsid w:val="00CE0B97"/>
    <w:rsid w:val="00CE4152"/>
    <w:rsid w:val="00CE7189"/>
    <w:rsid w:val="00CE7278"/>
    <w:rsid w:val="00CE7637"/>
    <w:rsid w:val="00CF1632"/>
    <w:rsid w:val="00CF1CD9"/>
    <w:rsid w:val="00CF42CF"/>
    <w:rsid w:val="00CF5642"/>
    <w:rsid w:val="00CF628F"/>
    <w:rsid w:val="00CF69D5"/>
    <w:rsid w:val="00D00A30"/>
    <w:rsid w:val="00D04326"/>
    <w:rsid w:val="00D077BC"/>
    <w:rsid w:val="00D10E13"/>
    <w:rsid w:val="00D15498"/>
    <w:rsid w:val="00D21DB7"/>
    <w:rsid w:val="00D21E1C"/>
    <w:rsid w:val="00D221E8"/>
    <w:rsid w:val="00D22B47"/>
    <w:rsid w:val="00D34B99"/>
    <w:rsid w:val="00D510B7"/>
    <w:rsid w:val="00D60DB2"/>
    <w:rsid w:val="00D62E71"/>
    <w:rsid w:val="00D71A5A"/>
    <w:rsid w:val="00D77AA8"/>
    <w:rsid w:val="00D910DB"/>
    <w:rsid w:val="00D92CFE"/>
    <w:rsid w:val="00D95735"/>
    <w:rsid w:val="00D95BA8"/>
    <w:rsid w:val="00D9768A"/>
    <w:rsid w:val="00DA09FF"/>
    <w:rsid w:val="00DA14F1"/>
    <w:rsid w:val="00DA1C59"/>
    <w:rsid w:val="00DA48E0"/>
    <w:rsid w:val="00DA7B5E"/>
    <w:rsid w:val="00DB2AB8"/>
    <w:rsid w:val="00DB3D4D"/>
    <w:rsid w:val="00DB6EE9"/>
    <w:rsid w:val="00DC7FAC"/>
    <w:rsid w:val="00DD0964"/>
    <w:rsid w:val="00DD3846"/>
    <w:rsid w:val="00DD4331"/>
    <w:rsid w:val="00DE29F3"/>
    <w:rsid w:val="00DE6FE2"/>
    <w:rsid w:val="00DF2BBB"/>
    <w:rsid w:val="00E008A7"/>
    <w:rsid w:val="00E1384E"/>
    <w:rsid w:val="00E1668D"/>
    <w:rsid w:val="00E20416"/>
    <w:rsid w:val="00E2346C"/>
    <w:rsid w:val="00E23BFD"/>
    <w:rsid w:val="00E2581A"/>
    <w:rsid w:val="00E47E7F"/>
    <w:rsid w:val="00E54780"/>
    <w:rsid w:val="00E56386"/>
    <w:rsid w:val="00E6183B"/>
    <w:rsid w:val="00E640BB"/>
    <w:rsid w:val="00E65303"/>
    <w:rsid w:val="00E65649"/>
    <w:rsid w:val="00E75152"/>
    <w:rsid w:val="00E845B0"/>
    <w:rsid w:val="00E871E6"/>
    <w:rsid w:val="00E92B81"/>
    <w:rsid w:val="00E939EE"/>
    <w:rsid w:val="00EA2D2C"/>
    <w:rsid w:val="00EA623E"/>
    <w:rsid w:val="00EB0880"/>
    <w:rsid w:val="00EB2C39"/>
    <w:rsid w:val="00EC184B"/>
    <w:rsid w:val="00EC529C"/>
    <w:rsid w:val="00ED1746"/>
    <w:rsid w:val="00ED40DB"/>
    <w:rsid w:val="00EE0324"/>
    <w:rsid w:val="00F0351E"/>
    <w:rsid w:val="00F11077"/>
    <w:rsid w:val="00F13CBD"/>
    <w:rsid w:val="00F247E9"/>
    <w:rsid w:val="00F3468E"/>
    <w:rsid w:val="00F37016"/>
    <w:rsid w:val="00F409D2"/>
    <w:rsid w:val="00F4395C"/>
    <w:rsid w:val="00F46099"/>
    <w:rsid w:val="00F54F5F"/>
    <w:rsid w:val="00F57800"/>
    <w:rsid w:val="00F57BC6"/>
    <w:rsid w:val="00F62B23"/>
    <w:rsid w:val="00F6391E"/>
    <w:rsid w:val="00F72579"/>
    <w:rsid w:val="00F74CE8"/>
    <w:rsid w:val="00F805EA"/>
    <w:rsid w:val="00F83611"/>
    <w:rsid w:val="00F960B5"/>
    <w:rsid w:val="00F9659A"/>
    <w:rsid w:val="00F97049"/>
    <w:rsid w:val="00FA01B7"/>
    <w:rsid w:val="00FA623B"/>
    <w:rsid w:val="00FB0E3C"/>
    <w:rsid w:val="00FB27F2"/>
    <w:rsid w:val="00FB48F4"/>
    <w:rsid w:val="00FB52B2"/>
    <w:rsid w:val="00FB6E72"/>
    <w:rsid w:val="00FC29C1"/>
    <w:rsid w:val="00FC4AD5"/>
    <w:rsid w:val="00FD76BC"/>
    <w:rsid w:val="00FE14CE"/>
    <w:rsid w:val="00FE31B1"/>
    <w:rsid w:val="00FE4046"/>
    <w:rsid w:val="00FE64F5"/>
    <w:rsid w:val="00FF1D96"/>
    <w:rsid w:val="00FF5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003AC"/>
  <w15:docId w15:val="{F38010BB-7766-488A-B7A2-7CC326C16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CB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E5F82"/>
    <w:pPr>
      <w:keepNext/>
      <w:ind w:left="-180" w:firstLine="1080"/>
      <w:jc w:val="center"/>
      <w:outlineLvl w:val="0"/>
    </w:pPr>
    <w:rPr>
      <w:b/>
      <w:sz w:val="28"/>
    </w:rPr>
  </w:style>
  <w:style w:type="paragraph" w:styleId="2">
    <w:name w:val="heading 2"/>
    <w:basedOn w:val="a"/>
    <w:next w:val="a"/>
    <w:link w:val="20"/>
    <w:uiPriority w:val="9"/>
    <w:unhideWhenUsed/>
    <w:qFormat/>
    <w:rsid w:val="00947DC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947DC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5F82"/>
    <w:rPr>
      <w:rFonts w:ascii="Times New Roman" w:eastAsia="Times New Roman" w:hAnsi="Times New Roman" w:cs="Times New Roman"/>
      <w:b/>
      <w:sz w:val="28"/>
      <w:szCs w:val="24"/>
      <w:lang w:eastAsia="ru-RU"/>
    </w:rPr>
  </w:style>
  <w:style w:type="paragraph" w:styleId="a3">
    <w:name w:val="caption"/>
    <w:basedOn w:val="a"/>
    <w:next w:val="a"/>
    <w:qFormat/>
    <w:rsid w:val="005E5F82"/>
    <w:pPr>
      <w:jc w:val="center"/>
    </w:pPr>
    <w:rPr>
      <w:b/>
      <w:sz w:val="28"/>
      <w:szCs w:val="20"/>
    </w:rPr>
  </w:style>
  <w:style w:type="paragraph" w:styleId="a4">
    <w:name w:val="header"/>
    <w:basedOn w:val="a"/>
    <w:link w:val="a5"/>
    <w:rsid w:val="005E5F82"/>
    <w:pPr>
      <w:tabs>
        <w:tab w:val="center" w:pos="4153"/>
        <w:tab w:val="right" w:pos="8306"/>
      </w:tabs>
    </w:pPr>
    <w:rPr>
      <w:sz w:val="20"/>
      <w:szCs w:val="20"/>
    </w:rPr>
  </w:style>
  <w:style w:type="character" w:customStyle="1" w:styleId="a5">
    <w:name w:val="Верхний колонтитул Знак"/>
    <w:basedOn w:val="a0"/>
    <w:link w:val="a4"/>
    <w:rsid w:val="005E5F82"/>
    <w:rPr>
      <w:rFonts w:ascii="Times New Roman" w:eastAsia="Times New Roman" w:hAnsi="Times New Roman" w:cs="Times New Roman"/>
      <w:sz w:val="20"/>
      <w:szCs w:val="20"/>
      <w:lang w:eastAsia="ru-RU"/>
    </w:rPr>
  </w:style>
  <w:style w:type="paragraph" w:styleId="21">
    <w:name w:val="Body Text Indent 2"/>
    <w:basedOn w:val="a"/>
    <w:link w:val="22"/>
    <w:rsid w:val="005E5F82"/>
    <w:pPr>
      <w:spacing w:after="120" w:line="480" w:lineRule="auto"/>
      <w:ind w:left="283"/>
    </w:pPr>
  </w:style>
  <w:style w:type="character" w:customStyle="1" w:styleId="22">
    <w:name w:val="Основной текст с отступом 2 Знак"/>
    <w:basedOn w:val="a0"/>
    <w:link w:val="21"/>
    <w:rsid w:val="005E5F82"/>
    <w:rPr>
      <w:rFonts w:ascii="Times New Roman" w:eastAsia="Times New Roman" w:hAnsi="Times New Roman" w:cs="Times New Roman"/>
      <w:sz w:val="24"/>
      <w:szCs w:val="24"/>
      <w:lang w:eastAsia="ru-RU"/>
    </w:rPr>
  </w:style>
  <w:style w:type="paragraph" w:customStyle="1" w:styleId="s1">
    <w:name w:val="s_1"/>
    <w:basedOn w:val="a"/>
    <w:rsid w:val="005E5F82"/>
    <w:pPr>
      <w:spacing w:before="100" w:beforeAutospacing="1" w:after="100" w:afterAutospacing="1"/>
    </w:pPr>
  </w:style>
  <w:style w:type="paragraph" w:styleId="a6">
    <w:name w:val="Balloon Text"/>
    <w:basedOn w:val="a"/>
    <w:link w:val="a7"/>
    <w:uiPriority w:val="99"/>
    <w:semiHidden/>
    <w:unhideWhenUsed/>
    <w:rsid w:val="005E5F82"/>
    <w:rPr>
      <w:rFonts w:ascii="Tahoma" w:hAnsi="Tahoma" w:cs="Tahoma"/>
      <w:sz w:val="16"/>
      <w:szCs w:val="16"/>
    </w:rPr>
  </w:style>
  <w:style w:type="character" w:customStyle="1" w:styleId="a7">
    <w:name w:val="Текст выноски Знак"/>
    <w:basedOn w:val="a0"/>
    <w:link w:val="a6"/>
    <w:uiPriority w:val="99"/>
    <w:semiHidden/>
    <w:rsid w:val="005E5F82"/>
    <w:rPr>
      <w:rFonts w:ascii="Tahoma" w:eastAsia="Times New Roman" w:hAnsi="Tahoma" w:cs="Tahoma"/>
      <w:sz w:val="16"/>
      <w:szCs w:val="16"/>
      <w:lang w:eastAsia="ru-RU"/>
    </w:rPr>
  </w:style>
  <w:style w:type="character" w:styleId="a8">
    <w:name w:val="Hyperlink"/>
    <w:basedOn w:val="a0"/>
    <w:uiPriority w:val="99"/>
    <w:unhideWhenUsed/>
    <w:rsid w:val="00FB27F2"/>
    <w:rPr>
      <w:color w:val="0000FF"/>
      <w:u w:val="single"/>
    </w:rPr>
  </w:style>
  <w:style w:type="paragraph" w:customStyle="1" w:styleId="ConsPlusTitle">
    <w:name w:val="ConsPlusTitle"/>
    <w:rsid w:val="007F3E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rsid w:val="007F3E32"/>
    <w:pPr>
      <w:widowControl w:val="0"/>
      <w:autoSpaceDE w:val="0"/>
      <w:autoSpaceDN w:val="0"/>
      <w:spacing w:after="0" w:line="240" w:lineRule="auto"/>
    </w:pPr>
    <w:rPr>
      <w:rFonts w:ascii="Arial" w:eastAsiaTheme="minorEastAsia" w:hAnsi="Arial" w:cs="Arial"/>
      <w:sz w:val="20"/>
      <w:lang w:eastAsia="ru-RU"/>
    </w:rPr>
  </w:style>
  <w:style w:type="paragraph" w:styleId="a9">
    <w:name w:val="List Paragraph"/>
    <w:basedOn w:val="a"/>
    <w:link w:val="aa"/>
    <w:qFormat/>
    <w:rsid w:val="00491FCC"/>
    <w:pPr>
      <w:ind w:left="720"/>
      <w:contextualSpacing/>
    </w:pPr>
  </w:style>
  <w:style w:type="paragraph" w:customStyle="1" w:styleId="ab">
    <w:name w:val="Знак"/>
    <w:basedOn w:val="a"/>
    <w:rsid w:val="00F83611"/>
    <w:pPr>
      <w:spacing w:after="160" w:line="240" w:lineRule="exact"/>
    </w:pPr>
    <w:rPr>
      <w:rFonts w:ascii="Verdana" w:hAnsi="Verdana"/>
      <w:sz w:val="20"/>
      <w:szCs w:val="20"/>
      <w:lang w:val="en-US" w:eastAsia="en-US"/>
    </w:rPr>
  </w:style>
  <w:style w:type="paragraph" w:styleId="ac">
    <w:name w:val="Body Text Indent"/>
    <w:basedOn w:val="a"/>
    <w:link w:val="ad"/>
    <w:uiPriority w:val="99"/>
    <w:unhideWhenUsed/>
    <w:rsid w:val="00214AEF"/>
    <w:pPr>
      <w:spacing w:after="120"/>
      <w:ind w:left="283"/>
    </w:pPr>
  </w:style>
  <w:style w:type="character" w:customStyle="1" w:styleId="ad">
    <w:name w:val="Основной текст с отступом Знак"/>
    <w:basedOn w:val="a0"/>
    <w:link w:val="ac"/>
    <w:uiPriority w:val="99"/>
    <w:rsid w:val="00214AEF"/>
    <w:rPr>
      <w:rFonts w:ascii="Times New Roman" w:eastAsia="Times New Roman" w:hAnsi="Times New Roman" w:cs="Times New Roman"/>
      <w:sz w:val="24"/>
      <w:szCs w:val="24"/>
      <w:lang w:eastAsia="ru-RU"/>
    </w:rPr>
  </w:style>
  <w:style w:type="character" w:customStyle="1" w:styleId="aa">
    <w:name w:val="Абзац списка Знак"/>
    <w:basedOn w:val="a0"/>
    <w:link w:val="a9"/>
    <w:rsid w:val="005F428D"/>
    <w:rPr>
      <w:rFonts w:ascii="Times New Roman" w:eastAsia="Times New Roman" w:hAnsi="Times New Roman" w:cs="Times New Roman"/>
      <w:sz w:val="24"/>
      <w:szCs w:val="24"/>
      <w:lang w:eastAsia="ru-RU"/>
    </w:rPr>
  </w:style>
  <w:style w:type="table" w:styleId="ae">
    <w:name w:val="Table Grid"/>
    <w:basedOn w:val="a1"/>
    <w:uiPriority w:val="39"/>
    <w:rsid w:val="00856D6B"/>
    <w:pPr>
      <w:widowControl w:val="0"/>
      <w:spacing w:after="0" w:line="240" w:lineRule="auto"/>
    </w:pPr>
    <w:rPr>
      <w:rFonts w:ascii="Arial Unicode MS" w:eastAsia="Times New Roman" w:hAnsi="Arial Unicode MS" w:cs="Times New Roman"/>
      <w:color w:val="000000"/>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47DCF"/>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rsid w:val="00947DCF"/>
    <w:rPr>
      <w:rFonts w:asciiTheme="majorHAnsi" w:eastAsiaTheme="majorEastAsia" w:hAnsiTheme="majorHAnsi" w:cstheme="majorBidi"/>
      <w:color w:val="243F60" w:themeColor="accent1" w:themeShade="7F"/>
      <w:sz w:val="24"/>
      <w:szCs w:val="24"/>
      <w:lang w:eastAsia="ru-RU"/>
    </w:rPr>
  </w:style>
  <w:style w:type="paragraph" w:styleId="af">
    <w:name w:val="List"/>
    <w:basedOn w:val="a"/>
    <w:uiPriority w:val="99"/>
    <w:unhideWhenUsed/>
    <w:rsid w:val="00947DCF"/>
    <w:pPr>
      <w:ind w:left="283" w:hanging="283"/>
      <w:contextualSpacing/>
    </w:pPr>
  </w:style>
  <w:style w:type="paragraph" w:styleId="23">
    <w:name w:val="List 2"/>
    <w:basedOn w:val="a"/>
    <w:uiPriority w:val="99"/>
    <w:unhideWhenUsed/>
    <w:rsid w:val="00947DCF"/>
    <w:pPr>
      <w:ind w:left="566" w:hanging="283"/>
      <w:contextualSpacing/>
    </w:pPr>
  </w:style>
  <w:style w:type="paragraph" w:styleId="31">
    <w:name w:val="List 3"/>
    <w:basedOn w:val="a"/>
    <w:uiPriority w:val="99"/>
    <w:unhideWhenUsed/>
    <w:rsid w:val="00947DCF"/>
    <w:pPr>
      <w:ind w:left="849" w:hanging="283"/>
      <w:contextualSpacing/>
    </w:pPr>
  </w:style>
  <w:style w:type="paragraph" w:styleId="24">
    <w:name w:val="List Continue 2"/>
    <w:basedOn w:val="a"/>
    <w:uiPriority w:val="99"/>
    <w:unhideWhenUsed/>
    <w:rsid w:val="00947DCF"/>
    <w:pPr>
      <w:spacing w:after="120"/>
      <w:ind w:left="566"/>
      <w:contextualSpacing/>
    </w:pPr>
  </w:style>
  <w:style w:type="paragraph" w:styleId="af0">
    <w:name w:val="Body Text"/>
    <w:basedOn w:val="a"/>
    <w:link w:val="af1"/>
    <w:uiPriority w:val="99"/>
    <w:unhideWhenUsed/>
    <w:rsid w:val="00947DCF"/>
    <w:pPr>
      <w:spacing w:after="120"/>
    </w:pPr>
  </w:style>
  <w:style w:type="character" w:customStyle="1" w:styleId="af1">
    <w:name w:val="Основной текст Знак"/>
    <w:basedOn w:val="a0"/>
    <w:link w:val="af0"/>
    <w:uiPriority w:val="99"/>
    <w:rsid w:val="00947DCF"/>
    <w:rPr>
      <w:rFonts w:ascii="Times New Roman" w:eastAsia="Times New Roman" w:hAnsi="Times New Roman" w:cs="Times New Roman"/>
      <w:sz w:val="24"/>
      <w:szCs w:val="24"/>
      <w:lang w:eastAsia="ru-RU"/>
    </w:rPr>
  </w:style>
  <w:style w:type="paragraph" w:styleId="af2">
    <w:name w:val="Body Text First Indent"/>
    <w:basedOn w:val="af0"/>
    <w:link w:val="af3"/>
    <w:uiPriority w:val="99"/>
    <w:unhideWhenUsed/>
    <w:rsid w:val="00947DCF"/>
    <w:pPr>
      <w:spacing w:after="0"/>
      <w:ind w:firstLine="360"/>
    </w:pPr>
  </w:style>
  <w:style w:type="character" w:customStyle="1" w:styleId="af3">
    <w:name w:val="Красная строка Знак"/>
    <w:basedOn w:val="af1"/>
    <w:link w:val="af2"/>
    <w:uiPriority w:val="99"/>
    <w:rsid w:val="00947DCF"/>
    <w:rPr>
      <w:rFonts w:ascii="Times New Roman" w:eastAsia="Times New Roman" w:hAnsi="Times New Roman" w:cs="Times New Roman"/>
      <w:sz w:val="24"/>
      <w:szCs w:val="24"/>
      <w:lang w:eastAsia="ru-RU"/>
    </w:rPr>
  </w:style>
  <w:style w:type="character" w:customStyle="1" w:styleId="11">
    <w:name w:val="Неразрешенное упоминание1"/>
    <w:basedOn w:val="a0"/>
    <w:uiPriority w:val="99"/>
    <w:semiHidden/>
    <w:unhideWhenUsed/>
    <w:rsid w:val="0049357C"/>
    <w:rPr>
      <w:color w:val="605E5C"/>
      <w:shd w:val="clear" w:color="auto" w:fill="E1DFDD"/>
    </w:rPr>
  </w:style>
  <w:style w:type="paragraph" w:customStyle="1" w:styleId="s3">
    <w:name w:val="s_3"/>
    <w:basedOn w:val="a"/>
    <w:rsid w:val="008F657A"/>
    <w:pPr>
      <w:spacing w:before="100" w:beforeAutospacing="1" w:after="100" w:afterAutospacing="1"/>
    </w:pPr>
  </w:style>
  <w:style w:type="paragraph" w:customStyle="1" w:styleId="empty">
    <w:name w:val="empty"/>
    <w:basedOn w:val="a"/>
    <w:rsid w:val="008F657A"/>
    <w:pPr>
      <w:spacing w:before="100" w:beforeAutospacing="1" w:after="100" w:afterAutospacing="1"/>
    </w:pPr>
  </w:style>
  <w:style w:type="paragraph" w:styleId="af4">
    <w:name w:val="annotation text"/>
    <w:basedOn w:val="a"/>
    <w:link w:val="af5"/>
    <w:uiPriority w:val="99"/>
    <w:semiHidden/>
    <w:unhideWhenUsed/>
    <w:rsid w:val="00DA1C59"/>
    <w:rPr>
      <w:sz w:val="20"/>
      <w:szCs w:val="20"/>
    </w:rPr>
  </w:style>
  <w:style w:type="character" w:customStyle="1" w:styleId="af5">
    <w:name w:val="Текст примечания Знак"/>
    <w:basedOn w:val="a0"/>
    <w:link w:val="af4"/>
    <w:uiPriority w:val="99"/>
    <w:semiHidden/>
    <w:rsid w:val="00DA1C59"/>
    <w:rPr>
      <w:rFonts w:ascii="Times New Roman" w:eastAsia="Times New Roman" w:hAnsi="Times New Roman" w:cs="Times New Roman"/>
      <w:sz w:val="20"/>
      <w:szCs w:val="20"/>
      <w:lang w:eastAsia="ru-RU"/>
    </w:rPr>
  </w:style>
  <w:style w:type="character" w:styleId="af6">
    <w:name w:val="annotation reference"/>
    <w:basedOn w:val="a0"/>
    <w:uiPriority w:val="99"/>
    <w:semiHidden/>
    <w:unhideWhenUsed/>
    <w:rsid w:val="00DA1C59"/>
    <w:rPr>
      <w:sz w:val="16"/>
      <w:szCs w:val="16"/>
    </w:rPr>
  </w:style>
  <w:style w:type="paragraph" w:styleId="af7">
    <w:name w:val="Normal (Web)"/>
    <w:basedOn w:val="a"/>
    <w:uiPriority w:val="99"/>
    <w:semiHidden/>
    <w:unhideWhenUsed/>
    <w:rsid w:val="00420199"/>
    <w:pPr>
      <w:spacing w:before="100" w:beforeAutospacing="1" w:after="100" w:afterAutospacing="1"/>
    </w:pPr>
  </w:style>
  <w:style w:type="paragraph" w:styleId="af8">
    <w:name w:val="annotation subject"/>
    <w:basedOn w:val="af4"/>
    <w:next w:val="af4"/>
    <w:link w:val="af9"/>
    <w:uiPriority w:val="99"/>
    <w:semiHidden/>
    <w:unhideWhenUsed/>
    <w:rsid w:val="00C052AB"/>
    <w:rPr>
      <w:b/>
      <w:bCs/>
    </w:rPr>
  </w:style>
  <w:style w:type="character" w:customStyle="1" w:styleId="af9">
    <w:name w:val="Тема примечания Знак"/>
    <w:basedOn w:val="af5"/>
    <w:link w:val="af8"/>
    <w:uiPriority w:val="99"/>
    <w:semiHidden/>
    <w:rsid w:val="00C052A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4887">
      <w:bodyDiv w:val="1"/>
      <w:marLeft w:val="0"/>
      <w:marRight w:val="0"/>
      <w:marTop w:val="0"/>
      <w:marBottom w:val="0"/>
      <w:divBdr>
        <w:top w:val="none" w:sz="0" w:space="0" w:color="auto"/>
        <w:left w:val="none" w:sz="0" w:space="0" w:color="auto"/>
        <w:bottom w:val="none" w:sz="0" w:space="0" w:color="auto"/>
        <w:right w:val="none" w:sz="0" w:space="0" w:color="auto"/>
      </w:divBdr>
    </w:div>
    <w:div w:id="76447118">
      <w:bodyDiv w:val="1"/>
      <w:marLeft w:val="0"/>
      <w:marRight w:val="0"/>
      <w:marTop w:val="0"/>
      <w:marBottom w:val="0"/>
      <w:divBdr>
        <w:top w:val="none" w:sz="0" w:space="0" w:color="auto"/>
        <w:left w:val="none" w:sz="0" w:space="0" w:color="auto"/>
        <w:bottom w:val="none" w:sz="0" w:space="0" w:color="auto"/>
        <w:right w:val="none" w:sz="0" w:space="0" w:color="auto"/>
      </w:divBdr>
    </w:div>
    <w:div w:id="100734800">
      <w:bodyDiv w:val="1"/>
      <w:marLeft w:val="0"/>
      <w:marRight w:val="0"/>
      <w:marTop w:val="0"/>
      <w:marBottom w:val="0"/>
      <w:divBdr>
        <w:top w:val="none" w:sz="0" w:space="0" w:color="auto"/>
        <w:left w:val="none" w:sz="0" w:space="0" w:color="auto"/>
        <w:bottom w:val="none" w:sz="0" w:space="0" w:color="auto"/>
        <w:right w:val="none" w:sz="0" w:space="0" w:color="auto"/>
      </w:divBdr>
    </w:div>
    <w:div w:id="100925791">
      <w:bodyDiv w:val="1"/>
      <w:marLeft w:val="0"/>
      <w:marRight w:val="0"/>
      <w:marTop w:val="0"/>
      <w:marBottom w:val="0"/>
      <w:divBdr>
        <w:top w:val="none" w:sz="0" w:space="0" w:color="auto"/>
        <w:left w:val="none" w:sz="0" w:space="0" w:color="auto"/>
        <w:bottom w:val="none" w:sz="0" w:space="0" w:color="auto"/>
        <w:right w:val="none" w:sz="0" w:space="0" w:color="auto"/>
      </w:divBdr>
    </w:div>
    <w:div w:id="103118552">
      <w:bodyDiv w:val="1"/>
      <w:marLeft w:val="0"/>
      <w:marRight w:val="0"/>
      <w:marTop w:val="0"/>
      <w:marBottom w:val="0"/>
      <w:divBdr>
        <w:top w:val="none" w:sz="0" w:space="0" w:color="auto"/>
        <w:left w:val="none" w:sz="0" w:space="0" w:color="auto"/>
        <w:bottom w:val="none" w:sz="0" w:space="0" w:color="auto"/>
        <w:right w:val="none" w:sz="0" w:space="0" w:color="auto"/>
      </w:divBdr>
    </w:div>
    <w:div w:id="142086365">
      <w:bodyDiv w:val="1"/>
      <w:marLeft w:val="0"/>
      <w:marRight w:val="0"/>
      <w:marTop w:val="0"/>
      <w:marBottom w:val="0"/>
      <w:divBdr>
        <w:top w:val="none" w:sz="0" w:space="0" w:color="auto"/>
        <w:left w:val="none" w:sz="0" w:space="0" w:color="auto"/>
        <w:bottom w:val="none" w:sz="0" w:space="0" w:color="auto"/>
        <w:right w:val="none" w:sz="0" w:space="0" w:color="auto"/>
      </w:divBdr>
    </w:div>
    <w:div w:id="148910290">
      <w:bodyDiv w:val="1"/>
      <w:marLeft w:val="0"/>
      <w:marRight w:val="0"/>
      <w:marTop w:val="0"/>
      <w:marBottom w:val="0"/>
      <w:divBdr>
        <w:top w:val="none" w:sz="0" w:space="0" w:color="auto"/>
        <w:left w:val="none" w:sz="0" w:space="0" w:color="auto"/>
        <w:bottom w:val="none" w:sz="0" w:space="0" w:color="auto"/>
        <w:right w:val="none" w:sz="0" w:space="0" w:color="auto"/>
      </w:divBdr>
    </w:div>
    <w:div w:id="183910238">
      <w:bodyDiv w:val="1"/>
      <w:marLeft w:val="0"/>
      <w:marRight w:val="0"/>
      <w:marTop w:val="0"/>
      <w:marBottom w:val="0"/>
      <w:divBdr>
        <w:top w:val="none" w:sz="0" w:space="0" w:color="auto"/>
        <w:left w:val="none" w:sz="0" w:space="0" w:color="auto"/>
        <w:bottom w:val="none" w:sz="0" w:space="0" w:color="auto"/>
        <w:right w:val="none" w:sz="0" w:space="0" w:color="auto"/>
      </w:divBdr>
    </w:div>
    <w:div w:id="193269401">
      <w:bodyDiv w:val="1"/>
      <w:marLeft w:val="0"/>
      <w:marRight w:val="0"/>
      <w:marTop w:val="0"/>
      <w:marBottom w:val="0"/>
      <w:divBdr>
        <w:top w:val="none" w:sz="0" w:space="0" w:color="auto"/>
        <w:left w:val="none" w:sz="0" w:space="0" w:color="auto"/>
        <w:bottom w:val="none" w:sz="0" w:space="0" w:color="auto"/>
        <w:right w:val="none" w:sz="0" w:space="0" w:color="auto"/>
      </w:divBdr>
    </w:div>
    <w:div w:id="227418405">
      <w:bodyDiv w:val="1"/>
      <w:marLeft w:val="0"/>
      <w:marRight w:val="0"/>
      <w:marTop w:val="0"/>
      <w:marBottom w:val="0"/>
      <w:divBdr>
        <w:top w:val="none" w:sz="0" w:space="0" w:color="auto"/>
        <w:left w:val="none" w:sz="0" w:space="0" w:color="auto"/>
        <w:bottom w:val="none" w:sz="0" w:space="0" w:color="auto"/>
        <w:right w:val="none" w:sz="0" w:space="0" w:color="auto"/>
      </w:divBdr>
    </w:div>
    <w:div w:id="258295926">
      <w:bodyDiv w:val="1"/>
      <w:marLeft w:val="0"/>
      <w:marRight w:val="0"/>
      <w:marTop w:val="0"/>
      <w:marBottom w:val="0"/>
      <w:divBdr>
        <w:top w:val="none" w:sz="0" w:space="0" w:color="auto"/>
        <w:left w:val="none" w:sz="0" w:space="0" w:color="auto"/>
        <w:bottom w:val="none" w:sz="0" w:space="0" w:color="auto"/>
        <w:right w:val="none" w:sz="0" w:space="0" w:color="auto"/>
      </w:divBdr>
    </w:div>
    <w:div w:id="281376280">
      <w:bodyDiv w:val="1"/>
      <w:marLeft w:val="0"/>
      <w:marRight w:val="0"/>
      <w:marTop w:val="0"/>
      <w:marBottom w:val="0"/>
      <w:divBdr>
        <w:top w:val="none" w:sz="0" w:space="0" w:color="auto"/>
        <w:left w:val="none" w:sz="0" w:space="0" w:color="auto"/>
        <w:bottom w:val="none" w:sz="0" w:space="0" w:color="auto"/>
        <w:right w:val="none" w:sz="0" w:space="0" w:color="auto"/>
      </w:divBdr>
    </w:div>
    <w:div w:id="325787853">
      <w:bodyDiv w:val="1"/>
      <w:marLeft w:val="0"/>
      <w:marRight w:val="0"/>
      <w:marTop w:val="0"/>
      <w:marBottom w:val="0"/>
      <w:divBdr>
        <w:top w:val="none" w:sz="0" w:space="0" w:color="auto"/>
        <w:left w:val="none" w:sz="0" w:space="0" w:color="auto"/>
        <w:bottom w:val="none" w:sz="0" w:space="0" w:color="auto"/>
        <w:right w:val="none" w:sz="0" w:space="0" w:color="auto"/>
      </w:divBdr>
    </w:div>
    <w:div w:id="463352361">
      <w:bodyDiv w:val="1"/>
      <w:marLeft w:val="0"/>
      <w:marRight w:val="0"/>
      <w:marTop w:val="0"/>
      <w:marBottom w:val="0"/>
      <w:divBdr>
        <w:top w:val="none" w:sz="0" w:space="0" w:color="auto"/>
        <w:left w:val="none" w:sz="0" w:space="0" w:color="auto"/>
        <w:bottom w:val="none" w:sz="0" w:space="0" w:color="auto"/>
        <w:right w:val="none" w:sz="0" w:space="0" w:color="auto"/>
      </w:divBdr>
    </w:div>
    <w:div w:id="480927806">
      <w:bodyDiv w:val="1"/>
      <w:marLeft w:val="0"/>
      <w:marRight w:val="0"/>
      <w:marTop w:val="0"/>
      <w:marBottom w:val="0"/>
      <w:divBdr>
        <w:top w:val="none" w:sz="0" w:space="0" w:color="auto"/>
        <w:left w:val="none" w:sz="0" w:space="0" w:color="auto"/>
        <w:bottom w:val="none" w:sz="0" w:space="0" w:color="auto"/>
        <w:right w:val="none" w:sz="0" w:space="0" w:color="auto"/>
      </w:divBdr>
    </w:div>
    <w:div w:id="486093155">
      <w:bodyDiv w:val="1"/>
      <w:marLeft w:val="0"/>
      <w:marRight w:val="0"/>
      <w:marTop w:val="0"/>
      <w:marBottom w:val="0"/>
      <w:divBdr>
        <w:top w:val="none" w:sz="0" w:space="0" w:color="auto"/>
        <w:left w:val="none" w:sz="0" w:space="0" w:color="auto"/>
        <w:bottom w:val="none" w:sz="0" w:space="0" w:color="auto"/>
        <w:right w:val="none" w:sz="0" w:space="0" w:color="auto"/>
      </w:divBdr>
    </w:div>
    <w:div w:id="487406627">
      <w:bodyDiv w:val="1"/>
      <w:marLeft w:val="0"/>
      <w:marRight w:val="0"/>
      <w:marTop w:val="0"/>
      <w:marBottom w:val="0"/>
      <w:divBdr>
        <w:top w:val="none" w:sz="0" w:space="0" w:color="auto"/>
        <w:left w:val="none" w:sz="0" w:space="0" w:color="auto"/>
        <w:bottom w:val="none" w:sz="0" w:space="0" w:color="auto"/>
        <w:right w:val="none" w:sz="0" w:space="0" w:color="auto"/>
      </w:divBdr>
    </w:div>
    <w:div w:id="557668655">
      <w:bodyDiv w:val="1"/>
      <w:marLeft w:val="0"/>
      <w:marRight w:val="0"/>
      <w:marTop w:val="0"/>
      <w:marBottom w:val="0"/>
      <w:divBdr>
        <w:top w:val="none" w:sz="0" w:space="0" w:color="auto"/>
        <w:left w:val="none" w:sz="0" w:space="0" w:color="auto"/>
        <w:bottom w:val="none" w:sz="0" w:space="0" w:color="auto"/>
        <w:right w:val="none" w:sz="0" w:space="0" w:color="auto"/>
      </w:divBdr>
    </w:div>
    <w:div w:id="588079232">
      <w:bodyDiv w:val="1"/>
      <w:marLeft w:val="0"/>
      <w:marRight w:val="0"/>
      <w:marTop w:val="0"/>
      <w:marBottom w:val="0"/>
      <w:divBdr>
        <w:top w:val="none" w:sz="0" w:space="0" w:color="auto"/>
        <w:left w:val="none" w:sz="0" w:space="0" w:color="auto"/>
        <w:bottom w:val="none" w:sz="0" w:space="0" w:color="auto"/>
        <w:right w:val="none" w:sz="0" w:space="0" w:color="auto"/>
      </w:divBdr>
    </w:div>
    <w:div w:id="592982532">
      <w:bodyDiv w:val="1"/>
      <w:marLeft w:val="0"/>
      <w:marRight w:val="0"/>
      <w:marTop w:val="0"/>
      <w:marBottom w:val="0"/>
      <w:divBdr>
        <w:top w:val="none" w:sz="0" w:space="0" w:color="auto"/>
        <w:left w:val="none" w:sz="0" w:space="0" w:color="auto"/>
        <w:bottom w:val="none" w:sz="0" w:space="0" w:color="auto"/>
        <w:right w:val="none" w:sz="0" w:space="0" w:color="auto"/>
      </w:divBdr>
    </w:div>
    <w:div w:id="604193533">
      <w:bodyDiv w:val="1"/>
      <w:marLeft w:val="0"/>
      <w:marRight w:val="0"/>
      <w:marTop w:val="0"/>
      <w:marBottom w:val="0"/>
      <w:divBdr>
        <w:top w:val="none" w:sz="0" w:space="0" w:color="auto"/>
        <w:left w:val="none" w:sz="0" w:space="0" w:color="auto"/>
        <w:bottom w:val="none" w:sz="0" w:space="0" w:color="auto"/>
        <w:right w:val="none" w:sz="0" w:space="0" w:color="auto"/>
      </w:divBdr>
    </w:div>
    <w:div w:id="680663816">
      <w:bodyDiv w:val="1"/>
      <w:marLeft w:val="0"/>
      <w:marRight w:val="0"/>
      <w:marTop w:val="0"/>
      <w:marBottom w:val="0"/>
      <w:divBdr>
        <w:top w:val="none" w:sz="0" w:space="0" w:color="auto"/>
        <w:left w:val="none" w:sz="0" w:space="0" w:color="auto"/>
        <w:bottom w:val="none" w:sz="0" w:space="0" w:color="auto"/>
        <w:right w:val="none" w:sz="0" w:space="0" w:color="auto"/>
      </w:divBdr>
      <w:divsChild>
        <w:div w:id="1924607232">
          <w:marLeft w:val="0"/>
          <w:marRight w:val="0"/>
          <w:marTop w:val="0"/>
          <w:marBottom w:val="0"/>
          <w:divBdr>
            <w:top w:val="none" w:sz="0" w:space="0" w:color="auto"/>
            <w:left w:val="none" w:sz="0" w:space="0" w:color="auto"/>
            <w:bottom w:val="none" w:sz="0" w:space="0" w:color="auto"/>
            <w:right w:val="none" w:sz="0" w:space="0" w:color="auto"/>
          </w:divBdr>
          <w:divsChild>
            <w:div w:id="980425903">
              <w:marLeft w:val="0"/>
              <w:marRight w:val="0"/>
              <w:marTop w:val="0"/>
              <w:marBottom w:val="0"/>
              <w:divBdr>
                <w:top w:val="none" w:sz="0" w:space="0" w:color="auto"/>
                <w:left w:val="none" w:sz="0" w:space="0" w:color="auto"/>
                <w:bottom w:val="none" w:sz="0" w:space="0" w:color="auto"/>
                <w:right w:val="none" w:sz="0" w:space="0" w:color="auto"/>
              </w:divBdr>
            </w:div>
            <w:div w:id="2080862913">
              <w:marLeft w:val="0"/>
              <w:marRight w:val="0"/>
              <w:marTop w:val="0"/>
              <w:marBottom w:val="0"/>
              <w:divBdr>
                <w:top w:val="none" w:sz="0" w:space="0" w:color="auto"/>
                <w:left w:val="none" w:sz="0" w:space="0" w:color="auto"/>
                <w:bottom w:val="none" w:sz="0" w:space="0" w:color="auto"/>
                <w:right w:val="none" w:sz="0" w:space="0" w:color="auto"/>
              </w:divBdr>
              <w:divsChild>
                <w:div w:id="177362783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34353412">
          <w:marLeft w:val="0"/>
          <w:marRight w:val="0"/>
          <w:marTop w:val="0"/>
          <w:marBottom w:val="11250"/>
          <w:divBdr>
            <w:top w:val="none" w:sz="0" w:space="0" w:color="auto"/>
            <w:left w:val="none" w:sz="0" w:space="0" w:color="auto"/>
            <w:bottom w:val="none" w:sz="0" w:space="0" w:color="auto"/>
            <w:right w:val="none" w:sz="0" w:space="0" w:color="auto"/>
          </w:divBdr>
          <w:divsChild>
            <w:div w:id="115411449">
              <w:marLeft w:val="0"/>
              <w:marRight w:val="0"/>
              <w:marTop w:val="0"/>
              <w:marBottom w:val="0"/>
              <w:divBdr>
                <w:top w:val="none" w:sz="0" w:space="0" w:color="auto"/>
                <w:left w:val="none" w:sz="0" w:space="0" w:color="auto"/>
                <w:bottom w:val="none" w:sz="0" w:space="0" w:color="auto"/>
                <w:right w:val="none" w:sz="0" w:space="0" w:color="auto"/>
              </w:divBdr>
              <w:divsChild>
                <w:div w:id="210075348">
                  <w:marLeft w:val="0"/>
                  <w:marRight w:val="0"/>
                  <w:marTop w:val="0"/>
                  <w:marBottom w:val="0"/>
                  <w:divBdr>
                    <w:top w:val="none" w:sz="0" w:space="0" w:color="auto"/>
                    <w:left w:val="none" w:sz="0" w:space="0" w:color="auto"/>
                    <w:bottom w:val="none" w:sz="0" w:space="0" w:color="auto"/>
                    <w:right w:val="none" w:sz="0" w:space="0" w:color="auto"/>
                  </w:divBdr>
                </w:div>
                <w:div w:id="1096897766">
                  <w:marLeft w:val="0"/>
                  <w:marRight w:val="0"/>
                  <w:marTop w:val="0"/>
                  <w:marBottom w:val="0"/>
                  <w:divBdr>
                    <w:top w:val="none" w:sz="0" w:space="0" w:color="auto"/>
                    <w:left w:val="none" w:sz="0" w:space="0" w:color="auto"/>
                    <w:bottom w:val="none" w:sz="0" w:space="0" w:color="auto"/>
                    <w:right w:val="none" w:sz="0" w:space="0" w:color="auto"/>
                  </w:divBdr>
                  <w:divsChild>
                    <w:div w:id="961420190">
                      <w:marLeft w:val="0"/>
                      <w:marRight w:val="0"/>
                      <w:marTop w:val="240"/>
                      <w:marBottom w:val="240"/>
                      <w:divBdr>
                        <w:top w:val="none" w:sz="0" w:space="0" w:color="auto"/>
                        <w:left w:val="none" w:sz="0" w:space="0" w:color="auto"/>
                        <w:bottom w:val="none" w:sz="0" w:space="0" w:color="auto"/>
                        <w:right w:val="none" w:sz="0" w:space="0" w:color="auto"/>
                      </w:divBdr>
                    </w:div>
                  </w:divsChild>
                </w:div>
                <w:div w:id="1912807863">
                  <w:marLeft w:val="0"/>
                  <w:marRight w:val="0"/>
                  <w:marTop w:val="0"/>
                  <w:marBottom w:val="0"/>
                  <w:divBdr>
                    <w:top w:val="none" w:sz="0" w:space="0" w:color="auto"/>
                    <w:left w:val="none" w:sz="0" w:space="0" w:color="auto"/>
                    <w:bottom w:val="none" w:sz="0" w:space="0" w:color="auto"/>
                    <w:right w:val="none" w:sz="0" w:space="0" w:color="auto"/>
                  </w:divBdr>
                  <w:divsChild>
                    <w:div w:id="23166977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708334751">
      <w:bodyDiv w:val="1"/>
      <w:marLeft w:val="0"/>
      <w:marRight w:val="0"/>
      <w:marTop w:val="0"/>
      <w:marBottom w:val="0"/>
      <w:divBdr>
        <w:top w:val="none" w:sz="0" w:space="0" w:color="auto"/>
        <w:left w:val="none" w:sz="0" w:space="0" w:color="auto"/>
        <w:bottom w:val="none" w:sz="0" w:space="0" w:color="auto"/>
        <w:right w:val="none" w:sz="0" w:space="0" w:color="auto"/>
      </w:divBdr>
    </w:div>
    <w:div w:id="713122455">
      <w:bodyDiv w:val="1"/>
      <w:marLeft w:val="0"/>
      <w:marRight w:val="0"/>
      <w:marTop w:val="0"/>
      <w:marBottom w:val="0"/>
      <w:divBdr>
        <w:top w:val="none" w:sz="0" w:space="0" w:color="auto"/>
        <w:left w:val="none" w:sz="0" w:space="0" w:color="auto"/>
        <w:bottom w:val="none" w:sz="0" w:space="0" w:color="auto"/>
        <w:right w:val="none" w:sz="0" w:space="0" w:color="auto"/>
      </w:divBdr>
    </w:div>
    <w:div w:id="739795243">
      <w:bodyDiv w:val="1"/>
      <w:marLeft w:val="0"/>
      <w:marRight w:val="0"/>
      <w:marTop w:val="0"/>
      <w:marBottom w:val="0"/>
      <w:divBdr>
        <w:top w:val="none" w:sz="0" w:space="0" w:color="auto"/>
        <w:left w:val="none" w:sz="0" w:space="0" w:color="auto"/>
        <w:bottom w:val="none" w:sz="0" w:space="0" w:color="auto"/>
        <w:right w:val="none" w:sz="0" w:space="0" w:color="auto"/>
      </w:divBdr>
      <w:divsChild>
        <w:div w:id="1223634868">
          <w:marLeft w:val="0"/>
          <w:marRight w:val="0"/>
          <w:marTop w:val="240"/>
          <w:marBottom w:val="240"/>
          <w:divBdr>
            <w:top w:val="none" w:sz="0" w:space="0" w:color="auto"/>
            <w:left w:val="none" w:sz="0" w:space="0" w:color="auto"/>
            <w:bottom w:val="none" w:sz="0" w:space="0" w:color="auto"/>
            <w:right w:val="none" w:sz="0" w:space="0" w:color="auto"/>
          </w:divBdr>
        </w:div>
      </w:divsChild>
    </w:div>
    <w:div w:id="745688957">
      <w:bodyDiv w:val="1"/>
      <w:marLeft w:val="0"/>
      <w:marRight w:val="0"/>
      <w:marTop w:val="0"/>
      <w:marBottom w:val="0"/>
      <w:divBdr>
        <w:top w:val="none" w:sz="0" w:space="0" w:color="auto"/>
        <w:left w:val="none" w:sz="0" w:space="0" w:color="auto"/>
        <w:bottom w:val="none" w:sz="0" w:space="0" w:color="auto"/>
        <w:right w:val="none" w:sz="0" w:space="0" w:color="auto"/>
      </w:divBdr>
    </w:div>
    <w:div w:id="752701414">
      <w:bodyDiv w:val="1"/>
      <w:marLeft w:val="0"/>
      <w:marRight w:val="0"/>
      <w:marTop w:val="0"/>
      <w:marBottom w:val="0"/>
      <w:divBdr>
        <w:top w:val="none" w:sz="0" w:space="0" w:color="auto"/>
        <w:left w:val="none" w:sz="0" w:space="0" w:color="auto"/>
        <w:bottom w:val="none" w:sz="0" w:space="0" w:color="auto"/>
        <w:right w:val="none" w:sz="0" w:space="0" w:color="auto"/>
      </w:divBdr>
    </w:div>
    <w:div w:id="798300704">
      <w:bodyDiv w:val="1"/>
      <w:marLeft w:val="0"/>
      <w:marRight w:val="0"/>
      <w:marTop w:val="0"/>
      <w:marBottom w:val="0"/>
      <w:divBdr>
        <w:top w:val="none" w:sz="0" w:space="0" w:color="auto"/>
        <w:left w:val="none" w:sz="0" w:space="0" w:color="auto"/>
        <w:bottom w:val="none" w:sz="0" w:space="0" w:color="auto"/>
        <w:right w:val="none" w:sz="0" w:space="0" w:color="auto"/>
      </w:divBdr>
    </w:div>
    <w:div w:id="829566670">
      <w:bodyDiv w:val="1"/>
      <w:marLeft w:val="0"/>
      <w:marRight w:val="0"/>
      <w:marTop w:val="0"/>
      <w:marBottom w:val="0"/>
      <w:divBdr>
        <w:top w:val="none" w:sz="0" w:space="0" w:color="auto"/>
        <w:left w:val="none" w:sz="0" w:space="0" w:color="auto"/>
        <w:bottom w:val="none" w:sz="0" w:space="0" w:color="auto"/>
        <w:right w:val="none" w:sz="0" w:space="0" w:color="auto"/>
      </w:divBdr>
    </w:div>
    <w:div w:id="842672141">
      <w:bodyDiv w:val="1"/>
      <w:marLeft w:val="0"/>
      <w:marRight w:val="0"/>
      <w:marTop w:val="0"/>
      <w:marBottom w:val="0"/>
      <w:divBdr>
        <w:top w:val="none" w:sz="0" w:space="0" w:color="auto"/>
        <w:left w:val="none" w:sz="0" w:space="0" w:color="auto"/>
        <w:bottom w:val="none" w:sz="0" w:space="0" w:color="auto"/>
        <w:right w:val="none" w:sz="0" w:space="0" w:color="auto"/>
      </w:divBdr>
    </w:div>
    <w:div w:id="852836621">
      <w:bodyDiv w:val="1"/>
      <w:marLeft w:val="0"/>
      <w:marRight w:val="0"/>
      <w:marTop w:val="0"/>
      <w:marBottom w:val="0"/>
      <w:divBdr>
        <w:top w:val="none" w:sz="0" w:space="0" w:color="auto"/>
        <w:left w:val="none" w:sz="0" w:space="0" w:color="auto"/>
        <w:bottom w:val="none" w:sz="0" w:space="0" w:color="auto"/>
        <w:right w:val="none" w:sz="0" w:space="0" w:color="auto"/>
      </w:divBdr>
    </w:div>
    <w:div w:id="877664745">
      <w:bodyDiv w:val="1"/>
      <w:marLeft w:val="0"/>
      <w:marRight w:val="0"/>
      <w:marTop w:val="0"/>
      <w:marBottom w:val="0"/>
      <w:divBdr>
        <w:top w:val="none" w:sz="0" w:space="0" w:color="auto"/>
        <w:left w:val="none" w:sz="0" w:space="0" w:color="auto"/>
        <w:bottom w:val="none" w:sz="0" w:space="0" w:color="auto"/>
        <w:right w:val="none" w:sz="0" w:space="0" w:color="auto"/>
      </w:divBdr>
    </w:div>
    <w:div w:id="909340632">
      <w:bodyDiv w:val="1"/>
      <w:marLeft w:val="0"/>
      <w:marRight w:val="0"/>
      <w:marTop w:val="0"/>
      <w:marBottom w:val="0"/>
      <w:divBdr>
        <w:top w:val="none" w:sz="0" w:space="0" w:color="auto"/>
        <w:left w:val="none" w:sz="0" w:space="0" w:color="auto"/>
        <w:bottom w:val="none" w:sz="0" w:space="0" w:color="auto"/>
        <w:right w:val="none" w:sz="0" w:space="0" w:color="auto"/>
      </w:divBdr>
    </w:div>
    <w:div w:id="941258461">
      <w:bodyDiv w:val="1"/>
      <w:marLeft w:val="0"/>
      <w:marRight w:val="0"/>
      <w:marTop w:val="0"/>
      <w:marBottom w:val="0"/>
      <w:divBdr>
        <w:top w:val="none" w:sz="0" w:space="0" w:color="auto"/>
        <w:left w:val="none" w:sz="0" w:space="0" w:color="auto"/>
        <w:bottom w:val="none" w:sz="0" w:space="0" w:color="auto"/>
        <w:right w:val="none" w:sz="0" w:space="0" w:color="auto"/>
      </w:divBdr>
    </w:div>
    <w:div w:id="962542655">
      <w:bodyDiv w:val="1"/>
      <w:marLeft w:val="0"/>
      <w:marRight w:val="0"/>
      <w:marTop w:val="0"/>
      <w:marBottom w:val="0"/>
      <w:divBdr>
        <w:top w:val="none" w:sz="0" w:space="0" w:color="auto"/>
        <w:left w:val="none" w:sz="0" w:space="0" w:color="auto"/>
        <w:bottom w:val="none" w:sz="0" w:space="0" w:color="auto"/>
        <w:right w:val="none" w:sz="0" w:space="0" w:color="auto"/>
      </w:divBdr>
      <w:divsChild>
        <w:div w:id="1893038310">
          <w:marLeft w:val="0"/>
          <w:marRight w:val="0"/>
          <w:marTop w:val="0"/>
          <w:marBottom w:val="0"/>
          <w:divBdr>
            <w:top w:val="none" w:sz="0" w:space="0" w:color="auto"/>
            <w:left w:val="none" w:sz="0" w:space="0" w:color="auto"/>
            <w:bottom w:val="none" w:sz="0" w:space="0" w:color="auto"/>
            <w:right w:val="none" w:sz="0" w:space="0" w:color="auto"/>
          </w:divBdr>
        </w:div>
        <w:div w:id="911625759">
          <w:marLeft w:val="0"/>
          <w:marRight w:val="0"/>
          <w:marTop w:val="0"/>
          <w:marBottom w:val="0"/>
          <w:divBdr>
            <w:top w:val="none" w:sz="0" w:space="0" w:color="auto"/>
            <w:left w:val="none" w:sz="0" w:space="0" w:color="auto"/>
            <w:bottom w:val="none" w:sz="0" w:space="0" w:color="auto"/>
            <w:right w:val="none" w:sz="0" w:space="0" w:color="auto"/>
          </w:divBdr>
        </w:div>
        <w:div w:id="668677485">
          <w:marLeft w:val="0"/>
          <w:marRight w:val="0"/>
          <w:marTop w:val="0"/>
          <w:marBottom w:val="0"/>
          <w:divBdr>
            <w:top w:val="none" w:sz="0" w:space="0" w:color="auto"/>
            <w:left w:val="none" w:sz="0" w:space="0" w:color="auto"/>
            <w:bottom w:val="none" w:sz="0" w:space="0" w:color="auto"/>
            <w:right w:val="none" w:sz="0" w:space="0" w:color="auto"/>
          </w:divBdr>
        </w:div>
      </w:divsChild>
    </w:div>
    <w:div w:id="985475799">
      <w:bodyDiv w:val="1"/>
      <w:marLeft w:val="0"/>
      <w:marRight w:val="0"/>
      <w:marTop w:val="0"/>
      <w:marBottom w:val="0"/>
      <w:divBdr>
        <w:top w:val="none" w:sz="0" w:space="0" w:color="auto"/>
        <w:left w:val="none" w:sz="0" w:space="0" w:color="auto"/>
        <w:bottom w:val="none" w:sz="0" w:space="0" w:color="auto"/>
        <w:right w:val="none" w:sz="0" w:space="0" w:color="auto"/>
      </w:divBdr>
    </w:div>
    <w:div w:id="1037968424">
      <w:bodyDiv w:val="1"/>
      <w:marLeft w:val="0"/>
      <w:marRight w:val="0"/>
      <w:marTop w:val="0"/>
      <w:marBottom w:val="0"/>
      <w:divBdr>
        <w:top w:val="none" w:sz="0" w:space="0" w:color="auto"/>
        <w:left w:val="none" w:sz="0" w:space="0" w:color="auto"/>
        <w:bottom w:val="none" w:sz="0" w:space="0" w:color="auto"/>
        <w:right w:val="none" w:sz="0" w:space="0" w:color="auto"/>
      </w:divBdr>
      <w:divsChild>
        <w:div w:id="275795410">
          <w:marLeft w:val="0"/>
          <w:marRight w:val="0"/>
          <w:marTop w:val="0"/>
          <w:marBottom w:val="0"/>
          <w:divBdr>
            <w:top w:val="none" w:sz="0" w:space="0" w:color="auto"/>
            <w:left w:val="none" w:sz="0" w:space="0" w:color="auto"/>
            <w:bottom w:val="none" w:sz="0" w:space="0" w:color="auto"/>
            <w:right w:val="none" w:sz="0" w:space="0" w:color="auto"/>
          </w:divBdr>
          <w:divsChild>
            <w:div w:id="1706322843">
              <w:marLeft w:val="0"/>
              <w:marRight w:val="0"/>
              <w:marTop w:val="0"/>
              <w:marBottom w:val="0"/>
              <w:divBdr>
                <w:top w:val="none" w:sz="0" w:space="0" w:color="auto"/>
                <w:left w:val="none" w:sz="0" w:space="0" w:color="auto"/>
                <w:bottom w:val="none" w:sz="0" w:space="0" w:color="auto"/>
                <w:right w:val="none" w:sz="0" w:space="0" w:color="auto"/>
              </w:divBdr>
            </w:div>
            <w:div w:id="1737314834">
              <w:marLeft w:val="0"/>
              <w:marRight w:val="0"/>
              <w:marTop w:val="0"/>
              <w:marBottom w:val="0"/>
              <w:divBdr>
                <w:top w:val="none" w:sz="0" w:space="0" w:color="auto"/>
                <w:left w:val="none" w:sz="0" w:space="0" w:color="auto"/>
                <w:bottom w:val="none" w:sz="0" w:space="0" w:color="auto"/>
                <w:right w:val="none" w:sz="0" w:space="0" w:color="auto"/>
              </w:divBdr>
              <w:divsChild>
                <w:div w:id="13288963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970597033">
          <w:marLeft w:val="0"/>
          <w:marRight w:val="0"/>
          <w:marTop w:val="0"/>
          <w:marBottom w:val="11250"/>
          <w:divBdr>
            <w:top w:val="none" w:sz="0" w:space="0" w:color="auto"/>
            <w:left w:val="none" w:sz="0" w:space="0" w:color="auto"/>
            <w:bottom w:val="none" w:sz="0" w:space="0" w:color="auto"/>
            <w:right w:val="none" w:sz="0" w:space="0" w:color="auto"/>
          </w:divBdr>
          <w:divsChild>
            <w:div w:id="1513488682">
              <w:marLeft w:val="0"/>
              <w:marRight w:val="0"/>
              <w:marTop w:val="0"/>
              <w:marBottom w:val="0"/>
              <w:divBdr>
                <w:top w:val="none" w:sz="0" w:space="0" w:color="auto"/>
                <w:left w:val="none" w:sz="0" w:space="0" w:color="auto"/>
                <w:bottom w:val="none" w:sz="0" w:space="0" w:color="auto"/>
                <w:right w:val="none" w:sz="0" w:space="0" w:color="auto"/>
              </w:divBdr>
              <w:divsChild>
                <w:div w:id="278994117">
                  <w:marLeft w:val="0"/>
                  <w:marRight w:val="0"/>
                  <w:marTop w:val="0"/>
                  <w:marBottom w:val="0"/>
                  <w:divBdr>
                    <w:top w:val="none" w:sz="0" w:space="0" w:color="auto"/>
                    <w:left w:val="none" w:sz="0" w:space="0" w:color="auto"/>
                    <w:bottom w:val="none" w:sz="0" w:space="0" w:color="auto"/>
                    <w:right w:val="none" w:sz="0" w:space="0" w:color="auto"/>
                  </w:divBdr>
                </w:div>
                <w:div w:id="1687750876">
                  <w:marLeft w:val="0"/>
                  <w:marRight w:val="0"/>
                  <w:marTop w:val="0"/>
                  <w:marBottom w:val="0"/>
                  <w:divBdr>
                    <w:top w:val="none" w:sz="0" w:space="0" w:color="auto"/>
                    <w:left w:val="none" w:sz="0" w:space="0" w:color="auto"/>
                    <w:bottom w:val="none" w:sz="0" w:space="0" w:color="auto"/>
                    <w:right w:val="none" w:sz="0" w:space="0" w:color="auto"/>
                  </w:divBdr>
                  <w:divsChild>
                    <w:div w:id="11694419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041594070">
      <w:bodyDiv w:val="1"/>
      <w:marLeft w:val="0"/>
      <w:marRight w:val="0"/>
      <w:marTop w:val="0"/>
      <w:marBottom w:val="0"/>
      <w:divBdr>
        <w:top w:val="none" w:sz="0" w:space="0" w:color="auto"/>
        <w:left w:val="none" w:sz="0" w:space="0" w:color="auto"/>
        <w:bottom w:val="none" w:sz="0" w:space="0" w:color="auto"/>
        <w:right w:val="none" w:sz="0" w:space="0" w:color="auto"/>
      </w:divBdr>
      <w:divsChild>
        <w:div w:id="1294671591">
          <w:marLeft w:val="0"/>
          <w:marRight w:val="0"/>
          <w:marTop w:val="0"/>
          <w:marBottom w:val="0"/>
          <w:divBdr>
            <w:top w:val="none" w:sz="0" w:space="0" w:color="auto"/>
            <w:left w:val="none" w:sz="0" w:space="0" w:color="auto"/>
            <w:bottom w:val="none" w:sz="0" w:space="0" w:color="auto"/>
            <w:right w:val="none" w:sz="0" w:space="0" w:color="auto"/>
          </w:divBdr>
          <w:divsChild>
            <w:div w:id="1986933532">
              <w:marLeft w:val="0"/>
              <w:marRight w:val="0"/>
              <w:marTop w:val="0"/>
              <w:marBottom w:val="0"/>
              <w:divBdr>
                <w:top w:val="none" w:sz="0" w:space="0" w:color="auto"/>
                <w:left w:val="none" w:sz="0" w:space="0" w:color="auto"/>
                <w:bottom w:val="none" w:sz="0" w:space="0" w:color="auto"/>
                <w:right w:val="none" w:sz="0" w:space="0" w:color="auto"/>
              </w:divBdr>
              <w:divsChild>
                <w:div w:id="8159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4475">
          <w:marLeft w:val="0"/>
          <w:marRight w:val="0"/>
          <w:marTop w:val="0"/>
          <w:marBottom w:val="0"/>
          <w:divBdr>
            <w:top w:val="none" w:sz="0" w:space="0" w:color="auto"/>
            <w:left w:val="none" w:sz="0" w:space="0" w:color="auto"/>
            <w:bottom w:val="none" w:sz="0" w:space="0" w:color="auto"/>
            <w:right w:val="none" w:sz="0" w:space="0" w:color="auto"/>
          </w:divBdr>
          <w:divsChild>
            <w:div w:id="122232785">
              <w:marLeft w:val="0"/>
              <w:marRight w:val="0"/>
              <w:marTop w:val="0"/>
              <w:marBottom w:val="0"/>
              <w:divBdr>
                <w:top w:val="none" w:sz="0" w:space="0" w:color="auto"/>
                <w:left w:val="none" w:sz="0" w:space="0" w:color="auto"/>
                <w:bottom w:val="none" w:sz="0" w:space="0" w:color="auto"/>
                <w:right w:val="none" w:sz="0" w:space="0" w:color="auto"/>
              </w:divBdr>
              <w:divsChild>
                <w:div w:id="2784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25227">
      <w:bodyDiv w:val="1"/>
      <w:marLeft w:val="0"/>
      <w:marRight w:val="0"/>
      <w:marTop w:val="0"/>
      <w:marBottom w:val="0"/>
      <w:divBdr>
        <w:top w:val="none" w:sz="0" w:space="0" w:color="auto"/>
        <w:left w:val="none" w:sz="0" w:space="0" w:color="auto"/>
        <w:bottom w:val="none" w:sz="0" w:space="0" w:color="auto"/>
        <w:right w:val="none" w:sz="0" w:space="0" w:color="auto"/>
      </w:divBdr>
    </w:div>
    <w:div w:id="1083572957">
      <w:bodyDiv w:val="1"/>
      <w:marLeft w:val="0"/>
      <w:marRight w:val="0"/>
      <w:marTop w:val="0"/>
      <w:marBottom w:val="0"/>
      <w:divBdr>
        <w:top w:val="none" w:sz="0" w:space="0" w:color="auto"/>
        <w:left w:val="none" w:sz="0" w:space="0" w:color="auto"/>
        <w:bottom w:val="none" w:sz="0" w:space="0" w:color="auto"/>
        <w:right w:val="none" w:sz="0" w:space="0" w:color="auto"/>
      </w:divBdr>
      <w:divsChild>
        <w:div w:id="572008182">
          <w:marLeft w:val="0"/>
          <w:marRight w:val="0"/>
          <w:marTop w:val="240"/>
          <w:marBottom w:val="240"/>
          <w:divBdr>
            <w:top w:val="none" w:sz="0" w:space="0" w:color="auto"/>
            <w:left w:val="none" w:sz="0" w:space="0" w:color="auto"/>
            <w:bottom w:val="none" w:sz="0" w:space="0" w:color="auto"/>
            <w:right w:val="none" w:sz="0" w:space="0" w:color="auto"/>
          </w:divBdr>
        </w:div>
      </w:divsChild>
    </w:div>
    <w:div w:id="1108544825">
      <w:bodyDiv w:val="1"/>
      <w:marLeft w:val="0"/>
      <w:marRight w:val="0"/>
      <w:marTop w:val="0"/>
      <w:marBottom w:val="0"/>
      <w:divBdr>
        <w:top w:val="none" w:sz="0" w:space="0" w:color="auto"/>
        <w:left w:val="none" w:sz="0" w:space="0" w:color="auto"/>
        <w:bottom w:val="none" w:sz="0" w:space="0" w:color="auto"/>
        <w:right w:val="none" w:sz="0" w:space="0" w:color="auto"/>
      </w:divBdr>
    </w:div>
    <w:div w:id="1170214573">
      <w:bodyDiv w:val="1"/>
      <w:marLeft w:val="0"/>
      <w:marRight w:val="0"/>
      <w:marTop w:val="0"/>
      <w:marBottom w:val="0"/>
      <w:divBdr>
        <w:top w:val="none" w:sz="0" w:space="0" w:color="auto"/>
        <w:left w:val="none" w:sz="0" w:space="0" w:color="auto"/>
        <w:bottom w:val="none" w:sz="0" w:space="0" w:color="auto"/>
        <w:right w:val="none" w:sz="0" w:space="0" w:color="auto"/>
      </w:divBdr>
    </w:div>
    <w:div w:id="1202980407">
      <w:bodyDiv w:val="1"/>
      <w:marLeft w:val="0"/>
      <w:marRight w:val="0"/>
      <w:marTop w:val="0"/>
      <w:marBottom w:val="0"/>
      <w:divBdr>
        <w:top w:val="none" w:sz="0" w:space="0" w:color="auto"/>
        <w:left w:val="none" w:sz="0" w:space="0" w:color="auto"/>
        <w:bottom w:val="none" w:sz="0" w:space="0" w:color="auto"/>
        <w:right w:val="none" w:sz="0" w:space="0" w:color="auto"/>
      </w:divBdr>
    </w:div>
    <w:div w:id="1228690071">
      <w:bodyDiv w:val="1"/>
      <w:marLeft w:val="0"/>
      <w:marRight w:val="0"/>
      <w:marTop w:val="0"/>
      <w:marBottom w:val="0"/>
      <w:divBdr>
        <w:top w:val="none" w:sz="0" w:space="0" w:color="auto"/>
        <w:left w:val="none" w:sz="0" w:space="0" w:color="auto"/>
        <w:bottom w:val="none" w:sz="0" w:space="0" w:color="auto"/>
        <w:right w:val="none" w:sz="0" w:space="0" w:color="auto"/>
      </w:divBdr>
    </w:div>
    <w:div w:id="1230922865">
      <w:bodyDiv w:val="1"/>
      <w:marLeft w:val="0"/>
      <w:marRight w:val="0"/>
      <w:marTop w:val="0"/>
      <w:marBottom w:val="0"/>
      <w:divBdr>
        <w:top w:val="none" w:sz="0" w:space="0" w:color="auto"/>
        <w:left w:val="none" w:sz="0" w:space="0" w:color="auto"/>
        <w:bottom w:val="none" w:sz="0" w:space="0" w:color="auto"/>
        <w:right w:val="none" w:sz="0" w:space="0" w:color="auto"/>
      </w:divBdr>
    </w:div>
    <w:div w:id="1241938981">
      <w:bodyDiv w:val="1"/>
      <w:marLeft w:val="0"/>
      <w:marRight w:val="0"/>
      <w:marTop w:val="0"/>
      <w:marBottom w:val="0"/>
      <w:divBdr>
        <w:top w:val="none" w:sz="0" w:space="0" w:color="auto"/>
        <w:left w:val="none" w:sz="0" w:space="0" w:color="auto"/>
        <w:bottom w:val="none" w:sz="0" w:space="0" w:color="auto"/>
        <w:right w:val="none" w:sz="0" w:space="0" w:color="auto"/>
      </w:divBdr>
    </w:div>
    <w:div w:id="1257011139">
      <w:bodyDiv w:val="1"/>
      <w:marLeft w:val="0"/>
      <w:marRight w:val="0"/>
      <w:marTop w:val="0"/>
      <w:marBottom w:val="0"/>
      <w:divBdr>
        <w:top w:val="none" w:sz="0" w:space="0" w:color="auto"/>
        <w:left w:val="none" w:sz="0" w:space="0" w:color="auto"/>
        <w:bottom w:val="none" w:sz="0" w:space="0" w:color="auto"/>
        <w:right w:val="none" w:sz="0" w:space="0" w:color="auto"/>
      </w:divBdr>
    </w:div>
    <w:div w:id="1287080224">
      <w:bodyDiv w:val="1"/>
      <w:marLeft w:val="0"/>
      <w:marRight w:val="0"/>
      <w:marTop w:val="0"/>
      <w:marBottom w:val="0"/>
      <w:divBdr>
        <w:top w:val="none" w:sz="0" w:space="0" w:color="auto"/>
        <w:left w:val="none" w:sz="0" w:space="0" w:color="auto"/>
        <w:bottom w:val="none" w:sz="0" w:space="0" w:color="auto"/>
        <w:right w:val="none" w:sz="0" w:space="0" w:color="auto"/>
      </w:divBdr>
    </w:div>
    <w:div w:id="1295023281">
      <w:bodyDiv w:val="1"/>
      <w:marLeft w:val="0"/>
      <w:marRight w:val="0"/>
      <w:marTop w:val="0"/>
      <w:marBottom w:val="0"/>
      <w:divBdr>
        <w:top w:val="none" w:sz="0" w:space="0" w:color="auto"/>
        <w:left w:val="none" w:sz="0" w:space="0" w:color="auto"/>
        <w:bottom w:val="none" w:sz="0" w:space="0" w:color="auto"/>
        <w:right w:val="none" w:sz="0" w:space="0" w:color="auto"/>
      </w:divBdr>
    </w:div>
    <w:div w:id="1301030913">
      <w:bodyDiv w:val="1"/>
      <w:marLeft w:val="0"/>
      <w:marRight w:val="0"/>
      <w:marTop w:val="0"/>
      <w:marBottom w:val="0"/>
      <w:divBdr>
        <w:top w:val="none" w:sz="0" w:space="0" w:color="auto"/>
        <w:left w:val="none" w:sz="0" w:space="0" w:color="auto"/>
        <w:bottom w:val="none" w:sz="0" w:space="0" w:color="auto"/>
        <w:right w:val="none" w:sz="0" w:space="0" w:color="auto"/>
      </w:divBdr>
    </w:div>
    <w:div w:id="1346591694">
      <w:bodyDiv w:val="1"/>
      <w:marLeft w:val="0"/>
      <w:marRight w:val="0"/>
      <w:marTop w:val="0"/>
      <w:marBottom w:val="0"/>
      <w:divBdr>
        <w:top w:val="none" w:sz="0" w:space="0" w:color="auto"/>
        <w:left w:val="none" w:sz="0" w:space="0" w:color="auto"/>
        <w:bottom w:val="none" w:sz="0" w:space="0" w:color="auto"/>
        <w:right w:val="none" w:sz="0" w:space="0" w:color="auto"/>
      </w:divBdr>
    </w:div>
    <w:div w:id="1358892402">
      <w:bodyDiv w:val="1"/>
      <w:marLeft w:val="0"/>
      <w:marRight w:val="0"/>
      <w:marTop w:val="0"/>
      <w:marBottom w:val="0"/>
      <w:divBdr>
        <w:top w:val="none" w:sz="0" w:space="0" w:color="auto"/>
        <w:left w:val="none" w:sz="0" w:space="0" w:color="auto"/>
        <w:bottom w:val="none" w:sz="0" w:space="0" w:color="auto"/>
        <w:right w:val="none" w:sz="0" w:space="0" w:color="auto"/>
      </w:divBdr>
    </w:div>
    <w:div w:id="1395815241">
      <w:bodyDiv w:val="1"/>
      <w:marLeft w:val="0"/>
      <w:marRight w:val="0"/>
      <w:marTop w:val="0"/>
      <w:marBottom w:val="0"/>
      <w:divBdr>
        <w:top w:val="none" w:sz="0" w:space="0" w:color="auto"/>
        <w:left w:val="none" w:sz="0" w:space="0" w:color="auto"/>
        <w:bottom w:val="none" w:sz="0" w:space="0" w:color="auto"/>
        <w:right w:val="none" w:sz="0" w:space="0" w:color="auto"/>
      </w:divBdr>
    </w:div>
    <w:div w:id="1505583102">
      <w:bodyDiv w:val="1"/>
      <w:marLeft w:val="0"/>
      <w:marRight w:val="0"/>
      <w:marTop w:val="0"/>
      <w:marBottom w:val="0"/>
      <w:divBdr>
        <w:top w:val="none" w:sz="0" w:space="0" w:color="auto"/>
        <w:left w:val="none" w:sz="0" w:space="0" w:color="auto"/>
        <w:bottom w:val="none" w:sz="0" w:space="0" w:color="auto"/>
        <w:right w:val="none" w:sz="0" w:space="0" w:color="auto"/>
      </w:divBdr>
    </w:div>
    <w:div w:id="1561819484">
      <w:bodyDiv w:val="1"/>
      <w:marLeft w:val="0"/>
      <w:marRight w:val="0"/>
      <w:marTop w:val="0"/>
      <w:marBottom w:val="0"/>
      <w:divBdr>
        <w:top w:val="none" w:sz="0" w:space="0" w:color="auto"/>
        <w:left w:val="none" w:sz="0" w:space="0" w:color="auto"/>
        <w:bottom w:val="none" w:sz="0" w:space="0" w:color="auto"/>
        <w:right w:val="none" w:sz="0" w:space="0" w:color="auto"/>
      </w:divBdr>
    </w:div>
    <w:div w:id="1630086505">
      <w:bodyDiv w:val="1"/>
      <w:marLeft w:val="0"/>
      <w:marRight w:val="0"/>
      <w:marTop w:val="0"/>
      <w:marBottom w:val="0"/>
      <w:divBdr>
        <w:top w:val="none" w:sz="0" w:space="0" w:color="auto"/>
        <w:left w:val="none" w:sz="0" w:space="0" w:color="auto"/>
        <w:bottom w:val="none" w:sz="0" w:space="0" w:color="auto"/>
        <w:right w:val="none" w:sz="0" w:space="0" w:color="auto"/>
      </w:divBdr>
    </w:div>
    <w:div w:id="1693875241">
      <w:bodyDiv w:val="1"/>
      <w:marLeft w:val="0"/>
      <w:marRight w:val="0"/>
      <w:marTop w:val="0"/>
      <w:marBottom w:val="0"/>
      <w:divBdr>
        <w:top w:val="none" w:sz="0" w:space="0" w:color="auto"/>
        <w:left w:val="none" w:sz="0" w:space="0" w:color="auto"/>
        <w:bottom w:val="none" w:sz="0" w:space="0" w:color="auto"/>
        <w:right w:val="none" w:sz="0" w:space="0" w:color="auto"/>
      </w:divBdr>
    </w:div>
    <w:div w:id="1750812840">
      <w:bodyDiv w:val="1"/>
      <w:marLeft w:val="0"/>
      <w:marRight w:val="0"/>
      <w:marTop w:val="0"/>
      <w:marBottom w:val="0"/>
      <w:divBdr>
        <w:top w:val="none" w:sz="0" w:space="0" w:color="auto"/>
        <w:left w:val="none" w:sz="0" w:space="0" w:color="auto"/>
        <w:bottom w:val="none" w:sz="0" w:space="0" w:color="auto"/>
        <w:right w:val="none" w:sz="0" w:space="0" w:color="auto"/>
      </w:divBdr>
    </w:div>
    <w:div w:id="1767186977">
      <w:bodyDiv w:val="1"/>
      <w:marLeft w:val="0"/>
      <w:marRight w:val="0"/>
      <w:marTop w:val="0"/>
      <w:marBottom w:val="0"/>
      <w:divBdr>
        <w:top w:val="none" w:sz="0" w:space="0" w:color="auto"/>
        <w:left w:val="none" w:sz="0" w:space="0" w:color="auto"/>
        <w:bottom w:val="none" w:sz="0" w:space="0" w:color="auto"/>
        <w:right w:val="none" w:sz="0" w:space="0" w:color="auto"/>
      </w:divBdr>
    </w:div>
    <w:div w:id="1808623499">
      <w:bodyDiv w:val="1"/>
      <w:marLeft w:val="0"/>
      <w:marRight w:val="0"/>
      <w:marTop w:val="0"/>
      <w:marBottom w:val="0"/>
      <w:divBdr>
        <w:top w:val="none" w:sz="0" w:space="0" w:color="auto"/>
        <w:left w:val="none" w:sz="0" w:space="0" w:color="auto"/>
        <w:bottom w:val="none" w:sz="0" w:space="0" w:color="auto"/>
        <w:right w:val="none" w:sz="0" w:space="0" w:color="auto"/>
      </w:divBdr>
    </w:div>
    <w:div w:id="1808820348">
      <w:bodyDiv w:val="1"/>
      <w:marLeft w:val="0"/>
      <w:marRight w:val="0"/>
      <w:marTop w:val="0"/>
      <w:marBottom w:val="0"/>
      <w:divBdr>
        <w:top w:val="none" w:sz="0" w:space="0" w:color="auto"/>
        <w:left w:val="none" w:sz="0" w:space="0" w:color="auto"/>
        <w:bottom w:val="none" w:sz="0" w:space="0" w:color="auto"/>
        <w:right w:val="none" w:sz="0" w:space="0" w:color="auto"/>
      </w:divBdr>
    </w:div>
    <w:div w:id="1813668615">
      <w:bodyDiv w:val="1"/>
      <w:marLeft w:val="0"/>
      <w:marRight w:val="0"/>
      <w:marTop w:val="0"/>
      <w:marBottom w:val="0"/>
      <w:divBdr>
        <w:top w:val="none" w:sz="0" w:space="0" w:color="auto"/>
        <w:left w:val="none" w:sz="0" w:space="0" w:color="auto"/>
        <w:bottom w:val="none" w:sz="0" w:space="0" w:color="auto"/>
        <w:right w:val="none" w:sz="0" w:space="0" w:color="auto"/>
      </w:divBdr>
    </w:div>
    <w:div w:id="1842892284">
      <w:bodyDiv w:val="1"/>
      <w:marLeft w:val="0"/>
      <w:marRight w:val="0"/>
      <w:marTop w:val="0"/>
      <w:marBottom w:val="0"/>
      <w:divBdr>
        <w:top w:val="none" w:sz="0" w:space="0" w:color="auto"/>
        <w:left w:val="none" w:sz="0" w:space="0" w:color="auto"/>
        <w:bottom w:val="none" w:sz="0" w:space="0" w:color="auto"/>
        <w:right w:val="none" w:sz="0" w:space="0" w:color="auto"/>
      </w:divBdr>
    </w:div>
    <w:div w:id="1948417581">
      <w:bodyDiv w:val="1"/>
      <w:marLeft w:val="0"/>
      <w:marRight w:val="0"/>
      <w:marTop w:val="0"/>
      <w:marBottom w:val="0"/>
      <w:divBdr>
        <w:top w:val="none" w:sz="0" w:space="0" w:color="auto"/>
        <w:left w:val="none" w:sz="0" w:space="0" w:color="auto"/>
        <w:bottom w:val="none" w:sz="0" w:space="0" w:color="auto"/>
        <w:right w:val="none" w:sz="0" w:space="0" w:color="auto"/>
      </w:divBdr>
    </w:div>
    <w:div w:id="1997955416">
      <w:bodyDiv w:val="1"/>
      <w:marLeft w:val="0"/>
      <w:marRight w:val="0"/>
      <w:marTop w:val="0"/>
      <w:marBottom w:val="0"/>
      <w:divBdr>
        <w:top w:val="none" w:sz="0" w:space="0" w:color="auto"/>
        <w:left w:val="none" w:sz="0" w:space="0" w:color="auto"/>
        <w:bottom w:val="none" w:sz="0" w:space="0" w:color="auto"/>
        <w:right w:val="none" w:sz="0" w:space="0" w:color="auto"/>
      </w:divBdr>
    </w:div>
    <w:div w:id="2019840928">
      <w:bodyDiv w:val="1"/>
      <w:marLeft w:val="0"/>
      <w:marRight w:val="0"/>
      <w:marTop w:val="0"/>
      <w:marBottom w:val="0"/>
      <w:divBdr>
        <w:top w:val="none" w:sz="0" w:space="0" w:color="auto"/>
        <w:left w:val="none" w:sz="0" w:space="0" w:color="auto"/>
        <w:bottom w:val="none" w:sz="0" w:space="0" w:color="auto"/>
        <w:right w:val="none" w:sz="0" w:space="0" w:color="auto"/>
      </w:divBdr>
    </w:div>
    <w:div w:id="2077972422">
      <w:bodyDiv w:val="1"/>
      <w:marLeft w:val="0"/>
      <w:marRight w:val="0"/>
      <w:marTop w:val="0"/>
      <w:marBottom w:val="0"/>
      <w:divBdr>
        <w:top w:val="none" w:sz="0" w:space="0" w:color="auto"/>
        <w:left w:val="none" w:sz="0" w:space="0" w:color="auto"/>
        <w:bottom w:val="none" w:sz="0" w:space="0" w:color="auto"/>
        <w:right w:val="none" w:sz="0" w:space="0" w:color="auto"/>
      </w:divBdr>
    </w:div>
    <w:div w:id="2081443026">
      <w:bodyDiv w:val="1"/>
      <w:marLeft w:val="0"/>
      <w:marRight w:val="0"/>
      <w:marTop w:val="0"/>
      <w:marBottom w:val="0"/>
      <w:divBdr>
        <w:top w:val="none" w:sz="0" w:space="0" w:color="auto"/>
        <w:left w:val="none" w:sz="0" w:space="0" w:color="auto"/>
        <w:bottom w:val="none" w:sz="0" w:space="0" w:color="auto"/>
        <w:right w:val="none" w:sz="0" w:space="0" w:color="auto"/>
      </w:divBdr>
    </w:div>
    <w:div w:id="2107119245">
      <w:bodyDiv w:val="1"/>
      <w:marLeft w:val="0"/>
      <w:marRight w:val="0"/>
      <w:marTop w:val="0"/>
      <w:marBottom w:val="0"/>
      <w:divBdr>
        <w:top w:val="none" w:sz="0" w:space="0" w:color="auto"/>
        <w:left w:val="none" w:sz="0" w:space="0" w:color="auto"/>
        <w:bottom w:val="none" w:sz="0" w:space="0" w:color="auto"/>
        <w:right w:val="none" w:sz="0" w:space="0" w:color="auto"/>
      </w:divBdr>
    </w:div>
    <w:div w:id="2113622083">
      <w:bodyDiv w:val="1"/>
      <w:marLeft w:val="0"/>
      <w:marRight w:val="0"/>
      <w:marTop w:val="0"/>
      <w:marBottom w:val="0"/>
      <w:divBdr>
        <w:top w:val="none" w:sz="0" w:space="0" w:color="auto"/>
        <w:left w:val="none" w:sz="0" w:space="0" w:color="auto"/>
        <w:bottom w:val="none" w:sz="0" w:space="0" w:color="auto"/>
        <w:right w:val="none" w:sz="0" w:space="0" w:color="auto"/>
      </w:divBdr>
    </w:div>
    <w:div w:id="2126190032">
      <w:bodyDiv w:val="1"/>
      <w:marLeft w:val="0"/>
      <w:marRight w:val="0"/>
      <w:marTop w:val="0"/>
      <w:marBottom w:val="0"/>
      <w:divBdr>
        <w:top w:val="none" w:sz="0" w:space="0" w:color="auto"/>
        <w:left w:val="none" w:sz="0" w:space="0" w:color="auto"/>
        <w:bottom w:val="none" w:sz="0" w:space="0" w:color="auto"/>
        <w:right w:val="none" w:sz="0" w:space="0" w:color="auto"/>
      </w:divBdr>
    </w:div>
    <w:div w:id="213910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 TargetMode="External"/><Relationship Id="rId21"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https://egrul.nalog.ru/index.html" TargetMode="External"/><Relationship Id="rId63" Type="http://schemas.openxmlformats.org/officeDocument/2006/relationships/hyperlink" Target="https://internet.garant.ru/" TargetMode="External"/><Relationship Id="rId68" Type="http://schemas.openxmlformats.org/officeDocument/2006/relationships/hyperlink" Target="http://www.budget.gov.ru/" TargetMode="External"/><Relationship Id="rId84" Type="http://schemas.openxmlformats.org/officeDocument/2006/relationships/hyperlink" Target="https://internet.garant.ru/" TargetMode="External"/><Relationship Id="rId89" Type="http://schemas.openxmlformats.org/officeDocument/2006/relationships/hyperlink" Target="https://internet.garant.ru/" TargetMode="External"/><Relationship Id="rId7" Type="http://schemas.openxmlformats.org/officeDocument/2006/relationships/hyperlink" Target="https://internet.garant.ru/" TargetMode="External"/><Relationship Id="rId71" Type="http://schemas.openxmlformats.org/officeDocument/2006/relationships/hyperlink" Target="https://xn--80atapud1a.xn--p1ai/depcifr/" TargetMode="External"/><Relationship Id="rId92"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budget.gov.ru/" TargetMode="External"/><Relationship Id="rId29" Type="http://schemas.openxmlformats.org/officeDocument/2006/relationships/hyperlink" Target="https://internet.garant.ru/" TargetMode="External"/><Relationship Id="rId107" Type="http://schemas.openxmlformats.org/officeDocument/2006/relationships/theme" Target="theme/theme1.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https://internet.garant.ru/" TargetMode="External"/><Relationship Id="rId66" Type="http://schemas.openxmlformats.org/officeDocument/2006/relationships/hyperlink" Target="https://internet.garant.ru/" TargetMode="External"/><Relationship Id="rId74" Type="http://schemas.openxmlformats.org/officeDocument/2006/relationships/hyperlink" Target="https://internet.garant.ru/" TargetMode="External"/><Relationship Id="rId79" Type="http://schemas.openxmlformats.org/officeDocument/2006/relationships/hyperlink" Target="http://www.budget.gov.ru/" TargetMode="External"/><Relationship Id="rId87" Type="http://schemas.openxmlformats.org/officeDocument/2006/relationships/hyperlink" Target="http://www.budget.gov.ru/" TargetMode="External"/><Relationship Id="rId102" Type="http://schemas.openxmlformats.org/officeDocument/2006/relationships/hyperlink" Target="https://internet.garant.ru/" TargetMode="External"/><Relationship Id="rId5" Type="http://schemas.openxmlformats.org/officeDocument/2006/relationships/webSettings" Target="webSettings.xml"/><Relationship Id="rId61" Type="http://schemas.openxmlformats.org/officeDocument/2006/relationships/hyperlink" Target="https://internet.garant.ru/" TargetMode="External"/><Relationship Id="rId82" Type="http://schemas.openxmlformats.org/officeDocument/2006/relationships/hyperlink" Target="https://internet.garant.ru/" TargetMode="External"/><Relationship Id="rId90" Type="http://schemas.openxmlformats.org/officeDocument/2006/relationships/hyperlink" Target="https://internet.garant.ru/" TargetMode="External"/><Relationship Id="rId95" Type="http://schemas.openxmlformats.org/officeDocument/2006/relationships/hyperlink" Target="https://xn--80atapud1a.xn--p1ai/depcifr/" TargetMode="External"/><Relationship Id="rId19" Type="http://schemas.openxmlformats.org/officeDocument/2006/relationships/hyperlink" Target="https://internet.garant.ru/" TargetMode="External"/><Relationship Id="rId14" Type="http://schemas.openxmlformats.org/officeDocument/2006/relationships/hyperlink" Target="http://www.gosuslugi.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www.budget.gov.ru/" TargetMode="External"/><Relationship Id="rId48" Type="http://schemas.openxmlformats.org/officeDocument/2006/relationships/hyperlink" Target="https://fedsfm.ru/" TargetMode="External"/><Relationship Id="rId56" Type="http://schemas.openxmlformats.org/officeDocument/2006/relationships/hyperlink" Target="https://internet.garant.ru/" TargetMode="External"/><Relationship Id="rId64" Type="http://schemas.openxmlformats.org/officeDocument/2006/relationships/hyperlink" Target="https://internet.garant.ru/" TargetMode="External"/><Relationship Id="rId69" Type="http://schemas.openxmlformats.org/officeDocument/2006/relationships/hyperlink" Target="https://internet.garant.ru/" TargetMode="External"/><Relationship Id="rId77" Type="http://schemas.openxmlformats.org/officeDocument/2006/relationships/hyperlink" Target="https://internet.garant.ru/" TargetMode="External"/><Relationship Id="rId100" Type="http://schemas.openxmlformats.org/officeDocument/2006/relationships/hyperlink" Target="https://internet.garant.ru/" TargetMode="External"/><Relationship Id="rId105" Type="http://schemas.openxmlformats.org/officeDocument/2006/relationships/hyperlink" Target="https://internet.garant.ru/" TargetMode="External"/><Relationship Id="rId8" Type="http://schemas.openxmlformats.org/officeDocument/2006/relationships/hyperlink" Target="https://internet.garant.ru/" TargetMode="External"/><Relationship Id="rId51" Type="http://schemas.openxmlformats.org/officeDocument/2006/relationships/hyperlink" Target="https://internet.garant.ru/" TargetMode="External"/><Relationship Id="rId72" Type="http://schemas.openxmlformats.org/officeDocument/2006/relationships/hyperlink" Target="https://internet.garant.ru/" TargetMode="External"/><Relationship Id="rId80" Type="http://schemas.openxmlformats.org/officeDocument/2006/relationships/hyperlink" Target="https://xn--80atapud1a.xn--p1ai/depcifr/" TargetMode="External"/><Relationship Id="rId85" Type="http://schemas.openxmlformats.org/officeDocument/2006/relationships/hyperlink" Target="http://www.budget.gov.ru/" TargetMode="External"/><Relationship Id="rId93" Type="http://schemas.openxmlformats.org/officeDocument/2006/relationships/hyperlink" Target="https://internet.garant.ru/" TargetMode="External"/><Relationship Id="rId9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internet.garant.ru/" TargetMode="External"/><Relationship Id="rId59" Type="http://schemas.openxmlformats.org/officeDocument/2006/relationships/hyperlink" Target="https://internet.garant.ru/" TargetMode="External"/><Relationship Id="rId67" Type="http://schemas.openxmlformats.org/officeDocument/2006/relationships/hyperlink" Target="https://internet.garant.ru/" TargetMode="External"/><Relationship Id="rId103" Type="http://schemas.openxmlformats.org/officeDocument/2006/relationships/hyperlink" Target="https://internet.garant.ru/" TargetMode="Externa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s://internet.garant.ru/" TargetMode="External"/><Relationship Id="rId70" Type="http://schemas.openxmlformats.org/officeDocument/2006/relationships/hyperlink" Target="http://www.budget.gov.ru/" TargetMode="External"/><Relationship Id="rId75" Type="http://schemas.openxmlformats.org/officeDocument/2006/relationships/hyperlink" Target="https://internet.garant.ru/" TargetMode="External"/><Relationship Id="rId83" Type="http://schemas.openxmlformats.org/officeDocument/2006/relationships/hyperlink" Target="https://internet.garant.ru/" TargetMode="External"/><Relationship Id="rId88" Type="http://schemas.openxmlformats.org/officeDocument/2006/relationships/hyperlink" Target="http://www.budget.gov.ru/" TargetMode="External"/><Relationship Id="rId91" Type="http://schemas.openxmlformats.org/officeDocument/2006/relationships/hyperlink" Target="https://internet.garant.ru/" TargetMode="External"/><Relationship Id="rId96"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www.minjust.gov.ru/" TargetMode="External"/><Relationship Id="rId57" Type="http://schemas.openxmlformats.org/officeDocument/2006/relationships/hyperlink" Target="https://internet.garant.ru/" TargetMode="External"/><Relationship Id="rId106" Type="http://schemas.openxmlformats.org/officeDocument/2006/relationships/fontTable" Target="fontTable.xml"/><Relationship Id="rId10"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http://www.budget.gov.ru/" TargetMode="External"/><Relationship Id="rId73" Type="http://schemas.openxmlformats.org/officeDocument/2006/relationships/hyperlink" Target="https://internet.garant.ru/" TargetMode="External"/><Relationship Id="rId78" Type="http://schemas.openxmlformats.org/officeDocument/2006/relationships/hyperlink" Target="https://internet.garant.ru/" TargetMode="External"/><Relationship Id="rId81" Type="http://schemas.openxmlformats.org/officeDocument/2006/relationships/hyperlink" Target="http://www.budget.gov.ru/" TargetMode="External"/><Relationship Id="rId86" Type="http://schemas.openxmlformats.org/officeDocument/2006/relationships/hyperlink" Target="https://xn--80atapud1a.xn--p1ai/depcifr/" TargetMode="External"/><Relationship Id="rId94" Type="http://schemas.openxmlformats.org/officeDocument/2006/relationships/hyperlink" Target="https://internet.garant.ru/" TargetMode="External"/><Relationship Id="rId99" Type="http://schemas.openxmlformats.org/officeDocument/2006/relationships/hyperlink" Target="https://internet.garant.ru/" TargetMode="External"/><Relationship Id="rId101"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3" Type="http://schemas.openxmlformats.org/officeDocument/2006/relationships/hyperlink" Target="https://promote.budget.gov.ru/" TargetMode="External"/><Relationship Id="rId18" Type="http://schemas.openxmlformats.org/officeDocument/2006/relationships/hyperlink" Target="https://internet.garant.ru/" TargetMode="External"/><Relationship Id="rId39" Type="http://schemas.openxmlformats.org/officeDocument/2006/relationships/hyperlink" Target="https://internet.garant.ru/" TargetMode="External"/><Relationship Id="rId34" Type="http://schemas.openxmlformats.org/officeDocument/2006/relationships/hyperlink" Target="https://internet.garant.ru/" TargetMode="External"/><Relationship Id="rId50" Type="http://schemas.openxmlformats.org/officeDocument/2006/relationships/hyperlink" Target="https://bankrot.fedresurs.ru/" TargetMode="External"/><Relationship Id="rId55" Type="http://schemas.openxmlformats.org/officeDocument/2006/relationships/hyperlink" Target="https://internet.garant.ru/" TargetMode="External"/><Relationship Id="rId76" Type="http://schemas.openxmlformats.org/officeDocument/2006/relationships/hyperlink" Target="https://internet.garant.ru/" TargetMode="External"/><Relationship Id="rId97" Type="http://schemas.openxmlformats.org/officeDocument/2006/relationships/hyperlink" Target="https://internet.garant.ru/" TargetMode="External"/><Relationship Id="rId10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4C194-2A2F-43B6-8FB5-A69B1E117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8869</Words>
  <Characters>50558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Крупин Алексей Васильевич</dc:creator>
  <cp:lastModifiedBy>Чепурнова Оксана Валерьевна</cp:lastModifiedBy>
  <cp:revision>2</cp:revision>
  <cp:lastPrinted>2025-04-13T00:39:00Z</cp:lastPrinted>
  <dcterms:created xsi:type="dcterms:W3CDTF">2025-04-13T00:40:00Z</dcterms:created>
  <dcterms:modified xsi:type="dcterms:W3CDTF">2025-04-13T00:40:00Z</dcterms:modified>
</cp:coreProperties>
</file>