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2950" w:rsidRPr="003D4E7C" w:rsidRDefault="00B32950" w:rsidP="00B32950">
      <w:pPr>
        <w:jc w:val="center"/>
      </w:pPr>
      <w:r w:rsidRPr="003D4E7C">
        <w:rPr>
          <w:noProof/>
        </w:rPr>
        <w:drawing>
          <wp:inline distT="0" distB="0" distL="0" distR="0" wp14:anchorId="24F0FCEC" wp14:editId="4C23AB4C">
            <wp:extent cx="733425" cy="9239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2950" w:rsidRPr="00B32950" w:rsidRDefault="00B32950" w:rsidP="00B32950">
      <w:pPr>
        <w:jc w:val="center"/>
        <w:rPr>
          <w:rFonts w:ascii="Courier" w:hAnsi="Courier"/>
          <w:sz w:val="20"/>
          <w:szCs w:val="20"/>
        </w:rPr>
      </w:pPr>
      <w:r w:rsidRPr="00B32950">
        <w:rPr>
          <w:sz w:val="20"/>
          <w:szCs w:val="20"/>
        </w:rPr>
        <w:t xml:space="preserve"> </w:t>
      </w:r>
    </w:p>
    <w:p w:rsidR="00B32950" w:rsidRDefault="00B32950" w:rsidP="00B32950">
      <w:pPr>
        <w:pStyle w:val="ab"/>
        <w:rPr>
          <w:szCs w:val="28"/>
        </w:rPr>
      </w:pPr>
      <w:r>
        <w:rPr>
          <w:szCs w:val="28"/>
        </w:rPr>
        <w:t xml:space="preserve">ДЕПАРТАМЕНТ СОЦИАЛЬНОЙ ПОЛИТИКИ </w:t>
      </w:r>
    </w:p>
    <w:p w:rsidR="00B32950" w:rsidRPr="003D4E7C" w:rsidRDefault="00B32950" w:rsidP="00B32950">
      <w:pPr>
        <w:pStyle w:val="ab"/>
        <w:rPr>
          <w:szCs w:val="28"/>
        </w:rPr>
      </w:pPr>
      <w:r>
        <w:rPr>
          <w:szCs w:val="28"/>
        </w:rPr>
        <w:t>ЧУКОТСКОГО АВТОНОМНОГО ОКРУГА</w:t>
      </w:r>
    </w:p>
    <w:p w:rsidR="00B32950" w:rsidRPr="00DC6FA4" w:rsidRDefault="00B32950" w:rsidP="00B32950">
      <w:pPr>
        <w:jc w:val="center"/>
        <w:rPr>
          <w:sz w:val="32"/>
          <w:szCs w:val="32"/>
        </w:rPr>
      </w:pPr>
    </w:p>
    <w:p w:rsidR="00B32950" w:rsidRPr="004D6DD6" w:rsidRDefault="00B32950" w:rsidP="00B32950">
      <w:pPr>
        <w:pStyle w:val="1"/>
        <w:rPr>
          <w:rFonts w:ascii="Times New Roman Полужирный" w:hAnsi="Times New Roman Полужирный"/>
          <w:spacing w:val="60"/>
          <w:sz w:val="32"/>
        </w:rPr>
      </w:pPr>
      <w:r w:rsidRPr="004D6DD6">
        <w:rPr>
          <w:rFonts w:ascii="Times New Roman Полужирный" w:hAnsi="Times New Roman Полужирный"/>
          <w:spacing w:val="60"/>
          <w:sz w:val="32"/>
        </w:rPr>
        <w:t>ПРИКА</w:t>
      </w:r>
      <w:r>
        <w:rPr>
          <w:rFonts w:ascii="Times New Roman Полужирный" w:hAnsi="Times New Roman Полужирный"/>
          <w:spacing w:val="60"/>
          <w:sz w:val="32"/>
        </w:rPr>
        <w:t>З</w:t>
      </w:r>
    </w:p>
    <w:p w:rsidR="00B32950" w:rsidRDefault="00B32950" w:rsidP="00B32950">
      <w:pPr>
        <w:rPr>
          <w:sz w:val="20"/>
        </w:rPr>
      </w:pPr>
    </w:p>
    <w:p w:rsidR="00B32950" w:rsidRPr="004D6DD6" w:rsidRDefault="00B32950" w:rsidP="00B32950">
      <w:pPr>
        <w:rPr>
          <w:sz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4"/>
        <w:gridCol w:w="2835"/>
        <w:gridCol w:w="1134"/>
        <w:gridCol w:w="1275"/>
        <w:gridCol w:w="3969"/>
      </w:tblGrid>
      <w:tr w:rsidR="00B32950" w:rsidRPr="003D4E7C" w:rsidTr="001A7C2E">
        <w:trPr>
          <w:trHeight w:val="298"/>
        </w:trPr>
        <w:tc>
          <w:tcPr>
            <w:tcW w:w="534" w:type="dxa"/>
          </w:tcPr>
          <w:p w:rsidR="00B32950" w:rsidRPr="00254F0C" w:rsidRDefault="00B32950" w:rsidP="001A7C2E">
            <w:pPr>
              <w:pStyle w:val="a3"/>
              <w:tabs>
                <w:tab w:val="left" w:pos="708"/>
              </w:tabs>
              <w:rPr>
                <w:sz w:val="26"/>
                <w:szCs w:val="26"/>
              </w:rPr>
            </w:pPr>
            <w:r w:rsidRPr="00254F0C">
              <w:rPr>
                <w:sz w:val="26"/>
                <w:szCs w:val="26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2950" w:rsidRPr="00254F0C" w:rsidRDefault="00B27ED6" w:rsidP="001A7C2E">
            <w:pPr>
              <w:pStyle w:val="a3"/>
              <w:tabs>
                <w:tab w:val="left" w:pos="708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23.09.2024</w:t>
            </w:r>
          </w:p>
        </w:tc>
        <w:tc>
          <w:tcPr>
            <w:tcW w:w="1134" w:type="dxa"/>
          </w:tcPr>
          <w:p w:rsidR="00B32950" w:rsidRPr="00254F0C" w:rsidRDefault="00B32950" w:rsidP="001A7C2E">
            <w:pPr>
              <w:pStyle w:val="a3"/>
              <w:tabs>
                <w:tab w:val="left" w:pos="708"/>
              </w:tabs>
              <w:jc w:val="right"/>
              <w:rPr>
                <w:sz w:val="26"/>
                <w:szCs w:val="26"/>
              </w:rPr>
            </w:pPr>
            <w:r w:rsidRPr="00254F0C">
              <w:rPr>
                <w:sz w:val="26"/>
                <w:szCs w:val="26"/>
              </w:rPr>
              <w:t>№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2950" w:rsidRPr="00254F0C" w:rsidRDefault="00B27ED6" w:rsidP="001A7C2E">
            <w:pPr>
              <w:pStyle w:val="a3"/>
              <w:tabs>
                <w:tab w:val="left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1186</w:t>
            </w:r>
          </w:p>
        </w:tc>
        <w:tc>
          <w:tcPr>
            <w:tcW w:w="3969" w:type="dxa"/>
          </w:tcPr>
          <w:p w:rsidR="00B32950" w:rsidRPr="00254F0C" w:rsidRDefault="00B32950" w:rsidP="001A7C2E">
            <w:pPr>
              <w:pStyle w:val="a3"/>
              <w:tabs>
                <w:tab w:val="left" w:pos="708"/>
              </w:tabs>
              <w:jc w:val="center"/>
              <w:rPr>
                <w:sz w:val="26"/>
                <w:szCs w:val="26"/>
              </w:rPr>
            </w:pPr>
            <w:r w:rsidRPr="00254F0C">
              <w:rPr>
                <w:sz w:val="26"/>
                <w:szCs w:val="26"/>
              </w:rPr>
              <w:t xml:space="preserve">                              г. Анадырь</w:t>
            </w:r>
          </w:p>
        </w:tc>
      </w:tr>
    </w:tbl>
    <w:p w:rsidR="00B32950" w:rsidRPr="00B32950" w:rsidRDefault="00B32950" w:rsidP="00B32950">
      <w:pPr>
        <w:jc w:val="both"/>
        <w:rPr>
          <w:sz w:val="28"/>
          <w:szCs w:val="28"/>
        </w:rPr>
      </w:pPr>
    </w:p>
    <w:p w:rsidR="005643FC" w:rsidRPr="00B32950" w:rsidRDefault="005643FC" w:rsidP="00B32950">
      <w:pPr>
        <w:ind w:firstLine="708"/>
        <w:jc w:val="both"/>
        <w:rPr>
          <w:sz w:val="28"/>
          <w:szCs w:val="28"/>
        </w:rPr>
      </w:pPr>
    </w:p>
    <w:p w:rsidR="00B32950" w:rsidRPr="00254F0C" w:rsidRDefault="00E65F25" w:rsidP="00B32950">
      <w:pPr>
        <w:jc w:val="center"/>
        <w:rPr>
          <w:sz w:val="26"/>
          <w:szCs w:val="26"/>
        </w:rPr>
      </w:pPr>
      <w:r w:rsidRPr="00254F0C">
        <w:rPr>
          <w:b/>
          <w:color w:val="000000"/>
          <w:sz w:val="26"/>
          <w:szCs w:val="26"/>
        </w:rPr>
        <w:t>Об утверждении Плана информационной кампании проекта по увеличению размера выплат до 1 миллиона рублей семьям с детьми при рождении 3-го или последующих детей на погашение обязательства по ипотечным жилищным кредитам (займам) на 2024 год</w:t>
      </w:r>
    </w:p>
    <w:p w:rsidR="00B32950" w:rsidRPr="00254F0C" w:rsidRDefault="00B32950" w:rsidP="00B32950">
      <w:pPr>
        <w:ind w:firstLine="708"/>
        <w:jc w:val="both"/>
        <w:rPr>
          <w:sz w:val="26"/>
          <w:szCs w:val="26"/>
        </w:rPr>
      </w:pPr>
    </w:p>
    <w:p w:rsidR="00B32950" w:rsidRPr="00254F0C" w:rsidRDefault="00B32950" w:rsidP="00B32950">
      <w:pPr>
        <w:ind w:firstLine="708"/>
        <w:jc w:val="both"/>
        <w:rPr>
          <w:sz w:val="26"/>
          <w:szCs w:val="26"/>
        </w:rPr>
      </w:pPr>
    </w:p>
    <w:p w:rsidR="00B32950" w:rsidRPr="00254F0C" w:rsidRDefault="00E65F25" w:rsidP="00B32950">
      <w:pPr>
        <w:ind w:firstLine="720"/>
        <w:jc w:val="both"/>
        <w:rPr>
          <w:sz w:val="26"/>
          <w:szCs w:val="26"/>
        </w:rPr>
      </w:pPr>
      <w:r w:rsidRPr="00254F0C">
        <w:rPr>
          <w:color w:val="000000"/>
          <w:sz w:val="26"/>
          <w:szCs w:val="26"/>
        </w:rPr>
        <w:t>В целях реализации Закона Чукотского автономного округа от 24 июня 2024 года № 51-ОЗ «О мере государственной поддержки семей, имеющих детей, в части погашения обязательств по ипотечным жилищным кредитам (займам) на территории Чукотского автономного округа»,</w:t>
      </w:r>
    </w:p>
    <w:p w:rsidR="00B32950" w:rsidRPr="00076DAB" w:rsidRDefault="00B32950" w:rsidP="00B32950">
      <w:pPr>
        <w:ind w:firstLine="720"/>
        <w:jc w:val="both"/>
        <w:rPr>
          <w:sz w:val="28"/>
          <w:szCs w:val="28"/>
        </w:rPr>
      </w:pPr>
    </w:p>
    <w:p w:rsidR="00B32950" w:rsidRDefault="00B32950" w:rsidP="00B32950">
      <w:pPr>
        <w:jc w:val="both"/>
        <w:rPr>
          <w:b/>
          <w:bCs/>
          <w:spacing w:val="20"/>
          <w:sz w:val="28"/>
          <w:szCs w:val="28"/>
        </w:rPr>
      </w:pPr>
      <w:r w:rsidRPr="00076DAB">
        <w:rPr>
          <w:rFonts w:ascii="Times New Roman Полужирный" w:hAnsi="Times New Roman Полужирный"/>
          <w:b/>
          <w:bCs/>
          <w:spacing w:val="60"/>
          <w:sz w:val="28"/>
          <w:szCs w:val="28"/>
        </w:rPr>
        <w:t>ПРИКАЗЫВАЮ</w:t>
      </w:r>
      <w:r w:rsidRPr="00076DAB">
        <w:rPr>
          <w:b/>
          <w:bCs/>
          <w:spacing w:val="20"/>
          <w:sz w:val="28"/>
          <w:szCs w:val="28"/>
        </w:rPr>
        <w:t>:</w:t>
      </w:r>
    </w:p>
    <w:p w:rsidR="00E65F25" w:rsidRDefault="00E65F25" w:rsidP="00B32950">
      <w:pPr>
        <w:jc w:val="both"/>
        <w:rPr>
          <w:b/>
          <w:bCs/>
          <w:spacing w:val="20"/>
          <w:sz w:val="28"/>
          <w:szCs w:val="28"/>
        </w:rPr>
      </w:pPr>
    </w:p>
    <w:p w:rsidR="00E65F25" w:rsidRPr="00254F0C" w:rsidRDefault="00E65F25" w:rsidP="00254F0C">
      <w:pPr>
        <w:tabs>
          <w:tab w:val="left" w:pos="1134"/>
        </w:tabs>
        <w:ind w:firstLine="851"/>
        <w:jc w:val="both"/>
        <w:rPr>
          <w:color w:val="000000"/>
          <w:sz w:val="26"/>
          <w:szCs w:val="26"/>
        </w:rPr>
      </w:pPr>
      <w:r w:rsidRPr="006D1255">
        <w:rPr>
          <w:color w:val="000000"/>
          <w:sz w:val="28"/>
          <w:szCs w:val="28"/>
        </w:rPr>
        <w:t xml:space="preserve">1. </w:t>
      </w:r>
      <w:bookmarkStart w:id="0" w:name="sub_4"/>
      <w:r w:rsidRPr="00254F0C">
        <w:rPr>
          <w:color w:val="000000"/>
          <w:sz w:val="26"/>
          <w:szCs w:val="26"/>
        </w:rPr>
        <w:t xml:space="preserve">Утвердить План информационной кампании проекта по увеличению размера выплат до 1 миллиона рублей семьям с детьми при рождении 3-го или последующих детей на погашение обязательства по ипотечным жилищным кредитам (займам) на 2024 год (далее – План) в редакции согласно приложению к настоящему </w:t>
      </w:r>
      <w:r w:rsidR="008E0C7C">
        <w:rPr>
          <w:color w:val="000000"/>
          <w:sz w:val="26"/>
          <w:szCs w:val="26"/>
        </w:rPr>
        <w:t>приказу</w:t>
      </w:r>
      <w:r w:rsidRPr="00254F0C">
        <w:rPr>
          <w:color w:val="000000"/>
          <w:sz w:val="26"/>
          <w:szCs w:val="26"/>
        </w:rPr>
        <w:t>.</w:t>
      </w:r>
    </w:p>
    <w:bookmarkEnd w:id="0"/>
    <w:p w:rsidR="00E65F25" w:rsidRPr="00254F0C" w:rsidRDefault="00E65F25" w:rsidP="00254F0C">
      <w:pPr>
        <w:tabs>
          <w:tab w:val="left" w:pos="1134"/>
        </w:tabs>
        <w:ind w:right="-1" w:firstLine="851"/>
        <w:jc w:val="both"/>
        <w:rPr>
          <w:color w:val="000000"/>
          <w:sz w:val="26"/>
          <w:szCs w:val="26"/>
        </w:rPr>
      </w:pPr>
      <w:r w:rsidRPr="00254F0C">
        <w:rPr>
          <w:color w:val="000000"/>
          <w:sz w:val="26"/>
          <w:szCs w:val="26"/>
        </w:rPr>
        <w:t xml:space="preserve">2. </w:t>
      </w:r>
      <w:r w:rsidR="00254F0C" w:rsidRPr="00254F0C">
        <w:rPr>
          <w:color w:val="000000"/>
          <w:sz w:val="26"/>
          <w:szCs w:val="26"/>
        </w:rPr>
        <w:t xml:space="preserve">Управлению социальной поддержки населения </w:t>
      </w:r>
      <w:r w:rsidRPr="00254F0C">
        <w:rPr>
          <w:color w:val="000000"/>
          <w:sz w:val="26"/>
          <w:szCs w:val="26"/>
        </w:rPr>
        <w:t>Департамент</w:t>
      </w:r>
      <w:r w:rsidR="00254F0C" w:rsidRPr="00254F0C">
        <w:rPr>
          <w:color w:val="000000"/>
          <w:sz w:val="26"/>
          <w:szCs w:val="26"/>
        </w:rPr>
        <w:t>а</w:t>
      </w:r>
      <w:r w:rsidRPr="00254F0C">
        <w:rPr>
          <w:color w:val="000000"/>
          <w:sz w:val="26"/>
          <w:szCs w:val="26"/>
        </w:rPr>
        <w:t xml:space="preserve"> социальной политики Чукотского автономного округа (</w:t>
      </w:r>
      <w:proofErr w:type="spellStart"/>
      <w:r w:rsidR="00254F0C" w:rsidRPr="00254F0C">
        <w:rPr>
          <w:color w:val="000000"/>
          <w:sz w:val="26"/>
          <w:szCs w:val="26"/>
        </w:rPr>
        <w:t>Ме</w:t>
      </w:r>
      <w:r w:rsidR="0038364A">
        <w:rPr>
          <w:color w:val="000000"/>
          <w:sz w:val="26"/>
          <w:szCs w:val="26"/>
        </w:rPr>
        <w:t>зинко</w:t>
      </w:r>
      <w:proofErr w:type="spellEnd"/>
      <w:r w:rsidR="0038364A">
        <w:rPr>
          <w:color w:val="000000"/>
          <w:sz w:val="26"/>
          <w:szCs w:val="26"/>
        </w:rPr>
        <w:t xml:space="preserve"> В.В.</w:t>
      </w:r>
      <w:r w:rsidRPr="00254F0C">
        <w:rPr>
          <w:color w:val="000000"/>
          <w:sz w:val="26"/>
          <w:szCs w:val="26"/>
        </w:rPr>
        <w:t>) организовать направление рекламной продукции исполнителям Плана.</w:t>
      </w:r>
    </w:p>
    <w:p w:rsidR="00E65F25" w:rsidRPr="00254F0C" w:rsidRDefault="00E65F25" w:rsidP="00254F0C">
      <w:pPr>
        <w:tabs>
          <w:tab w:val="left" w:pos="1134"/>
        </w:tabs>
        <w:ind w:right="-1" w:firstLine="851"/>
        <w:jc w:val="both"/>
        <w:rPr>
          <w:color w:val="000000"/>
          <w:sz w:val="26"/>
          <w:szCs w:val="26"/>
        </w:rPr>
      </w:pPr>
      <w:r w:rsidRPr="00254F0C">
        <w:rPr>
          <w:color w:val="000000"/>
          <w:sz w:val="26"/>
          <w:szCs w:val="26"/>
        </w:rPr>
        <w:t>3. Исполнителям Плана:</w:t>
      </w:r>
    </w:p>
    <w:p w:rsidR="00E65F25" w:rsidRPr="00254F0C" w:rsidRDefault="00E65F25" w:rsidP="00254F0C">
      <w:pPr>
        <w:tabs>
          <w:tab w:val="left" w:pos="1134"/>
        </w:tabs>
        <w:ind w:right="-1" w:firstLine="851"/>
        <w:jc w:val="both"/>
        <w:rPr>
          <w:color w:val="000000"/>
          <w:sz w:val="26"/>
          <w:szCs w:val="26"/>
        </w:rPr>
      </w:pPr>
      <w:r w:rsidRPr="00254F0C">
        <w:rPr>
          <w:color w:val="000000"/>
          <w:sz w:val="26"/>
          <w:szCs w:val="26"/>
        </w:rPr>
        <w:t>организовать размещение информации в соответствии с установленной Планом периодичностью;</w:t>
      </w:r>
    </w:p>
    <w:p w:rsidR="00E65F25" w:rsidRPr="00254F0C" w:rsidRDefault="00E65F25" w:rsidP="00254F0C">
      <w:pPr>
        <w:tabs>
          <w:tab w:val="left" w:pos="1134"/>
        </w:tabs>
        <w:ind w:right="-1" w:firstLine="851"/>
        <w:jc w:val="both"/>
        <w:rPr>
          <w:color w:val="000000"/>
          <w:sz w:val="26"/>
          <w:szCs w:val="26"/>
        </w:rPr>
      </w:pPr>
      <w:r w:rsidRPr="00254F0C">
        <w:rPr>
          <w:color w:val="000000"/>
          <w:sz w:val="26"/>
          <w:szCs w:val="26"/>
        </w:rPr>
        <w:t xml:space="preserve">ежемесячно до </w:t>
      </w:r>
      <w:r w:rsidR="008E0C7C">
        <w:rPr>
          <w:color w:val="000000"/>
          <w:sz w:val="26"/>
          <w:szCs w:val="26"/>
        </w:rPr>
        <w:t>4</w:t>
      </w:r>
      <w:r w:rsidRPr="00254F0C">
        <w:rPr>
          <w:color w:val="000000"/>
          <w:sz w:val="26"/>
          <w:szCs w:val="26"/>
        </w:rPr>
        <w:t xml:space="preserve"> числа отчетного периода направлять в Департамент социальной политики Чукотского автономного округа информацию </w:t>
      </w:r>
      <w:r w:rsidRPr="00254F0C">
        <w:rPr>
          <w:color w:val="000000"/>
          <w:sz w:val="26"/>
          <w:szCs w:val="26"/>
        </w:rPr>
        <w:br/>
        <w:t>о проведенной в соответствии с Планом работе.</w:t>
      </w:r>
    </w:p>
    <w:p w:rsidR="00E65F25" w:rsidRPr="00254F0C" w:rsidRDefault="00E65F25" w:rsidP="00254F0C">
      <w:pPr>
        <w:tabs>
          <w:tab w:val="left" w:pos="1134"/>
        </w:tabs>
        <w:ind w:firstLine="851"/>
        <w:jc w:val="both"/>
        <w:rPr>
          <w:b/>
          <w:bCs/>
          <w:spacing w:val="20"/>
          <w:sz w:val="26"/>
          <w:szCs w:val="26"/>
        </w:rPr>
      </w:pPr>
      <w:r w:rsidRPr="00254F0C">
        <w:rPr>
          <w:color w:val="000000"/>
          <w:sz w:val="26"/>
          <w:szCs w:val="26"/>
        </w:rPr>
        <w:t>4. Контроль за исполнением приказа оставляю за собой.</w:t>
      </w:r>
    </w:p>
    <w:p w:rsidR="000713A3" w:rsidRPr="00254F0C" w:rsidRDefault="000713A3" w:rsidP="00B32950">
      <w:pPr>
        <w:jc w:val="both"/>
        <w:rPr>
          <w:b/>
          <w:bCs/>
          <w:spacing w:val="20"/>
          <w:sz w:val="26"/>
          <w:szCs w:val="26"/>
        </w:rPr>
      </w:pPr>
      <w:bookmarkStart w:id="1" w:name="_GoBack"/>
      <w:bookmarkEnd w:id="1"/>
    </w:p>
    <w:p w:rsidR="00B32950" w:rsidRDefault="00B32950" w:rsidP="00B32950">
      <w:pPr>
        <w:ind w:firstLine="708"/>
        <w:jc w:val="both"/>
        <w:rPr>
          <w:sz w:val="26"/>
          <w:szCs w:val="26"/>
        </w:rPr>
      </w:pPr>
      <w:r w:rsidRPr="00254F0C">
        <w:rPr>
          <w:noProof/>
          <w:sz w:val="26"/>
          <w:szCs w:val="26"/>
        </w:rPr>
        <w:drawing>
          <wp:inline distT="0" distB="0" distL="0" distR="0">
            <wp:extent cx="4539615" cy="1080000"/>
            <wp:effectExtent l="19050" t="0" r="0" b="0"/>
            <wp:docPr id="1" name="ВставитьЭ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9615" cy="10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32950" w:rsidSect="005643FC">
      <w:pgSz w:w="11906" w:h="16838"/>
      <w:pgMar w:top="568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6B2DB6"/>
    <w:multiLevelType w:val="hybridMultilevel"/>
    <w:tmpl w:val="676E7662"/>
    <w:lvl w:ilvl="0" w:tplc="784A2888">
      <w:start w:val="1"/>
      <w:numFmt w:val="decimal"/>
      <w:lvlText w:val="%1."/>
      <w:lvlJc w:val="left"/>
      <w:pPr>
        <w:ind w:left="1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9" w:hanging="360"/>
      </w:pPr>
    </w:lvl>
    <w:lvl w:ilvl="2" w:tplc="0419001B" w:tentative="1">
      <w:start w:val="1"/>
      <w:numFmt w:val="lowerRoman"/>
      <w:lvlText w:val="%3."/>
      <w:lvlJc w:val="right"/>
      <w:pPr>
        <w:ind w:left="2789" w:hanging="180"/>
      </w:pPr>
    </w:lvl>
    <w:lvl w:ilvl="3" w:tplc="0419000F" w:tentative="1">
      <w:start w:val="1"/>
      <w:numFmt w:val="decimal"/>
      <w:lvlText w:val="%4."/>
      <w:lvlJc w:val="left"/>
      <w:pPr>
        <w:ind w:left="3509" w:hanging="360"/>
      </w:pPr>
    </w:lvl>
    <w:lvl w:ilvl="4" w:tplc="04190019" w:tentative="1">
      <w:start w:val="1"/>
      <w:numFmt w:val="lowerLetter"/>
      <w:lvlText w:val="%5."/>
      <w:lvlJc w:val="left"/>
      <w:pPr>
        <w:ind w:left="4229" w:hanging="360"/>
      </w:pPr>
    </w:lvl>
    <w:lvl w:ilvl="5" w:tplc="0419001B" w:tentative="1">
      <w:start w:val="1"/>
      <w:numFmt w:val="lowerRoman"/>
      <w:lvlText w:val="%6."/>
      <w:lvlJc w:val="right"/>
      <w:pPr>
        <w:ind w:left="4949" w:hanging="180"/>
      </w:pPr>
    </w:lvl>
    <w:lvl w:ilvl="6" w:tplc="0419000F" w:tentative="1">
      <w:start w:val="1"/>
      <w:numFmt w:val="decimal"/>
      <w:lvlText w:val="%7."/>
      <w:lvlJc w:val="left"/>
      <w:pPr>
        <w:ind w:left="5669" w:hanging="360"/>
      </w:pPr>
    </w:lvl>
    <w:lvl w:ilvl="7" w:tplc="04190019" w:tentative="1">
      <w:start w:val="1"/>
      <w:numFmt w:val="lowerLetter"/>
      <w:lvlText w:val="%8."/>
      <w:lvlJc w:val="left"/>
      <w:pPr>
        <w:ind w:left="6389" w:hanging="360"/>
      </w:pPr>
    </w:lvl>
    <w:lvl w:ilvl="8" w:tplc="0419001B" w:tentative="1">
      <w:start w:val="1"/>
      <w:numFmt w:val="lowerRoman"/>
      <w:lvlText w:val="%9."/>
      <w:lvlJc w:val="right"/>
      <w:pPr>
        <w:ind w:left="7109" w:hanging="180"/>
      </w:pPr>
    </w:lvl>
  </w:abstractNum>
  <w:abstractNum w:abstractNumId="1">
    <w:nsid w:val="32EE0907"/>
    <w:multiLevelType w:val="hybridMultilevel"/>
    <w:tmpl w:val="836A1128"/>
    <w:lvl w:ilvl="0" w:tplc="E2FEAE98">
      <w:start w:val="1"/>
      <w:numFmt w:val="decimal"/>
      <w:lvlText w:val="%1."/>
      <w:lvlJc w:val="left"/>
      <w:pPr>
        <w:ind w:left="9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9" w:hanging="360"/>
      </w:pPr>
    </w:lvl>
    <w:lvl w:ilvl="2" w:tplc="0419001B" w:tentative="1">
      <w:start w:val="1"/>
      <w:numFmt w:val="lowerRoman"/>
      <w:lvlText w:val="%3."/>
      <w:lvlJc w:val="right"/>
      <w:pPr>
        <w:ind w:left="2429" w:hanging="180"/>
      </w:pPr>
    </w:lvl>
    <w:lvl w:ilvl="3" w:tplc="0419000F" w:tentative="1">
      <w:start w:val="1"/>
      <w:numFmt w:val="decimal"/>
      <w:lvlText w:val="%4."/>
      <w:lvlJc w:val="left"/>
      <w:pPr>
        <w:ind w:left="3149" w:hanging="360"/>
      </w:pPr>
    </w:lvl>
    <w:lvl w:ilvl="4" w:tplc="04190019" w:tentative="1">
      <w:start w:val="1"/>
      <w:numFmt w:val="lowerLetter"/>
      <w:lvlText w:val="%5."/>
      <w:lvlJc w:val="left"/>
      <w:pPr>
        <w:ind w:left="3869" w:hanging="360"/>
      </w:pPr>
    </w:lvl>
    <w:lvl w:ilvl="5" w:tplc="0419001B" w:tentative="1">
      <w:start w:val="1"/>
      <w:numFmt w:val="lowerRoman"/>
      <w:lvlText w:val="%6."/>
      <w:lvlJc w:val="right"/>
      <w:pPr>
        <w:ind w:left="4589" w:hanging="180"/>
      </w:pPr>
    </w:lvl>
    <w:lvl w:ilvl="6" w:tplc="0419000F" w:tentative="1">
      <w:start w:val="1"/>
      <w:numFmt w:val="decimal"/>
      <w:lvlText w:val="%7."/>
      <w:lvlJc w:val="left"/>
      <w:pPr>
        <w:ind w:left="5309" w:hanging="360"/>
      </w:pPr>
    </w:lvl>
    <w:lvl w:ilvl="7" w:tplc="04190019" w:tentative="1">
      <w:start w:val="1"/>
      <w:numFmt w:val="lowerLetter"/>
      <w:lvlText w:val="%8."/>
      <w:lvlJc w:val="left"/>
      <w:pPr>
        <w:ind w:left="6029" w:hanging="360"/>
      </w:pPr>
    </w:lvl>
    <w:lvl w:ilvl="8" w:tplc="0419001B" w:tentative="1">
      <w:start w:val="1"/>
      <w:numFmt w:val="lowerRoman"/>
      <w:lvlText w:val="%9."/>
      <w:lvlJc w:val="right"/>
      <w:pPr>
        <w:ind w:left="6749" w:hanging="180"/>
      </w:pPr>
    </w:lvl>
  </w:abstractNum>
  <w:abstractNum w:abstractNumId="2">
    <w:nsid w:val="33EE0043"/>
    <w:multiLevelType w:val="hybridMultilevel"/>
    <w:tmpl w:val="5EBA7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2449BE"/>
    <w:multiLevelType w:val="hybridMultilevel"/>
    <w:tmpl w:val="80F0FF2E"/>
    <w:lvl w:ilvl="0" w:tplc="55ECCA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97257A5"/>
    <w:multiLevelType w:val="hybridMultilevel"/>
    <w:tmpl w:val="1982EB38"/>
    <w:lvl w:ilvl="0" w:tplc="BBCC33D6">
      <w:start w:val="1"/>
      <w:numFmt w:val="decimal"/>
      <w:lvlText w:val="%1."/>
      <w:lvlJc w:val="left"/>
      <w:pPr>
        <w:ind w:left="9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9" w:hanging="360"/>
      </w:pPr>
    </w:lvl>
    <w:lvl w:ilvl="2" w:tplc="0419001B" w:tentative="1">
      <w:start w:val="1"/>
      <w:numFmt w:val="lowerRoman"/>
      <w:lvlText w:val="%3."/>
      <w:lvlJc w:val="right"/>
      <w:pPr>
        <w:ind w:left="2429" w:hanging="180"/>
      </w:pPr>
    </w:lvl>
    <w:lvl w:ilvl="3" w:tplc="0419000F" w:tentative="1">
      <w:start w:val="1"/>
      <w:numFmt w:val="decimal"/>
      <w:lvlText w:val="%4."/>
      <w:lvlJc w:val="left"/>
      <w:pPr>
        <w:ind w:left="3149" w:hanging="360"/>
      </w:pPr>
    </w:lvl>
    <w:lvl w:ilvl="4" w:tplc="04190019" w:tentative="1">
      <w:start w:val="1"/>
      <w:numFmt w:val="lowerLetter"/>
      <w:lvlText w:val="%5."/>
      <w:lvlJc w:val="left"/>
      <w:pPr>
        <w:ind w:left="3869" w:hanging="360"/>
      </w:pPr>
    </w:lvl>
    <w:lvl w:ilvl="5" w:tplc="0419001B" w:tentative="1">
      <w:start w:val="1"/>
      <w:numFmt w:val="lowerRoman"/>
      <w:lvlText w:val="%6."/>
      <w:lvlJc w:val="right"/>
      <w:pPr>
        <w:ind w:left="4589" w:hanging="180"/>
      </w:pPr>
    </w:lvl>
    <w:lvl w:ilvl="6" w:tplc="0419000F" w:tentative="1">
      <w:start w:val="1"/>
      <w:numFmt w:val="decimal"/>
      <w:lvlText w:val="%7."/>
      <w:lvlJc w:val="left"/>
      <w:pPr>
        <w:ind w:left="5309" w:hanging="360"/>
      </w:pPr>
    </w:lvl>
    <w:lvl w:ilvl="7" w:tplc="04190019" w:tentative="1">
      <w:start w:val="1"/>
      <w:numFmt w:val="lowerLetter"/>
      <w:lvlText w:val="%8."/>
      <w:lvlJc w:val="left"/>
      <w:pPr>
        <w:ind w:left="6029" w:hanging="360"/>
      </w:pPr>
    </w:lvl>
    <w:lvl w:ilvl="8" w:tplc="0419001B" w:tentative="1">
      <w:start w:val="1"/>
      <w:numFmt w:val="lowerRoman"/>
      <w:lvlText w:val="%9."/>
      <w:lvlJc w:val="right"/>
      <w:pPr>
        <w:ind w:left="674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60D"/>
    <w:rsid w:val="000408E3"/>
    <w:rsid w:val="000713A3"/>
    <w:rsid w:val="000D2735"/>
    <w:rsid w:val="00222D20"/>
    <w:rsid w:val="00254F0C"/>
    <w:rsid w:val="00285174"/>
    <w:rsid w:val="002B5C5E"/>
    <w:rsid w:val="00307725"/>
    <w:rsid w:val="003112A4"/>
    <w:rsid w:val="0038364A"/>
    <w:rsid w:val="0042634F"/>
    <w:rsid w:val="005643FC"/>
    <w:rsid w:val="005F7C30"/>
    <w:rsid w:val="00662D9F"/>
    <w:rsid w:val="0067671C"/>
    <w:rsid w:val="00775002"/>
    <w:rsid w:val="008E0C7C"/>
    <w:rsid w:val="0090460D"/>
    <w:rsid w:val="00985FBF"/>
    <w:rsid w:val="00A5260B"/>
    <w:rsid w:val="00B27ED6"/>
    <w:rsid w:val="00B32950"/>
    <w:rsid w:val="00BB7946"/>
    <w:rsid w:val="00C05885"/>
    <w:rsid w:val="00C45C38"/>
    <w:rsid w:val="00C7405C"/>
    <w:rsid w:val="00C7639B"/>
    <w:rsid w:val="00D71160"/>
    <w:rsid w:val="00D929AD"/>
    <w:rsid w:val="00E57677"/>
    <w:rsid w:val="00E65F25"/>
    <w:rsid w:val="00E9321D"/>
    <w:rsid w:val="00EA13C8"/>
    <w:rsid w:val="00ED1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82A1C7-0391-4369-B71E-EA432CB12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29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643FC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43F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rsid w:val="005643F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5643FC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5643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643F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643F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 Indent"/>
    <w:basedOn w:val="a"/>
    <w:link w:val="a9"/>
    <w:rsid w:val="005643FC"/>
    <w:pPr>
      <w:spacing w:line="360" w:lineRule="auto"/>
      <w:ind w:firstLine="630"/>
      <w:jc w:val="both"/>
      <w:outlineLvl w:val="2"/>
    </w:pPr>
    <w:rPr>
      <w:szCs w:val="22"/>
    </w:rPr>
  </w:style>
  <w:style w:type="character" w:customStyle="1" w:styleId="a9">
    <w:name w:val="Основной текст с отступом Знак"/>
    <w:basedOn w:val="a0"/>
    <w:link w:val="a8"/>
    <w:rsid w:val="005643FC"/>
    <w:rPr>
      <w:rFonts w:ascii="Times New Roman" w:eastAsia="Times New Roman" w:hAnsi="Times New Roman" w:cs="Times New Roman"/>
      <w:sz w:val="24"/>
      <w:lang w:eastAsia="ru-RU"/>
    </w:rPr>
  </w:style>
  <w:style w:type="paragraph" w:styleId="3">
    <w:name w:val="Body Text 3"/>
    <w:basedOn w:val="a"/>
    <w:link w:val="30"/>
    <w:rsid w:val="005643F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5643F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3112A4"/>
    <w:pPr>
      <w:ind w:left="720"/>
      <w:contextualSpacing/>
    </w:pPr>
  </w:style>
  <w:style w:type="paragraph" w:styleId="ab">
    <w:name w:val="caption"/>
    <w:basedOn w:val="a"/>
    <w:next w:val="a"/>
    <w:qFormat/>
    <w:rsid w:val="00B32950"/>
    <w:pPr>
      <w:jc w:val="center"/>
    </w:pPr>
    <w:rPr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41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социальной политики ЧАО</Company>
  <LinksUpToDate>false</LinksUpToDate>
  <CharactersWithSpaces>1485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Yulia M</dc:creator>
  <cp:lastModifiedBy>Кречко Елена Сергеевна</cp:lastModifiedBy>
  <cp:revision>3</cp:revision>
  <dcterms:created xsi:type="dcterms:W3CDTF">2024-09-23T23:28:00Z</dcterms:created>
  <dcterms:modified xsi:type="dcterms:W3CDTF">2024-10-01T05:46:00Z</dcterms:modified>
</cp:coreProperties>
</file>