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235C" w:rsidRPr="008C235C" w:rsidRDefault="004F04C2" w:rsidP="003B4D13">
      <w:pPr>
        <w:ind w:firstLine="4111"/>
        <w:rPr>
          <w:b/>
          <w:sz w:val="28"/>
        </w:rPr>
      </w:pPr>
      <w:r w:rsidRPr="008C235C">
        <w:rPr>
          <w:b/>
          <w:noProof/>
          <w:sz w:val="28"/>
        </w:rPr>
        <w:drawing>
          <wp:inline distT="0" distB="0" distL="0" distR="0" wp14:anchorId="6DEF7B00" wp14:editId="174EA2FE">
            <wp:extent cx="731520" cy="922655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731520" cy="922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020B" w:rsidRPr="00FC6098" w:rsidRDefault="00A1020B" w:rsidP="003B4D13">
      <w:pPr>
        <w:ind w:firstLine="4111"/>
        <w:rPr>
          <w:b/>
        </w:rPr>
      </w:pPr>
    </w:p>
    <w:p w:rsidR="00A1020B" w:rsidRPr="004D0BA3" w:rsidRDefault="00C54707">
      <w:pPr>
        <w:pStyle w:val="affb"/>
      </w:pPr>
      <w:r>
        <w:t xml:space="preserve">ПРАВИТЕЛЬСТВО </w:t>
      </w:r>
      <w:r w:rsidR="00281692" w:rsidRPr="004D0BA3">
        <w:t>ЧУКОТСКОГО АВТОНОМНОГО ОКРУГА</w:t>
      </w:r>
    </w:p>
    <w:p w:rsidR="00A1020B" w:rsidRPr="004D0BA3" w:rsidRDefault="00A1020B"/>
    <w:p w:rsidR="00A1020B" w:rsidRPr="00C54707" w:rsidRDefault="004F04C2">
      <w:pPr>
        <w:pStyle w:val="1"/>
        <w:rPr>
          <w:rFonts w:ascii="Times New Roman Полужирный" w:hAnsi="Times New Roman Полужирный"/>
          <w:spacing w:val="60"/>
          <w:position w:val="6"/>
          <w:sz w:val="32"/>
        </w:rPr>
      </w:pPr>
      <w:r w:rsidRPr="00C54707">
        <w:rPr>
          <w:rFonts w:ascii="Times New Roman Полужирный" w:hAnsi="Times New Roman Полужирный"/>
          <w:spacing w:val="60"/>
          <w:position w:val="6"/>
          <w:sz w:val="32"/>
        </w:rPr>
        <w:t>ПОСТАНОВЛЕНИЕ</w:t>
      </w:r>
    </w:p>
    <w:p w:rsidR="00A1020B" w:rsidRPr="00C54707" w:rsidRDefault="00A1020B">
      <w:pPr>
        <w:rPr>
          <w:rFonts w:ascii="Times New Roman Полужирный" w:hAnsi="Times New Roman Полужирный"/>
          <w:spacing w:val="60"/>
          <w:position w:val="6"/>
        </w:rPr>
      </w:pPr>
    </w:p>
    <w:p w:rsidR="00A1020B" w:rsidRPr="004D0BA3" w:rsidRDefault="00A1020B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2"/>
        <w:gridCol w:w="2963"/>
        <w:gridCol w:w="989"/>
        <w:gridCol w:w="1270"/>
        <w:gridCol w:w="3810"/>
      </w:tblGrid>
      <w:tr w:rsidR="00A1020B" w:rsidRPr="004D0BA3">
        <w:tc>
          <w:tcPr>
            <w:tcW w:w="532" w:type="dxa"/>
          </w:tcPr>
          <w:p w:rsidR="00A1020B" w:rsidRPr="004D0BA3" w:rsidRDefault="004F04C2">
            <w:pPr>
              <w:pStyle w:val="af4"/>
              <w:tabs>
                <w:tab w:val="clear" w:pos="4153"/>
                <w:tab w:val="clear" w:pos="8306"/>
              </w:tabs>
              <w:rPr>
                <w:sz w:val="28"/>
              </w:rPr>
            </w:pPr>
            <w:r w:rsidRPr="004D0BA3">
              <w:rPr>
                <w:sz w:val="28"/>
              </w:rPr>
              <w:t>от</w:t>
            </w:r>
          </w:p>
        </w:tc>
        <w:tc>
          <w:tcPr>
            <w:tcW w:w="2963" w:type="dxa"/>
            <w:tcBorders>
              <w:bottom w:val="single" w:sz="4" w:space="0" w:color="000000"/>
            </w:tcBorders>
          </w:tcPr>
          <w:p w:rsidR="00A1020B" w:rsidRPr="004D0BA3" w:rsidRDefault="003E135D">
            <w:pPr>
              <w:pStyle w:val="af4"/>
              <w:tabs>
                <w:tab w:val="clear" w:pos="4153"/>
                <w:tab w:val="clear" w:pos="8306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26 октября 2026 года</w:t>
            </w:r>
          </w:p>
        </w:tc>
        <w:tc>
          <w:tcPr>
            <w:tcW w:w="989" w:type="dxa"/>
          </w:tcPr>
          <w:p w:rsidR="00A1020B" w:rsidRPr="004D0BA3" w:rsidRDefault="004F04C2">
            <w:pPr>
              <w:pStyle w:val="af4"/>
              <w:tabs>
                <w:tab w:val="clear" w:pos="4153"/>
                <w:tab w:val="clear" w:pos="8306"/>
              </w:tabs>
              <w:jc w:val="right"/>
              <w:rPr>
                <w:sz w:val="28"/>
              </w:rPr>
            </w:pPr>
            <w:r w:rsidRPr="004D0BA3">
              <w:rPr>
                <w:sz w:val="28"/>
              </w:rPr>
              <w:t>№</w:t>
            </w:r>
          </w:p>
        </w:tc>
        <w:tc>
          <w:tcPr>
            <w:tcW w:w="1270" w:type="dxa"/>
            <w:tcBorders>
              <w:bottom w:val="single" w:sz="4" w:space="0" w:color="000000"/>
            </w:tcBorders>
          </w:tcPr>
          <w:p w:rsidR="00A1020B" w:rsidRPr="004D0BA3" w:rsidRDefault="003E135D">
            <w:pPr>
              <w:pStyle w:val="af4"/>
              <w:tabs>
                <w:tab w:val="clear" w:pos="4153"/>
                <w:tab w:val="clear" w:pos="8306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382</w:t>
            </w:r>
          </w:p>
        </w:tc>
        <w:tc>
          <w:tcPr>
            <w:tcW w:w="3810" w:type="dxa"/>
          </w:tcPr>
          <w:p w:rsidR="00A1020B" w:rsidRPr="004D0BA3" w:rsidRDefault="004F04C2">
            <w:pPr>
              <w:pStyle w:val="af4"/>
              <w:tabs>
                <w:tab w:val="clear" w:pos="4153"/>
                <w:tab w:val="clear" w:pos="8306"/>
              </w:tabs>
              <w:ind w:right="34"/>
              <w:jc w:val="right"/>
              <w:rPr>
                <w:sz w:val="28"/>
              </w:rPr>
            </w:pPr>
            <w:r w:rsidRPr="004D0BA3">
              <w:rPr>
                <w:sz w:val="28"/>
              </w:rPr>
              <w:t xml:space="preserve">                              г. Анадырь</w:t>
            </w:r>
          </w:p>
        </w:tc>
      </w:tr>
    </w:tbl>
    <w:p w:rsidR="00A1020B" w:rsidRPr="004D0BA3" w:rsidRDefault="00A1020B">
      <w:pPr>
        <w:rPr>
          <w:sz w:val="28"/>
        </w:rPr>
      </w:pPr>
    </w:p>
    <w:p w:rsidR="00A1020B" w:rsidRPr="004D0BA3" w:rsidRDefault="00A1020B">
      <w:pPr>
        <w:tabs>
          <w:tab w:val="left" w:pos="4962"/>
        </w:tabs>
        <w:ind w:right="4676"/>
        <w:jc w:val="both"/>
        <w:rPr>
          <w:sz w:val="28"/>
        </w:rPr>
      </w:pPr>
    </w:p>
    <w:tbl>
      <w:tblPr>
        <w:tblW w:w="9465" w:type="dxa"/>
        <w:tblLayout w:type="fixed"/>
        <w:tblLook w:val="04A0" w:firstRow="1" w:lastRow="0" w:firstColumn="1" w:lastColumn="0" w:noHBand="0" w:noVBand="1"/>
      </w:tblPr>
      <w:tblGrid>
        <w:gridCol w:w="9465"/>
      </w:tblGrid>
      <w:tr w:rsidR="00A1020B" w:rsidRPr="00D27795" w:rsidTr="00C54707">
        <w:trPr>
          <w:trHeight w:val="98"/>
        </w:trPr>
        <w:tc>
          <w:tcPr>
            <w:tcW w:w="9465" w:type="dxa"/>
            <w:shd w:val="clear" w:color="auto" w:fill="auto"/>
          </w:tcPr>
          <w:p w:rsidR="00503798" w:rsidRPr="00D27795" w:rsidRDefault="00503798" w:rsidP="00503798">
            <w:pPr>
              <w:tabs>
                <w:tab w:val="left" w:pos="9639"/>
              </w:tabs>
              <w:ind w:right="-1"/>
              <w:jc w:val="center"/>
              <w:rPr>
                <w:b/>
                <w:color w:val="auto"/>
                <w:sz w:val="28"/>
                <w:szCs w:val="28"/>
              </w:rPr>
            </w:pPr>
            <w:r w:rsidRPr="00D27795">
              <w:rPr>
                <w:b/>
                <w:color w:val="auto"/>
                <w:sz w:val="28"/>
                <w:szCs w:val="28"/>
              </w:rPr>
              <w:t>О внесении изменени</w:t>
            </w:r>
            <w:r w:rsidR="00C54707" w:rsidRPr="00D27795">
              <w:rPr>
                <w:b/>
                <w:color w:val="auto"/>
                <w:sz w:val="28"/>
                <w:szCs w:val="28"/>
              </w:rPr>
              <w:t>й в Постановление Правительства</w:t>
            </w:r>
            <w:r w:rsidR="00C54707" w:rsidRPr="00D27795">
              <w:rPr>
                <w:b/>
                <w:color w:val="auto"/>
                <w:sz w:val="28"/>
                <w:szCs w:val="28"/>
              </w:rPr>
              <w:br/>
            </w:r>
            <w:r w:rsidRPr="00D27795">
              <w:rPr>
                <w:b/>
                <w:color w:val="auto"/>
                <w:sz w:val="28"/>
                <w:szCs w:val="28"/>
              </w:rPr>
              <w:t>Чукотского автономного округа от 25 декабря 2013 года № 534</w:t>
            </w:r>
          </w:p>
          <w:p w:rsidR="00A1020B" w:rsidRPr="00D27795" w:rsidRDefault="00A1020B" w:rsidP="00510194">
            <w:pPr>
              <w:tabs>
                <w:tab w:val="left" w:pos="4962"/>
              </w:tabs>
              <w:jc w:val="center"/>
              <w:rPr>
                <w:b/>
                <w:color w:val="auto"/>
                <w:sz w:val="28"/>
              </w:rPr>
            </w:pPr>
          </w:p>
        </w:tc>
      </w:tr>
    </w:tbl>
    <w:p w:rsidR="00A1020B" w:rsidRPr="00D27795" w:rsidRDefault="00A1020B" w:rsidP="00A813EE">
      <w:pPr>
        <w:pStyle w:val="1"/>
        <w:jc w:val="both"/>
        <w:rPr>
          <w:b w:val="0"/>
          <w:color w:val="auto"/>
        </w:rPr>
      </w:pPr>
    </w:p>
    <w:p w:rsidR="00503798" w:rsidRPr="00D27795" w:rsidRDefault="00503798" w:rsidP="00FC6098">
      <w:pPr>
        <w:ind w:firstLine="709"/>
        <w:jc w:val="both"/>
        <w:rPr>
          <w:color w:val="auto"/>
          <w:sz w:val="28"/>
        </w:rPr>
      </w:pPr>
      <w:r w:rsidRPr="00D27795">
        <w:rPr>
          <w:color w:val="auto"/>
          <w:sz w:val="28"/>
        </w:rPr>
        <w:t>В целях уточнения отдельных положений нормативного правового акта Чукотского автономного округа, Правительство Чукотского автономного округа</w:t>
      </w:r>
    </w:p>
    <w:p w:rsidR="0026049C" w:rsidRPr="00D27795" w:rsidRDefault="0026049C">
      <w:pPr>
        <w:pStyle w:val="affffffffc"/>
        <w:ind w:firstLine="0"/>
        <w:rPr>
          <w:color w:val="auto"/>
          <w:sz w:val="28"/>
        </w:rPr>
      </w:pPr>
    </w:p>
    <w:p w:rsidR="00A1020B" w:rsidRPr="00D27795" w:rsidRDefault="004F04C2">
      <w:pPr>
        <w:pStyle w:val="affffffffc"/>
        <w:ind w:firstLine="0"/>
        <w:rPr>
          <w:rFonts w:ascii="Times New Roman Полужирный" w:hAnsi="Times New Roman Полужирный"/>
          <w:b/>
          <w:color w:val="auto"/>
          <w:spacing w:val="60"/>
          <w:position w:val="6"/>
          <w:sz w:val="28"/>
        </w:rPr>
      </w:pPr>
      <w:r w:rsidRPr="00D27795">
        <w:rPr>
          <w:rFonts w:ascii="Times New Roman Полужирный" w:hAnsi="Times New Roman Полужирный"/>
          <w:b/>
          <w:color w:val="auto"/>
          <w:spacing w:val="60"/>
          <w:position w:val="6"/>
          <w:sz w:val="28"/>
        </w:rPr>
        <w:t>ПОСТАНОВЛЯЕТ:</w:t>
      </w:r>
    </w:p>
    <w:p w:rsidR="00A1020B" w:rsidRPr="00D27795" w:rsidRDefault="00A1020B">
      <w:pPr>
        <w:pStyle w:val="affffffffc"/>
        <w:ind w:firstLine="0"/>
        <w:rPr>
          <w:b/>
          <w:color w:val="auto"/>
          <w:spacing w:val="20"/>
          <w:sz w:val="28"/>
        </w:rPr>
      </w:pPr>
    </w:p>
    <w:p w:rsidR="0026049C" w:rsidRPr="00D27795" w:rsidRDefault="0026049C" w:rsidP="00FC6098">
      <w:pPr>
        <w:ind w:firstLine="708"/>
        <w:jc w:val="both"/>
        <w:rPr>
          <w:color w:val="auto"/>
          <w:sz w:val="28"/>
        </w:rPr>
      </w:pPr>
      <w:r w:rsidRPr="00D27795">
        <w:rPr>
          <w:color w:val="auto"/>
          <w:sz w:val="28"/>
        </w:rPr>
        <w:t>1.</w:t>
      </w:r>
      <w:r w:rsidR="00C54707" w:rsidRPr="00D27795">
        <w:rPr>
          <w:color w:val="auto"/>
          <w:sz w:val="28"/>
        </w:rPr>
        <w:tab/>
      </w:r>
      <w:r w:rsidR="00503798" w:rsidRPr="00D27795">
        <w:rPr>
          <w:color w:val="auto"/>
          <w:sz w:val="28"/>
          <w:szCs w:val="28"/>
          <w:shd w:val="clear" w:color="auto" w:fill="FFFFFF"/>
        </w:rPr>
        <w:t xml:space="preserve">Внести в </w:t>
      </w:r>
      <w:hyperlink r:id="rId8" w:anchor="/document/31380435/entry/0" w:history="1">
        <w:r w:rsidR="00503798" w:rsidRPr="00D27795">
          <w:rPr>
            <w:color w:val="auto"/>
            <w:sz w:val="28"/>
            <w:szCs w:val="28"/>
            <w:shd w:val="clear" w:color="auto" w:fill="FFFFFF"/>
          </w:rPr>
          <w:t>Постановление</w:t>
        </w:r>
      </w:hyperlink>
      <w:r w:rsidR="00503798" w:rsidRPr="00D27795">
        <w:rPr>
          <w:color w:val="auto"/>
          <w:sz w:val="28"/>
          <w:szCs w:val="28"/>
          <w:shd w:val="clear" w:color="auto" w:fill="FFFFFF"/>
        </w:rPr>
        <w:t xml:space="preserve"> Правительства Чукотского автономного округа от 25 декабря 2013 года № 534 «Об оплате труда работников государственных учреждений культуры, </w:t>
      </w:r>
      <w:r w:rsidR="00503798" w:rsidRPr="00D27795">
        <w:rPr>
          <w:color w:val="auto"/>
          <w:sz w:val="28"/>
          <w:szCs w:val="28"/>
        </w:rPr>
        <w:t>искусства, кинематографии и иных государственных учреждений в области спорта, отдыха и развлечений</w:t>
      </w:r>
      <w:r w:rsidR="00FF4B80" w:rsidRPr="00D27795">
        <w:rPr>
          <w:color w:val="auto"/>
          <w:sz w:val="28"/>
          <w:szCs w:val="28"/>
        </w:rPr>
        <w:t xml:space="preserve"> Чукотского автономного округа</w:t>
      </w:r>
      <w:r w:rsidR="00503798" w:rsidRPr="00D27795">
        <w:rPr>
          <w:color w:val="auto"/>
          <w:sz w:val="28"/>
          <w:szCs w:val="28"/>
          <w:shd w:val="clear" w:color="auto" w:fill="FFFFFF"/>
        </w:rPr>
        <w:t>» следующие изменения</w:t>
      </w:r>
      <w:r w:rsidRPr="00D27795">
        <w:rPr>
          <w:color w:val="auto"/>
          <w:sz w:val="28"/>
        </w:rPr>
        <w:t>:</w:t>
      </w:r>
    </w:p>
    <w:p w:rsidR="00601034" w:rsidRPr="00D27795" w:rsidRDefault="00601034" w:rsidP="00601034">
      <w:pPr>
        <w:ind w:firstLine="708"/>
        <w:jc w:val="both"/>
        <w:rPr>
          <w:color w:val="auto"/>
          <w:sz w:val="28"/>
        </w:rPr>
      </w:pPr>
      <w:r w:rsidRPr="00D27795">
        <w:rPr>
          <w:color w:val="auto"/>
          <w:sz w:val="28"/>
        </w:rPr>
        <w:t>1) в пункте 4 слова «</w:t>
      </w:r>
      <w:proofErr w:type="spellStart"/>
      <w:r w:rsidRPr="00D27795">
        <w:rPr>
          <w:color w:val="auto"/>
          <w:sz w:val="28"/>
        </w:rPr>
        <w:t>Королькова</w:t>
      </w:r>
      <w:proofErr w:type="spellEnd"/>
      <w:r w:rsidRPr="00D27795">
        <w:rPr>
          <w:color w:val="auto"/>
          <w:sz w:val="28"/>
        </w:rPr>
        <w:t xml:space="preserve"> Е.В.» заменить словами                             </w:t>
      </w:r>
      <w:proofErr w:type="gramStart"/>
      <w:r w:rsidRPr="00D27795">
        <w:rPr>
          <w:color w:val="auto"/>
          <w:sz w:val="28"/>
        </w:rPr>
        <w:t xml:space="preserve">   «</w:t>
      </w:r>
      <w:proofErr w:type="spellStart"/>
      <w:proofErr w:type="gramEnd"/>
      <w:r w:rsidRPr="00D27795">
        <w:rPr>
          <w:color w:val="auto"/>
          <w:sz w:val="28"/>
        </w:rPr>
        <w:t>Валевская</w:t>
      </w:r>
      <w:proofErr w:type="spellEnd"/>
      <w:r w:rsidRPr="00D27795">
        <w:rPr>
          <w:color w:val="auto"/>
          <w:sz w:val="28"/>
        </w:rPr>
        <w:t xml:space="preserve"> Ю.Б.»;</w:t>
      </w:r>
    </w:p>
    <w:p w:rsidR="0026049C" w:rsidRPr="00D27795" w:rsidRDefault="00601034" w:rsidP="00FC6098">
      <w:pPr>
        <w:ind w:firstLine="708"/>
        <w:jc w:val="both"/>
        <w:rPr>
          <w:color w:val="auto"/>
          <w:sz w:val="28"/>
        </w:rPr>
      </w:pPr>
      <w:r w:rsidRPr="00D27795">
        <w:rPr>
          <w:color w:val="auto"/>
          <w:sz w:val="28"/>
        </w:rPr>
        <w:t xml:space="preserve">2) </w:t>
      </w:r>
      <w:r w:rsidR="0026049C" w:rsidRPr="00D27795">
        <w:rPr>
          <w:color w:val="auto"/>
          <w:sz w:val="28"/>
        </w:rPr>
        <w:t xml:space="preserve">приложение </w:t>
      </w:r>
      <w:r w:rsidR="00503798" w:rsidRPr="00D27795">
        <w:rPr>
          <w:color w:val="auto"/>
          <w:sz w:val="28"/>
        </w:rPr>
        <w:t xml:space="preserve">1 </w:t>
      </w:r>
      <w:r w:rsidR="0026049C" w:rsidRPr="00D27795">
        <w:rPr>
          <w:color w:val="auto"/>
          <w:sz w:val="28"/>
        </w:rPr>
        <w:t xml:space="preserve">изложить </w:t>
      </w:r>
      <w:r w:rsidR="00032AC9" w:rsidRPr="00D27795">
        <w:rPr>
          <w:color w:val="auto"/>
          <w:sz w:val="28"/>
        </w:rPr>
        <w:t>в</w:t>
      </w:r>
      <w:r w:rsidR="0026049C" w:rsidRPr="00D27795">
        <w:rPr>
          <w:color w:val="auto"/>
          <w:sz w:val="28"/>
        </w:rPr>
        <w:t xml:space="preserve"> редакции согласно </w:t>
      </w:r>
      <w:r w:rsidR="00450E4C" w:rsidRPr="00D27795">
        <w:rPr>
          <w:color w:val="auto"/>
          <w:sz w:val="28"/>
        </w:rPr>
        <w:t>приложению</w:t>
      </w:r>
      <w:r w:rsidR="0026049C" w:rsidRPr="00D27795">
        <w:rPr>
          <w:color w:val="auto"/>
          <w:sz w:val="28"/>
        </w:rPr>
        <w:t xml:space="preserve"> к настоящему постановлению.</w:t>
      </w:r>
    </w:p>
    <w:p w:rsidR="00503798" w:rsidRPr="00D27795" w:rsidRDefault="000C0EEC" w:rsidP="00EB603C">
      <w:pPr>
        <w:ind w:firstLine="708"/>
        <w:jc w:val="both"/>
        <w:rPr>
          <w:color w:val="auto"/>
          <w:sz w:val="28"/>
        </w:rPr>
      </w:pPr>
      <w:r w:rsidRPr="00D27795">
        <w:rPr>
          <w:color w:val="auto"/>
          <w:sz w:val="28"/>
        </w:rPr>
        <w:t xml:space="preserve">2. </w:t>
      </w:r>
      <w:r w:rsidR="00EB603C" w:rsidRPr="00D27795">
        <w:rPr>
          <w:color w:val="auto"/>
          <w:sz w:val="28"/>
        </w:rPr>
        <w:t xml:space="preserve">Действие настоящего постановления распространяется                                на правоотношения, возникшие с 1 </w:t>
      </w:r>
      <w:r w:rsidR="003C2522" w:rsidRPr="00D27795">
        <w:rPr>
          <w:color w:val="auto"/>
          <w:sz w:val="28"/>
        </w:rPr>
        <w:t>октября</w:t>
      </w:r>
      <w:r w:rsidR="00EB603C" w:rsidRPr="00D27795">
        <w:rPr>
          <w:color w:val="auto"/>
          <w:sz w:val="28"/>
        </w:rPr>
        <w:t xml:space="preserve"> 2026 года</w:t>
      </w:r>
      <w:r w:rsidR="001C1E16" w:rsidRPr="00D27795">
        <w:rPr>
          <w:color w:val="auto"/>
          <w:sz w:val="28"/>
        </w:rPr>
        <w:t>.</w:t>
      </w:r>
    </w:p>
    <w:p w:rsidR="0026049C" w:rsidRPr="00D27795" w:rsidRDefault="003C2522" w:rsidP="00FC6098">
      <w:pPr>
        <w:ind w:firstLine="720"/>
        <w:jc w:val="both"/>
        <w:rPr>
          <w:color w:val="auto"/>
          <w:sz w:val="28"/>
        </w:rPr>
      </w:pPr>
      <w:r w:rsidRPr="00D27795">
        <w:rPr>
          <w:color w:val="auto"/>
          <w:sz w:val="28"/>
        </w:rPr>
        <w:t>3</w:t>
      </w:r>
      <w:r w:rsidR="00503798" w:rsidRPr="00D27795">
        <w:rPr>
          <w:color w:val="auto"/>
          <w:sz w:val="28"/>
        </w:rPr>
        <w:t xml:space="preserve">. </w:t>
      </w:r>
      <w:r w:rsidR="0026049C" w:rsidRPr="00D27795">
        <w:rPr>
          <w:color w:val="auto"/>
          <w:sz w:val="28"/>
        </w:rPr>
        <w:t xml:space="preserve">Контроль за исполнением настоящего постановления возложить на Департамент культуры и туризма Чукотского автономного округа                  </w:t>
      </w:r>
      <w:proofErr w:type="gramStart"/>
      <w:r w:rsidR="0026049C" w:rsidRPr="00D27795">
        <w:rPr>
          <w:color w:val="auto"/>
          <w:sz w:val="28"/>
        </w:rPr>
        <w:t xml:space="preserve"> </w:t>
      </w:r>
      <w:r w:rsidR="00591A37" w:rsidRPr="00D27795">
        <w:rPr>
          <w:color w:val="auto"/>
          <w:sz w:val="28"/>
        </w:rPr>
        <w:t xml:space="preserve">  (</w:t>
      </w:r>
      <w:proofErr w:type="gramEnd"/>
      <w:r w:rsidR="00360993" w:rsidRPr="00D27795">
        <w:rPr>
          <w:color w:val="auto"/>
          <w:sz w:val="28"/>
        </w:rPr>
        <w:t>Суслова С.Н.</w:t>
      </w:r>
      <w:r w:rsidR="0026049C" w:rsidRPr="00D27795">
        <w:rPr>
          <w:color w:val="auto"/>
          <w:sz w:val="28"/>
        </w:rPr>
        <w:t>), Департамент физической культуры и спорта Чукотского автономного округа (</w:t>
      </w:r>
      <w:proofErr w:type="spellStart"/>
      <w:r w:rsidR="00D42BEF" w:rsidRPr="00D27795">
        <w:rPr>
          <w:color w:val="auto"/>
          <w:sz w:val="28"/>
        </w:rPr>
        <w:t>Химчук</w:t>
      </w:r>
      <w:proofErr w:type="spellEnd"/>
      <w:r w:rsidR="00D42BEF" w:rsidRPr="00D27795">
        <w:rPr>
          <w:color w:val="auto"/>
          <w:sz w:val="28"/>
        </w:rPr>
        <w:t xml:space="preserve"> А</w:t>
      </w:r>
      <w:r w:rsidR="0026049C" w:rsidRPr="00D27795">
        <w:rPr>
          <w:color w:val="auto"/>
          <w:sz w:val="28"/>
        </w:rPr>
        <w:t>.</w:t>
      </w:r>
      <w:r w:rsidR="00D42BEF" w:rsidRPr="00D27795">
        <w:rPr>
          <w:color w:val="auto"/>
          <w:sz w:val="28"/>
        </w:rPr>
        <w:t>Н</w:t>
      </w:r>
      <w:r w:rsidR="0026049C" w:rsidRPr="00D27795">
        <w:rPr>
          <w:color w:val="auto"/>
          <w:sz w:val="28"/>
        </w:rPr>
        <w:t>.).</w:t>
      </w:r>
    </w:p>
    <w:p w:rsidR="0068571F" w:rsidRPr="00D27795" w:rsidRDefault="0068571F" w:rsidP="000F4B22">
      <w:pPr>
        <w:jc w:val="both"/>
        <w:rPr>
          <w:color w:val="auto"/>
          <w:sz w:val="28"/>
        </w:rPr>
      </w:pPr>
      <w:bookmarkStart w:id="0" w:name="sub_3"/>
    </w:p>
    <w:p w:rsidR="00601034" w:rsidRPr="00D27795" w:rsidRDefault="00601034" w:rsidP="000F4B22">
      <w:pPr>
        <w:jc w:val="both"/>
        <w:rPr>
          <w:color w:val="auto"/>
          <w:sz w:val="28"/>
        </w:rPr>
      </w:pPr>
    </w:p>
    <w:p w:rsidR="00FC6098" w:rsidRDefault="00FC6098" w:rsidP="00A813EE">
      <w:pPr>
        <w:ind w:firstLine="709"/>
        <w:jc w:val="both"/>
        <w:rPr>
          <w:color w:val="000000" w:themeColor="text1"/>
          <w:sz w:val="28"/>
        </w:rPr>
      </w:pPr>
    </w:p>
    <w:p w:rsidR="00C44AAA" w:rsidRPr="0068571F" w:rsidRDefault="00C44AAA" w:rsidP="00A813EE">
      <w:pPr>
        <w:ind w:firstLine="709"/>
        <w:jc w:val="both"/>
        <w:rPr>
          <w:color w:val="000000" w:themeColor="text1"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68"/>
        <w:gridCol w:w="4538"/>
      </w:tblGrid>
      <w:tr w:rsidR="0068571F" w:rsidRPr="0068571F">
        <w:trPr>
          <w:trHeight w:val="221"/>
        </w:trPr>
        <w:tc>
          <w:tcPr>
            <w:tcW w:w="5068" w:type="dxa"/>
          </w:tcPr>
          <w:bookmarkEnd w:id="0"/>
          <w:p w:rsidR="00EB7DD1" w:rsidRDefault="00EB7DD1" w:rsidP="00D515A9">
            <w:pPr>
              <w:ind w:hanging="105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 xml:space="preserve">Губернатор </w:t>
            </w:r>
          </w:p>
          <w:p w:rsidR="00A1020B" w:rsidRPr="0068571F" w:rsidRDefault="00EB7DD1" w:rsidP="00D515A9">
            <w:pPr>
              <w:ind w:left="-105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Чукотского автономного округа</w:t>
            </w:r>
          </w:p>
        </w:tc>
        <w:tc>
          <w:tcPr>
            <w:tcW w:w="4538" w:type="dxa"/>
          </w:tcPr>
          <w:p w:rsidR="00EB7DD1" w:rsidRDefault="00EB7DD1" w:rsidP="00EB7DD1">
            <w:pPr>
              <w:ind w:right="34"/>
              <w:jc w:val="right"/>
              <w:rPr>
                <w:color w:val="000000" w:themeColor="text1"/>
                <w:sz w:val="28"/>
              </w:rPr>
            </w:pPr>
          </w:p>
          <w:p w:rsidR="00A1020B" w:rsidRPr="0068571F" w:rsidRDefault="004F04C2" w:rsidP="00D515A9">
            <w:pPr>
              <w:ind w:right="139"/>
              <w:jc w:val="right"/>
              <w:rPr>
                <w:color w:val="000000" w:themeColor="text1"/>
                <w:sz w:val="28"/>
              </w:rPr>
            </w:pPr>
            <w:r w:rsidRPr="0068571F">
              <w:rPr>
                <w:color w:val="000000" w:themeColor="text1"/>
                <w:sz w:val="28"/>
              </w:rPr>
              <w:t>В.Г. Кузнецов</w:t>
            </w:r>
          </w:p>
        </w:tc>
      </w:tr>
    </w:tbl>
    <w:p w:rsidR="00A1020B" w:rsidRPr="0068571F" w:rsidRDefault="00A1020B">
      <w:pPr>
        <w:rPr>
          <w:color w:val="000000" w:themeColor="text1"/>
        </w:rPr>
        <w:sectPr w:rsidR="00A1020B" w:rsidRPr="0068571F" w:rsidSect="00D27795">
          <w:headerReference w:type="even" r:id="rId9"/>
          <w:headerReference w:type="default" r:id="rId10"/>
          <w:pgSz w:w="11900" w:h="16800"/>
          <w:pgMar w:top="624" w:right="851" w:bottom="1134" w:left="1701" w:header="0" w:footer="0" w:gutter="0"/>
          <w:cols w:space="720"/>
          <w:docGrid w:linePitch="272"/>
        </w:sectPr>
      </w:pPr>
    </w:p>
    <w:p w:rsidR="00591A37" w:rsidRDefault="00591A37" w:rsidP="000F4B22">
      <w:pPr>
        <w:rPr>
          <w:sz w:val="24"/>
          <w:szCs w:val="24"/>
        </w:rPr>
      </w:pPr>
    </w:p>
    <w:p w:rsidR="008D2ACA" w:rsidRDefault="008D2ACA" w:rsidP="000F4B22">
      <w:pPr>
        <w:rPr>
          <w:sz w:val="24"/>
          <w:szCs w:val="24"/>
        </w:rPr>
      </w:pPr>
    </w:p>
    <w:p w:rsidR="000F4B22" w:rsidRDefault="00151D6F" w:rsidP="000F4B22">
      <w:pPr>
        <w:ind w:left="4536"/>
        <w:jc w:val="center"/>
        <w:rPr>
          <w:sz w:val="24"/>
          <w:szCs w:val="24"/>
        </w:rPr>
      </w:pPr>
      <w:r w:rsidRPr="00C15766">
        <w:rPr>
          <w:sz w:val="24"/>
          <w:szCs w:val="24"/>
        </w:rPr>
        <w:t>Приложение</w:t>
      </w:r>
      <w:r w:rsidRPr="00C15766">
        <w:rPr>
          <w:sz w:val="24"/>
          <w:szCs w:val="24"/>
        </w:rPr>
        <w:br/>
        <w:t>к </w:t>
      </w:r>
      <w:hyperlink r:id="rId11" w:anchor="/document/45600696/entry/0" w:history="1">
        <w:r w:rsidRPr="00C15766">
          <w:rPr>
            <w:rStyle w:val="afffff3"/>
            <w:color w:val="000000"/>
            <w:sz w:val="24"/>
            <w:szCs w:val="24"/>
            <w:u w:val="none"/>
          </w:rPr>
          <w:t>Постановлению</w:t>
        </w:r>
      </w:hyperlink>
      <w:r w:rsidRPr="00C15766">
        <w:rPr>
          <w:sz w:val="24"/>
          <w:szCs w:val="24"/>
        </w:rPr>
        <w:t> Правительства</w:t>
      </w:r>
      <w:r w:rsidRPr="00C15766">
        <w:rPr>
          <w:sz w:val="24"/>
          <w:szCs w:val="24"/>
        </w:rPr>
        <w:br/>
        <w:t>Чукотского автономного округа</w:t>
      </w:r>
      <w:r w:rsidRPr="00C15766">
        <w:rPr>
          <w:sz w:val="24"/>
          <w:szCs w:val="24"/>
        </w:rPr>
        <w:br/>
        <w:t xml:space="preserve">от </w:t>
      </w:r>
      <w:r w:rsidR="003E135D">
        <w:rPr>
          <w:sz w:val="24"/>
          <w:szCs w:val="24"/>
        </w:rPr>
        <w:t>26 октября 2026 года № 382</w:t>
      </w:r>
    </w:p>
    <w:p w:rsidR="00D27795" w:rsidRDefault="00D27795" w:rsidP="00591A37">
      <w:pPr>
        <w:widowControl/>
        <w:ind w:left="4536"/>
        <w:jc w:val="center"/>
        <w:rPr>
          <w:color w:val="auto"/>
          <w:sz w:val="24"/>
          <w:szCs w:val="24"/>
        </w:rPr>
      </w:pPr>
    </w:p>
    <w:p w:rsidR="001C1E16" w:rsidRPr="001C1E16" w:rsidRDefault="00591A37" w:rsidP="00591A37">
      <w:pPr>
        <w:widowControl/>
        <w:ind w:left="4536"/>
        <w:jc w:val="center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«</w:t>
      </w:r>
      <w:r w:rsidR="001C1E16" w:rsidRPr="001C1E16">
        <w:rPr>
          <w:color w:val="auto"/>
          <w:sz w:val="24"/>
          <w:szCs w:val="24"/>
        </w:rPr>
        <w:t>Приложение 1</w:t>
      </w:r>
    </w:p>
    <w:p w:rsidR="001C1E16" w:rsidRPr="001C1E16" w:rsidRDefault="001C1E16" w:rsidP="00591A37">
      <w:pPr>
        <w:widowControl/>
        <w:ind w:left="4536"/>
        <w:jc w:val="center"/>
        <w:rPr>
          <w:color w:val="auto"/>
          <w:sz w:val="24"/>
          <w:szCs w:val="24"/>
        </w:rPr>
      </w:pPr>
      <w:r w:rsidRPr="001C1E16">
        <w:rPr>
          <w:color w:val="auto"/>
          <w:sz w:val="24"/>
          <w:szCs w:val="24"/>
        </w:rPr>
        <w:t xml:space="preserve">к </w:t>
      </w:r>
      <w:hyperlink r:id="rId12" w:anchor="/document/31380435/entry/1000" w:history="1">
        <w:r w:rsidRPr="001C1E16">
          <w:rPr>
            <w:color w:val="auto"/>
            <w:sz w:val="24"/>
            <w:szCs w:val="24"/>
          </w:rPr>
          <w:t>Положению</w:t>
        </w:r>
      </w:hyperlink>
      <w:r w:rsidRPr="001C1E16">
        <w:rPr>
          <w:color w:val="auto"/>
          <w:sz w:val="24"/>
          <w:szCs w:val="24"/>
        </w:rPr>
        <w:t xml:space="preserve"> об оплате труда</w:t>
      </w:r>
    </w:p>
    <w:p w:rsidR="001C1E16" w:rsidRPr="001C1E16" w:rsidRDefault="001C1E16" w:rsidP="00591A37">
      <w:pPr>
        <w:widowControl/>
        <w:ind w:left="4536"/>
        <w:jc w:val="center"/>
        <w:rPr>
          <w:color w:val="auto"/>
          <w:sz w:val="24"/>
          <w:szCs w:val="24"/>
        </w:rPr>
      </w:pPr>
      <w:r w:rsidRPr="001C1E16">
        <w:rPr>
          <w:color w:val="auto"/>
          <w:sz w:val="24"/>
          <w:szCs w:val="24"/>
        </w:rPr>
        <w:t>работников государственных учреждений</w:t>
      </w:r>
    </w:p>
    <w:p w:rsidR="001C1E16" w:rsidRPr="001C1E16" w:rsidRDefault="001C1E16" w:rsidP="00591A37">
      <w:pPr>
        <w:widowControl/>
        <w:ind w:left="4536"/>
        <w:jc w:val="center"/>
        <w:rPr>
          <w:color w:val="auto"/>
          <w:sz w:val="24"/>
          <w:szCs w:val="24"/>
        </w:rPr>
      </w:pPr>
      <w:r w:rsidRPr="001C1E16">
        <w:rPr>
          <w:color w:val="auto"/>
          <w:sz w:val="24"/>
          <w:szCs w:val="24"/>
        </w:rPr>
        <w:t>культуры, искусства, кинематографии и иных</w:t>
      </w:r>
    </w:p>
    <w:p w:rsidR="001C1E16" w:rsidRPr="001C1E16" w:rsidRDefault="001C1E16" w:rsidP="00591A37">
      <w:pPr>
        <w:widowControl/>
        <w:ind w:left="4536"/>
        <w:jc w:val="center"/>
        <w:rPr>
          <w:color w:val="auto"/>
          <w:sz w:val="24"/>
          <w:szCs w:val="24"/>
        </w:rPr>
      </w:pPr>
      <w:r w:rsidRPr="001C1E16">
        <w:rPr>
          <w:color w:val="auto"/>
          <w:sz w:val="24"/>
          <w:szCs w:val="24"/>
        </w:rPr>
        <w:t>учреждений в области спорта, отдыха и развлечений Чукотского автономного округа</w:t>
      </w:r>
    </w:p>
    <w:p w:rsidR="001C1E16" w:rsidRPr="001C1E16" w:rsidRDefault="001C1E16" w:rsidP="00591A37">
      <w:pPr>
        <w:widowControl/>
        <w:ind w:left="11340"/>
        <w:jc w:val="center"/>
        <w:rPr>
          <w:color w:val="auto"/>
          <w:sz w:val="24"/>
          <w:szCs w:val="24"/>
        </w:rPr>
      </w:pPr>
    </w:p>
    <w:p w:rsidR="001C1E16" w:rsidRPr="001C1E16" w:rsidRDefault="001C1E16" w:rsidP="001C1E16">
      <w:pPr>
        <w:widowControl/>
        <w:ind w:left="4253"/>
        <w:jc w:val="center"/>
        <w:rPr>
          <w:color w:val="auto"/>
          <w:sz w:val="24"/>
          <w:szCs w:val="24"/>
        </w:rPr>
      </w:pPr>
    </w:p>
    <w:p w:rsidR="001C1E16" w:rsidRPr="00D27795" w:rsidRDefault="001C1E16" w:rsidP="001C1E16">
      <w:pPr>
        <w:widowControl/>
        <w:jc w:val="center"/>
        <w:rPr>
          <w:rFonts w:ascii="Times New Roman Полужирный" w:hAnsi="Times New Roman Полужирный"/>
          <w:b/>
          <w:color w:val="auto"/>
          <w:spacing w:val="20"/>
          <w:sz w:val="28"/>
          <w:szCs w:val="28"/>
        </w:rPr>
      </w:pPr>
      <w:r w:rsidRPr="00D27795">
        <w:rPr>
          <w:rFonts w:ascii="Times New Roman Полужирный" w:hAnsi="Times New Roman Полужирный"/>
          <w:b/>
          <w:color w:val="auto"/>
          <w:spacing w:val="20"/>
          <w:sz w:val="28"/>
          <w:szCs w:val="28"/>
        </w:rPr>
        <w:t>РАЗМЕРЫ ОКЛАДОВ</w:t>
      </w:r>
    </w:p>
    <w:p w:rsidR="001C1E16" w:rsidRPr="00D27795" w:rsidRDefault="001C1E16" w:rsidP="001C1E16">
      <w:pPr>
        <w:widowControl/>
        <w:jc w:val="center"/>
        <w:rPr>
          <w:b/>
          <w:color w:val="auto"/>
          <w:sz w:val="28"/>
          <w:szCs w:val="28"/>
        </w:rPr>
      </w:pPr>
      <w:r w:rsidRPr="00D27795">
        <w:rPr>
          <w:b/>
          <w:color w:val="auto"/>
          <w:sz w:val="28"/>
          <w:szCs w:val="28"/>
        </w:rPr>
        <w:t>(должностных окладов) работников учреждений культуры, искусства, кинематографии и иных учреждений в области спорта, отдыха и развлечений</w:t>
      </w:r>
    </w:p>
    <w:p w:rsidR="001C1E16" w:rsidRPr="00D27795" w:rsidRDefault="001C1E16" w:rsidP="001C1E16">
      <w:pPr>
        <w:widowControl/>
        <w:jc w:val="center"/>
        <w:rPr>
          <w:b/>
          <w:color w:val="auto"/>
          <w:sz w:val="28"/>
          <w:szCs w:val="28"/>
        </w:rPr>
      </w:pPr>
    </w:p>
    <w:p w:rsidR="001C1E16" w:rsidRPr="00D27795" w:rsidRDefault="001C1E16" w:rsidP="001C1E16">
      <w:pPr>
        <w:widowControl/>
        <w:jc w:val="center"/>
        <w:rPr>
          <w:b/>
          <w:color w:val="auto"/>
          <w:sz w:val="28"/>
          <w:szCs w:val="28"/>
        </w:rPr>
      </w:pPr>
      <w:r w:rsidRPr="00D27795">
        <w:rPr>
          <w:b/>
          <w:color w:val="auto"/>
          <w:sz w:val="28"/>
          <w:szCs w:val="28"/>
        </w:rPr>
        <w:t>1. Размеры окладов, должностных окладов работников учреждений культуры, искусства, кинематографии и иных учреждений в области спорта, отдыха и развлечений по профессиональным квалификационным группам</w:t>
      </w:r>
    </w:p>
    <w:p w:rsidR="001C1E16" w:rsidRPr="001C1E16" w:rsidRDefault="001C1E16" w:rsidP="001C1E16">
      <w:pPr>
        <w:widowControl/>
        <w:jc w:val="center"/>
        <w:rPr>
          <w:b/>
          <w:color w:val="auto"/>
          <w:sz w:val="24"/>
          <w:szCs w:val="24"/>
        </w:rPr>
      </w:pPr>
    </w:p>
    <w:p w:rsidR="001C1E16" w:rsidRPr="001C1E16" w:rsidRDefault="001C1E16" w:rsidP="001C1E16">
      <w:pPr>
        <w:widowControl/>
        <w:jc w:val="center"/>
        <w:rPr>
          <w:b/>
          <w:bCs/>
          <w:color w:val="auto"/>
          <w:sz w:val="24"/>
          <w:szCs w:val="24"/>
        </w:rPr>
      </w:pPr>
      <w:r w:rsidRPr="001C1E16">
        <w:rPr>
          <w:b/>
          <w:bCs/>
          <w:color w:val="auto"/>
          <w:sz w:val="24"/>
          <w:szCs w:val="24"/>
        </w:rPr>
        <w:t>1.1. Профессиональные квалификационные группы профессий рабочих культуры, искусства и кинематографии</w:t>
      </w:r>
    </w:p>
    <w:p w:rsidR="001C1E16" w:rsidRPr="001C1E16" w:rsidRDefault="001C1E16" w:rsidP="001C1E16">
      <w:pPr>
        <w:widowControl/>
        <w:jc w:val="center"/>
        <w:rPr>
          <w:color w:val="auto"/>
          <w:sz w:val="24"/>
          <w:szCs w:val="24"/>
        </w:rPr>
      </w:pPr>
    </w:p>
    <w:tbl>
      <w:tblPr>
        <w:tblW w:w="9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0"/>
        <w:gridCol w:w="2940"/>
        <w:gridCol w:w="2380"/>
        <w:gridCol w:w="1400"/>
      </w:tblGrid>
      <w:tr w:rsidR="009350CB" w:rsidRPr="009350CB" w:rsidTr="009350CB"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0CB" w:rsidRPr="009350CB" w:rsidRDefault="009350CB" w:rsidP="00907602">
            <w:pPr>
              <w:jc w:val="center"/>
              <w:rPr>
                <w:b/>
                <w:sz w:val="24"/>
                <w:szCs w:val="24"/>
              </w:rPr>
            </w:pPr>
            <w:r w:rsidRPr="009350CB">
              <w:rPr>
                <w:b/>
                <w:sz w:val="24"/>
                <w:szCs w:val="24"/>
              </w:rPr>
              <w:t>Квалификационные уровни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0CB" w:rsidRPr="009350CB" w:rsidRDefault="009350CB" w:rsidP="00907602">
            <w:pPr>
              <w:jc w:val="center"/>
              <w:rPr>
                <w:b/>
                <w:sz w:val="24"/>
                <w:szCs w:val="24"/>
              </w:rPr>
            </w:pPr>
            <w:r w:rsidRPr="009350CB">
              <w:rPr>
                <w:b/>
                <w:sz w:val="24"/>
                <w:szCs w:val="24"/>
              </w:rPr>
              <w:t>Наименование профессии рабочего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0CB" w:rsidRPr="009350CB" w:rsidRDefault="009350CB" w:rsidP="00907602">
            <w:pPr>
              <w:jc w:val="center"/>
              <w:rPr>
                <w:b/>
                <w:sz w:val="24"/>
                <w:szCs w:val="24"/>
              </w:rPr>
            </w:pPr>
            <w:r w:rsidRPr="009350CB">
              <w:rPr>
                <w:b/>
                <w:sz w:val="24"/>
                <w:szCs w:val="24"/>
              </w:rPr>
              <w:t>Критерии дифференциации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50CB" w:rsidRPr="009350CB" w:rsidRDefault="009350CB" w:rsidP="00907602">
            <w:pPr>
              <w:jc w:val="center"/>
              <w:rPr>
                <w:b/>
                <w:sz w:val="24"/>
                <w:szCs w:val="24"/>
              </w:rPr>
            </w:pPr>
            <w:r w:rsidRPr="009350CB">
              <w:rPr>
                <w:b/>
                <w:sz w:val="24"/>
                <w:szCs w:val="24"/>
              </w:rPr>
              <w:t>Оклад, рублей</w:t>
            </w:r>
          </w:p>
        </w:tc>
      </w:tr>
      <w:tr w:rsidR="009350CB" w:rsidRPr="009350CB" w:rsidTr="009350CB">
        <w:tc>
          <w:tcPr>
            <w:tcW w:w="952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9350CB" w:rsidRPr="009350CB" w:rsidRDefault="009350CB" w:rsidP="00B323B4">
            <w:pPr>
              <w:jc w:val="center"/>
              <w:rPr>
                <w:b/>
                <w:sz w:val="24"/>
                <w:szCs w:val="24"/>
              </w:rPr>
            </w:pPr>
            <w:r w:rsidRPr="009350CB">
              <w:rPr>
                <w:b/>
                <w:sz w:val="24"/>
                <w:szCs w:val="24"/>
              </w:rPr>
              <w:t xml:space="preserve">Профессиональная квалификационная группа </w:t>
            </w:r>
            <w:r w:rsidR="00B323B4">
              <w:rPr>
                <w:b/>
                <w:sz w:val="24"/>
                <w:szCs w:val="24"/>
              </w:rPr>
              <w:t>«</w:t>
            </w:r>
            <w:r w:rsidRPr="009350CB">
              <w:rPr>
                <w:b/>
                <w:sz w:val="24"/>
                <w:szCs w:val="24"/>
              </w:rPr>
              <w:t>Профессии рабочих культуры, искусства и кинематографии первого уровня</w:t>
            </w:r>
            <w:r w:rsidR="00B323B4">
              <w:rPr>
                <w:b/>
                <w:sz w:val="24"/>
                <w:szCs w:val="24"/>
              </w:rPr>
              <w:t>»</w:t>
            </w:r>
          </w:p>
        </w:tc>
      </w:tr>
      <w:tr w:rsidR="009350CB" w:rsidRPr="009350CB" w:rsidTr="009350CB"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0CB" w:rsidRPr="009350CB" w:rsidRDefault="009350CB" w:rsidP="00907602">
            <w:pPr>
              <w:jc w:val="center"/>
              <w:rPr>
                <w:sz w:val="24"/>
                <w:szCs w:val="24"/>
              </w:rPr>
            </w:pPr>
            <w:r w:rsidRPr="009350CB"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0CB" w:rsidRPr="009350CB" w:rsidRDefault="009350CB" w:rsidP="00907602">
            <w:pPr>
              <w:jc w:val="center"/>
              <w:rPr>
                <w:sz w:val="24"/>
                <w:szCs w:val="24"/>
              </w:rPr>
            </w:pPr>
            <w:r w:rsidRPr="009350CB">
              <w:rPr>
                <w:sz w:val="24"/>
                <w:szCs w:val="24"/>
              </w:rPr>
              <w:t>Киномеханик; костюмер; осветитель; монтировщик сцены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0CB" w:rsidRPr="009350CB" w:rsidRDefault="009350CB" w:rsidP="00907602">
            <w:pPr>
              <w:jc w:val="center"/>
              <w:rPr>
                <w:sz w:val="24"/>
                <w:szCs w:val="24"/>
              </w:rPr>
            </w:pPr>
            <w:r w:rsidRPr="009350CB">
              <w:rPr>
                <w:sz w:val="24"/>
                <w:szCs w:val="24"/>
              </w:rPr>
              <w:t>-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50CB" w:rsidRPr="009350CB" w:rsidRDefault="009350CB" w:rsidP="00BB6A6B">
            <w:pPr>
              <w:jc w:val="center"/>
              <w:rPr>
                <w:sz w:val="24"/>
                <w:szCs w:val="24"/>
              </w:rPr>
            </w:pPr>
            <w:r w:rsidRPr="009350CB">
              <w:rPr>
                <w:sz w:val="24"/>
                <w:szCs w:val="24"/>
              </w:rPr>
              <w:t xml:space="preserve">17 </w:t>
            </w:r>
            <w:r w:rsidR="00BB6A6B">
              <w:rPr>
                <w:sz w:val="24"/>
                <w:szCs w:val="24"/>
              </w:rPr>
              <w:t>872</w:t>
            </w:r>
          </w:p>
        </w:tc>
      </w:tr>
      <w:tr w:rsidR="009350CB" w:rsidRPr="009350CB" w:rsidTr="009350CB">
        <w:tc>
          <w:tcPr>
            <w:tcW w:w="952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9350CB" w:rsidRPr="009350CB" w:rsidRDefault="009350CB" w:rsidP="00B323B4">
            <w:pPr>
              <w:jc w:val="center"/>
              <w:rPr>
                <w:b/>
                <w:sz w:val="24"/>
                <w:szCs w:val="24"/>
              </w:rPr>
            </w:pPr>
            <w:r w:rsidRPr="009350CB">
              <w:rPr>
                <w:b/>
                <w:sz w:val="24"/>
                <w:szCs w:val="24"/>
              </w:rPr>
              <w:t xml:space="preserve">Профессиональная квалификационная группа </w:t>
            </w:r>
            <w:r w:rsidR="00B323B4">
              <w:rPr>
                <w:b/>
                <w:sz w:val="24"/>
                <w:szCs w:val="24"/>
              </w:rPr>
              <w:t>«</w:t>
            </w:r>
            <w:r w:rsidRPr="009350CB">
              <w:rPr>
                <w:b/>
                <w:sz w:val="24"/>
                <w:szCs w:val="24"/>
              </w:rPr>
              <w:t>Профессии рабочих культуры, искусства и кинематографии второго уровня</w:t>
            </w:r>
            <w:r w:rsidR="00B323B4">
              <w:rPr>
                <w:b/>
                <w:sz w:val="24"/>
                <w:szCs w:val="24"/>
              </w:rPr>
              <w:t>»</w:t>
            </w:r>
          </w:p>
        </w:tc>
      </w:tr>
      <w:tr w:rsidR="009350CB" w:rsidRPr="009350CB" w:rsidTr="009350CB"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0CB" w:rsidRPr="009350CB" w:rsidRDefault="009350CB" w:rsidP="00907602">
            <w:pPr>
              <w:jc w:val="center"/>
              <w:rPr>
                <w:sz w:val="24"/>
                <w:szCs w:val="24"/>
              </w:rPr>
            </w:pPr>
            <w:r w:rsidRPr="009350CB">
              <w:rPr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0CB" w:rsidRPr="009350CB" w:rsidRDefault="009350CB" w:rsidP="00907602">
            <w:pPr>
              <w:jc w:val="center"/>
              <w:rPr>
                <w:sz w:val="24"/>
                <w:szCs w:val="24"/>
              </w:rPr>
            </w:pPr>
            <w:r w:rsidRPr="009350CB">
              <w:rPr>
                <w:sz w:val="24"/>
                <w:szCs w:val="24"/>
              </w:rPr>
              <w:t>Механик по обслуживанию звуковой техники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0CB" w:rsidRPr="009350CB" w:rsidRDefault="009350CB" w:rsidP="00907602">
            <w:pPr>
              <w:jc w:val="center"/>
              <w:rPr>
                <w:sz w:val="24"/>
                <w:szCs w:val="24"/>
              </w:rPr>
            </w:pPr>
            <w:r w:rsidRPr="009350CB">
              <w:rPr>
                <w:sz w:val="24"/>
                <w:szCs w:val="24"/>
              </w:rPr>
              <w:t>-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50CB" w:rsidRPr="009350CB" w:rsidRDefault="009350CB" w:rsidP="00BB6A6B">
            <w:pPr>
              <w:jc w:val="center"/>
              <w:rPr>
                <w:sz w:val="24"/>
                <w:szCs w:val="24"/>
              </w:rPr>
            </w:pPr>
            <w:r w:rsidRPr="009350CB">
              <w:rPr>
                <w:sz w:val="24"/>
                <w:szCs w:val="24"/>
              </w:rPr>
              <w:t>1</w:t>
            </w:r>
            <w:r w:rsidR="00BB6A6B">
              <w:rPr>
                <w:sz w:val="24"/>
                <w:szCs w:val="24"/>
              </w:rPr>
              <w:t>8</w:t>
            </w:r>
            <w:r w:rsidRPr="009350CB">
              <w:rPr>
                <w:sz w:val="24"/>
                <w:szCs w:val="24"/>
              </w:rPr>
              <w:t xml:space="preserve"> </w:t>
            </w:r>
            <w:r w:rsidR="00BB6A6B">
              <w:rPr>
                <w:sz w:val="24"/>
                <w:szCs w:val="24"/>
              </w:rPr>
              <w:t>408</w:t>
            </w:r>
          </w:p>
        </w:tc>
      </w:tr>
    </w:tbl>
    <w:p w:rsidR="009350CB" w:rsidRPr="001C1E16" w:rsidRDefault="009350CB" w:rsidP="001C1E16">
      <w:pPr>
        <w:widowControl/>
        <w:ind w:firstLine="708"/>
        <w:jc w:val="both"/>
        <w:rPr>
          <w:b/>
          <w:bCs/>
          <w:color w:val="auto"/>
        </w:rPr>
      </w:pPr>
    </w:p>
    <w:p w:rsidR="001C1E16" w:rsidRPr="001C1E16" w:rsidRDefault="001C1E16" w:rsidP="001C1E16">
      <w:pPr>
        <w:widowControl/>
        <w:jc w:val="center"/>
        <w:rPr>
          <w:b/>
          <w:bCs/>
          <w:color w:val="auto"/>
          <w:sz w:val="24"/>
          <w:szCs w:val="24"/>
        </w:rPr>
      </w:pPr>
      <w:r w:rsidRPr="001C1E16">
        <w:rPr>
          <w:b/>
          <w:bCs/>
          <w:color w:val="auto"/>
          <w:sz w:val="24"/>
          <w:szCs w:val="24"/>
        </w:rPr>
        <w:t>1.2. Профессиональные квалификационные группы должностей работников культуры, искусства и кинематографии</w:t>
      </w:r>
    </w:p>
    <w:p w:rsidR="001C1E16" w:rsidRPr="001C1E16" w:rsidRDefault="001C1E16" w:rsidP="001C1E16">
      <w:pPr>
        <w:widowControl/>
        <w:jc w:val="center"/>
        <w:rPr>
          <w:color w:val="auto"/>
        </w:rPr>
      </w:pPr>
    </w:p>
    <w:p w:rsidR="001C1E16" w:rsidRPr="001C1E16" w:rsidRDefault="001C1E16" w:rsidP="001C1E16">
      <w:pPr>
        <w:widowControl/>
        <w:jc w:val="center"/>
        <w:rPr>
          <w:b/>
          <w:color w:val="auto"/>
          <w:sz w:val="24"/>
          <w:szCs w:val="24"/>
        </w:rPr>
      </w:pPr>
      <w:r w:rsidRPr="001C1E16">
        <w:rPr>
          <w:b/>
          <w:color w:val="auto"/>
          <w:sz w:val="24"/>
          <w:szCs w:val="24"/>
        </w:rPr>
        <w:t>1.2.1. Профессиональная квалификационная группа «Должности технических исполнителей и артистов вспомогательного состава»</w:t>
      </w:r>
    </w:p>
    <w:p w:rsidR="001C1E16" w:rsidRPr="001C1E16" w:rsidRDefault="001C1E16" w:rsidP="001C1E16">
      <w:pPr>
        <w:widowControl/>
        <w:jc w:val="center"/>
        <w:rPr>
          <w:b/>
          <w:color w:val="auto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773"/>
        <w:gridCol w:w="2167"/>
        <w:gridCol w:w="1506"/>
      </w:tblGrid>
      <w:tr w:rsidR="001C1E16" w:rsidRPr="001C1E16" w:rsidTr="009F2EC6">
        <w:tc>
          <w:tcPr>
            <w:tcW w:w="30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b/>
                <w:color w:val="auto"/>
                <w:sz w:val="24"/>
                <w:szCs w:val="24"/>
              </w:rPr>
            </w:pPr>
            <w:r w:rsidRPr="001C1E16">
              <w:rPr>
                <w:b/>
                <w:color w:val="auto"/>
                <w:sz w:val="24"/>
                <w:szCs w:val="24"/>
              </w:rPr>
              <w:t>Наименование должности</w:t>
            </w:r>
          </w:p>
        </w:tc>
        <w:tc>
          <w:tcPr>
            <w:tcW w:w="11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b/>
                <w:color w:val="auto"/>
                <w:sz w:val="24"/>
                <w:szCs w:val="24"/>
              </w:rPr>
            </w:pPr>
            <w:r w:rsidRPr="001C1E16">
              <w:rPr>
                <w:b/>
                <w:color w:val="auto"/>
                <w:sz w:val="24"/>
                <w:szCs w:val="24"/>
              </w:rPr>
              <w:t>Критерии дифференциации</w:t>
            </w:r>
          </w:p>
        </w:tc>
        <w:tc>
          <w:tcPr>
            <w:tcW w:w="7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b/>
                <w:color w:val="auto"/>
                <w:sz w:val="24"/>
                <w:szCs w:val="24"/>
              </w:rPr>
            </w:pPr>
            <w:r w:rsidRPr="001C1E16">
              <w:rPr>
                <w:b/>
                <w:color w:val="auto"/>
                <w:sz w:val="24"/>
                <w:szCs w:val="24"/>
              </w:rPr>
              <w:t>Оклад, рублей</w:t>
            </w:r>
          </w:p>
        </w:tc>
      </w:tr>
      <w:tr w:rsidR="001C1E16" w:rsidRPr="001C1E16" w:rsidTr="009F2EC6">
        <w:tc>
          <w:tcPr>
            <w:tcW w:w="30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Смотритель музейный</w:t>
            </w:r>
          </w:p>
        </w:tc>
        <w:tc>
          <w:tcPr>
            <w:tcW w:w="11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7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812BE5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1</w:t>
            </w:r>
            <w:r w:rsidR="00AB78DC">
              <w:rPr>
                <w:color w:val="auto"/>
                <w:sz w:val="24"/>
                <w:szCs w:val="24"/>
              </w:rPr>
              <w:t>6</w:t>
            </w:r>
            <w:r w:rsidRPr="001C1E16">
              <w:rPr>
                <w:color w:val="auto"/>
                <w:sz w:val="24"/>
                <w:szCs w:val="24"/>
              </w:rPr>
              <w:t xml:space="preserve"> </w:t>
            </w:r>
            <w:r w:rsidR="00812BE5">
              <w:rPr>
                <w:color w:val="auto"/>
                <w:sz w:val="24"/>
                <w:szCs w:val="24"/>
              </w:rPr>
              <w:t>714</w:t>
            </w:r>
          </w:p>
        </w:tc>
      </w:tr>
    </w:tbl>
    <w:p w:rsidR="001C1E16" w:rsidRPr="001C1E16" w:rsidRDefault="001C1E16" w:rsidP="001C1E16">
      <w:pPr>
        <w:widowControl/>
        <w:ind w:firstLine="708"/>
        <w:jc w:val="both"/>
        <w:rPr>
          <w:color w:val="auto"/>
        </w:rPr>
      </w:pPr>
    </w:p>
    <w:p w:rsidR="003E135D" w:rsidRDefault="003E135D" w:rsidP="001C1E16">
      <w:pPr>
        <w:widowControl/>
        <w:jc w:val="center"/>
        <w:rPr>
          <w:b/>
          <w:color w:val="auto"/>
          <w:sz w:val="24"/>
          <w:szCs w:val="24"/>
        </w:rPr>
      </w:pPr>
    </w:p>
    <w:p w:rsidR="001C1E16" w:rsidRPr="001C1E16" w:rsidRDefault="001C1E16" w:rsidP="001C1E16">
      <w:pPr>
        <w:widowControl/>
        <w:jc w:val="center"/>
        <w:rPr>
          <w:b/>
          <w:color w:val="auto"/>
          <w:sz w:val="24"/>
          <w:szCs w:val="24"/>
        </w:rPr>
      </w:pPr>
      <w:r w:rsidRPr="001C1E16">
        <w:rPr>
          <w:b/>
          <w:color w:val="auto"/>
          <w:sz w:val="24"/>
          <w:szCs w:val="24"/>
        </w:rPr>
        <w:t>1.2.2. Профессиональная квалификационная группа «Должности работников культуры, искусства и кинематографии среднего звена»</w:t>
      </w:r>
    </w:p>
    <w:p w:rsidR="001C1E16" w:rsidRPr="001C1E16" w:rsidRDefault="001C1E16" w:rsidP="001C1E16">
      <w:pPr>
        <w:widowControl/>
        <w:jc w:val="center"/>
        <w:rPr>
          <w:b/>
          <w:color w:val="auto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773"/>
        <w:gridCol w:w="2167"/>
        <w:gridCol w:w="1506"/>
      </w:tblGrid>
      <w:tr w:rsidR="001C1E16" w:rsidRPr="001C1E16" w:rsidTr="009F2EC6">
        <w:tc>
          <w:tcPr>
            <w:tcW w:w="30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b/>
                <w:color w:val="auto"/>
                <w:sz w:val="24"/>
                <w:szCs w:val="24"/>
              </w:rPr>
            </w:pPr>
            <w:r w:rsidRPr="001C1E16">
              <w:rPr>
                <w:b/>
                <w:color w:val="auto"/>
                <w:sz w:val="24"/>
                <w:szCs w:val="24"/>
              </w:rPr>
              <w:t>Наименование должности</w:t>
            </w:r>
          </w:p>
        </w:tc>
        <w:tc>
          <w:tcPr>
            <w:tcW w:w="11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b/>
                <w:color w:val="auto"/>
                <w:sz w:val="24"/>
                <w:szCs w:val="24"/>
              </w:rPr>
            </w:pPr>
            <w:r w:rsidRPr="001C1E16">
              <w:rPr>
                <w:b/>
                <w:color w:val="auto"/>
                <w:sz w:val="24"/>
                <w:szCs w:val="24"/>
              </w:rPr>
              <w:t>Критерии дифференциации</w:t>
            </w:r>
          </w:p>
        </w:tc>
        <w:tc>
          <w:tcPr>
            <w:tcW w:w="7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b/>
                <w:color w:val="auto"/>
                <w:sz w:val="24"/>
                <w:szCs w:val="24"/>
              </w:rPr>
            </w:pPr>
            <w:r w:rsidRPr="001C1E16">
              <w:rPr>
                <w:b/>
                <w:color w:val="auto"/>
                <w:sz w:val="24"/>
                <w:szCs w:val="24"/>
              </w:rPr>
              <w:t>Оклад, рублей</w:t>
            </w:r>
          </w:p>
        </w:tc>
      </w:tr>
      <w:tr w:rsidR="001C1E16" w:rsidRPr="001C1E16" w:rsidTr="009F2EC6">
        <w:tc>
          <w:tcPr>
            <w:tcW w:w="30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 xml:space="preserve">Руководитель кружка, любительского объединения, клуба по интересам; </w:t>
            </w:r>
            <w:proofErr w:type="spellStart"/>
            <w:r w:rsidRPr="001C1E16">
              <w:rPr>
                <w:color w:val="auto"/>
                <w:sz w:val="24"/>
                <w:szCs w:val="24"/>
              </w:rPr>
              <w:t>культорганизатор</w:t>
            </w:r>
            <w:proofErr w:type="spellEnd"/>
          </w:p>
        </w:tc>
        <w:tc>
          <w:tcPr>
            <w:tcW w:w="11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7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812BE5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1</w:t>
            </w:r>
            <w:r w:rsidR="00812BE5">
              <w:rPr>
                <w:color w:val="auto"/>
                <w:sz w:val="24"/>
                <w:szCs w:val="24"/>
              </w:rPr>
              <w:t>8 430</w:t>
            </w:r>
          </w:p>
        </w:tc>
      </w:tr>
      <w:tr w:rsidR="001C1E16" w:rsidRPr="001C1E16" w:rsidTr="009F2EC6">
        <w:tc>
          <w:tcPr>
            <w:tcW w:w="30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 xml:space="preserve">Руководитель кружка, любительского объединения, клуба по интересам; </w:t>
            </w:r>
            <w:proofErr w:type="spellStart"/>
            <w:r w:rsidRPr="001C1E16">
              <w:rPr>
                <w:color w:val="auto"/>
                <w:sz w:val="24"/>
                <w:szCs w:val="24"/>
              </w:rPr>
              <w:t>культорганизатор</w:t>
            </w:r>
            <w:proofErr w:type="spellEnd"/>
            <w:r w:rsidRPr="001C1E16">
              <w:rPr>
                <w:color w:val="auto"/>
                <w:sz w:val="24"/>
                <w:szCs w:val="24"/>
              </w:rPr>
              <w:t xml:space="preserve">; </w:t>
            </w:r>
            <w:r w:rsidRPr="001C1E16">
              <w:rPr>
                <w:color w:val="auto"/>
                <w:sz w:val="24"/>
                <w:szCs w:val="24"/>
                <w:shd w:val="clear" w:color="auto" w:fill="FFFFFF"/>
              </w:rPr>
              <w:t>помощник режиссера</w:t>
            </w:r>
          </w:p>
        </w:tc>
        <w:tc>
          <w:tcPr>
            <w:tcW w:w="11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2 категории</w:t>
            </w:r>
          </w:p>
        </w:tc>
        <w:tc>
          <w:tcPr>
            <w:tcW w:w="7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812BE5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1</w:t>
            </w:r>
            <w:r w:rsidR="00812BE5">
              <w:rPr>
                <w:color w:val="auto"/>
                <w:sz w:val="24"/>
                <w:szCs w:val="24"/>
              </w:rPr>
              <w:t>9</w:t>
            </w:r>
            <w:r w:rsidRPr="001C1E16">
              <w:rPr>
                <w:color w:val="auto"/>
                <w:sz w:val="24"/>
                <w:szCs w:val="24"/>
              </w:rPr>
              <w:t xml:space="preserve"> </w:t>
            </w:r>
            <w:r w:rsidR="00812BE5">
              <w:rPr>
                <w:color w:val="auto"/>
                <w:sz w:val="24"/>
                <w:szCs w:val="24"/>
              </w:rPr>
              <w:t>300</w:t>
            </w:r>
          </w:p>
        </w:tc>
      </w:tr>
      <w:tr w:rsidR="001C1E16" w:rsidRPr="001C1E16" w:rsidTr="009F2EC6">
        <w:tc>
          <w:tcPr>
            <w:tcW w:w="30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 xml:space="preserve">Руководитель кружка, любительского объединения, клуба по интересам; </w:t>
            </w:r>
            <w:proofErr w:type="spellStart"/>
            <w:r w:rsidRPr="001C1E16">
              <w:rPr>
                <w:color w:val="auto"/>
                <w:sz w:val="24"/>
                <w:szCs w:val="24"/>
              </w:rPr>
              <w:t>культорганизатор</w:t>
            </w:r>
            <w:proofErr w:type="spellEnd"/>
            <w:r w:rsidRPr="001C1E16">
              <w:rPr>
                <w:color w:val="auto"/>
                <w:sz w:val="24"/>
                <w:szCs w:val="24"/>
              </w:rPr>
              <w:t xml:space="preserve">; </w:t>
            </w:r>
            <w:r w:rsidRPr="001C1E16">
              <w:rPr>
                <w:color w:val="auto"/>
                <w:sz w:val="24"/>
                <w:szCs w:val="24"/>
                <w:shd w:val="clear" w:color="auto" w:fill="FFFFFF"/>
              </w:rPr>
              <w:t>помощник режиссера</w:t>
            </w:r>
          </w:p>
        </w:tc>
        <w:tc>
          <w:tcPr>
            <w:tcW w:w="11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1 категории</w:t>
            </w:r>
          </w:p>
        </w:tc>
        <w:tc>
          <w:tcPr>
            <w:tcW w:w="7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812BE5" w:rsidP="00812BE5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</w:t>
            </w:r>
            <w:r w:rsidR="001C1E16" w:rsidRPr="001C1E16"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</w:rPr>
              <w:t>737</w:t>
            </w:r>
          </w:p>
        </w:tc>
      </w:tr>
    </w:tbl>
    <w:p w:rsidR="001C1E16" w:rsidRPr="001C1E16" w:rsidRDefault="001C1E16" w:rsidP="001C1E16">
      <w:pPr>
        <w:widowControl/>
        <w:jc w:val="center"/>
        <w:rPr>
          <w:b/>
          <w:color w:val="auto"/>
          <w:sz w:val="24"/>
          <w:szCs w:val="24"/>
        </w:rPr>
      </w:pPr>
    </w:p>
    <w:p w:rsidR="001C1E16" w:rsidRPr="001C1E16" w:rsidRDefault="001C1E16" w:rsidP="001C1E16">
      <w:pPr>
        <w:widowControl/>
        <w:jc w:val="center"/>
        <w:rPr>
          <w:b/>
          <w:color w:val="auto"/>
          <w:sz w:val="24"/>
          <w:szCs w:val="24"/>
        </w:rPr>
      </w:pPr>
      <w:r w:rsidRPr="001C1E16">
        <w:rPr>
          <w:b/>
          <w:color w:val="auto"/>
          <w:sz w:val="24"/>
          <w:szCs w:val="24"/>
        </w:rPr>
        <w:t>1.2.3. Профессиональная квалификационная группа «Должности работников культуры, искусства и кинематографии ведущего звена»</w:t>
      </w:r>
    </w:p>
    <w:p w:rsidR="001C1E16" w:rsidRPr="001C1E16" w:rsidRDefault="001C1E16" w:rsidP="001C1E16">
      <w:pPr>
        <w:widowControl/>
        <w:jc w:val="center"/>
        <w:rPr>
          <w:b/>
          <w:color w:val="auto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907"/>
        <w:gridCol w:w="2033"/>
        <w:gridCol w:w="1506"/>
      </w:tblGrid>
      <w:tr w:rsidR="001C1E16" w:rsidRPr="001C1E16" w:rsidTr="009F2EC6">
        <w:tc>
          <w:tcPr>
            <w:tcW w:w="3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b/>
                <w:color w:val="auto"/>
                <w:sz w:val="24"/>
                <w:szCs w:val="24"/>
              </w:rPr>
            </w:pPr>
            <w:r w:rsidRPr="001C1E16">
              <w:rPr>
                <w:b/>
                <w:color w:val="auto"/>
                <w:sz w:val="24"/>
                <w:szCs w:val="24"/>
              </w:rPr>
              <w:t>Наименование должностей</w:t>
            </w:r>
          </w:p>
        </w:tc>
        <w:tc>
          <w:tcPr>
            <w:tcW w:w="10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b/>
                <w:color w:val="auto"/>
                <w:sz w:val="24"/>
                <w:szCs w:val="24"/>
              </w:rPr>
            </w:pPr>
            <w:r w:rsidRPr="001C1E16">
              <w:rPr>
                <w:b/>
                <w:color w:val="auto"/>
                <w:sz w:val="24"/>
                <w:szCs w:val="24"/>
              </w:rPr>
              <w:t>Критерии дифференциации</w:t>
            </w:r>
          </w:p>
        </w:tc>
        <w:tc>
          <w:tcPr>
            <w:tcW w:w="7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b/>
                <w:color w:val="auto"/>
                <w:sz w:val="24"/>
                <w:szCs w:val="24"/>
              </w:rPr>
            </w:pPr>
            <w:r w:rsidRPr="001C1E16">
              <w:rPr>
                <w:b/>
                <w:color w:val="auto"/>
                <w:sz w:val="24"/>
                <w:szCs w:val="24"/>
              </w:rPr>
              <w:t>Оклад, рублей</w:t>
            </w:r>
          </w:p>
        </w:tc>
      </w:tr>
      <w:tr w:rsidR="001C1E16" w:rsidRPr="001C1E16" w:rsidTr="009F2EC6">
        <w:tc>
          <w:tcPr>
            <w:tcW w:w="3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Художник-реставратор; художник-фотограф; методист дома народного творчества; библиотекарь</w:t>
            </w:r>
          </w:p>
        </w:tc>
        <w:tc>
          <w:tcPr>
            <w:tcW w:w="10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7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2870C7" w:rsidP="00812BE5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</w:t>
            </w:r>
            <w:r w:rsidR="00812BE5">
              <w:rPr>
                <w:color w:val="auto"/>
                <w:sz w:val="24"/>
                <w:szCs w:val="24"/>
              </w:rPr>
              <w:t>9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="00812BE5">
              <w:rPr>
                <w:color w:val="auto"/>
                <w:sz w:val="24"/>
                <w:szCs w:val="24"/>
              </w:rPr>
              <w:t>313</w:t>
            </w:r>
          </w:p>
        </w:tc>
      </w:tr>
      <w:tr w:rsidR="001C1E16" w:rsidRPr="001C1E16" w:rsidTr="009F2EC6">
        <w:tc>
          <w:tcPr>
            <w:tcW w:w="3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Художник-реставратор; художник-фотограф; артист балета ансамбля песни и танца, танцевального коллектива; репетитор по вокалу; репетитор по балету; специалист по фольклору; художник по свету; методист дома народного творчества; библиотекарь; художник-гример</w:t>
            </w:r>
          </w:p>
        </w:tc>
        <w:tc>
          <w:tcPr>
            <w:tcW w:w="10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2 категории</w:t>
            </w:r>
          </w:p>
        </w:tc>
        <w:tc>
          <w:tcPr>
            <w:tcW w:w="7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812BE5" w:rsidP="00812BE5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</w:t>
            </w:r>
            <w:r w:rsidR="001C1E16" w:rsidRPr="001C1E16"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</w:rPr>
              <w:t>737</w:t>
            </w:r>
          </w:p>
        </w:tc>
      </w:tr>
      <w:tr w:rsidR="001C1E16" w:rsidRPr="001C1E16" w:rsidTr="009F2EC6">
        <w:trPr>
          <w:trHeight w:val="240"/>
        </w:trPr>
        <w:tc>
          <w:tcPr>
            <w:tcW w:w="3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Артист-вокалист (солист); концертмейстер по классу вокала (балета); артист драмы</w:t>
            </w:r>
          </w:p>
        </w:tc>
        <w:tc>
          <w:tcPr>
            <w:tcW w:w="10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2 категории</w:t>
            </w:r>
          </w:p>
        </w:tc>
        <w:tc>
          <w:tcPr>
            <w:tcW w:w="79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AB78DC" w:rsidP="00812BE5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</w:t>
            </w:r>
            <w:r w:rsidR="00812BE5">
              <w:rPr>
                <w:color w:val="auto"/>
                <w:sz w:val="24"/>
                <w:szCs w:val="24"/>
              </w:rPr>
              <w:t>2</w:t>
            </w:r>
            <w:r w:rsidR="001C1E16" w:rsidRPr="001C1E16">
              <w:rPr>
                <w:color w:val="auto"/>
                <w:sz w:val="24"/>
                <w:szCs w:val="24"/>
              </w:rPr>
              <w:t xml:space="preserve"> </w:t>
            </w:r>
            <w:r w:rsidR="00812BE5">
              <w:rPr>
                <w:color w:val="auto"/>
                <w:sz w:val="24"/>
                <w:szCs w:val="24"/>
              </w:rPr>
              <w:t>176</w:t>
            </w:r>
          </w:p>
        </w:tc>
      </w:tr>
      <w:tr w:rsidR="001C1E16" w:rsidRPr="001C1E16" w:rsidTr="009F2EC6">
        <w:tc>
          <w:tcPr>
            <w:tcW w:w="3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Художник-реставратор; художник-фотограф; артист балета ансамбля песни и танца, танцевального коллектива; репетитор по вокалу; репетитор по балету; специалист по фольклору; художник по свету; методист дома народного творчества; библиотекарь; художник-гример</w:t>
            </w:r>
          </w:p>
        </w:tc>
        <w:tc>
          <w:tcPr>
            <w:tcW w:w="10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1 категории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</w:p>
        </w:tc>
      </w:tr>
      <w:tr w:rsidR="001C1E16" w:rsidRPr="001C1E16" w:rsidTr="009F2EC6">
        <w:trPr>
          <w:trHeight w:val="240"/>
        </w:trPr>
        <w:tc>
          <w:tcPr>
            <w:tcW w:w="3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Артист-вокалист (солист); концертмейстер по классу вокала (балета); артист драмы</w:t>
            </w:r>
          </w:p>
        </w:tc>
        <w:tc>
          <w:tcPr>
            <w:tcW w:w="10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1 категории</w:t>
            </w:r>
          </w:p>
        </w:tc>
        <w:tc>
          <w:tcPr>
            <w:tcW w:w="79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2870C7" w:rsidP="00812BE5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</w:t>
            </w:r>
            <w:r w:rsidR="00812BE5">
              <w:rPr>
                <w:color w:val="auto"/>
                <w:sz w:val="24"/>
                <w:szCs w:val="24"/>
              </w:rPr>
              <w:t>3</w:t>
            </w:r>
            <w:r w:rsidR="001C1E16" w:rsidRPr="001C1E16">
              <w:rPr>
                <w:color w:val="auto"/>
                <w:sz w:val="24"/>
                <w:szCs w:val="24"/>
              </w:rPr>
              <w:t xml:space="preserve"> </w:t>
            </w:r>
            <w:r w:rsidR="00812BE5">
              <w:rPr>
                <w:color w:val="auto"/>
                <w:sz w:val="24"/>
                <w:szCs w:val="24"/>
              </w:rPr>
              <w:t>598</w:t>
            </w:r>
          </w:p>
        </w:tc>
      </w:tr>
      <w:tr w:rsidR="001C1E16" w:rsidRPr="001C1E16" w:rsidTr="009F2EC6">
        <w:tc>
          <w:tcPr>
            <w:tcW w:w="3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Артист балета ансамбля песни и танца, танцевального коллектива; художник по свету; художник-гример</w:t>
            </w:r>
          </w:p>
        </w:tc>
        <w:tc>
          <w:tcPr>
            <w:tcW w:w="10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высшей категории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</w:p>
        </w:tc>
      </w:tr>
      <w:tr w:rsidR="001C1E16" w:rsidRPr="001C1E16" w:rsidTr="009F2EC6">
        <w:tc>
          <w:tcPr>
            <w:tcW w:w="3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Специалист по фольклору; методист дома народного творчества; библиотекарь</w:t>
            </w:r>
          </w:p>
        </w:tc>
        <w:tc>
          <w:tcPr>
            <w:tcW w:w="10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ведущий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</w:p>
        </w:tc>
      </w:tr>
      <w:tr w:rsidR="001C1E16" w:rsidRPr="001C1E16" w:rsidTr="009F2EC6">
        <w:tc>
          <w:tcPr>
            <w:tcW w:w="3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Артист-вокалист (солист); артист драмы</w:t>
            </w:r>
          </w:p>
        </w:tc>
        <w:tc>
          <w:tcPr>
            <w:tcW w:w="10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высшей категории</w:t>
            </w:r>
          </w:p>
        </w:tc>
        <w:tc>
          <w:tcPr>
            <w:tcW w:w="7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812BE5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2</w:t>
            </w:r>
            <w:r w:rsidR="00812BE5">
              <w:rPr>
                <w:color w:val="auto"/>
                <w:sz w:val="24"/>
                <w:szCs w:val="24"/>
              </w:rPr>
              <w:t>5</w:t>
            </w:r>
            <w:r w:rsidRPr="001C1E16">
              <w:rPr>
                <w:color w:val="auto"/>
                <w:sz w:val="24"/>
                <w:szCs w:val="24"/>
              </w:rPr>
              <w:t xml:space="preserve"> </w:t>
            </w:r>
            <w:r w:rsidR="00AB78DC">
              <w:rPr>
                <w:color w:val="auto"/>
                <w:sz w:val="24"/>
                <w:szCs w:val="24"/>
              </w:rPr>
              <w:t>0</w:t>
            </w:r>
            <w:r w:rsidR="00812BE5">
              <w:rPr>
                <w:color w:val="auto"/>
                <w:sz w:val="24"/>
                <w:szCs w:val="24"/>
              </w:rPr>
              <w:t>24</w:t>
            </w:r>
          </w:p>
        </w:tc>
      </w:tr>
      <w:tr w:rsidR="001C1E16" w:rsidRPr="001C1E16" w:rsidTr="009F2EC6">
        <w:tc>
          <w:tcPr>
            <w:tcW w:w="3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Артист-вокалист (солист); артист драмы</w:t>
            </w:r>
          </w:p>
        </w:tc>
        <w:tc>
          <w:tcPr>
            <w:tcW w:w="10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ведущий мастер сцены</w:t>
            </w:r>
          </w:p>
        </w:tc>
        <w:tc>
          <w:tcPr>
            <w:tcW w:w="7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812BE5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2</w:t>
            </w:r>
            <w:r w:rsidR="00812BE5">
              <w:rPr>
                <w:color w:val="auto"/>
                <w:sz w:val="24"/>
                <w:szCs w:val="24"/>
              </w:rPr>
              <w:t>6</w:t>
            </w:r>
            <w:r w:rsidRPr="001C1E16">
              <w:rPr>
                <w:color w:val="auto"/>
                <w:sz w:val="24"/>
                <w:szCs w:val="24"/>
              </w:rPr>
              <w:t xml:space="preserve"> </w:t>
            </w:r>
            <w:r w:rsidR="00AB78DC">
              <w:rPr>
                <w:color w:val="auto"/>
                <w:sz w:val="24"/>
                <w:szCs w:val="24"/>
              </w:rPr>
              <w:t>4</w:t>
            </w:r>
            <w:r w:rsidR="00812BE5">
              <w:rPr>
                <w:color w:val="auto"/>
                <w:sz w:val="24"/>
                <w:szCs w:val="24"/>
              </w:rPr>
              <w:t>64</w:t>
            </w:r>
          </w:p>
        </w:tc>
      </w:tr>
    </w:tbl>
    <w:p w:rsidR="001C1E16" w:rsidRPr="001C1E16" w:rsidRDefault="001C1E16" w:rsidP="001C1E16">
      <w:pPr>
        <w:widowControl/>
        <w:jc w:val="center"/>
        <w:rPr>
          <w:b/>
          <w:color w:val="auto"/>
          <w:sz w:val="24"/>
          <w:szCs w:val="24"/>
        </w:rPr>
      </w:pPr>
    </w:p>
    <w:p w:rsidR="001C1E16" w:rsidRPr="001C1E16" w:rsidRDefault="001C1E16" w:rsidP="001C1E16">
      <w:pPr>
        <w:widowControl/>
        <w:jc w:val="center"/>
        <w:rPr>
          <w:b/>
          <w:color w:val="auto"/>
          <w:sz w:val="24"/>
          <w:szCs w:val="24"/>
        </w:rPr>
      </w:pPr>
      <w:r w:rsidRPr="001C1E16">
        <w:rPr>
          <w:b/>
          <w:color w:val="auto"/>
          <w:sz w:val="24"/>
          <w:szCs w:val="24"/>
        </w:rPr>
        <w:t>1.2.4. Профессиональная квалификационная группа «Должности руководящего состава учреждений культуры, искусства и кинематографии»</w:t>
      </w:r>
    </w:p>
    <w:p w:rsidR="001C1E16" w:rsidRPr="001C1E16" w:rsidRDefault="001C1E16" w:rsidP="001C1E16">
      <w:pPr>
        <w:widowControl/>
        <w:jc w:val="center"/>
        <w:rPr>
          <w:b/>
          <w:color w:val="auto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840"/>
        <w:gridCol w:w="2178"/>
        <w:gridCol w:w="1428"/>
      </w:tblGrid>
      <w:tr w:rsidR="001C1E16" w:rsidRPr="001C1E16" w:rsidTr="009F2EC6">
        <w:tc>
          <w:tcPr>
            <w:tcW w:w="30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b/>
                <w:color w:val="auto"/>
                <w:sz w:val="24"/>
                <w:szCs w:val="24"/>
              </w:rPr>
            </w:pPr>
            <w:r w:rsidRPr="001C1E16">
              <w:rPr>
                <w:b/>
                <w:color w:val="auto"/>
                <w:sz w:val="24"/>
                <w:szCs w:val="24"/>
              </w:rPr>
              <w:t>Наименование должностей</w:t>
            </w:r>
          </w:p>
        </w:tc>
        <w:tc>
          <w:tcPr>
            <w:tcW w:w="11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b/>
                <w:color w:val="auto"/>
                <w:sz w:val="24"/>
                <w:szCs w:val="24"/>
              </w:rPr>
            </w:pPr>
            <w:r w:rsidRPr="001C1E16">
              <w:rPr>
                <w:b/>
                <w:color w:val="auto"/>
                <w:sz w:val="24"/>
                <w:szCs w:val="24"/>
              </w:rPr>
              <w:t>Критерии дифференциации</w:t>
            </w:r>
          </w:p>
        </w:tc>
        <w:tc>
          <w:tcPr>
            <w:tcW w:w="7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b/>
                <w:color w:val="auto"/>
                <w:sz w:val="24"/>
                <w:szCs w:val="24"/>
              </w:rPr>
            </w:pPr>
            <w:r w:rsidRPr="001C1E16">
              <w:rPr>
                <w:b/>
                <w:color w:val="auto"/>
                <w:sz w:val="24"/>
                <w:szCs w:val="24"/>
              </w:rPr>
              <w:t>Оклад, рублей</w:t>
            </w:r>
          </w:p>
        </w:tc>
      </w:tr>
      <w:tr w:rsidR="001C1E16" w:rsidRPr="001C1E16" w:rsidTr="009F2EC6">
        <w:tc>
          <w:tcPr>
            <w:tcW w:w="30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Балетмейстер хореографического коллектива (студии), ансамбля песни и танца; хормейстер любительского вокального или хорового коллектива (студии)</w:t>
            </w:r>
          </w:p>
        </w:tc>
        <w:tc>
          <w:tcPr>
            <w:tcW w:w="11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7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AB78DC" w:rsidP="00812BE5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</w:t>
            </w:r>
            <w:r w:rsidR="00812BE5">
              <w:rPr>
                <w:color w:val="auto"/>
                <w:sz w:val="24"/>
                <w:szCs w:val="24"/>
              </w:rPr>
              <w:t>2</w:t>
            </w:r>
            <w:r w:rsidR="001C1E16" w:rsidRPr="001C1E16">
              <w:rPr>
                <w:color w:val="auto"/>
                <w:sz w:val="24"/>
                <w:szCs w:val="24"/>
              </w:rPr>
              <w:t xml:space="preserve"> </w:t>
            </w:r>
            <w:r w:rsidR="00812BE5">
              <w:rPr>
                <w:color w:val="auto"/>
                <w:sz w:val="24"/>
                <w:szCs w:val="24"/>
              </w:rPr>
              <w:t>174</w:t>
            </w:r>
          </w:p>
        </w:tc>
      </w:tr>
      <w:tr w:rsidR="001C1E16" w:rsidRPr="001C1E16" w:rsidTr="009F2EC6">
        <w:tc>
          <w:tcPr>
            <w:tcW w:w="30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Режиссер; балетмейстер хореографического коллектива (студии), ансамбля песни и танца; хормейстер любительского вокального или хорового коллектива (студии); звукорежиссер; хормейстер</w:t>
            </w:r>
          </w:p>
        </w:tc>
        <w:tc>
          <w:tcPr>
            <w:tcW w:w="11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2 категории</w:t>
            </w:r>
          </w:p>
        </w:tc>
        <w:tc>
          <w:tcPr>
            <w:tcW w:w="756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2870C7" w:rsidP="00812BE5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</w:t>
            </w:r>
            <w:r w:rsidR="00812BE5">
              <w:rPr>
                <w:color w:val="auto"/>
                <w:sz w:val="24"/>
                <w:szCs w:val="24"/>
              </w:rPr>
              <w:t>3</w:t>
            </w:r>
            <w:r w:rsidR="001C1E16" w:rsidRPr="001C1E16">
              <w:rPr>
                <w:color w:val="auto"/>
                <w:sz w:val="24"/>
                <w:szCs w:val="24"/>
              </w:rPr>
              <w:t xml:space="preserve"> </w:t>
            </w:r>
            <w:r w:rsidR="00812BE5">
              <w:rPr>
                <w:color w:val="auto"/>
                <w:sz w:val="24"/>
                <w:szCs w:val="24"/>
              </w:rPr>
              <w:t>598</w:t>
            </w:r>
          </w:p>
        </w:tc>
      </w:tr>
      <w:tr w:rsidR="001C1E16" w:rsidRPr="001C1E16" w:rsidTr="009F2EC6">
        <w:trPr>
          <w:trHeight w:val="240"/>
        </w:trPr>
        <w:tc>
          <w:tcPr>
            <w:tcW w:w="30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Заведующий художественно-оформительской мастерской</w:t>
            </w:r>
          </w:p>
        </w:tc>
        <w:tc>
          <w:tcPr>
            <w:tcW w:w="11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7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812BE5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2</w:t>
            </w:r>
            <w:r w:rsidR="00812BE5">
              <w:rPr>
                <w:color w:val="auto"/>
                <w:sz w:val="24"/>
                <w:szCs w:val="24"/>
              </w:rPr>
              <w:t>5</w:t>
            </w:r>
            <w:r w:rsidRPr="001C1E16">
              <w:rPr>
                <w:color w:val="auto"/>
                <w:sz w:val="24"/>
                <w:szCs w:val="24"/>
              </w:rPr>
              <w:t xml:space="preserve"> </w:t>
            </w:r>
            <w:r w:rsidR="00AB78DC">
              <w:rPr>
                <w:color w:val="auto"/>
                <w:sz w:val="24"/>
                <w:szCs w:val="24"/>
              </w:rPr>
              <w:t>0</w:t>
            </w:r>
            <w:r w:rsidR="00812BE5">
              <w:rPr>
                <w:color w:val="auto"/>
                <w:sz w:val="24"/>
                <w:szCs w:val="24"/>
              </w:rPr>
              <w:t>24</w:t>
            </w:r>
          </w:p>
        </w:tc>
      </w:tr>
      <w:tr w:rsidR="001C1E16" w:rsidRPr="001C1E16" w:rsidTr="009F2EC6">
        <w:tc>
          <w:tcPr>
            <w:tcW w:w="30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Режиссер; балетмейстер хореографического коллектива (студии), ансамбля песни и танца; хормейстер любительского вокального или хорового коллектива (студии); звукорежиссер; хормейстер</w:t>
            </w:r>
          </w:p>
        </w:tc>
        <w:tc>
          <w:tcPr>
            <w:tcW w:w="11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1 категории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</w:p>
        </w:tc>
      </w:tr>
      <w:tr w:rsidR="001C1E16" w:rsidRPr="001C1E16" w:rsidTr="009F2EC6">
        <w:trPr>
          <w:trHeight w:val="240"/>
        </w:trPr>
        <w:tc>
          <w:tcPr>
            <w:tcW w:w="30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Балетмейстер-постановщик</w:t>
            </w:r>
          </w:p>
        </w:tc>
        <w:tc>
          <w:tcPr>
            <w:tcW w:w="11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1 категории</w:t>
            </w:r>
          </w:p>
        </w:tc>
        <w:tc>
          <w:tcPr>
            <w:tcW w:w="7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A92E3C" w:rsidRDefault="001C1E16" w:rsidP="00812BE5">
            <w:pPr>
              <w:widowControl/>
              <w:jc w:val="center"/>
              <w:rPr>
                <w:color w:val="auto"/>
                <w:sz w:val="24"/>
                <w:szCs w:val="24"/>
                <w:lang w:val="en-US"/>
              </w:rPr>
            </w:pPr>
            <w:r w:rsidRPr="001C1E16">
              <w:rPr>
                <w:color w:val="auto"/>
                <w:sz w:val="24"/>
                <w:szCs w:val="24"/>
              </w:rPr>
              <w:t>2</w:t>
            </w:r>
            <w:r w:rsidR="00812BE5">
              <w:rPr>
                <w:color w:val="auto"/>
                <w:sz w:val="24"/>
                <w:szCs w:val="24"/>
              </w:rPr>
              <w:t>6</w:t>
            </w:r>
            <w:r w:rsidRPr="001C1E16">
              <w:rPr>
                <w:color w:val="auto"/>
                <w:sz w:val="24"/>
                <w:szCs w:val="24"/>
              </w:rPr>
              <w:t xml:space="preserve"> </w:t>
            </w:r>
            <w:r w:rsidR="00812BE5">
              <w:rPr>
                <w:color w:val="auto"/>
                <w:sz w:val="24"/>
                <w:szCs w:val="24"/>
              </w:rPr>
              <w:t>463</w:t>
            </w:r>
          </w:p>
        </w:tc>
      </w:tr>
      <w:tr w:rsidR="001C1E16" w:rsidRPr="001C1E16" w:rsidTr="009F2EC6">
        <w:tc>
          <w:tcPr>
            <w:tcW w:w="30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Заведующий музыкальной частью; заведующий сектором музея; заведующий художественно-постановочной частью</w:t>
            </w:r>
          </w:p>
        </w:tc>
        <w:tc>
          <w:tcPr>
            <w:tcW w:w="11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</w:p>
        </w:tc>
      </w:tr>
      <w:tr w:rsidR="001C1E16" w:rsidRPr="001C1E16" w:rsidTr="009F2EC6">
        <w:trPr>
          <w:trHeight w:val="240"/>
        </w:trPr>
        <w:tc>
          <w:tcPr>
            <w:tcW w:w="30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Балетмейстер-постановщик</w:t>
            </w:r>
          </w:p>
        </w:tc>
        <w:tc>
          <w:tcPr>
            <w:tcW w:w="11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высшей категории</w:t>
            </w:r>
          </w:p>
        </w:tc>
        <w:tc>
          <w:tcPr>
            <w:tcW w:w="7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812BE5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2</w:t>
            </w:r>
            <w:r w:rsidR="00812BE5">
              <w:rPr>
                <w:color w:val="auto"/>
                <w:sz w:val="24"/>
                <w:szCs w:val="24"/>
              </w:rPr>
              <w:t>7</w:t>
            </w:r>
            <w:r w:rsidRPr="001C1E16">
              <w:rPr>
                <w:color w:val="auto"/>
                <w:sz w:val="24"/>
                <w:szCs w:val="24"/>
              </w:rPr>
              <w:t xml:space="preserve"> </w:t>
            </w:r>
            <w:r w:rsidR="00812BE5">
              <w:rPr>
                <w:color w:val="auto"/>
                <w:sz w:val="24"/>
                <w:szCs w:val="24"/>
              </w:rPr>
              <w:t>887</w:t>
            </w:r>
          </w:p>
        </w:tc>
      </w:tr>
      <w:tr w:rsidR="001C1E16" w:rsidRPr="001C1E16" w:rsidTr="009F2EC6">
        <w:tc>
          <w:tcPr>
            <w:tcW w:w="30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Заведующий отделом музея; заведующий отделом дома народного творчества</w:t>
            </w:r>
          </w:p>
        </w:tc>
        <w:tc>
          <w:tcPr>
            <w:tcW w:w="11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</w:p>
        </w:tc>
      </w:tr>
      <w:tr w:rsidR="001C1E16" w:rsidRPr="001C1E16" w:rsidTr="009F2EC6">
        <w:tc>
          <w:tcPr>
            <w:tcW w:w="30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Заведующий отделением (пунктом) по прокату кино- и видеофильмов</w:t>
            </w:r>
          </w:p>
        </w:tc>
        <w:tc>
          <w:tcPr>
            <w:tcW w:w="11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</w:p>
        </w:tc>
      </w:tr>
      <w:tr w:rsidR="001C1E16" w:rsidRPr="001C1E16" w:rsidTr="009F2EC6">
        <w:tc>
          <w:tcPr>
            <w:tcW w:w="30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Главный балетмейстер</w:t>
            </w:r>
          </w:p>
        </w:tc>
        <w:tc>
          <w:tcPr>
            <w:tcW w:w="11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812BE5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2</w:t>
            </w:r>
            <w:r w:rsidR="00812BE5">
              <w:rPr>
                <w:color w:val="auto"/>
                <w:sz w:val="24"/>
                <w:szCs w:val="24"/>
              </w:rPr>
              <w:t>8</w:t>
            </w:r>
            <w:r w:rsidRPr="001C1E16">
              <w:rPr>
                <w:color w:val="auto"/>
                <w:sz w:val="24"/>
                <w:szCs w:val="24"/>
              </w:rPr>
              <w:t xml:space="preserve"> </w:t>
            </w:r>
            <w:r w:rsidR="00812BE5">
              <w:rPr>
                <w:color w:val="auto"/>
                <w:sz w:val="24"/>
                <w:szCs w:val="24"/>
              </w:rPr>
              <w:t>607</w:t>
            </w:r>
          </w:p>
        </w:tc>
      </w:tr>
    </w:tbl>
    <w:p w:rsidR="001C1E16" w:rsidRPr="001C1E16" w:rsidRDefault="001C1E16" w:rsidP="001C1E16">
      <w:pPr>
        <w:widowControl/>
        <w:ind w:firstLine="708"/>
        <w:jc w:val="both"/>
        <w:rPr>
          <w:b/>
          <w:bCs/>
          <w:color w:val="auto"/>
          <w:sz w:val="24"/>
          <w:szCs w:val="24"/>
        </w:rPr>
      </w:pPr>
    </w:p>
    <w:p w:rsidR="001C1E16" w:rsidRPr="001C1E16" w:rsidRDefault="001C1E16" w:rsidP="001C1E16">
      <w:pPr>
        <w:widowControl/>
        <w:jc w:val="center"/>
        <w:rPr>
          <w:b/>
          <w:bCs/>
          <w:color w:val="auto"/>
          <w:sz w:val="24"/>
          <w:szCs w:val="24"/>
        </w:rPr>
      </w:pPr>
      <w:r w:rsidRPr="001C1E16">
        <w:rPr>
          <w:b/>
          <w:bCs/>
          <w:color w:val="auto"/>
          <w:sz w:val="24"/>
          <w:szCs w:val="24"/>
        </w:rPr>
        <w:t>1.3. Профессиональные квалификационные группы общеотраслевых должностей руководителей, специалистов и служащих</w:t>
      </w:r>
    </w:p>
    <w:p w:rsidR="001C1E16" w:rsidRPr="001C1E16" w:rsidRDefault="001C1E16" w:rsidP="001C1E16">
      <w:pPr>
        <w:widowControl/>
        <w:ind w:firstLine="708"/>
        <w:jc w:val="both"/>
        <w:rPr>
          <w:color w:val="auto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414"/>
        <w:gridCol w:w="2572"/>
        <w:gridCol w:w="1946"/>
        <w:gridCol w:w="2517"/>
      </w:tblGrid>
      <w:tr w:rsidR="001C1E16" w:rsidRPr="001C1E16" w:rsidTr="009F2EC6">
        <w:tc>
          <w:tcPr>
            <w:tcW w:w="12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1E16" w:rsidRPr="001C1E16" w:rsidRDefault="001C1E16" w:rsidP="001C1E16">
            <w:pPr>
              <w:widowControl/>
              <w:jc w:val="center"/>
              <w:rPr>
                <w:b/>
                <w:color w:val="auto"/>
                <w:sz w:val="24"/>
                <w:szCs w:val="24"/>
              </w:rPr>
            </w:pPr>
            <w:r w:rsidRPr="001C1E16">
              <w:rPr>
                <w:b/>
                <w:color w:val="auto"/>
                <w:sz w:val="24"/>
                <w:szCs w:val="24"/>
              </w:rPr>
              <w:t>Квалификационные уровни</w:t>
            </w:r>
          </w:p>
        </w:tc>
        <w:tc>
          <w:tcPr>
            <w:tcW w:w="1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1E16" w:rsidRPr="001C1E16" w:rsidRDefault="001C1E16" w:rsidP="001C1E16">
            <w:pPr>
              <w:widowControl/>
              <w:jc w:val="center"/>
              <w:rPr>
                <w:b/>
                <w:color w:val="auto"/>
                <w:sz w:val="24"/>
                <w:szCs w:val="24"/>
              </w:rPr>
            </w:pPr>
            <w:r w:rsidRPr="001C1E16">
              <w:rPr>
                <w:b/>
                <w:color w:val="auto"/>
                <w:sz w:val="24"/>
                <w:szCs w:val="24"/>
              </w:rPr>
              <w:t>Должности, отнесенные к квалификационным уровням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1E16" w:rsidRPr="001C1E16" w:rsidRDefault="001C1E16" w:rsidP="001C1E16">
            <w:pPr>
              <w:widowControl/>
              <w:jc w:val="center"/>
              <w:rPr>
                <w:b/>
                <w:color w:val="auto"/>
                <w:sz w:val="24"/>
                <w:szCs w:val="24"/>
              </w:rPr>
            </w:pPr>
            <w:r w:rsidRPr="001C1E16">
              <w:rPr>
                <w:b/>
                <w:color w:val="auto"/>
                <w:sz w:val="24"/>
                <w:szCs w:val="24"/>
              </w:rPr>
              <w:t>Критерии дифференциации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1E16" w:rsidRPr="001C1E16" w:rsidRDefault="001C1E16" w:rsidP="001C1E16">
            <w:pPr>
              <w:widowControl/>
              <w:jc w:val="center"/>
              <w:rPr>
                <w:b/>
                <w:color w:val="auto"/>
                <w:sz w:val="24"/>
                <w:szCs w:val="24"/>
              </w:rPr>
            </w:pPr>
            <w:r w:rsidRPr="001C1E16">
              <w:rPr>
                <w:b/>
                <w:color w:val="auto"/>
                <w:sz w:val="24"/>
                <w:szCs w:val="24"/>
              </w:rPr>
              <w:t>Оклад, рублей</w:t>
            </w:r>
          </w:p>
        </w:tc>
      </w:tr>
      <w:tr w:rsidR="001C1E16" w:rsidRPr="001C1E16" w:rsidTr="009F2EC6">
        <w:trPr>
          <w:trHeight w:val="240"/>
        </w:trPr>
        <w:tc>
          <w:tcPr>
            <w:tcW w:w="36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Профессиональная квалификационная группа «</w:t>
            </w:r>
            <w:r w:rsidRPr="001C1E16">
              <w:rPr>
                <w:bCs/>
                <w:color w:val="auto"/>
                <w:sz w:val="24"/>
                <w:szCs w:val="24"/>
              </w:rPr>
              <w:t>Общеотраслевые должности служащих первого уровня</w:t>
            </w:r>
            <w:r w:rsidRPr="001C1E16">
              <w:rPr>
                <w:color w:val="auto"/>
                <w:sz w:val="24"/>
                <w:szCs w:val="24"/>
              </w:rPr>
              <w:t>»</w:t>
            </w:r>
          </w:p>
        </w:tc>
        <w:tc>
          <w:tcPr>
            <w:tcW w:w="1333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 xml:space="preserve">Регулируется </w:t>
            </w:r>
            <w:hyperlink r:id="rId13" w:anchor="/document/31320995/entry/0" w:history="1">
              <w:r w:rsidRPr="001C1E16">
                <w:rPr>
                  <w:color w:val="auto"/>
                  <w:sz w:val="24"/>
                  <w:szCs w:val="24"/>
                </w:rPr>
                <w:t>Постановлением</w:t>
              </w:r>
            </w:hyperlink>
            <w:r w:rsidRPr="001C1E16">
              <w:rPr>
                <w:color w:val="auto"/>
                <w:sz w:val="24"/>
                <w:szCs w:val="24"/>
              </w:rPr>
              <w:t xml:space="preserve"> Правительства Чукотского автономного округа </w:t>
            </w:r>
          </w:p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от 9 октября 2012 года № 447 «Об утверждении окладов межотраслевой системы оплаты труда отдельных категорий работников в отдельных государственных учреждениях Чукотского автономного округа и муниципальных образовательных организациях, входящих в Чукотский (</w:t>
            </w:r>
            <w:proofErr w:type="spellStart"/>
            <w:r w:rsidRPr="001C1E16">
              <w:rPr>
                <w:color w:val="auto"/>
                <w:sz w:val="24"/>
                <w:szCs w:val="24"/>
              </w:rPr>
              <w:t>надмуниципальный</w:t>
            </w:r>
            <w:proofErr w:type="spellEnd"/>
            <w:r w:rsidRPr="001C1E16">
              <w:rPr>
                <w:color w:val="auto"/>
                <w:sz w:val="24"/>
                <w:szCs w:val="24"/>
              </w:rPr>
              <w:t>) образовательный округ»</w:t>
            </w:r>
          </w:p>
        </w:tc>
      </w:tr>
      <w:tr w:rsidR="001C1E16" w:rsidRPr="001C1E16" w:rsidTr="009F2EC6">
        <w:tc>
          <w:tcPr>
            <w:tcW w:w="12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spacing w:before="100" w:beforeAutospacing="1" w:after="100" w:afterAutospacing="1"/>
              <w:rPr>
                <w:color w:val="auto"/>
                <w:sz w:val="24"/>
              </w:rPr>
            </w:pPr>
            <w:r w:rsidRPr="001C1E16">
              <w:rPr>
                <w:color w:val="auto"/>
                <w:sz w:val="24"/>
              </w:rPr>
              <w:t>1 квалификационный уровень</w:t>
            </w:r>
          </w:p>
        </w:tc>
        <w:tc>
          <w:tcPr>
            <w:tcW w:w="1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spacing w:before="100" w:beforeAutospacing="1" w:after="100" w:afterAutospacing="1"/>
              <w:rPr>
                <w:color w:val="auto"/>
                <w:sz w:val="24"/>
              </w:rPr>
            </w:pPr>
            <w:r w:rsidRPr="001C1E16">
              <w:rPr>
                <w:color w:val="auto"/>
                <w:sz w:val="24"/>
              </w:rPr>
              <w:t>Дежурный по зданию (общежитию)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</w:p>
        </w:tc>
      </w:tr>
      <w:tr w:rsidR="001C1E16" w:rsidRPr="001C1E16" w:rsidTr="009F2EC6">
        <w:tc>
          <w:tcPr>
            <w:tcW w:w="36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Профессиональная квалификационная группа «Общеотраслевые должности служащих второго уровня»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</w:p>
        </w:tc>
      </w:tr>
      <w:tr w:rsidR="001C1E16" w:rsidRPr="001C1E16" w:rsidTr="009F2EC6">
        <w:tc>
          <w:tcPr>
            <w:tcW w:w="12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1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both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Техник-программист; техник; администратор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</w:p>
        </w:tc>
      </w:tr>
      <w:tr w:rsidR="001C1E16" w:rsidRPr="001C1E16" w:rsidTr="009F2EC6">
        <w:trPr>
          <w:trHeight w:val="240"/>
        </w:trPr>
        <w:tc>
          <w:tcPr>
            <w:tcW w:w="127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1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both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Техник-программист; техник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2 категории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</w:p>
        </w:tc>
      </w:tr>
      <w:tr w:rsidR="001C1E16" w:rsidRPr="001C1E16" w:rsidTr="009F2EC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</w:p>
        </w:tc>
        <w:tc>
          <w:tcPr>
            <w:tcW w:w="1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both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Заведующий хозяйством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</w:p>
        </w:tc>
      </w:tr>
      <w:tr w:rsidR="001C1E16" w:rsidRPr="001C1E16" w:rsidTr="009F2EC6">
        <w:trPr>
          <w:trHeight w:val="240"/>
        </w:trPr>
        <w:tc>
          <w:tcPr>
            <w:tcW w:w="127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1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both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Техник-программист; техник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1 категории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</w:p>
        </w:tc>
      </w:tr>
      <w:tr w:rsidR="001C1E16" w:rsidRPr="001C1E16" w:rsidTr="009F2EC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</w:p>
        </w:tc>
        <w:tc>
          <w:tcPr>
            <w:tcW w:w="1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both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Начальник хозяйственного отдела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</w:p>
        </w:tc>
      </w:tr>
      <w:tr w:rsidR="001C1E16" w:rsidRPr="001C1E16" w:rsidTr="009F2EC6">
        <w:tc>
          <w:tcPr>
            <w:tcW w:w="36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Профессиональная квалификационная группа «Общеотраслевые должности служащих третьего уровня»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</w:p>
        </w:tc>
      </w:tr>
      <w:tr w:rsidR="001C1E16" w:rsidRPr="001C1E16" w:rsidTr="009F2EC6">
        <w:trPr>
          <w:trHeight w:val="240"/>
        </w:trPr>
        <w:tc>
          <w:tcPr>
            <w:tcW w:w="127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1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both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 xml:space="preserve">Бухгалтер; </w:t>
            </w:r>
            <w:proofErr w:type="spellStart"/>
            <w:r w:rsidRPr="001C1E16">
              <w:rPr>
                <w:color w:val="auto"/>
                <w:sz w:val="24"/>
                <w:szCs w:val="24"/>
              </w:rPr>
              <w:t>документовед</w:t>
            </w:r>
            <w:proofErr w:type="spellEnd"/>
            <w:r w:rsidRPr="001C1E16">
              <w:rPr>
                <w:color w:val="auto"/>
                <w:sz w:val="24"/>
                <w:szCs w:val="24"/>
              </w:rPr>
              <w:t>; инженер-программист (программист); экономист; юрисконсульт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</w:p>
        </w:tc>
      </w:tr>
      <w:tr w:rsidR="001C1E16" w:rsidRPr="001C1E16" w:rsidTr="009F2EC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</w:p>
        </w:tc>
        <w:tc>
          <w:tcPr>
            <w:tcW w:w="1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both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Специалист по кадрам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</w:p>
        </w:tc>
      </w:tr>
      <w:tr w:rsidR="001C1E16" w:rsidRPr="001C1E16" w:rsidTr="009F2EC6">
        <w:tc>
          <w:tcPr>
            <w:tcW w:w="12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1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both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 xml:space="preserve">Бухгалтер; </w:t>
            </w:r>
            <w:proofErr w:type="spellStart"/>
            <w:r w:rsidRPr="001C1E16">
              <w:rPr>
                <w:color w:val="auto"/>
                <w:sz w:val="24"/>
                <w:szCs w:val="24"/>
              </w:rPr>
              <w:t>документовед</w:t>
            </w:r>
            <w:proofErr w:type="spellEnd"/>
            <w:r w:rsidRPr="001C1E16">
              <w:rPr>
                <w:color w:val="auto"/>
                <w:sz w:val="24"/>
                <w:szCs w:val="24"/>
              </w:rPr>
              <w:t>; инженер-программист (программист); экономист; юрисконсульт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2 категории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</w:p>
        </w:tc>
      </w:tr>
      <w:tr w:rsidR="001C1E16" w:rsidRPr="001C1E16" w:rsidTr="009F2EC6">
        <w:tc>
          <w:tcPr>
            <w:tcW w:w="12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1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both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 xml:space="preserve">Бухгалтер; </w:t>
            </w:r>
            <w:proofErr w:type="spellStart"/>
            <w:r w:rsidRPr="001C1E16">
              <w:rPr>
                <w:color w:val="auto"/>
                <w:sz w:val="24"/>
                <w:szCs w:val="24"/>
              </w:rPr>
              <w:t>документовед</w:t>
            </w:r>
            <w:proofErr w:type="spellEnd"/>
            <w:r w:rsidRPr="001C1E16">
              <w:rPr>
                <w:color w:val="auto"/>
                <w:sz w:val="24"/>
                <w:szCs w:val="24"/>
              </w:rPr>
              <w:t>; инженер-программист (программист); экономист; юрисконсульт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1 категории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</w:p>
        </w:tc>
      </w:tr>
      <w:tr w:rsidR="001C1E16" w:rsidRPr="001C1E16" w:rsidTr="009F2EC6">
        <w:tc>
          <w:tcPr>
            <w:tcW w:w="12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4 квалификационный уровень</w:t>
            </w:r>
          </w:p>
        </w:tc>
        <w:tc>
          <w:tcPr>
            <w:tcW w:w="1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both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 xml:space="preserve">Бухгалтер; </w:t>
            </w:r>
            <w:proofErr w:type="spellStart"/>
            <w:r w:rsidRPr="001C1E16">
              <w:rPr>
                <w:color w:val="auto"/>
                <w:sz w:val="24"/>
                <w:szCs w:val="24"/>
              </w:rPr>
              <w:t>документовед</w:t>
            </w:r>
            <w:proofErr w:type="spellEnd"/>
            <w:r w:rsidRPr="001C1E16">
              <w:rPr>
                <w:color w:val="auto"/>
                <w:sz w:val="24"/>
                <w:szCs w:val="24"/>
              </w:rPr>
              <w:t>; инженер-программист (программист); экономист; юрисконсульт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ведущий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</w:p>
        </w:tc>
      </w:tr>
      <w:tr w:rsidR="001C1E16" w:rsidRPr="001C1E16" w:rsidTr="009F2EC6">
        <w:tc>
          <w:tcPr>
            <w:tcW w:w="12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5 квалификационный уровень</w:t>
            </w:r>
          </w:p>
        </w:tc>
        <w:tc>
          <w:tcPr>
            <w:tcW w:w="1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both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Заместитель главного бухгалтера; главный инженер</w:t>
            </w:r>
          </w:p>
        </w:tc>
        <w:tc>
          <w:tcPr>
            <w:tcW w:w="10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</w:p>
        </w:tc>
      </w:tr>
      <w:tr w:rsidR="001C1E16" w:rsidRPr="001C1E16" w:rsidTr="009F2EC6">
        <w:tc>
          <w:tcPr>
            <w:tcW w:w="3667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Профессиональная квалификационная группа «Общеотраслевые должности служащих четвертого уровня»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</w:p>
        </w:tc>
      </w:tr>
      <w:tr w:rsidR="001C1E16" w:rsidRPr="001C1E16" w:rsidTr="009F2EC6">
        <w:tc>
          <w:tcPr>
            <w:tcW w:w="12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1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both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Начальник отдела кадров</w:t>
            </w:r>
          </w:p>
        </w:tc>
        <w:tc>
          <w:tcPr>
            <w:tcW w:w="10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</w:p>
        </w:tc>
      </w:tr>
    </w:tbl>
    <w:p w:rsidR="001C1E16" w:rsidRPr="001C1E16" w:rsidRDefault="001C1E16" w:rsidP="001C1E16">
      <w:pPr>
        <w:widowControl/>
        <w:ind w:firstLine="708"/>
        <w:jc w:val="both"/>
        <w:rPr>
          <w:b/>
          <w:bCs/>
          <w:color w:val="auto"/>
          <w:sz w:val="24"/>
          <w:szCs w:val="24"/>
        </w:rPr>
      </w:pPr>
    </w:p>
    <w:p w:rsidR="001C1E16" w:rsidRPr="001C1E16" w:rsidRDefault="001C1E16" w:rsidP="001C1E16">
      <w:pPr>
        <w:widowControl/>
        <w:jc w:val="center"/>
        <w:rPr>
          <w:b/>
          <w:bCs/>
          <w:color w:val="auto"/>
          <w:sz w:val="24"/>
          <w:szCs w:val="24"/>
        </w:rPr>
      </w:pPr>
      <w:r w:rsidRPr="001C1E16">
        <w:rPr>
          <w:b/>
          <w:bCs/>
          <w:color w:val="auto"/>
          <w:sz w:val="24"/>
          <w:szCs w:val="24"/>
        </w:rPr>
        <w:t xml:space="preserve">1.4. Профессиональные квалификационные группы общеотраслевых </w:t>
      </w:r>
    </w:p>
    <w:p w:rsidR="001C1E16" w:rsidRPr="001C1E16" w:rsidRDefault="001C1E16" w:rsidP="001C1E16">
      <w:pPr>
        <w:widowControl/>
        <w:jc w:val="center"/>
        <w:rPr>
          <w:b/>
          <w:bCs/>
          <w:color w:val="auto"/>
          <w:sz w:val="24"/>
          <w:szCs w:val="24"/>
        </w:rPr>
      </w:pPr>
      <w:r w:rsidRPr="001C1E16">
        <w:rPr>
          <w:b/>
          <w:bCs/>
          <w:color w:val="auto"/>
          <w:sz w:val="24"/>
          <w:szCs w:val="24"/>
        </w:rPr>
        <w:t>профессий рабочих</w:t>
      </w:r>
    </w:p>
    <w:p w:rsidR="001C1E16" w:rsidRPr="001C1E16" w:rsidRDefault="001C1E16" w:rsidP="001C1E16">
      <w:pPr>
        <w:widowControl/>
        <w:ind w:firstLine="708"/>
        <w:jc w:val="both"/>
        <w:rPr>
          <w:color w:val="auto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324"/>
        <w:gridCol w:w="2824"/>
        <w:gridCol w:w="4298"/>
      </w:tblGrid>
      <w:tr w:rsidR="001C1E16" w:rsidRPr="001C1E16" w:rsidTr="009F2EC6">
        <w:tc>
          <w:tcPr>
            <w:tcW w:w="12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1E16" w:rsidRPr="001C1E16" w:rsidRDefault="001C1E16" w:rsidP="001C1E16">
            <w:pPr>
              <w:widowControl/>
              <w:jc w:val="center"/>
              <w:rPr>
                <w:b/>
                <w:color w:val="auto"/>
                <w:sz w:val="24"/>
                <w:szCs w:val="24"/>
              </w:rPr>
            </w:pPr>
            <w:r w:rsidRPr="001C1E16">
              <w:rPr>
                <w:b/>
                <w:color w:val="auto"/>
                <w:sz w:val="24"/>
                <w:szCs w:val="24"/>
              </w:rPr>
              <w:t>Квалификационные уровни</w:t>
            </w:r>
          </w:p>
        </w:tc>
        <w:tc>
          <w:tcPr>
            <w:tcW w:w="1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1E16" w:rsidRPr="001C1E16" w:rsidRDefault="001C1E16" w:rsidP="001C1E16">
            <w:pPr>
              <w:widowControl/>
              <w:jc w:val="center"/>
              <w:rPr>
                <w:b/>
                <w:color w:val="auto"/>
                <w:sz w:val="24"/>
                <w:szCs w:val="24"/>
              </w:rPr>
            </w:pPr>
            <w:r w:rsidRPr="001C1E16">
              <w:rPr>
                <w:b/>
                <w:color w:val="auto"/>
                <w:sz w:val="24"/>
                <w:szCs w:val="24"/>
              </w:rPr>
              <w:t>Профессии рабочих, отнесенные к квалификационным уровням</w:t>
            </w:r>
          </w:p>
        </w:tc>
        <w:tc>
          <w:tcPr>
            <w:tcW w:w="22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1E16" w:rsidRPr="001C1E16" w:rsidRDefault="001C1E16" w:rsidP="001C1E16">
            <w:pPr>
              <w:widowControl/>
              <w:jc w:val="center"/>
              <w:rPr>
                <w:b/>
                <w:color w:val="auto"/>
                <w:sz w:val="24"/>
                <w:szCs w:val="24"/>
              </w:rPr>
            </w:pPr>
            <w:r w:rsidRPr="001C1E16">
              <w:rPr>
                <w:b/>
                <w:color w:val="auto"/>
                <w:sz w:val="24"/>
                <w:szCs w:val="24"/>
              </w:rPr>
              <w:t>Оклад, рублей</w:t>
            </w:r>
          </w:p>
        </w:tc>
      </w:tr>
      <w:tr w:rsidR="001C1E16" w:rsidRPr="001C1E16" w:rsidTr="009F2EC6">
        <w:trPr>
          <w:trHeight w:val="240"/>
        </w:trPr>
        <w:tc>
          <w:tcPr>
            <w:tcW w:w="27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Профессиональная квалификационная группа «Общеотраслевые профессии рабочих первого уровня»</w:t>
            </w:r>
          </w:p>
        </w:tc>
        <w:tc>
          <w:tcPr>
            <w:tcW w:w="227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both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 xml:space="preserve">Регулируется </w:t>
            </w:r>
            <w:hyperlink r:id="rId14" w:anchor="/document/31320995/entry/0" w:history="1">
              <w:r w:rsidRPr="001C1E16">
                <w:rPr>
                  <w:color w:val="auto"/>
                  <w:sz w:val="24"/>
                  <w:szCs w:val="24"/>
                </w:rPr>
                <w:t>Постановлением</w:t>
              </w:r>
            </w:hyperlink>
            <w:r w:rsidRPr="001C1E16">
              <w:rPr>
                <w:color w:val="auto"/>
                <w:sz w:val="24"/>
                <w:szCs w:val="24"/>
              </w:rPr>
              <w:t xml:space="preserve"> Правительства Чукотского автономного округа от 9 октября 2012 года № 447 «Об утверждении окладов межотраслевой системы оплаты труда отдельных категорий работников в отдельных государственных учреждениях Чукотского автономного округа и муниципальных образовательных организациях, входящих в Чукотский (</w:t>
            </w:r>
            <w:proofErr w:type="spellStart"/>
            <w:r w:rsidRPr="001C1E16">
              <w:rPr>
                <w:color w:val="auto"/>
                <w:sz w:val="24"/>
                <w:szCs w:val="24"/>
              </w:rPr>
              <w:t>надмуниципальный</w:t>
            </w:r>
            <w:proofErr w:type="spellEnd"/>
            <w:r w:rsidRPr="001C1E16">
              <w:rPr>
                <w:color w:val="auto"/>
                <w:sz w:val="24"/>
                <w:szCs w:val="24"/>
              </w:rPr>
              <w:t>) образовательный округ»</w:t>
            </w:r>
          </w:p>
        </w:tc>
      </w:tr>
      <w:tr w:rsidR="001C1E16" w:rsidRPr="001C1E16" w:rsidTr="009F2EC6">
        <w:tc>
          <w:tcPr>
            <w:tcW w:w="12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1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both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Рабочий по комплексному обслуживанию и ремонту зданий; швея; сторож (вахтер); уборщик служебных помещений; слесарь-ремонтник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</w:p>
        </w:tc>
      </w:tr>
      <w:tr w:rsidR="001C1E16" w:rsidRPr="001C1E16" w:rsidTr="009F2EC6">
        <w:tc>
          <w:tcPr>
            <w:tcW w:w="27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Профессиональная квалификационная группа «Общеотраслевые профессии рабочих второго уровня»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</w:p>
        </w:tc>
      </w:tr>
      <w:tr w:rsidR="001C1E16" w:rsidRPr="001C1E16" w:rsidTr="009F2EC6">
        <w:tc>
          <w:tcPr>
            <w:tcW w:w="12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1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both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Рабочий по комплексному обслуживанию и ремонту зданий; водитель автомобиля; швея; слесарь-ремонтник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</w:p>
        </w:tc>
      </w:tr>
      <w:tr w:rsidR="001C1E16" w:rsidRPr="001C1E16" w:rsidTr="009F2EC6">
        <w:tc>
          <w:tcPr>
            <w:tcW w:w="12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1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both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Швея; слесарь-ремонтник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</w:p>
        </w:tc>
      </w:tr>
      <w:tr w:rsidR="001C1E16" w:rsidRPr="001C1E16" w:rsidTr="009F2EC6">
        <w:tc>
          <w:tcPr>
            <w:tcW w:w="12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1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both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Слесарь-ремонтник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</w:p>
        </w:tc>
      </w:tr>
      <w:tr w:rsidR="001C1E16" w:rsidRPr="001C1E16" w:rsidTr="009F2EC6">
        <w:tc>
          <w:tcPr>
            <w:tcW w:w="12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4 квалификационный уровень</w:t>
            </w:r>
          </w:p>
        </w:tc>
        <w:tc>
          <w:tcPr>
            <w:tcW w:w="1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both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Рабочий по комплексному обслуживанию и ремонту зданий, выполняющий работы по трем и более профессиям (специальностям)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</w:p>
        </w:tc>
      </w:tr>
    </w:tbl>
    <w:p w:rsidR="001C1E16" w:rsidRPr="001C1E16" w:rsidRDefault="001C1E16" w:rsidP="001C1E16">
      <w:pPr>
        <w:widowControl/>
        <w:jc w:val="center"/>
        <w:rPr>
          <w:b/>
          <w:color w:val="auto"/>
          <w:sz w:val="24"/>
          <w:szCs w:val="24"/>
        </w:rPr>
      </w:pPr>
    </w:p>
    <w:p w:rsidR="001C1E16" w:rsidRPr="001C1E16" w:rsidRDefault="001C1E16" w:rsidP="001C1E16">
      <w:pPr>
        <w:widowControl/>
        <w:jc w:val="center"/>
        <w:rPr>
          <w:b/>
          <w:color w:val="auto"/>
          <w:sz w:val="24"/>
          <w:szCs w:val="24"/>
        </w:rPr>
      </w:pPr>
      <w:r w:rsidRPr="001C1E16">
        <w:rPr>
          <w:b/>
          <w:color w:val="auto"/>
          <w:sz w:val="24"/>
          <w:szCs w:val="24"/>
        </w:rPr>
        <w:t>2. Размеры окладов работников учреждений культуры, искусства, кинематографии и иных учреждений в области спорта, отдыха и развлечений, не включенных в профессиональные квалификационные группы</w:t>
      </w:r>
    </w:p>
    <w:p w:rsidR="001C1E16" w:rsidRPr="001C1E16" w:rsidRDefault="001C1E16" w:rsidP="001C1E16">
      <w:pPr>
        <w:widowControl/>
        <w:jc w:val="center"/>
        <w:rPr>
          <w:b/>
          <w:color w:val="auto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050"/>
        <w:gridCol w:w="3181"/>
        <w:gridCol w:w="2215"/>
      </w:tblGrid>
      <w:tr w:rsidR="001C1E16" w:rsidRPr="001C1E16" w:rsidTr="00BB6A6B">
        <w:tc>
          <w:tcPr>
            <w:tcW w:w="21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1E16" w:rsidRPr="001C1E16" w:rsidRDefault="001C1E16" w:rsidP="001C1E16">
            <w:pPr>
              <w:widowControl/>
              <w:jc w:val="center"/>
              <w:rPr>
                <w:b/>
                <w:color w:val="auto"/>
                <w:sz w:val="24"/>
                <w:szCs w:val="24"/>
              </w:rPr>
            </w:pPr>
            <w:r w:rsidRPr="001C1E16">
              <w:rPr>
                <w:b/>
                <w:color w:val="auto"/>
                <w:sz w:val="24"/>
                <w:szCs w:val="24"/>
              </w:rPr>
              <w:t>Наименование должностей, профессий</w:t>
            </w:r>
          </w:p>
        </w:tc>
        <w:tc>
          <w:tcPr>
            <w:tcW w:w="16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1E16" w:rsidRPr="001C1E16" w:rsidRDefault="001C1E16" w:rsidP="001C1E16">
            <w:pPr>
              <w:widowControl/>
              <w:jc w:val="center"/>
              <w:rPr>
                <w:b/>
                <w:color w:val="auto"/>
                <w:sz w:val="24"/>
                <w:szCs w:val="24"/>
              </w:rPr>
            </w:pPr>
            <w:r w:rsidRPr="001C1E16">
              <w:rPr>
                <w:b/>
                <w:color w:val="auto"/>
                <w:sz w:val="24"/>
                <w:szCs w:val="24"/>
              </w:rPr>
              <w:t>Критерии дифференциации</w:t>
            </w:r>
          </w:p>
        </w:tc>
        <w:tc>
          <w:tcPr>
            <w:tcW w:w="11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1E16" w:rsidRPr="001C1E16" w:rsidRDefault="001C1E16" w:rsidP="001C1E16">
            <w:pPr>
              <w:widowControl/>
              <w:jc w:val="center"/>
              <w:rPr>
                <w:b/>
                <w:color w:val="auto"/>
                <w:sz w:val="24"/>
                <w:szCs w:val="24"/>
              </w:rPr>
            </w:pPr>
            <w:r w:rsidRPr="001C1E16">
              <w:rPr>
                <w:b/>
                <w:color w:val="auto"/>
                <w:sz w:val="24"/>
                <w:szCs w:val="24"/>
              </w:rPr>
              <w:t>Оклад, рублей</w:t>
            </w:r>
          </w:p>
        </w:tc>
      </w:tr>
      <w:tr w:rsidR="001C1E16" w:rsidRPr="001C1E16" w:rsidTr="00BB6A6B">
        <w:tc>
          <w:tcPr>
            <w:tcW w:w="21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Оператор видеомонтажа</w:t>
            </w:r>
          </w:p>
        </w:tc>
        <w:tc>
          <w:tcPr>
            <w:tcW w:w="16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11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812BE5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1</w:t>
            </w:r>
            <w:r w:rsidR="00812BE5">
              <w:rPr>
                <w:color w:val="auto"/>
                <w:sz w:val="24"/>
                <w:szCs w:val="24"/>
              </w:rPr>
              <w:t>8</w:t>
            </w:r>
            <w:r w:rsidRPr="001C1E16">
              <w:rPr>
                <w:color w:val="auto"/>
                <w:sz w:val="24"/>
                <w:szCs w:val="24"/>
              </w:rPr>
              <w:t xml:space="preserve"> </w:t>
            </w:r>
            <w:r w:rsidR="00812BE5">
              <w:rPr>
                <w:color w:val="auto"/>
                <w:sz w:val="24"/>
                <w:szCs w:val="24"/>
              </w:rPr>
              <w:t>430</w:t>
            </w:r>
          </w:p>
        </w:tc>
      </w:tr>
      <w:tr w:rsidR="001C1E16" w:rsidRPr="001C1E16" w:rsidTr="00BB6A6B">
        <w:trPr>
          <w:trHeight w:val="240"/>
        </w:trPr>
        <w:tc>
          <w:tcPr>
            <w:tcW w:w="21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Научный сотрудник музея</w:t>
            </w:r>
          </w:p>
        </w:tc>
        <w:tc>
          <w:tcPr>
            <w:tcW w:w="16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младший</w:t>
            </w:r>
          </w:p>
        </w:tc>
        <w:tc>
          <w:tcPr>
            <w:tcW w:w="117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812BE5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1</w:t>
            </w:r>
            <w:r w:rsidR="00812BE5">
              <w:rPr>
                <w:color w:val="auto"/>
                <w:sz w:val="24"/>
                <w:szCs w:val="24"/>
              </w:rPr>
              <w:t>9</w:t>
            </w:r>
            <w:r w:rsidRPr="001C1E16">
              <w:rPr>
                <w:color w:val="auto"/>
                <w:sz w:val="24"/>
                <w:szCs w:val="24"/>
              </w:rPr>
              <w:t xml:space="preserve"> </w:t>
            </w:r>
            <w:r w:rsidR="00812BE5">
              <w:rPr>
                <w:color w:val="auto"/>
                <w:sz w:val="24"/>
                <w:szCs w:val="24"/>
              </w:rPr>
              <w:t>313</w:t>
            </w:r>
          </w:p>
        </w:tc>
      </w:tr>
      <w:tr w:rsidR="001C1E16" w:rsidRPr="001C1E16" w:rsidTr="00BB6A6B">
        <w:tc>
          <w:tcPr>
            <w:tcW w:w="21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Хранитель музейных предметов</w:t>
            </w:r>
          </w:p>
        </w:tc>
        <w:tc>
          <w:tcPr>
            <w:tcW w:w="16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</w:p>
        </w:tc>
      </w:tr>
      <w:tr w:rsidR="001C1E16" w:rsidRPr="001C1E16" w:rsidTr="00BB6A6B">
        <w:tc>
          <w:tcPr>
            <w:tcW w:w="21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Хранитель музейных предметов</w:t>
            </w:r>
          </w:p>
        </w:tc>
        <w:tc>
          <w:tcPr>
            <w:tcW w:w="16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2 категории</w:t>
            </w:r>
          </w:p>
        </w:tc>
        <w:tc>
          <w:tcPr>
            <w:tcW w:w="11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812BE5" w:rsidP="00812BE5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</w:t>
            </w:r>
            <w:r w:rsidR="001C1E16" w:rsidRPr="001C1E16"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</w:rPr>
              <w:t>737</w:t>
            </w:r>
          </w:p>
        </w:tc>
      </w:tr>
      <w:tr w:rsidR="001C1E16" w:rsidRPr="001C1E16" w:rsidTr="00BB6A6B">
        <w:trPr>
          <w:trHeight w:val="240"/>
        </w:trPr>
        <w:tc>
          <w:tcPr>
            <w:tcW w:w="21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Научный сотрудник музея</w:t>
            </w:r>
          </w:p>
        </w:tc>
        <w:tc>
          <w:tcPr>
            <w:tcW w:w="16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117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AB78DC" w:rsidP="00812BE5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</w:t>
            </w:r>
            <w:r w:rsidR="00812BE5">
              <w:rPr>
                <w:color w:val="auto"/>
                <w:sz w:val="24"/>
                <w:szCs w:val="24"/>
              </w:rPr>
              <w:t>2</w:t>
            </w:r>
            <w:r w:rsidR="001C1E16" w:rsidRPr="001C1E16">
              <w:rPr>
                <w:color w:val="auto"/>
                <w:sz w:val="24"/>
                <w:szCs w:val="24"/>
              </w:rPr>
              <w:t xml:space="preserve"> </w:t>
            </w:r>
            <w:r w:rsidR="00812BE5">
              <w:rPr>
                <w:color w:val="auto"/>
                <w:sz w:val="24"/>
                <w:szCs w:val="24"/>
              </w:rPr>
              <w:t>176</w:t>
            </w:r>
          </w:p>
        </w:tc>
      </w:tr>
      <w:tr w:rsidR="001C1E16" w:rsidRPr="001C1E16" w:rsidTr="00BB6A6B">
        <w:tc>
          <w:tcPr>
            <w:tcW w:w="21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Хранитель музейных предметов</w:t>
            </w:r>
          </w:p>
        </w:tc>
        <w:tc>
          <w:tcPr>
            <w:tcW w:w="16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1 категории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</w:p>
        </w:tc>
      </w:tr>
      <w:tr w:rsidR="001C1E16" w:rsidRPr="001C1E16" w:rsidTr="00BB6A6B">
        <w:tc>
          <w:tcPr>
            <w:tcW w:w="21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Научный сотрудник музея</w:t>
            </w:r>
          </w:p>
        </w:tc>
        <w:tc>
          <w:tcPr>
            <w:tcW w:w="16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старший</w:t>
            </w:r>
          </w:p>
        </w:tc>
        <w:tc>
          <w:tcPr>
            <w:tcW w:w="11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812BE5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2</w:t>
            </w:r>
            <w:r w:rsidR="00812BE5">
              <w:rPr>
                <w:color w:val="auto"/>
                <w:sz w:val="24"/>
                <w:szCs w:val="24"/>
              </w:rPr>
              <w:t>5</w:t>
            </w:r>
            <w:r w:rsidRPr="001C1E16">
              <w:rPr>
                <w:color w:val="auto"/>
                <w:sz w:val="24"/>
                <w:szCs w:val="24"/>
              </w:rPr>
              <w:t xml:space="preserve"> </w:t>
            </w:r>
            <w:r w:rsidR="00AB78DC">
              <w:rPr>
                <w:color w:val="auto"/>
                <w:sz w:val="24"/>
                <w:szCs w:val="24"/>
              </w:rPr>
              <w:t>0</w:t>
            </w:r>
            <w:r w:rsidR="00812BE5">
              <w:rPr>
                <w:color w:val="auto"/>
                <w:sz w:val="24"/>
                <w:szCs w:val="24"/>
              </w:rPr>
              <w:t>25</w:t>
            </w:r>
          </w:p>
        </w:tc>
      </w:tr>
      <w:tr w:rsidR="001C1E16" w:rsidRPr="001C1E16" w:rsidTr="00BB6A6B">
        <w:tc>
          <w:tcPr>
            <w:tcW w:w="21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 xml:space="preserve">Заведующий </w:t>
            </w:r>
            <w:proofErr w:type="spellStart"/>
            <w:r w:rsidRPr="001C1E16">
              <w:rPr>
                <w:color w:val="auto"/>
                <w:sz w:val="24"/>
                <w:szCs w:val="24"/>
              </w:rPr>
              <w:t>фильмобазой</w:t>
            </w:r>
            <w:proofErr w:type="spellEnd"/>
            <w:r w:rsidRPr="001C1E16">
              <w:rPr>
                <w:color w:val="auto"/>
                <w:sz w:val="24"/>
                <w:szCs w:val="24"/>
              </w:rPr>
              <w:t xml:space="preserve"> (</w:t>
            </w:r>
            <w:proofErr w:type="spellStart"/>
            <w:r w:rsidRPr="001C1E16">
              <w:rPr>
                <w:color w:val="auto"/>
                <w:sz w:val="24"/>
                <w:szCs w:val="24"/>
              </w:rPr>
              <w:t>фильмохранилищем</w:t>
            </w:r>
            <w:proofErr w:type="spellEnd"/>
            <w:r w:rsidRPr="001C1E16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6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11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812BE5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2</w:t>
            </w:r>
            <w:r w:rsidR="00812BE5">
              <w:rPr>
                <w:color w:val="auto"/>
                <w:sz w:val="24"/>
                <w:szCs w:val="24"/>
              </w:rPr>
              <w:t>7</w:t>
            </w:r>
            <w:r w:rsidRPr="001C1E16">
              <w:rPr>
                <w:color w:val="auto"/>
                <w:sz w:val="24"/>
                <w:szCs w:val="24"/>
              </w:rPr>
              <w:t xml:space="preserve"> </w:t>
            </w:r>
            <w:r w:rsidR="00812BE5">
              <w:rPr>
                <w:color w:val="auto"/>
                <w:sz w:val="24"/>
                <w:szCs w:val="24"/>
              </w:rPr>
              <w:t>890</w:t>
            </w:r>
          </w:p>
        </w:tc>
      </w:tr>
      <w:tr w:rsidR="001C1E16" w:rsidRPr="001C1E16" w:rsidTr="00BB6A6B">
        <w:tc>
          <w:tcPr>
            <w:tcW w:w="21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Главный хранитель музейных предметов</w:t>
            </w:r>
          </w:p>
        </w:tc>
        <w:tc>
          <w:tcPr>
            <w:tcW w:w="16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11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812BE5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2</w:t>
            </w:r>
            <w:r w:rsidR="00812BE5">
              <w:rPr>
                <w:color w:val="auto"/>
                <w:sz w:val="24"/>
                <w:szCs w:val="24"/>
              </w:rPr>
              <w:t>8</w:t>
            </w:r>
            <w:r w:rsidRPr="001C1E16">
              <w:rPr>
                <w:color w:val="auto"/>
                <w:sz w:val="24"/>
                <w:szCs w:val="24"/>
              </w:rPr>
              <w:t xml:space="preserve"> </w:t>
            </w:r>
            <w:r w:rsidR="00812BE5">
              <w:rPr>
                <w:color w:val="auto"/>
                <w:sz w:val="24"/>
                <w:szCs w:val="24"/>
              </w:rPr>
              <w:t>608</w:t>
            </w:r>
          </w:p>
        </w:tc>
      </w:tr>
      <w:tr w:rsidR="001C1E16" w:rsidRPr="001C1E16" w:rsidTr="00BB6A6B">
        <w:trPr>
          <w:trHeight w:val="300"/>
        </w:trPr>
        <w:tc>
          <w:tcPr>
            <w:tcW w:w="21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Начальник буксировочной канатной дороги</w:t>
            </w:r>
          </w:p>
        </w:tc>
        <w:tc>
          <w:tcPr>
            <w:tcW w:w="16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1172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812BE5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1</w:t>
            </w:r>
            <w:r w:rsidR="00AB78DC">
              <w:rPr>
                <w:color w:val="auto"/>
                <w:sz w:val="24"/>
                <w:szCs w:val="24"/>
              </w:rPr>
              <w:t>8</w:t>
            </w:r>
            <w:r w:rsidRPr="001C1E16">
              <w:rPr>
                <w:color w:val="auto"/>
                <w:sz w:val="24"/>
                <w:szCs w:val="24"/>
              </w:rPr>
              <w:t xml:space="preserve"> </w:t>
            </w:r>
            <w:r w:rsidR="00812BE5">
              <w:rPr>
                <w:color w:val="auto"/>
                <w:sz w:val="24"/>
                <w:szCs w:val="24"/>
              </w:rPr>
              <w:t>920</w:t>
            </w:r>
          </w:p>
        </w:tc>
      </w:tr>
      <w:tr w:rsidR="001C1E16" w:rsidRPr="001C1E16" w:rsidTr="00BB6A6B">
        <w:trPr>
          <w:trHeight w:val="1030"/>
        </w:trPr>
        <w:tc>
          <w:tcPr>
            <w:tcW w:w="21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Электромеханик по эксплуатации, техническому обслуживанию и ремонту буксировочной канатной дороги</w:t>
            </w:r>
          </w:p>
        </w:tc>
        <w:tc>
          <w:tcPr>
            <w:tcW w:w="16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11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812BE5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1</w:t>
            </w:r>
            <w:r w:rsidR="00812BE5">
              <w:rPr>
                <w:color w:val="auto"/>
                <w:sz w:val="24"/>
                <w:szCs w:val="24"/>
              </w:rPr>
              <w:t>7</w:t>
            </w:r>
            <w:r w:rsidRPr="001C1E16">
              <w:rPr>
                <w:color w:val="auto"/>
                <w:sz w:val="24"/>
                <w:szCs w:val="24"/>
              </w:rPr>
              <w:t xml:space="preserve"> </w:t>
            </w:r>
            <w:r w:rsidR="00812BE5">
              <w:rPr>
                <w:color w:val="auto"/>
                <w:sz w:val="24"/>
                <w:szCs w:val="24"/>
              </w:rPr>
              <w:t>186</w:t>
            </w:r>
          </w:p>
        </w:tc>
      </w:tr>
      <w:tr w:rsidR="001C1E16" w:rsidRPr="001C1E16" w:rsidTr="00BB6A6B">
        <w:trPr>
          <w:trHeight w:val="240"/>
        </w:trPr>
        <w:tc>
          <w:tcPr>
            <w:tcW w:w="21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Слесарь-обходчик пассажирских канатных дорог и фуникулеров</w:t>
            </w:r>
          </w:p>
        </w:tc>
        <w:tc>
          <w:tcPr>
            <w:tcW w:w="168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</w:p>
        </w:tc>
      </w:tr>
      <w:tr w:rsidR="001C1E16" w:rsidRPr="001C1E16" w:rsidTr="00BB6A6B">
        <w:trPr>
          <w:trHeight w:val="275"/>
        </w:trPr>
        <w:tc>
          <w:tcPr>
            <w:tcW w:w="214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 xml:space="preserve">Оператор </w:t>
            </w:r>
            <w:proofErr w:type="spellStart"/>
            <w:r w:rsidRPr="001C1E16">
              <w:rPr>
                <w:color w:val="auto"/>
                <w:sz w:val="24"/>
                <w:szCs w:val="24"/>
              </w:rPr>
              <w:t>снегоуплотнительной</w:t>
            </w:r>
            <w:proofErr w:type="spellEnd"/>
            <w:r w:rsidRPr="001C1E16">
              <w:rPr>
                <w:color w:val="auto"/>
                <w:sz w:val="24"/>
                <w:szCs w:val="24"/>
              </w:rPr>
              <w:t xml:space="preserve"> машины </w:t>
            </w:r>
          </w:p>
        </w:tc>
        <w:tc>
          <w:tcPr>
            <w:tcW w:w="168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spacing w:before="100" w:beforeAutospacing="1" w:after="100" w:afterAutospacing="1"/>
              <w:jc w:val="center"/>
              <w:rPr>
                <w:color w:val="auto"/>
                <w:sz w:val="24"/>
              </w:rPr>
            </w:pPr>
            <w:r w:rsidRPr="001C1E16">
              <w:rPr>
                <w:color w:val="auto"/>
                <w:sz w:val="24"/>
              </w:rPr>
              <w:t>4 квалификационный разряд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812BE5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1</w:t>
            </w:r>
            <w:r w:rsidR="00812BE5">
              <w:rPr>
                <w:color w:val="auto"/>
                <w:sz w:val="24"/>
                <w:szCs w:val="24"/>
              </w:rPr>
              <w:t>5</w:t>
            </w:r>
            <w:r w:rsidRPr="001C1E16">
              <w:rPr>
                <w:color w:val="auto"/>
                <w:sz w:val="24"/>
                <w:szCs w:val="24"/>
              </w:rPr>
              <w:t xml:space="preserve"> </w:t>
            </w:r>
            <w:r w:rsidR="00812BE5">
              <w:rPr>
                <w:color w:val="auto"/>
                <w:sz w:val="24"/>
                <w:szCs w:val="24"/>
              </w:rPr>
              <w:t>173</w:t>
            </w:r>
          </w:p>
        </w:tc>
      </w:tr>
      <w:tr w:rsidR="001C1E16" w:rsidRPr="001C1E16" w:rsidTr="00BB6A6B">
        <w:trPr>
          <w:trHeight w:val="263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</w:p>
        </w:tc>
        <w:tc>
          <w:tcPr>
            <w:tcW w:w="1684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spacing w:before="100" w:beforeAutospacing="1" w:after="100" w:afterAutospacing="1"/>
              <w:jc w:val="center"/>
              <w:rPr>
                <w:color w:val="auto"/>
                <w:sz w:val="24"/>
              </w:rPr>
            </w:pPr>
            <w:r w:rsidRPr="001C1E16">
              <w:rPr>
                <w:color w:val="auto"/>
                <w:sz w:val="24"/>
              </w:rPr>
              <w:t>5 - 6 квалификационный разряд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812BE5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1</w:t>
            </w:r>
            <w:r w:rsidR="00AB78DC">
              <w:rPr>
                <w:color w:val="auto"/>
                <w:sz w:val="24"/>
                <w:szCs w:val="24"/>
              </w:rPr>
              <w:t>5</w:t>
            </w:r>
            <w:r w:rsidRPr="001C1E16">
              <w:rPr>
                <w:color w:val="auto"/>
                <w:sz w:val="24"/>
                <w:szCs w:val="24"/>
              </w:rPr>
              <w:t xml:space="preserve"> </w:t>
            </w:r>
            <w:r w:rsidR="00812BE5">
              <w:rPr>
                <w:color w:val="auto"/>
                <w:sz w:val="24"/>
                <w:szCs w:val="24"/>
              </w:rPr>
              <w:t>944</w:t>
            </w:r>
          </w:p>
        </w:tc>
      </w:tr>
      <w:tr w:rsidR="001C1E16" w:rsidRPr="001C1E16" w:rsidTr="00BB6A6B">
        <w:trPr>
          <w:trHeight w:val="313"/>
        </w:trPr>
        <w:tc>
          <w:tcPr>
            <w:tcW w:w="214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Оператор буксировочной канатной дороги</w:t>
            </w:r>
          </w:p>
        </w:tc>
        <w:tc>
          <w:tcPr>
            <w:tcW w:w="16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11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812BE5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1</w:t>
            </w:r>
            <w:r w:rsidR="00812BE5">
              <w:rPr>
                <w:color w:val="auto"/>
                <w:sz w:val="24"/>
                <w:szCs w:val="24"/>
              </w:rPr>
              <w:t>5</w:t>
            </w:r>
            <w:r w:rsidRPr="001C1E16">
              <w:rPr>
                <w:color w:val="auto"/>
                <w:sz w:val="24"/>
                <w:szCs w:val="24"/>
              </w:rPr>
              <w:t xml:space="preserve"> </w:t>
            </w:r>
            <w:r w:rsidR="00812BE5">
              <w:rPr>
                <w:color w:val="auto"/>
                <w:sz w:val="24"/>
                <w:szCs w:val="24"/>
              </w:rPr>
              <w:t>139</w:t>
            </w:r>
          </w:p>
        </w:tc>
      </w:tr>
      <w:tr w:rsidR="001C1E16" w:rsidRPr="001C1E16" w:rsidTr="00BB6A6B">
        <w:trPr>
          <w:trHeight w:val="225"/>
        </w:trPr>
        <w:tc>
          <w:tcPr>
            <w:tcW w:w="2144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  <w:shd w:val="clear" w:color="auto" w:fill="FFFFFF"/>
              </w:rPr>
              <w:t>Машинист буксировочной канатной дороги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</w:p>
        </w:tc>
      </w:tr>
      <w:tr w:rsidR="001C1E16" w:rsidRPr="001C1E16" w:rsidTr="00BB6A6B">
        <w:trPr>
          <w:trHeight w:val="240"/>
        </w:trPr>
        <w:tc>
          <w:tcPr>
            <w:tcW w:w="21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Администратор (театрального отдела)</w:t>
            </w:r>
          </w:p>
        </w:tc>
        <w:tc>
          <w:tcPr>
            <w:tcW w:w="16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812BE5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1</w:t>
            </w:r>
            <w:r w:rsidR="00AB78DC">
              <w:rPr>
                <w:color w:val="auto"/>
                <w:sz w:val="24"/>
                <w:szCs w:val="24"/>
              </w:rPr>
              <w:t>6</w:t>
            </w:r>
            <w:r w:rsidRPr="001C1E16">
              <w:rPr>
                <w:color w:val="auto"/>
                <w:sz w:val="24"/>
                <w:szCs w:val="24"/>
              </w:rPr>
              <w:t xml:space="preserve"> </w:t>
            </w:r>
            <w:r w:rsidR="00812BE5">
              <w:rPr>
                <w:color w:val="auto"/>
                <w:sz w:val="24"/>
                <w:szCs w:val="24"/>
              </w:rPr>
              <w:t>714</w:t>
            </w:r>
          </w:p>
        </w:tc>
      </w:tr>
      <w:tr w:rsidR="001C1E16" w:rsidRPr="001C1E16" w:rsidTr="00BB6A6B">
        <w:trPr>
          <w:trHeight w:val="240"/>
        </w:trPr>
        <w:tc>
          <w:tcPr>
            <w:tcW w:w="21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Руководитель Ресурсного центра</w:t>
            </w:r>
          </w:p>
        </w:tc>
        <w:tc>
          <w:tcPr>
            <w:tcW w:w="16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11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 xml:space="preserve">Регулируется </w:t>
            </w:r>
            <w:hyperlink r:id="rId15" w:anchor="/document/31320995/entry/0" w:history="1">
              <w:r w:rsidRPr="001C1E16">
                <w:rPr>
                  <w:color w:val="auto"/>
                  <w:sz w:val="24"/>
                  <w:szCs w:val="24"/>
                </w:rPr>
                <w:t>Постановлением</w:t>
              </w:r>
            </w:hyperlink>
            <w:r w:rsidRPr="001C1E16">
              <w:rPr>
                <w:color w:val="auto"/>
                <w:sz w:val="24"/>
                <w:szCs w:val="24"/>
              </w:rPr>
              <w:t xml:space="preserve"> Правительства Чукотского автономного округа </w:t>
            </w:r>
          </w:p>
          <w:p w:rsidR="001C1E16" w:rsidRPr="001C1E16" w:rsidRDefault="001C1E16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от 9 октября 2012 года № 447 «Об утверждении окладов межотраслевой системы оплаты труда отдельных категорий работников в отдельных государственных учреждениях Чукотского автономного округа и муниципальных образовательных организациях, входящих в Чукотский (</w:t>
            </w:r>
            <w:proofErr w:type="spellStart"/>
            <w:r w:rsidRPr="001C1E16">
              <w:rPr>
                <w:color w:val="auto"/>
                <w:sz w:val="24"/>
                <w:szCs w:val="24"/>
              </w:rPr>
              <w:t>надмуниципальный</w:t>
            </w:r>
            <w:proofErr w:type="spellEnd"/>
            <w:r w:rsidRPr="001C1E16">
              <w:rPr>
                <w:color w:val="auto"/>
                <w:sz w:val="24"/>
                <w:szCs w:val="24"/>
              </w:rPr>
              <w:t>) образовательный округ»</w:t>
            </w:r>
          </w:p>
        </w:tc>
      </w:tr>
      <w:tr w:rsidR="001C1E16" w:rsidRPr="001C1E16" w:rsidTr="00BB6A6B">
        <w:tc>
          <w:tcPr>
            <w:tcW w:w="21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Старший специалист Ресурсного центра</w:t>
            </w:r>
          </w:p>
        </w:tc>
        <w:tc>
          <w:tcPr>
            <w:tcW w:w="16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</w:p>
        </w:tc>
      </w:tr>
      <w:tr w:rsidR="001C1E16" w:rsidRPr="001C1E16" w:rsidTr="00BB6A6B">
        <w:tc>
          <w:tcPr>
            <w:tcW w:w="21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Специалист Ресурсного центра</w:t>
            </w:r>
          </w:p>
        </w:tc>
        <w:tc>
          <w:tcPr>
            <w:tcW w:w="16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</w:p>
        </w:tc>
      </w:tr>
      <w:tr w:rsidR="00BB6A6B" w:rsidRPr="001C1E16" w:rsidTr="00BB6A6B">
        <w:tc>
          <w:tcPr>
            <w:tcW w:w="21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B6A6B" w:rsidRPr="001C1E16" w:rsidRDefault="00BB6A6B" w:rsidP="00BB6A6B">
            <w:pPr>
              <w:widowControl/>
              <w:rPr>
                <w:color w:val="auto"/>
                <w:sz w:val="24"/>
                <w:szCs w:val="24"/>
              </w:rPr>
            </w:pPr>
            <w:r w:rsidRPr="00BB6A6B">
              <w:rPr>
                <w:color w:val="auto"/>
                <w:sz w:val="24"/>
                <w:szCs w:val="24"/>
              </w:rPr>
              <w:t>Художественный руководитель</w:t>
            </w:r>
          </w:p>
        </w:tc>
        <w:tc>
          <w:tcPr>
            <w:tcW w:w="16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B6A6B" w:rsidRPr="001C1E16" w:rsidRDefault="00BB6A6B" w:rsidP="00BB6A6B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BB6A6B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A6B" w:rsidRPr="001C1E16" w:rsidRDefault="00BB6A6B" w:rsidP="00BB6A6B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28 608</w:t>
            </w:r>
          </w:p>
        </w:tc>
      </w:tr>
      <w:tr w:rsidR="00BB6A6B" w:rsidRPr="001C1E16" w:rsidTr="00BB6A6B">
        <w:tc>
          <w:tcPr>
            <w:tcW w:w="21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B6A6B" w:rsidRPr="001C1E16" w:rsidRDefault="00BB6A6B" w:rsidP="00BB6A6B">
            <w:pPr>
              <w:widowControl/>
              <w:rPr>
                <w:color w:val="auto"/>
                <w:sz w:val="24"/>
                <w:szCs w:val="24"/>
              </w:rPr>
            </w:pPr>
            <w:r w:rsidRPr="00BB6A6B">
              <w:rPr>
                <w:color w:val="auto"/>
                <w:sz w:val="24"/>
                <w:szCs w:val="24"/>
              </w:rPr>
              <w:t>Аранжировщик</w:t>
            </w:r>
          </w:p>
        </w:tc>
        <w:tc>
          <w:tcPr>
            <w:tcW w:w="16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B6A6B" w:rsidRPr="001C1E16" w:rsidRDefault="00BB6A6B" w:rsidP="00BB6A6B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BB6A6B">
              <w:rPr>
                <w:color w:val="auto"/>
                <w:sz w:val="24"/>
                <w:szCs w:val="24"/>
              </w:rPr>
              <w:t>2 категории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A6B" w:rsidRPr="001C1E16" w:rsidRDefault="00BB6A6B" w:rsidP="00BB6A6B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23 598</w:t>
            </w:r>
          </w:p>
        </w:tc>
      </w:tr>
      <w:tr w:rsidR="00BB6A6B" w:rsidRPr="001C1E16" w:rsidTr="00BB6A6B">
        <w:tc>
          <w:tcPr>
            <w:tcW w:w="21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B6A6B" w:rsidRPr="001C1E16" w:rsidRDefault="00BB6A6B" w:rsidP="00BB6A6B">
            <w:pPr>
              <w:widowControl/>
              <w:rPr>
                <w:color w:val="auto"/>
                <w:sz w:val="24"/>
                <w:szCs w:val="24"/>
              </w:rPr>
            </w:pPr>
            <w:r w:rsidRPr="00BB6A6B">
              <w:rPr>
                <w:color w:val="auto"/>
                <w:sz w:val="24"/>
                <w:szCs w:val="24"/>
              </w:rPr>
              <w:t>Аранжировщик</w:t>
            </w:r>
          </w:p>
        </w:tc>
        <w:tc>
          <w:tcPr>
            <w:tcW w:w="16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B6A6B" w:rsidRPr="001C1E16" w:rsidRDefault="00BB6A6B" w:rsidP="00BB6A6B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BB6A6B">
              <w:rPr>
                <w:color w:val="auto"/>
                <w:sz w:val="24"/>
                <w:szCs w:val="24"/>
              </w:rPr>
              <w:t>1 категории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A6B" w:rsidRPr="001C1E16" w:rsidRDefault="00BB6A6B" w:rsidP="00BB6A6B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25 024</w:t>
            </w:r>
          </w:p>
        </w:tc>
      </w:tr>
      <w:tr w:rsidR="00BB6A6B" w:rsidRPr="001C1E16" w:rsidTr="00BB6A6B">
        <w:tc>
          <w:tcPr>
            <w:tcW w:w="21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B6A6B" w:rsidRPr="001C1E16" w:rsidRDefault="00BB6A6B" w:rsidP="00BB6A6B">
            <w:pPr>
              <w:widowControl/>
              <w:rPr>
                <w:color w:val="auto"/>
                <w:sz w:val="24"/>
                <w:szCs w:val="24"/>
              </w:rPr>
            </w:pPr>
            <w:proofErr w:type="spellStart"/>
            <w:r w:rsidRPr="00BB6A6B">
              <w:rPr>
                <w:color w:val="auto"/>
                <w:sz w:val="24"/>
                <w:szCs w:val="24"/>
              </w:rPr>
              <w:t>Светооператор</w:t>
            </w:r>
            <w:proofErr w:type="spellEnd"/>
          </w:p>
        </w:tc>
        <w:tc>
          <w:tcPr>
            <w:tcW w:w="16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B6A6B" w:rsidRPr="001C1E16" w:rsidRDefault="00BB6A6B" w:rsidP="00BB6A6B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A6B" w:rsidRPr="001C1E16" w:rsidRDefault="00BB6A6B" w:rsidP="00BB6A6B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23 598</w:t>
            </w:r>
          </w:p>
        </w:tc>
      </w:tr>
      <w:tr w:rsidR="00BB6A6B" w:rsidRPr="001C1E16" w:rsidTr="00BB6A6B">
        <w:tc>
          <w:tcPr>
            <w:tcW w:w="21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B6A6B" w:rsidRPr="001C1E16" w:rsidRDefault="00BB6A6B" w:rsidP="00BB6A6B">
            <w:pPr>
              <w:widowControl/>
              <w:rPr>
                <w:color w:val="auto"/>
                <w:sz w:val="24"/>
                <w:szCs w:val="24"/>
              </w:rPr>
            </w:pPr>
            <w:r w:rsidRPr="00BB6A6B">
              <w:rPr>
                <w:color w:val="auto"/>
                <w:sz w:val="24"/>
                <w:szCs w:val="24"/>
              </w:rPr>
              <w:t>Художник-технолог сцены</w:t>
            </w:r>
          </w:p>
        </w:tc>
        <w:tc>
          <w:tcPr>
            <w:tcW w:w="16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B6A6B" w:rsidRPr="001C1E16" w:rsidRDefault="00BB6A6B" w:rsidP="00BB6A6B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BB6A6B">
              <w:rPr>
                <w:color w:val="auto"/>
                <w:sz w:val="24"/>
                <w:szCs w:val="24"/>
              </w:rPr>
              <w:t>2 категории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A6B" w:rsidRPr="001C1E16" w:rsidRDefault="00BB6A6B" w:rsidP="00BB6A6B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20 737</w:t>
            </w:r>
          </w:p>
        </w:tc>
      </w:tr>
      <w:tr w:rsidR="00BB6A6B" w:rsidRPr="001C1E16" w:rsidTr="00BB6A6B">
        <w:tc>
          <w:tcPr>
            <w:tcW w:w="21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B6A6B" w:rsidRPr="001C1E16" w:rsidRDefault="00BB6A6B" w:rsidP="00BB6A6B">
            <w:pPr>
              <w:widowControl/>
              <w:rPr>
                <w:color w:val="auto"/>
                <w:sz w:val="24"/>
                <w:szCs w:val="24"/>
              </w:rPr>
            </w:pPr>
            <w:r w:rsidRPr="00BB6A6B">
              <w:rPr>
                <w:color w:val="auto"/>
                <w:sz w:val="24"/>
                <w:szCs w:val="24"/>
              </w:rPr>
              <w:t>Художник-технолог сцены</w:t>
            </w:r>
          </w:p>
        </w:tc>
        <w:tc>
          <w:tcPr>
            <w:tcW w:w="16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B6A6B" w:rsidRPr="001C1E16" w:rsidRDefault="00BB6A6B" w:rsidP="00BB6A6B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BB6A6B">
              <w:rPr>
                <w:color w:val="auto"/>
                <w:sz w:val="24"/>
                <w:szCs w:val="24"/>
              </w:rPr>
              <w:t>1 категории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A6B" w:rsidRPr="001C1E16" w:rsidRDefault="00BB6A6B" w:rsidP="00BB6A6B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22 176</w:t>
            </w:r>
          </w:p>
        </w:tc>
      </w:tr>
      <w:tr w:rsidR="00BB6A6B" w:rsidRPr="001C1E16" w:rsidTr="00BB6A6B">
        <w:tc>
          <w:tcPr>
            <w:tcW w:w="21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B6A6B" w:rsidRPr="001C1E16" w:rsidRDefault="00BB6A6B" w:rsidP="00BB6A6B">
            <w:pPr>
              <w:widowControl/>
              <w:rPr>
                <w:color w:val="auto"/>
                <w:sz w:val="24"/>
                <w:szCs w:val="24"/>
              </w:rPr>
            </w:pPr>
            <w:r w:rsidRPr="00BB6A6B">
              <w:rPr>
                <w:color w:val="auto"/>
                <w:sz w:val="24"/>
                <w:szCs w:val="24"/>
              </w:rPr>
              <w:t>Художник-технолог сцены</w:t>
            </w:r>
          </w:p>
        </w:tc>
        <w:tc>
          <w:tcPr>
            <w:tcW w:w="16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B6A6B" w:rsidRPr="001C1E16" w:rsidRDefault="00BB6A6B" w:rsidP="00BB6A6B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BB6A6B">
              <w:rPr>
                <w:color w:val="auto"/>
                <w:sz w:val="24"/>
                <w:szCs w:val="24"/>
              </w:rPr>
              <w:t>высшей категории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A6B" w:rsidRPr="001C1E16" w:rsidRDefault="00BB6A6B" w:rsidP="00BB6A6B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23 598</w:t>
            </w:r>
          </w:p>
        </w:tc>
      </w:tr>
    </w:tbl>
    <w:p w:rsidR="001C1E16" w:rsidRPr="001C1E16" w:rsidRDefault="001C1E16" w:rsidP="001C1E16">
      <w:pPr>
        <w:widowControl/>
        <w:jc w:val="center"/>
        <w:rPr>
          <w:b/>
          <w:color w:val="auto"/>
          <w:sz w:val="24"/>
          <w:szCs w:val="24"/>
        </w:rPr>
      </w:pPr>
    </w:p>
    <w:p w:rsidR="001C1E16" w:rsidRPr="001C1E16" w:rsidRDefault="001C1E16" w:rsidP="001C1E16">
      <w:pPr>
        <w:widowControl/>
        <w:jc w:val="center"/>
        <w:rPr>
          <w:b/>
          <w:color w:val="auto"/>
          <w:sz w:val="24"/>
          <w:szCs w:val="24"/>
        </w:rPr>
      </w:pPr>
      <w:r w:rsidRPr="001C1E16">
        <w:rPr>
          <w:b/>
          <w:color w:val="auto"/>
          <w:sz w:val="24"/>
          <w:szCs w:val="24"/>
        </w:rPr>
        <w:t>3. Размеры должностных окладов руководителей учреждений культуры, искусства, кинематографии и иных учреждений в области спорта, отдыха и развлечений, их заместителей, главных бухгалтеров</w:t>
      </w:r>
    </w:p>
    <w:p w:rsidR="001C1E16" w:rsidRPr="001C1E16" w:rsidRDefault="001C1E16" w:rsidP="001C1E16">
      <w:pPr>
        <w:widowControl/>
        <w:jc w:val="both"/>
        <w:rPr>
          <w:vanish/>
          <w:color w:val="auto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871"/>
        <w:gridCol w:w="2560"/>
        <w:gridCol w:w="3021"/>
      </w:tblGrid>
      <w:tr w:rsidR="001C1E16" w:rsidRPr="001C1E16" w:rsidTr="00D27795"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1E16" w:rsidRPr="001C1E16" w:rsidRDefault="001C1E16" w:rsidP="001C1E16">
            <w:pPr>
              <w:widowControl/>
              <w:jc w:val="center"/>
              <w:rPr>
                <w:b/>
                <w:color w:val="auto"/>
                <w:sz w:val="24"/>
                <w:szCs w:val="24"/>
              </w:rPr>
            </w:pPr>
            <w:r w:rsidRPr="001C1E16">
              <w:rPr>
                <w:b/>
                <w:color w:val="auto"/>
                <w:sz w:val="24"/>
                <w:szCs w:val="24"/>
              </w:rPr>
              <w:t>Наименование должностей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1E16" w:rsidRPr="001C1E16" w:rsidRDefault="001C1E16" w:rsidP="001C1E16">
            <w:pPr>
              <w:widowControl/>
              <w:jc w:val="center"/>
              <w:rPr>
                <w:b/>
                <w:color w:val="auto"/>
                <w:sz w:val="24"/>
                <w:szCs w:val="24"/>
              </w:rPr>
            </w:pPr>
            <w:r w:rsidRPr="001C1E16">
              <w:rPr>
                <w:b/>
                <w:color w:val="auto"/>
                <w:sz w:val="24"/>
                <w:szCs w:val="24"/>
              </w:rPr>
              <w:t>Критерии дифференциации</w:t>
            </w:r>
          </w:p>
        </w:tc>
        <w:tc>
          <w:tcPr>
            <w:tcW w:w="1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1E16" w:rsidRPr="001C1E16" w:rsidRDefault="001C1E16" w:rsidP="001C1E16">
            <w:pPr>
              <w:widowControl/>
              <w:jc w:val="center"/>
              <w:rPr>
                <w:b/>
                <w:color w:val="auto"/>
                <w:sz w:val="24"/>
                <w:szCs w:val="24"/>
              </w:rPr>
            </w:pPr>
            <w:r w:rsidRPr="001C1E16">
              <w:rPr>
                <w:b/>
                <w:color w:val="auto"/>
                <w:sz w:val="24"/>
                <w:szCs w:val="24"/>
              </w:rPr>
              <w:t>Должностной оклад,</w:t>
            </w:r>
          </w:p>
          <w:p w:rsidR="001C1E16" w:rsidRPr="001C1E16" w:rsidRDefault="001C1E16" w:rsidP="001C1E16">
            <w:pPr>
              <w:widowControl/>
              <w:jc w:val="center"/>
              <w:rPr>
                <w:b/>
                <w:color w:val="auto"/>
                <w:sz w:val="24"/>
                <w:szCs w:val="24"/>
              </w:rPr>
            </w:pPr>
            <w:r w:rsidRPr="001C1E16">
              <w:rPr>
                <w:b/>
                <w:color w:val="auto"/>
                <w:sz w:val="24"/>
                <w:szCs w:val="24"/>
              </w:rPr>
              <w:t>рублей</w:t>
            </w:r>
          </w:p>
        </w:tc>
      </w:tr>
      <w:tr w:rsidR="008B3135" w:rsidRPr="001C1E16" w:rsidTr="00D27795">
        <w:trPr>
          <w:trHeight w:val="240"/>
        </w:trPr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B3135" w:rsidRPr="001C1E16" w:rsidRDefault="008B3135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Главный бухгалтер Государственного бюджетного учреждения культуры Чукотского автономного округа «Чукотско-эскимосский ансамбль «</w:t>
            </w:r>
            <w:proofErr w:type="spellStart"/>
            <w:r w:rsidRPr="001C1E16">
              <w:rPr>
                <w:color w:val="auto"/>
                <w:sz w:val="24"/>
                <w:szCs w:val="24"/>
              </w:rPr>
              <w:t>Эргырон</w:t>
            </w:r>
            <w:proofErr w:type="spellEnd"/>
            <w:r w:rsidRPr="001C1E16">
              <w:rPr>
                <w:color w:val="auto"/>
                <w:sz w:val="24"/>
                <w:szCs w:val="24"/>
              </w:rPr>
              <w:t>»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B3135" w:rsidRPr="001C1E16" w:rsidRDefault="008B3135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15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B3135" w:rsidRPr="001C1E16" w:rsidRDefault="008B3135" w:rsidP="00812BE5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30</w:t>
            </w:r>
            <w:r w:rsidRPr="001C1E16"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</w:rPr>
              <w:t>782</w:t>
            </w:r>
          </w:p>
        </w:tc>
      </w:tr>
      <w:tr w:rsidR="008B3135" w:rsidRPr="001C1E16" w:rsidTr="00D27795"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B3135" w:rsidRPr="001C1E16" w:rsidRDefault="008B3135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Заместитель директора Государственного бюджетного учреждения культуры Чукотского автономного округа «Чукотско-эскимосский ансамбль «</w:t>
            </w:r>
            <w:proofErr w:type="spellStart"/>
            <w:r w:rsidRPr="001C1E16">
              <w:rPr>
                <w:color w:val="auto"/>
                <w:sz w:val="24"/>
                <w:szCs w:val="24"/>
              </w:rPr>
              <w:t>Эргырон</w:t>
            </w:r>
            <w:proofErr w:type="spellEnd"/>
            <w:r w:rsidRPr="001C1E16">
              <w:rPr>
                <w:color w:val="auto"/>
                <w:sz w:val="24"/>
                <w:szCs w:val="24"/>
              </w:rPr>
              <w:t>»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B3135" w:rsidRPr="001C1E16" w:rsidRDefault="008B3135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135" w:rsidRPr="001C1E16" w:rsidRDefault="008B3135" w:rsidP="001C1E16">
            <w:pPr>
              <w:widowControl/>
              <w:rPr>
                <w:color w:val="auto"/>
                <w:sz w:val="24"/>
                <w:szCs w:val="24"/>
              </w:rPr>
            </w:pPr>
          </w:p>
        </w:tc>
      </w:tr>
      <w:tr w:rsidR="008B3135" w:rsidRPr="001C1E16" w:rsidTr="00D27795">
        <w:tc>
          <w:tcPr>
            <w:tcW w:w="2048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B3135" w:rsidRPr="001C1E16" w:rsidRDefault="008B3135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Главный бухгалтер Государственного бюджетного учреждения Чукотского автономного округа «Музейный Центр «Наследие Чукотки»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B3135" w:rsidRPr="001C1E16" w:rsidRDefault="008B3135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8B3135" w:rsidRPr="001C1E16" w:rsidRDefault="008B3135" w:rsidP="001C1E16">
            <w:pPr>
              <w:widowControl/>
              <w:rPr>
                <w:color w:val="auto"/>
                <w:sz w:val="24"/>
                <w:szCs w:val="24"/>
              </w:rPr>
            </w:pPr>
          </w:p>
        </w:tc>
      </w:tr>
      <w:tr w:rsidR="008B3135" w:rsidRPr="001C1E16" w:rsidTr="003B60CB">
        <w:tc>
          <w:tcPr>
            <w:tcW w:w="2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B3135" w:rsidRPr="001C1E16" w:rsidRDefault="008B3135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Заместитель директора Государственного бюджетного учреждения Чукотского автономного округа «Музейный Центр «Наследие Чукотки»</w:t>
            </w:r>
          </w:p>
        </w:tc>
        <w:tc>
          <w:tcPr>
            <w:tcW w:w="1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B3135" w:rsidRPr="001C1E16" w:rsidRDefault="008B3135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8B3135" w:rsidRPr="001C1E16" w:rsidRDefault="008B3135" w:rsidP="001C1E16">
            <w:pPr>
              <w:widowControl/>
              <w:rPr>
                <w:color w:val="auto"/>
                <w:sz w:val="24"/>
                <w:szCs w:val="24"/>
              </w:rPr>
            </w:pPr>
          </w:p>
        </w:tc>
      </w:tr>
      <w:tr w:rsidR="008B3135" w:rsidRPr="001C1E16" w:rsidTr="003B60CB">
        <w:tc>
          <w:tcPr>
            <w:tcW w:w="2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B3135" w:rsidRPr="001C1E16" w:rsidRDefault="008B3135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 xml:space="preserve">Главный бухгалтер Автономного учреждения Чукотского автономного округа по </w:t>
            </w:r>
            <w:proofErr w:type="spellStart"/>
            <w:r w:rsidRPr="001C1E16">
              <w:rPr>
                <w:color w:val="auto"/>
                <w:sz w:val="24"/>
                <w:szCs w:val="24"/>
              </w:rPr>
              <w:t>киновидеопрокату</w:t>
            </w:r>
            <w:proofErr w:type="spellEnd"/>
            <w:r w:rsidRPr="001C1E16">
              <w:rPr>
                <w:color w:val="auto"/>
                <w:sz w:val="24"/>
                <w:szCs w:val="24"/>
              </w:rPr>
              <w:t xml:space="preserve"> и кинообслуживанию населения «</w:t>
            </w:r>
            <w:proofErr w:type="spellStart"/>
            <w:r w:rsidRPr="001C1E16">
              <w:rPr>
                <w:color w:val="auto"/>
                <w:sz w:val="24"/>
                <w:szCs w:val="24"/>
              </w:rPr>
              <w:t>Окркиновидеопрокат</w:t>
            </w:r>
            <w:proofErr w:type="spellEnd"/>
            <w:r w:rsidRPr="001C1E16">
              <w:rPr>
                <w:color w:val="auto"/>
                <w:sz w:val="24"/>
                <w:szCs w:val="24"/>
              </w:rPr>
              <w:t>»</w:t>
            </w:r>
          </w:p>
        </w:tc>
        <w:tc>
          <w:tcPr>
            <w:tcW w:w="1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B3135" w:rsidRPr="001C1E16" w:rsidRDefault="008B3135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8B3135" w:rsidRPr="001C1E16" w:rsidRDefault="008B3135" w:rsidP="001C1E16">
            <w:pPr>
              <w:widowControl/>
              <w:rPr>
                <w:color w:val="auto"/>
                <w:sz w:val="24"/>
                <w:szCs w:val="24"/>
              </w:rPr>
            </w:pPr>
          </w:p>
        </w:tc>
      </w:tr>
      <w:tr w:rsidR="008B3135" w:rsidRPr="001C1E16" w:rsidTr="003B60CB">
        <w:tc>
          <w:tcPr>
            <w:tcW w:w="2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B3135" w:rsidRPr="001C1E16" w:rsidRDefault="008B3135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 xml:space="preserve">Заместитель директора Автономного учреждения Чукотского автономного округа по </w:t>
            </w:r>
            <w:proofErr w:type="spellStart"/>
            <w:r w:rsidRPr="001C1E16">
              <w:rPr>
                <w:color w:val="auto"/>
                <w:sz w:val="24"/>
                <w:szCs w:val="24"/>
              </w:rPr>
              <w:t>киновидеопрокату</w:t>
            </w:r>
            <w:proofErr w:type="spellEnd"/>
            <w:r w:rsidRPr="001C1E16">
              <w:rPr>
                <w:color w:val="auto"/>
                <w:sz w:val="24"/>
                <w:szCs w:val="24"/>
              </w:rPr>
              <w:t xml:space="preserve"> и кинообслуживанию населения «</w:t>
            </w:r>
            <w:proofErr w:type="spellStart"/>
            <w:r w:rsidRPr="001C1E16">
              <w:rPr>
                <w:color w:val="auto"/>
                <w:sz w:val="24"/>
                <w:szCs w:val="24"/>
              </w:rPr>
              <w:t>Окркиновидеопрокат</w:t>
            </w:r>
            <w:proofErr w:type="spellEnd"/>
            <w:r w:rsidRPr="001C1E16">
              <w:rPr>
                <w:color w:val="auto"/>
                <w:sz w:val="24"/>
                <w:szCs w:val="24"/>
              </w:rPr>
              <w:t>»</w:t>
            </w:r>
          </w:p>
        </w:tc>
        <w:tc>
          <w:tcPr>
            <w:tcW w:w="1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B3135" w:rsidRPr="001C1E16" w:rsidRDefault="008B3135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8B3135" w:rsidRPr="001C1E16" w:rsidRDefault="008B3135" w:rsidP="001C1E16">
            <w:pPr>
              <w:widowControl/>
              <w:rPr>
                <w:color w:val="auto"/>
                <w:sz w:val="24"/>
                <w:szCs w:val="24"/>
              </w:rPr>
            </w:pPr>
          </w:p>
        </w:tc>
      </w:tr>
      <w:tr w:rsidR="008B3135" w:rsidRPr="001C1E16" w:rsidTr="003B60CB">
        <w:tc>
          <w:tcPr>
            <w:tcW w:w="2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B3135" w:rsidRPr="001C1E16" w:rsidRDefault="008B3135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Главный бухгалтер Государственного автономного учреждения культуры Чукотского автономного округа «Окружной Дом народного творчества»</w:t>
            </w:r>
          </w:p>
        </w:tc>
        <w:tc>
          <w:tcPr>
            <w:tcW w:w="1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B3135" w:rsidRPr="001C1E16" w:rsidRDefault="008B3135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8B3135" w:rsidRPr="001C1E16" w:rsidRDefault="008B3135" w:rsidP="001C1E16">
            <w:pPr>
              <w:widowControl/>
              <w:rPr>
                <w:color w:val="auto"/>
                <w:sz w:val="24"/>
                <w:szCs w:val="24"/>
              </w:rPr>
            </w:pPr>
          </w:p>
        </w:tc>
      </w:tr>
      <w:tr w:rsidR="008B3135" w:rsidRPr="001C1E16" w:rsidTr="003B60CB">
        <w:tc>
          <w:tcPr>
            <w:tcW w:w="2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B3135" w:rsidRPr="001C1E16" w:rsidRDefault="008B3135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Заместитель директора Государственного автономного учреждения культуры Чукотского автономного округа «Окружной Дом народного творчества»</w:t>
            </w:r>
          </w:p>
        </w:tc>
        <w:tc>
          <w:tcPr>
            <w:tcW w:w="1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B3135" w:rsidRPr="001C1E16" w:rsidRDefault="008B3135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8B3135" w:rsidRPr="001C1E16" w:rsidRDefault="008B3135" w:rsidP="001C1E16">
            <w:pPr>
              <w:widowControl/>
              <w:rPr>
                <w:color w:val="auto"/>
                <w:sz w:val="24"/>
                <w:szCs w:val="24"/>
              </w:rPr>
            </w:pPr>
          </w:p>
        </w:tc>
      </w:tr>
      <w:tr w:rsidR="008B3135" w:rsidRPr="001C1E16" w:rsidTr="003B60CB">
        <w:tc>
          <w:tcPr>
            <w:tcW w:w="2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3135" w:rsidRPr="001C1E16" w:rsidRDefault="008B3135" w:rsidP="00FC53AB">
            <w:pPr>
              <w:widowControl/>
              <w:rPr>
                <w:color w:val="auto"/>
                <w:sz w:val="24"/>
                <w:szCs w:val="24"/>
              </w:rPr>
            </w:pPr>
            <w:r w:rsidRPr="008B1B7B">
              <w:rPr>
                <w:color w:val="auto"/>
                <w:sz w:val="24"/>
                <w:szCs w:val="24"/>
              </w:rPr>
              <w:t xml:space="preserve">Главный бухгалтер Государственного автономного учреждения Чукотского автономного округа </w:t>
            </w:r>
            <w:r w:rsidR="00FC53AB">
              <w:rPr>
                <w:color w:val="auto"/>
                <w:sz w:val="24"/>
                <w:szCs w:val="24"/>
              </w:rPr>
              <w:t>«</w:t>
            </w:r>
            <w:r w:rsidRPr="008B1B7B">
              <w:rPr>
                <w:color w:val="auto"/>
                <w:sz w:val="24"/>
                <w:szCs w:val="24"/>
              </w:rPr>
              <w:t xml:space="preserve">Государственный драматический театр им. Олега </w:t>
            </w:r>
            <w:proofErr w:type="spellStart"/>
            <w:r w:rsidRPr="008B1B7B">
              <w:rPr>
                <w:color w:val="auto"/>
                <w:sz w:val="24"/>
                <w:szCs w:val="24"/>
              </w:rPr>
              <w:t>Куваева</w:t>
            </w:r>
            <w:proofErr w:type="spellEnd"/>
            <w:r w:rsidR="00FC53AB">
              <w:rPr>
                <w:color w:val="auto"/>
                <w:sz w:val="24"/>
                <w:szCs w:val="24"/>
              </w:rPr>
              <w:t>»</w:t>
            </w:r>
          </w:p>
        </w:tc>
        <w:tc>
          <w:tcPr>
            <w:tcW w:w="1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3135" w:rsidRPr="001C1E16" w:rsidRDefault="008B1B7B" w:rsidP="008B3135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B3135" w:rsidRPr="001C1E16" w:rsidRDefault="008B3135" w:rsidP="008B3135">
            <w:pPr>
              <w:widowControl/>
              <w:rPr>
                <w:color w:val="auto"/>
                <w:sz w:val="24"/>
                <w:szCs w:val="24"/>
              </w:rPr>
            </w:pPr>
          </w:p>
        </w:tc>
      </w:tr>
      <w:tr w:rsidR="008B3135" w:rsidRPr="001C1E16" w:rsidTr="003B60CB">
        <w:tc>
          <w:tcPr>
            <w:tcW w:w="2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3135" w:rsidRPr="001C1E16" w:rsidRDefault="008B3135" w:rsidP="00FC53AB">
            <w:pPr>
              <w:widowControl/>
              <w:rPr>
                <w:color w:val="auto"/>
                <w:sz w:val="24"/>
                <w:szCs w:val="24"/>
              </w:rPr>
            </w:pPr>
            <w:r w:rsidRPr="008B1B7B">
              <w:rPr>
                <w:color w:val="auto"/>
                <w:sz w:val="24"/>
                <w:szCs w:val="24"/>
              </w:rPr>
              <w:t xml:space="preserve">Заместитель директора Государственного автономного учреждения Чукотского автономного округа </w:t>
            </w:r>
            <w:r w:rsidR="00FC53AB">
              <w:rPr>
                <w:color w:val="auto"/>
                <w:sz w:val="24"/>
                <w:szCs w:val="24"/>
              </w:rPr>
              <w:t>«</w:t>
            </w:r>
            <w:r w:rsidRPr="008B1B7B">
              <w:rPr>
                <w:color w:val="auto"/>
                <w:sz w:val="24"/>
                <w:szCs w:val="24"/>
              </w:rPr>
              <w:t xml:space="preserve">Государственный драматический театр им. Олега </w:t>
            </w:r>
            <w:proofErr w:type="spellStart"/>
            <w:r w:rsidRPr="008B1B7B">
              <w:rPr>
                <w:color w:val="auto"/>
                <w:sz w:val="24"/>
                <w:szCs w:val="24"/>
              </w:rPr>
              <w:t>Куваева</w:t>
            </w:r>
            <w:proofErr w:type="spellEnd"/>
            <w:r w:rsidR="00FC53AB">
              <w:rPr>
                <w:color w:val="auto"/>
                <w:sz w:val="24"/>
                <w:szCs w:val="24"/>
              </w:rPr>
              <w:t>»</w:t>
            </w:r>
          </w:p>
        </w:tc>
        <w:tc>
          <w:tcPr>
            <w:tcW w:w="1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3135" w:rsidRPr="001C1E16" w:rsidRDefault="008B1B7B" w:rsidP="008B3135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3135" w:rsidRPr="001C1E16" w:rsidRDefault="008B3135" w:rsidP="008B3135">
            <w:pPr>
              <w:widowControl/>
              <w:rPr>
                <w:color w:val="auto"/>
                <w:sz w:val="24"/>
                <w:szCs w:val="24"/>
              </w:rPr>
            </w:pPr>
          </w:p>
        </w:tc>
      </w:tr>
      <w:tr w:rsidR="001C1E16" w:rsidRPr="001C1E16" w:rsidTr="009F2EC6">
        <w:trPr>
          <w:trHeight w:val="240"/>
        </w:trPr>
        <w:tc>
          <w:tcPr>
            <w:tcW w:w="2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Главный бухгалтер</w:t>
            </w:r>
            <w:r w:rsidRPr="001C1E16">
              <w:rPr>
                <w:bCs/>
                <w:color w:val="auto"/>
                <w:kern w:val="32"/>
                <w:sz w:val="24"/>
                <w:szCs w:val="24"/>
                <w:lang w:val="x-none" w:eastAsia="x-none"/>
              </w:rPr>
              <w:t xml:space="preserve"> Государственн</w:t>
            </w:r>
            <w:r w:rsidRPr="001C1E16">
              <w:rPr>
                <w:bCs/>
                <w:color w:val="auto"/>
                <w:kern w:val="32"/>
                <w:sz w:val="24"/>
                <w:szCs w:val="24"/>
                <w:lang w:eastAsia="x-none"/>
              </w:rPr>
              <w:t>ого</w:t>
            </w:r>
            <w:r w:rsidRPr="001C1E16">
              <w:rPr>
                <w:bCs/>
                <w:color w:val="auto"/>
                <w:kern w:val="32"/>
                <w:sz w:val="24"/>
                <w:szCs w:val="24"/>
                <w:lang w:val="x-none" w:eastAsia="x-none"/>
              </w:rPr>
              <w:t xml:space="preserve"> автономно</w:t>
            </w:r>
            <w:r w:rsidRPr="001C1E16">
              <w:rPr>
                <w:bCs/>
                <w:color w:val="auto"/>
                <w:kern w:val="32"/>
                <w:sz w:val="24"/>
                <w:szCs w:val="24"/>
                <w:lang w:eastAsia="x-none"/>
              </w:rPr>
              <w:t>го</w:t>
            </w:r>
            <w:r w:rsidRPr="001C1E16">
              <w:rPr>
                <w:bCs/>
                <w:color w:val="auto"/>
                <w:kern w:val="32"/>
                <w:sz w:val="24"/>
                <w:szCs w:val="24"/>
                <w:lang w:val="x-none" w:eastAsia="x-none"/>
              </w:rPr>
              <w:t xml:space="preserve"> учреждени</w:t>
            </w:r>
            <w:r w:rsidRPr="001C1E16">
              <w:rPr>
                <w:bCs/>
                <w:color w:val="auto"/>
                <w:kern w:val="32"/>
                <w:sz w:val="24"/>
                <w:szCs w:val="24"/>
                <w:lang w:eastAsia="x-none"/>
              </w:rPr>
              <w:t>я</w:t>
            </w:r>
            <w:r w:rsidRPr="001C1E16">
              <w:rPr>
                <w:bCs/>
                <w:color w:val="auto"/>
                <w:kern w:val="32"/>
                <w:sz w:val="24"/>
                <w:szCs w:val="24"/>
                <w:lang w:val="x-none" w:eastAsia="x-none"/>
              </w:rPr>
              <w:t xml:space="preserve"> Чукотского автономного округа </w:t>
            </w:r>
            <w:r w:rsidRPr="001C1E16">
              <w:rPr>
                <w:bCs/>
                <w:color w:val="auto"/>
                <w:kern w:val="32"/>
                <w:sz w:val="24"/>
                <w:szCs w:val="24"/>
                <w:lang w:eastAsia="x-none"/>
              </w:rPr>
              <w:t>«</w:t>
            </w:r>
            <w:r w:rsidRPr="001C1E16">
              <w:rPr>
                <w:bCs/>
                <w:color w:val="auto"/>
                <w:kern w:val="32"/>
                <w:sz w:val="24"/>
                <w:szCs w:val="24"/>
                <w:lang w:val="x-none" w:eastAsia="x-none"/>
              </w:rPr>
              <w:t>Центр активного отдыха «Гора Михаила»</w:t>
            </w:r>
          </w:p>
        </w:tc>
        <w:tc>
          <w:tcPr>
            <w:tcW w:w="1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1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C1E16" w:rsidRPr="001C1E16" w:rsidRDefault="001C1E16" w:rsidP="00812BE5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2</w:t>
            </w:r>
            <w:r w:rsidR="00812BE5">
              <w:rPr>
                <w:color w:val="auto"/>
                <w:sz w:val="24"/>
                <w:szCs w:val="24"/>
              </w:rPr>
              <w:t>5</w:t>
            </w:r>
            <w:r w:rsidRPr="001C1E16">
              <w:rPr>
                <w:color w:val="auto"/>
                <w:sz w:val="24"/>
                <w:szCs w:val="24"/>
              </w:rPr>
              <w:t xml:space="preserve"> </w:t>
            </w:r>
            <w:r w:rsidR="00AB78DC">
              <w:rPr>
                <w:color w:val="auto"/>
                <w:sz w:val="24"/>
                <w:szCs w:val="24"/>
              </w:rPr>
              <w:t>0</w:t>
            </w:r>
            <w:r w:rsidR="00812BE5">
              <w:rPr>
                <w:color w:val="auto"/>
                <w:sz w:val="24"/>
                <w:szCs w:val="24"/>
              </w:rPr>
              <w:t>24</w:t>
            </w:r>
          </w:p>
        </w:tc>
      </w:tr>
      <w:tr w:rsidR="008B1B7B" w:rsidRPr="001C1E16" w:rsidTr="00621251">
        <w:trPr>
          <w:trHeight w:val="240"/>
        </w:trPr>
        <w:tc>
          <w:tcPr>
            <w:tcW w:w="2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B1B7B" w:rsidRPr="001C1E16" w:rsidRDefault="008B1B7B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Директор Государственного бюджетного учреждения культуры Чукотского автономного округа «Чукотско-эскимосский ансамбль «</w:t>
            </w:r>
            <w:proofErr w:type="spellStart"/>
            <w:r w:rsidRPr="001C1E16">
              <w:rPr>
                <w:color w:val="auto"/>
                <w:sz w:val="24"/>
                <w:szCs w:val="24"/>
              </w:rPr>
              <w:t>Эргырон</w:t>
            </w:r>
            <w:proofErr w:type="spellEnd"/>
            <w:r w:rsidRPr="001C1E16">
              <w:rPr>
                <w:color w:val="auto"/>
                <w:sz w:val="24"/>
                <w:szCs w:val="24"/>
              </w:rPr>
              <w:t>»</w:t>
            </w:r>
          </w:p>
        </w:tc>
        <w:tc>
          <w:tcPr>
            <w:tcW w:w="1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B1B7B" w:rsidRPr="001C1E16" w:rsidRDefault="008B1B7B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159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B1B7B" w:rsidRPr="001C1E16" w:rsidRDefault="008B1B7B" w:rsidP="00812BE5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34</w:t>
            </w:r>
            <w:r w:rsidRPr="001C1E16"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</w:rPr>
              <w:t>219</w:t>
            </w:r>
          </w:p>
        </w:tc>
      </w:tr>
      <w:tr w:rsidR="008B1B7B" w:rsidRPr="001C1E16" w:rsidTr="00621251">
        <w:tc>
          <w:tcPr>
            <w:tcW w:w="2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B1B7B" w:rsidRPr="001C1E16" w:rsidRDefault="008B1B7B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Директор Государственного бюджетного учреждения Чукотского автономного округа «Музейный Центр «Наследие Чукотки»</w:t>
            </w:r>
          </w:p>
        </w:tc>
        <w:tc>
          <w:tcPr>
            <w:tcW w:w="1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B1B7B" w:rsidRPr="001C1E16" w:rsidRDefault="008B1B7B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8B1B7B" w:rsidRPr="001C1E16" w:rsidRDefault="008B1B7B" w:rsidP="001C1E16">
            <w:pPr>
              <w:widowControl/>
              <w:rPr>
                <w:color w:val="auto"/>
                <w:sz w:val="24"/>
                <w:szCs w:val="24"/>
              </w:rPr>
            </w:pPr>
          </w:p>
        </w:tc>
      </w:tr>
      <w:tr w:rsidR="008B1B7B" w:rsidRPr="001C1E16" w:rsidTr="00621251">
        <w:tc>
          <w:tcPr>
            <w:tcW w:w="2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B1B7B" w:rsidRPr="001C1E16" w:rsidRDefault="008B1B7B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 xml:space="preserve">Директор Автономного учреждения Чукотского автономного округа по </w:t>
            </w:r>
            <w:proofErr w:type="spellStart"/>
            <w:r w:rsidRPr="001C1E16">
              <w:rPr>
                <w:color w:val="auto"/>
                <w:sz w:val="24"/>
                <w:szCs w:val="24"/>
              </w:rPr>
              <w:t>киновидеопрокату</w:t>
            </w:r>
            <w:proofErr w:type="spellEnd"/>
            <w:r w:rsidRPr="001C1E16">
              <w:rPr>
                <w:color w:val="auto"/>
                <w:sz w:val="24"/>
                <w:szCs w:val="24"/>
              </w:rPr>
              <w:t xml:space="preserve"> и кинообслуживанию населения «</w:t>
            </w:r>
            <w:proofErr w:type="spellStart"/>
            <w:r w:rsidRPr="001C1E16">
              <w:rPr>
                <w:color w:val="auto"/>
                <w:sz w:val="24"/>
                <w:szCs w:val="24"/>
              </w:rPr>
              <w:t>Окркиновидеопрокат</w:t>
            </w:r>
            <w:proofErr w:type="spellEnd"/>
            <w:r w:rsidRPr="001C1E16">
              <w:rPr>
                <w:color w:val="auto"/>
                <w:sz w:val="24"/>
                <w:szCs w:val="24"/>
              </w:rPr>
              <w:t>»</w:t>
            </w:r>
          </w:p>
        </w:tc>
        <w:tc>
          <w:tcPr>
            <w:tcW w:w="1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B1B7B" w:rsidRPr="001C1E16" w:rsidRDefault="008B1B7B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8B1B7B" w:rsidRPr="001C1E16" w:rsidRDefault="008B1B7B" w:rsidP="001C1E16">
            <w:pPr>
              <w:widowControl/>
              <w:rPr>
                <w:color w:val="auto"/>
                <w:sz w:val="24"/>
                <w:szCs w:val="24"/>
              </w:rPr>
            </w:pPr>
          </w:p>
        </w:tc>
      </w:tr>
      <w:tr w:rsidR="008B1B7B" w:rsidRPr="001C1E16" w:rsidTr="00621251">
        <w:tc>
          <w:tcPr>
            <w:tcW w:w="2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B1B7B" w:rsidRPr="001C1E16" w:rsidRDefault="008B1B7B" w:rsidP="001C1E16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Директор Государственного автономного учреждения культуры Чукотского автономного округа «Окружной Дом народного творчества»</w:t>
            </w:r>
          </w:p>
        </w:tc>
        <w:tc>
          <w:tcPr>
            <w:tcW w:w="1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B1B7B" w:rsidRPr="001C1E16" w:rsidRDefault="008B1B7B" w:rsidP="001C1E16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8B1B7B" w:rsidRPr="001C1E16" w:rsidRDefault="008B1B7B" w:rsidP="001C1E16">
            <w:pPr>
              <w:widowControl/>
              <w:rPr>
                <w:color w:val="auto"/>
                <w:sz w:val="24"/>
                <w:szCs w:val="24"/>
              </w:rPr>
            </w:pPr>
          </w:p>
        </w:tc>
      </w:tr>
      <w:tr w:rsidR="008B1B7B" w:rsidRPr="001C1E16" w:rsidTr="00621251">
        <w:tc>
          <w:tcPr>
            <w:tcW w:w="2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B7B" w:rsidRPr="001C1E16" w:rsidRDefault="008B1B7B" w:rsidP="00FC53AB">
            <w:pPr>
              <w:widowControl/>
              <w:rPr>
                <w:color w:val="auto"/>
                <w:sz w:val="24"/>
                <w:szCs w:val="24"/>
              </w:rPr>
            </w:pPr>
            <w:r w:rsidRPr="008B1B7B">
              <w:rPr>
                <w:color w:val="auto"/>
                <w:sz w:val="24"/>
                <w:szCs w:val="24"/>
              </w:rPr>
              <w:t xml:space="preserve">Директор Государственного автономного учреждения Чукотского автономного округа </w:t>
            </w:r>
            <w:r w:rsidR="00FC53AB">
              <w:rPr>
                <w:color w:val="auto"/>
                <w:sz w:val="24"/>
                <w:szCs w:val="24"/>
              </w:rPr>
              <w:t>«</w:t>
            </w:r>
            <w:r w:rsidRPr="008B1B7B">
              <w:rPr>
                <w:color w:val="auto"/>
                <w:sz w:val="24"/>
                <w:szCs w:val="24"/>
              </w:rPr>
              <w:t xml:space="preserve">Государственный драматический театр им. Олега </w:t>
            </w:r>
            <w:proofErr w:type="spellStart"/>
            <w:r w:rsidRPr="008B1B7B">
              <w:rPr>
                <w:color w:val="auto"/>
                <w:sz w:val="24"/>
                <w:szCs w:val="24"/>
              </w:rPr>
              <w:t>Куваева</w:t>
            </w:r>
            <w:proofErr w:type="spellEnd"/>
            <w:r w:rsidR="00FC53AB">
              <w:rPr>
                <w:color w:val="auto"/>
                <w:sz w:val="24"/>
                <w:szCs w:val="24"/>
              </w:rPr>
              <w:t>»</w:t>
            </w:r>
          </w:p>
        </w:tc>
        <w:tc>
          <w:tcPr>
            <w:tcW w:w="1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B7B" w:rsidRPr="001C1E16" w:rsidRDefault="008B1B7B" w:rsidP="008B1B7B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1B7B" w:rsidRPr="001C1E16" w:rsidRDefault="008B1B7B" w:rsidP="008B1B7B">
            <w:pPr>
              <w:widowControl/>
              <w:rPr>
                <w:color w:val="auto"/>
                <w:sz w:val="24"/>
                <w:szCs w:val="24"/>
              </w:rPr>
            </w:pPr>
          </w:p>
        </w:tc>
      </w:tr>
      <w:tr w:rsidR="008B1B7B" w:rsidRPr="001C1E16" w:rsidTr="009F2EC6">
        <w:tc>
          <w:tcPr>
            <w:tcW w:w="2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B1B7B" w:rsidRPr="001C1E16" w:rsidRDefault="008B1B7B" w:rsidP="008B1B7B">
            <w:pPr>
              <w:widowControl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 xml:space="preserve">Директор </w:t>
            </w:r>
            <w:r w:rsidRPr="001C1E16">
              <w:rPr>
                <w:bCs/>
                <w:color w:val="auto"/>
                <w:kern w:val="32"/>
                <w:sz w:val="24"/>
                <w:szCs w:val="24"/>
                <w:lang w:val="x-none" w:eastAsia="x-none"/>
              </w:rPr>
              <w:t>Государственно</w:t>
            </w:r>
            <w:r w:rsidRPr="001C1E16">
              <w:rPr>
                <w:bCs/>
                <w:color w:val="auto"/>
                <w:kern w:val="32"/>
                <w:sz w:val="24"/>
                <w:szCs w:val="24"/>
                <w:lang w:eastAsia="x-none"/>
              </w:rPr>
              <w:t>го</w:t>
            </w:r>
            <w:r w:rsidRPr="001C1E16">
              <w:rPr>
                <w:bCs/>
                <w:color w:val="auto"/>
                <w:kern w:val="32"/>
                <w:sz w:val="24"/>
                <w:szCs w:val="24"/>
                <w:lang w:val="x-none" w:eastAsia="x-none"/>
              </w:rPr>
              <w:t xml:space="preserve"> автономно</w:t>
            </w:r>
            <w:r w:rsidRPr="001C1E16">
              <w:rPr>
                <w:bCs/>
                <w:color w:val="auto"/>
                <w:kern w:val="32"/>
                <w:sz w:val="24"/>
                <w:szCs w:val="24"/>
                <w:lang w:eastAsia="x-none"/>
              </w:rPr>
              <w:t>го</w:t>
            </w:r>
            <w:r w:rsidRPr="001C1E16">
              <w:rPr>
                <w:bCs/>
                <w:color w:val="auto"/>
                <w:kern w:val="32"/>
                <w:sz w:val="24"/>
                <w:szCs w:val="24"/>
                <w:lang w:val="x-none" w:eastAsia="x-none"/>
              </w:rPr>
              <w:t xml:space="preserve"> учреждени</w:t>
            </w:r>
            <w:r w:rsidRPr="001C1E16">
              <w:rPr>
                <w:bCs/>
                <w:color w:val="auto"/>
                <w:kern w:val="32"/>
                <w:sz w:val="24"/>
                <w:szCs w:val="24"/>
                <w:lang w:eastAsia="x-none"/>
              </w:rPr>
              <w:t>я</w:t>
            </w:r>
            <w:r w:rsidRPr="001C1E16">
              <w:rPr>
                <w:bCs/>
                <w:color w:val="auto"/>
                <w:kern w:val="32"/>
                <w:sz w:val="24"/>
                <w:szCs w:val="24"/>
                <w:lang w:val="x-none" w:eastAsia="x-none"/>
              </w:rPr>
              <w:t xml:space="preserve"> Чукотского автономного округа </w:t>
            </w:r>
            <w:r w:rsidRPr="001C1E16">
              <w:rPr>
                <w:bCs/>
                <w:color w:val="auto"/>
                <w:kern w:val="32"/>
                <w:sz w:val="24"/>
                <w:szCs w:val="24"/>
                <w:lang w:eastAsia="x-none"/>
              </w:rPr>
              <w:t>«</w:t>
            </w:r>
            <w:r w:rsidRPr="001C1E16">
              <w:rPr>
                <w:bCs/>
                <w:color w:val="auto"/>
                <w:kern w:val="32"/>
                <w:sz w:val="24"/>
                <w:szCs w:val="24"/>
                <w:lang w:val="x-none" w:eastAsia="x-none"/>
              </w:rPr>
              <w:t>Центр активного отдыха «Гора Михаила»</w:t>
            </w:r>
          </w:p>
        </w:tc>
        <w:tc>
          <w:tcPr>
            <w:tcW w:w="1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B1B7B" w:rsidRPr="001C1E16" w:rsidRDefault="008B1B7B" w:rsidP="008B1B7B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1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B1B7B" w:rsidRPr="001C1E16" w:rsidRDefault="008B1B7B" w:rsidP="008B1B7B">
            <w:pPr>
              <w:widowControl/>
              <w:jc w:val="center"/>
              <w:rPr>
                <w:color w:val="auto"/>
                <w:sz w:val="24"/>
                <w:szCs w:val="24"/>
              </w:rPr>
            </w:pPr>
            <w:r w:rsidRPr="001C1E16">
              <w:rPr>
                <w:color w:val="auto"/>
                <w:sz w:val="24"/>
                <w:szCs w:val="24"/>
              </w:rPr>
              <w:t>2</w:t>
            </w:r>
            <w:r>
              <w:rPr>
                <w:color w:val="auto"/>
                <w:sz w:val="24"/>
                <w:szCs w:val="24"/>
              </w:rPr>
              <w:t>8</w:t>
            </w:r>
            <w:r w:rsidRPr="001C1E16"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</w:rPr>
              <w:t>421</w:t>
            </w:r>
          </w:p>
        </w:tc>
      </w:tr>
    </w:tbl>
    <w:p w:rsidR="00720EC5" w:rsidRDefault="004E4DF3" w:rsidP="004E4DF3">
      <w:pPr>
        <w:widowControl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  <w:r w:rsidR="00D9042C">
        <w:rPr>
          <w:sz w:val="28"/>
          <w:szCs w:val="28"/>
        </w:rPr>
        <w:t>.</w:t>
      </w:r>
    </w:p>
    <w:p w:rsidR="00D9042C" w:rsidRDefault="00D9042C" w:rsidP="004E4DF3">
      <w:pPr>
        <w:widowControl/>
        <w:jc w:val="right"/>
        <w:rPr>
          <w:sz w:val="28"/>
          <w:szCs w:val="28"/>
        </w:rPr>
      </w:pPr>
    </w:p>
    <w:p w:rsidR="00D9042C" w:rsidRDefault="00D9042C" w:rsidP="004E4DF3">
      <w:pPr>
        <w:widowControl/>
        <w:jc w:val="right"/>
        <w:rPr>
          <w:sz w:val="28"/>
          <w:szCs w:val="28"/>
        </w:rPr>
      </w:pPr>
    </w:p>
    <w:p w:rsidR="008B1B7B" w:rsidRDefault="008B1B7B" w:rsidP="0026205A">
      <w:pPr>
        <w:jc w:val="center"/>
        <w:rPr>
          <w:b/>
          <w:sz w:val="28"/>
        </w:rPr>
      </w:pPr>
    </w:p>
    <w:p w:rsidR="008B1B7B" w:rsidRDefault="008B1B7B" w:rsidP="0026205A">
      <w:pPr>
        <w:jc w:val="center"/>
        <w:rPr>
          <w:b/>
          <w:sz w:val="28"/>
        </w:rPr>
      </w:pPr>
    </w:p>
    <w:p w:rsidR="008B1B7B" w:rsidRDefault="008B1B7B" w:rsidP="0026205A">
      <w:pPr>
        <w:jc w:val="center"/>
        <w:rPr>
          <w:b/>
          <w:sz w:val="28"/>
        </w:rPr>
      </w:pPr>
    </w:p>
    <w:p w:rsidR="008B1B7B" w:rsidRDefault="008B1B7B" w:rsidP="0026205A">
      <w:pPr>
        <w:jc w:val="center"/>
        <w:rPr>
          <w:b/>
          <w:sz w:val="28"/>
        </w:rPr>
      </w:pPr>
    </w:p>
    <w:sectPr w:rsidR="008B1B7B" w:rsidSect="004E4DF3">
      <w:headerReference w:type="even" r:id="rId16"/>
      <w:headerReference w:type="default" r:id="rId17"/>
      <w:type w:val="continuous"/>
      <w:pgSz w:w="11900" w:h="16800"/>
      <w:pgMar w:top="1134" w:right="737" w:bottom="1134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6196" w:rsidRDefault="00216196">
      <w:r>
        <w:separator/>
      </w:r>
    </w:p>
  </w:endnote>
  <w:endnote w:type="continuationSeparator" w:id="0">
    <w:p w:rsidR="00216196" w:rsidRDefault="00216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XO Thames">
    <w:altName w:val="Times New Roman"/>
    <w:charset w:val="CC"/>
    <w:family w:val="roman"/>
    <w:pitch w:val="variable"/>
    <w:sig w:usb0="800006FF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6196" w:rsidRDefault="00216196">
      <w:r>
        <w:separator/>
      </w:r>
    </w:p>
  </w:footnote>
  <w:footnote w:type="continuationSeparator" w:id="0">
    <w:p w:rsidR="00216196" w:rsidRDefault="002161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42C" w:rsidRDefault="00D9042C">
    <w:pPr>
      <w:pStyle w:val="af4"/>
      <w:jc w:val="center"/>
      <w:rPr>
        <w:rStyle w:val="affffffff0"/>
      </w:rPr>
    </w:pPr>
    <w:r>
      <w:rPr>
        <w:rStyle w:val="affffffff0"/>
      </w:rPr>
      <w:fldChar w:fldCharType="begin"/>
    </w:r>
    <w:r>
      <w:rPr>
        <w:rStyle w:val="affffffff0"/>
      </w:rPr>
      <w:instrText xml:space="preserve">PAGE </w:instrText>
    </w:r>
    <w:r>
      <w:rPr>
        <w:rStyle w:val="affffffff0"/>
      </w:rPr>
      <w:fldChar w:fldCharType="separate"/>
    </w:r>
    <w:r>
      <w:rPr>
        <w:rStyle w:val="affffffff0"/>
      </w:rPr>
      <w:t xml:space="preserve"> </w:t>
    </w:r>
    <w:r>
      <w:rPr>
        <w:rStyle w:val="affffffff0"/>
      </w:rPr>
      <w:fldChar w:fldCharType="end"/>
    </w:r>
  </w:p>
  <w:p w:rsidR="00D9042C" w:rsidRDefault="00D9042C">
    <w:pPr>
      <w:pStyle w:val="af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42C" w:rsidRDefault="00D9042C">
    <w:pPr>
      <w:pStyle w:val="af4"/>
      <w:jc w:val="center"/>
      <w:rPr>
        <w:rStyle w:val="affffffff0"/>
      </w:rPr>
    </w:pPr>
    <w:r>
      <w:rPr>
        <w:rStyle w:val="affffffff0"/>
      </w:rPr>
      <w:t xml:space="preserve">  </w:t>
    </w:r>
  </w:p>
  <w:p w:rsidR="00D9042C" w:rsidRDefault="00D9042C">
    <w:pPr>
      <w:pStyle w:val="af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42C" w:rsidRDefault="00D9042C">
    <w:pPr>
      <w:pStyle w:val="af4"/>
      <w:jc w:val="center"/>
      <w:rPr>
        <w:rStyle w:val="affffffff0"/>
      </w:rPr>
    </w:pPr>
    <w:r>
      <w:rPr>
        <w:rStyle w:val="affffffff0"/>
      </w:rPr>
      <w:fldChar w:fldCharType="begin"/>
    </w:r>
    <w:r>
      <w:rPr>
        <w:rStyle w:val="affffffff0"/>
      </w:rPr>
      <w:instrText xml:space="preserve">PAGE </w:instrText>
    </w:r>
    <w:r>
      <w:rPr>
        <w:rStyle w:val="affffffff0"/>
      </w:rPr>
      <w:fldChar w:fldCharType="separate"/>
    </w:r>
    <w:r>
      <w:rPr>
        <w:rStyle w:val="affffffff0"/>
      </w:rPr>
      <w:t xml:space="preserve"> </w:t>
    </w:r>
    <w:r>
      <w:rPr>
        <w:rStyle w:val="affffffff0"/>
      </w:rPr>
      <w:fldChar w:fldCharType="end"/>
    </w:r>
  </w:p>
  <w:p w:rsidR="00D9042C" w:rsidRDefault="00D9042C">
    <w:pPr>
      <w:pStyle w:val="af4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42C" w:rsidRDefault="00D9042C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B5CEB"/>
    <w:multiLevelType w:val="hybridMultilevel"/>
    <w:tmpl w:val="61D816EE"/>
    <w:lvl w:ilvl="0" w:tplc="C76AE09C">
      <w:start w:val="1"/>
      <w:numFmt w:val="decimal"/>
      <w:lvlText w:val="%1)"/>
      <w:lvlJc w:val="left"/>
      <w:pPr>
        <w:ind w:left="1143" w:hanging="4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B6E327A"/>
    <w:multiLevelType w:val="hybridMultilevel"/>
    <w:tmpl w:val="7BC01680"/>
    <w:lvl w:ilvl="0" w:tplc="0E60CF8A">
      <w:start w:val="1"/>
      <w:numFmt w:val="decimal"/>
      <w:lvlText w:val="%1)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2536F10"/>
    <w:multiLevelType w:val="multilevel"/>
    <w:tmpl w:val="203045FC"/>
    <w:lvl w:ilvl="0">
      <w:start w:val="1"/>
      <w:numFmt w:val="bullet"/>
      <w:pStyle w:val="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50453B2"/>
    <w:multiLevelType w:val="hybridMultilevel"/>
    <w:tmpl w:val="835261E4"/>
    <w:lvl w:ilvl="0" w:tplc="AED4A5B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5641BA5"/>
    <w:multiLevelType w:val="hybridMultilevel"/>
    <w:tmpl w:val="318AEA1A"/>
    <w:lvl w:ilvl="0" w:tplc="28802468">
      <w:start w:val="1"/>
      <w:numFmt w:val="decimal"/>
      <w:lvlText w:val="%1."/>
      <w:lvlJc w:val="left"/>
      <w:pPr>
        <w:ind w:left="1113" w:hanging="4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20B"/>
    <w:rsid w:val="00014B96"/>
    <w:rsid w:val="00015B53"/>
    <w:rsid w:val="00026694"/>
    <w:rsid w:val="00031188"/>
    <w:rsid w:val="00032AC9"/>
    <w:rsid w:val="00035106"/>
    <w:rsid w:val="00043A8F"/>
    <w:rsid w:val="000472A2"/>
    <w:rsid w:val="00063443"/>
    <w:rsid w:val="00064115"/>
    <w:rsid w:val="0009536D"/>
    <w:rsid w:val="000A25CF"/>
    <w:rsid w:val="000A4581"/>
    <w:rsid w:val="000B15DE"/>
    <w:rsid w:val="000B668D"/>
    <w:rsid w:val="000C0288"/>
    <w:rsid w:val="000C0EEC"/>
    <w:rsid w:val="000C3749"/>
    <w:rsid w:val="000C3EE5"/>
    <w:rsid w:val="000C4642"/>
    <w:rsid w:val="000C6BE6"/>
    <w:rsid w:val="000C73A4"/>
    <w:rsid w:val="000D1B6E"/>
    <w:rsid w:val="000D6FC3"/>
    <w:rsid w:val="000E7A2C"/>
    <w:rsid w:val="000F01EF"/>
    <w:rsid w:val="000F4B22"/>
    <w:rsid w:val="000F6280"/>
    <w:rsid w:val="00101B65"/>
    <w:rsid w:val="00106241"/>
    <w:rsid w:val="00116B42"/>
    <w:rsid w:val="001174C7"/>
    <w:rsid w:val="001262F5"/>
    <w:rsid w:val="00130F70"/>
    <w:rsid w:val="00137CBA"/>
    <w:rsid w:val="001473BD"/>
    <w:rsid w:val="0015167C"/>
    <w:rsid w:val="00151D6F"/>
    <w:rsid w:val="00161DA5"/>
    <w:rsid w:val="00176F6C"/>
    <w:rsid w:val="0017705C"/>
    <w:rsid w:val="00182847"/>
    <w:rsid w:val="00190F0D"/>
    <w:rsid w:val="001920AB"/>
    <w:rsid w:val="00192450"/>
    <w:rsid w:val="00194A5D"/>
    <w:rsid w:val="001B1C7D"/>
    <w:rsid w:val="001C1E16"/>
    <w:rsid w:val="001C7D01"/>
    <w:rsid w:val="001D15AD"/>
    <w:rsid w:val="001D478F"/>
    <w:rsid w:val="001D55E4"/>
    <w:rsid w:val="001D5820"/>
    <w:rsid w:val="001E22AE"/>
    <w:rsid w:val="00203894"/>
    <w:rsid w:val="00203C59"/>
    <w:rsid w:val="00212ADF"/>
    <w:rsid w:val="00216196"/>
    <w:rsid w:val="00233284"/>
    <w:rsid w:val="00234078"/>
    <w:rsid w:val="0023453A"/>
    <w:rsid w:val="002362FB"/>
    <w:rsid w:val="002430B3"/>
    <w:rsid w:val="00243D73"/>
    <w:rsid w:val="0025168D"/>
    <w:rsid w:val="00254BF8"/>
    <w:rsid w:val="002561D8"/>
    <w:rsid w:val="0026049C"/>
    <w:rsid w:val="00260C91"/>
    <w:rsid w:val="00260DAE"/>
    <w:rsid w:val="002617B3"/>
    <w:rsid w:val="0026205A"/>
    <w:rsid w:val="002657F8"/>
    <w:rsid w:val="00275E1A"/>
    <w:rsid w:val="00276F0D"/>
    <w:rsid w:val="00281692"/>
    <w:rsid w:val="0028200A"/>
    <w:rsid w:val="00284038"/>
    <w:rsid w:val="002870C7"/>
    <w:rsid w:val="002913F7"/>
    <w:rsid w:val="002921EF"/>
    <w:rsid w:val="002A2347"/>
    <w:rsid w:val="002A3DD5"/>
    <w:rsid w:val="002B10C7"/>
    <w:rsid w:val="002B740D"/>
    <w:rsid w:val="002C1262"/>
    <w:rsid w:val="002C351B"/>
    <w:rsid w:val="002C56D8"/>
    <w:rsid w:val="002F0232"/>
    <w:rsid w:val="002F43C3"/>
    <w:rsid w:val="002F7B6A"/>
    <w:rsid w:val="00304F8F"/>
    <w:rsid w:val="00311629"/>
    <w:rsid w:val="003155A7"/>
    <w:rsid w:val="003201BD"/>
    <w:rsid w:val="003229C3"/>
    <w:rsid w:val="0033168F"/>
    <w:rsid w:val="00334FB7"/>
    <w:rsid w:val="0033717B"/>
    <w:rsid w:val="0033740B"/>
    <w:rsid w:val="00337D85"/>
    <w:rsid w:val="00341912"/>
    <w:rsid w:val="00341E9A"/>
    <w:rsid w:val="00345260"/>
    <w:rsid w:val="00346A59"/>
    <w:rsid w:val="00353633"/>
    <w:rsid w:val="003602EF"/>
    <w:rsid w:val="00360993"/>
    <w:rsid w:val="0036191C"/>
    <w:rsid w:val="0036496A"/>
    <w:rsid w:val="00365D46"/>
    <w:rsid w:val="00366F8D"/>
    <w:rsid w:val="00391753"/>
    <w:rsid w:val="003961CC"/>
    <w:rsid w:val="003967DC"/>
    <w:rsid w:val="003B440E"/>
    <w:rsid w:val="003B4D13"/>
    <w:rsid w:val="003B66EE"/>
    <w:rsid w:val="003C01EB"/>
    <w:rsid w:val="003C0C53"/>
    <w:rsid w:val="003C2522"/>
    <w:rsid w:val="003C7242"/>
    <w:rsid w:val="003D5BBC"/>
    <w:rsid w:val="003D799E"/>
    <w:rsid w:val="003E135D"/>
    <w:rsid w:val="003E4733"/>
    <w:rsid w:val="003E6E6D"/>
    <w:rsid w:val="003F1B5C"/>
    <w:rsid w:val="003F4DE8"/>
    <w:rsid w:val="003F77EC"/>
    <w:rsid w:val="00403BD1"/>
    <w:rsid w:val="00404AB0"/>
    <w:rsid w:val="0042167D"/>
    <w:rsid w:val="00424E2A"/>
    <w:rsid w:val="00444139"/>
    <w:rsid w:val="0044575E"/>
    <w:rsid w:val="00450E4C"/>
    <w:rsid w:val="00452A9D"/>
    <w:rsid w:val="00452FD4"/>
    <w:rsid w:val="00453BAB"/>
    <w:rsid w:val="00454B98"/>
    <w:rsid w:val="00460874"/>
    <w:rsid w:val="00464B06"/>
    <w:rsid w:val="00470ECC"/>
    <w:rsid w:val="00477C4D"/>
    <w:rsid w:val="00491D60"/>
    <w:rsid w:val="00496435"/>
    <w:rsid w:val="004B7CEA"/>
    <w:rsid w:val="004C0A2D"/>
    <w:rsid w:val="004C28E5"/>
    <w:rsid w:val="004C3B08"/>
    <w:rsid w:val="004D0BA3"/>
    <w:rsid w:val="004D2ADC"/>
    <w:rsid w:val="004D36CB"/>
    <w:rsid w:val="004D5183"/>
    <w:rsid w:val="004D5675"/>
    <w:rsid w:val="004D5F1D"/>
    <w:rsid w:val="004D661C"/>
    <w:rsid w:val="004D6C40"/>
    <w:rsid w:val="004E0B1D"/>
    <w:rsid w:val="004E4DF3"/>
    <w:rsid w:val="004F04C2"/>
    <w:rsid w:val="0050162B"/>
    <w:rsid w:val="00503798"/>
    <w:rsid w:val="005055A3"/>
    <w:rsid w:val="00510194"/>
    <w:rsid w:val="00512680"/>
    <w:rsid w:val="00516E4B"/>
    <w:rsid w:val="00521514"/>
    <w:rsid w:val="00521988"/>
    <w:rsid w:val="005269F3"/>
    <w:rsid w:val="00530AC3"/>
    <w:rsid w:val="00532D48"/>
    <w:rsid w:val="00533829"/>
    <w:rsid w:val="00543BBE"/>
    <w:rsid w:val="00547440"/>
    <w:rsid w:val="00564495"/>
    <w:rsid w:val="00567514"/>
    <w:rsid w:val="0057050E"/>
    <w:rsid w:val="0058420D"/>
    <w:rsid w:val="0058600D"/>
    <w:rsid w:val="00586040"/>
    <w:rsid w:val="00587016"/>
    <w:rsid w:val="00587F26"/>
    <w:rsid w:val="00590ADB"/>
    <w:rsid w:val="00590D96"/>
    <w:rsid w:val="00591506"/>
    <w:rsid w:val="00591A37"/>
    <w:rsid w:val="00593BFC"/>
    <w:rsid w:val="005A4A49"/>
    <w:rsid w:val="005B4B50"/>
    <w:rsid w:val="005C6D03"/>
    <w:rsid w:val="005E4D4F"/>
    <w:rsid w:val="005E7DF7"/>
    <w:rsid w:val="005F6C11"/>
    <w:rsid w:val="005F7685"/>
    <w:rsid w:val="00601034"/>
    <w:rsid w:val="00601294"/>
    <w:rsid w:val="00622B60"/>
    <w:rsid w:val="0064244A"/>
    <w:rsid w:val="006517C1"/>
    <w:rsid w:val="006568D9"/>
    <w:rsid w:val="00675A54"/>
    <w:rsid w:val="0068571F"/>
    <w:rsid w:val="00687842"/>
    <w:rsid w:val="006A3BB2"/>
    <w:rsid w:val="006B155A"/>
    <w:rsid w:val="006B5C3B"/>
    <w:rsid w:val="006B6629"/>
    <w:rsid w:val="006C209F"/>
    <w:rsid w:val="006D67F1"/>
    <w:rsid w:val="006E07EA"/>
    <w:rsid w:val="006E2174"/>
    <w:rsid w:val="006E5228"/>
    <w:rsid w:val="006F498C"/>
    <w:rsid w:val="006F788B"/>
    <w:rsid w:val="007013BD"/>
    <w:rsid w:val="00701732"/>
    <w:rsid w:val="00702FBE"/>
    <w:rsid w:val="00707DE6"/>
    <w:rsid w:val="00712931"/>
    <w:rsid w:val="00716CE2"/>
    <w:rsid w:val="00720EC5"/>
    <w:rsid w:val="00727D54"/>
    <w:rsid w:val="007317DB"/>
    <w:rsid w:val="00735D8A"/>
    <w:rsid w:val="00741AD1"/>
    <w:rsid w:val="00750549"/>
    <w:rsid w:val="00752B7C"/>
    <w:rsid w:val="00756621"/>
    <w:rsid w:val="0076549D"/>
    <w:rsid w:val="00766E86"/>
    <w:rsid w:val="00774EAD"/>
    <w:rsid w:val="0078176B"/>
    <w:rsid w:val="00782079"/>
    <w:rsid w:val="00784E0E"/>
    <w:rsid w:val="007A6A54"/>
    <w:rsid w:val="007B7700"/>
    <w:rsid w:val="007C6131"/>
    <w:rsid w:val="007E1DC1"/>
    <w:rsid w:val="007E417F"/>
    <w:rsid w:val="007E5243"/>
    <w:rsid w:val="007E5B47"/>
    <w:rsid w:val="007F33EA"/>
    <w:rsid w:val="007F3C9E"/>
    <w:rsid w:val="007F7CEC"/>
    <w:rsid w:val="00800085"/>
    <w:rsid w:val="0080129A"/>
    <w:rsid w:val="00804DC5"/>
    <w:rsid w:val="00806890"/>
    <w:rsid w:val="00810037"/>
    <w:rsid w:val="00812BE5"/>
    <w:rsid w:val="00817B94"/>
    <w:rsid w:val="00820904"/>
    <w:rsid w:val="00830671"/>
    <w:rsid w:val="00832AEC"/>
    <w:rsid w:val="00834BF6"/>
    <w:rsid w:val="008376E9"/>
    <w:rsid w:val="00837A09"/>
    <w:rsid w:val="00837E37"/>
    <w:rsid w:val="008502FF"/>
    <w:rsid w:val="00857287"/>
    <w:rsid w:val="00866643"/>
    <w:rsid w:val="00872B28"/>
    <w:rsid w:val="00874583"/>
    <w:rsid w:val="008761DF"/>
    <w:rsid w:val="008879FB"/>
    <w:rsid w:val="00894CB4"/>
    <w:rsid w:val="008A1298"/>
    <w:rsid w:val="008A2E16"/>
    <w:rsid w:val="008A3B5B"/>
    <w:rsid w:val="008A711A"/>
    <w:rsid w:val="008B1B7B"/>
    <w:rsid w:val="008B3135"/>
    <w:rsid w:val="008C0DCB"/>
    <w:rsid w:val="008C235C"/>
    <w:rsid w:val="008C3170"/>
    <w:rsid w:val="008C4932"/>
    <w:rsid w:val="008D2ACA"/>
    <w:rsid w:val="008E10A5"/>
    <w:rsid w:val="008E2C27"/>
    <w:rsid w:val="008F136C"/>
    <w:rsid w:val="008F2883"/>
    <w:rsid w:val="00901C41"/>
    <w:rsid w:val="00920732"/>
    <w:rsid w:val="009231AE"/>
    <w:rsid w:val="00930490"/>
    <w:rsid w:val="00933AB9"/>
    <w:rsid w:val="009350CB"/>
    <w:rsid w:val="009350F8"/>
    <w:rsid w:val="0093571D"/>
    <w:rsid w:val="00937608"/>
    <w:rsid w:val="009402EE"/>
    <w:rsid w:val="00951587"/>
    <w:rsid w:val="009572BA"/>
    <w:rsid w:val="009665AE"/>
    <w:rsid w:val="00966D5C"/>
    <w:rsid w:val="00967DF9"/>
    <w:rsid w:val="009714B5"/>
    <w:rsid w:val="0097485A"/>
    <w:rsid w:val="009775A3"/>
    <w:rsid w:val="00983D48"/>
    <w:rsid w:val="00985E9E"/>
    <w:rsid w:val="00994775"/>
    <w:rsid w:val="009A792E"/>
    <w:rsid w:val="009A7B79"/>
    <w:rsid w:val="009B3579"/>
    <w:rsid w:val="009B7B58"/>
    <w:rsid w:val="009D2196"/>
    <w:rsid w:val="009F125E"/>
    <w:rsid w:val="009F16F3"/>
    <w:rsid w:val="009F2EC6"/>
    <w:rsid w:val="009F4A39"/>
    <w:rsid w:val="009F5DF9"/>
    <w:rsid w:val="00A01BB6"/>
    <w:rsid w:val="00A1001F"/>
    <w:rsid w:val="00A1020B"/>
    <w:rsid w:val="00A234B8"/>
    <w:rsid w:val="00A261E3"/>
    <w:rsid w:val="00A26E3E"/>
    <w:rsid w:val="00A351DC"/>
    <w:rsid w:val="00A42B2C"/>
    <w:rsid w:val="00A4325F"/>
    <w:rsid w:val="00A62C94"/>
    <w:rsid w:val="00A76DEC"/>
    <w:rsid w:val="00A77762"/>
    <w:rsid w:val="00A813EE"/>
    <w:rsid w:val="00A86E45"/>
    <w:rsid w:val="00A92928"/>
    <w:rsid w:val="00A92E3C"/>
    <w:rsid w:val="00A95B44"/>
    <w:rsid w:val="00AA000E"/>
    <w:rsid w:val="00AA1B97"/>
    <w:rsid w:val="00AA6AE2"/>
    <w:rsid w:val="00AA7C23"/>
    <w:rsid w:val="00AB4886"/>
    <w:rsid w:val="00AB78DC"/>
    <w:rsid w:val="00AC2812"/>
    <w:rsid w:val="00AC282D"/>
    <w:rsid w:val="00AC7DA2"/>
    <w:rsid w:val="00AD0AAD"/>
    <w:rsid w:val="00AE3586"/>
    <w:rsid w:val="00AE75F0"/>
    <w:rsid w:val="00AF0F4F"/>
    <w:rsid w:val="00AF2662"/>
    <w:rsid w:val="00AF2F3F"/>
    <w:rsid w:val="00AF3331"/>
    <w:rsid w:val="00B025DE"/>
    <w:rsid w:val="00B11849"/>
    <w:rsid w:val="00B14B5C"/>
    <w:rsid w:val="00B15536"/>
    <w:rsid w:val="00B22E6B"/>
    <w:rsid w:val="00B237A9"/>
    <w:rsid w:val="00B31461"/>
    <w:rsid w:val="00B323B4"/>
    <w:rsid w:val="00B5669F"/>
    <w:rsid w:val="00B61047"/>
    <w:rsid w:val="00B6449F"/>
    <w:rsid w:val="00B64881"/>
    <w:rsid w:val="00B66C46"/>
    <w:rsid w:val="00B7263E"/>
    <w:rsid w:val="00B801B8"/>
    <w:rsid w:val="00B811BF"/>
    <w:rsid w:val="00B81278"/>
    <w:rsid w:val="00B8355D"/>
    <w:rsid w:val="00B920F0"/>
    <w:rsid w:val="00BA3451"/>
    <w:rsid w:val="00BB2D18"/>
    <w:rsid w:val="00BB6A6B"/>
    <w:rsid w:val="00BB7B03"/>
    <w:rsid w:val="00BC2633"/>
    <w:rsid w:val="00BC7C44"/>
    <w:rsid w:val="00BE2CE9"/>
    <w:rsid w:val="00BF04C4"/>
    <w:rsid w:val="00BF71CD"/>
    <w:rsid w:val="00C00250"/>
    <w:rsid w:val="00C005D3"/>
    <w:rsid w:val="00C04EFB"/>
    <w:rsid w:val="00C10460"/>
    <w:rsid w:val="00C13BA4"/>
    <w:rsid w:val="00C1491E"/>
    <w:rsid w:val="00C17554"/>
    <w:rsid w:val="00C24B41"/>
    <w:rsid w:val="00C27B6E"/>
    <w:rsid w:val="00C346F7"/>
    <w:rsid w:val="00C37991"/>
    <w:rsid w:val="00C44AAA"/>
    <w:rsid w:val="00C458BC"/>
    <w:rsid w:val="00C51F23"/>
    <w:rsid w:val="00C53071"/>
    <w:rsid w:val="00C54707"/>
    <w:rsid w:val="00C56E26"/>
    <w:rsid w:val="00C5732E"/>
    <w:rsid w:val="00C66C23"/>
    <w:rsid w:val="00C75BED"/>
    <w:rsid w:val="00C76854"/>
    <w:rsid w:val="00C90510"/>
    <w:rsid w:val="00C92AB3"/>
    <w:rsid w:val="00C94C74"/>
    <w:rsid w:val="00C97195"/>
    <w:rsid w:val="00C975D9"/>
    <w:rsid w:val="00CB2D57"/>
    <w:rsid w:val="00CB3EE3"/>
    <w:rsid w:val="00CB5C63"/>
    <w:rsid w:val="00CC2D2F"/>
    <w:rsid w:val="00CC47D7"/>
    <w:rsid w:val="00CC58DF"/>
    <w:rsid w:val="00CD0F7C"/>
    <w:rsid w:val="00CD230B"/>
    <w:rsid w:val="00CE4FF6"/>
    <w:rsid w:val="00CE747D"/>
    <w:rsid w:val="00CE7649"/>
    <w:rsid w:val="00CF0D73"/>
    <w:rsid w:val="00CF6B92"/>
    <w:rsid w:val="00D0076F"/>
    <w:rsid w:val="00D11FEE"/>
    <w:rsid w:val="00D173FF"/>
    <w:rsid w:val="00D2008F"/>
    <w:rsid w:val="00D27795"/>
    <w:rsid w:val="00D30847"/>
    <w:rsid w:val="00D31EA5"/>
    <w:rsid w:val="00D42BEF"/>
    <w:rsid w:val="00D50753"/>
    <w:rsid w:val="00D515A9"/>
    <w:rsid w:val="00D712E1"/>
    <w:rsid w:val="00D813FA"/>
    <w:rsid w:val="00D81722"/>
    <w:rsid w:val="00D8591C"/>
    <w:rsid w:val="00D9042C"/>
    <w:rsid w:val="00D9240E"/>
    <w:rsid w:val="00DA77B3"/>
    <w:rsid w:val="00DB0D6A"/>
    <w:rsid w:val="00DB34AF"/>
    <w:rsid w:val="00DB4B83"/>
    <w:rsid w:val="00DC228E"/>
    <w:rsid w:val="00DC64CE"/>
    <w:rsid w:val="00DD0319"/>
    <w:rsid w:val="00DE1767"/>
    <w:rsid w:val="00DE384D"/>
    <w:rsid w:val="00DE644A"/>
    <w:rsid w:val="00DE7E58"/>
    <w:rsid w:val="00DF79D5"/>
    <w:rsid w:val="00DF7C95"/>
    <w:rsid w:val="00E026CA"/>
    <w:rsid w:val="00E0335A"/>
    <w:rsid w:val="00E17E15"/>
    <w:rsid w:val="00E278CB"/>
    <w:rsid w:val="00E371E9"/>
    <w:rsid w:val="00E42A9C"/>
    <w:rsid w:val="00E5131C"/>
    <w:rsid w:val="00E537C6"/>
    <w:rsid w:val="00E61384"/>
    <w:rsid w:val="00E62908"/>
    <w:rsid w:val="00E91812"/>
    <w:rsid w:val="00E922AE"/>
    <w:rsid w:val="00E97701"/>
    <w:rsid w:val="00EA59AF"/>
    <w:rsid w:val="00EA5A1B"/>
    <w:rsid w:val="00EA6F16"/>
    <w:rsid w:val="00EB20AA"/>
    <w:rsid w:val="00EB4CE3"/>
    <w:rsid w:val="00EB603C"/>
    <w:rsid w:val="00EB7DD1"/>
    <w:rsid w:val="00EC0899"/>
    <w:rsid w:val="00EC3780"/>
    <w:rsid w:val="00EC70A6"/>
    <w:rsid w:val="00ED0A89"/>
    <w:rsid w:val="00ED56FF"/>
    <w:rsid w:val="00EE2740"/>
    <w:rsid w:val="00EF16F7"/>
    <w:rsid w:val="00EF4D58"/>
    <w:rsid w:val="00EF53E8"/>
    <w:rsid w:val="00F04162"/>
    <w:rsid w:val="00F10CFC"/>
    <w:rsid w:val="00F14C02"/>
    <w:rsid w:val="00F16104"/>
    <w:rsid w:val="00F167EC"/>
    <w:rsid w:val="00F21AEB"/>
    <w:rsid w:val="00F23EE5"/>
    <w:rsid w:val="00F3012A"/>
    <w:rsid w:val="00F460CC"/>
    <w:rsid w:val="00F47F73"/>
    <w:rsid w:val="00F51025"/>
    <w:rsid w:val="00F553C1"/>
    <w:rsid w:val="00F57C5A"/>
    <w:rsid w:val="00F71ECC"/>
    <w:rsid w:val="00F75B3A"/>
    <w:rsid w:val="00F83E05"/>
    <w:rsid w:val="00F9129B"/>
    <w:rsid w:val="00F9441A"/>
    <w:rsid w:val="00FA0876"/>
    <w:rsid w:val="00FA47B5"/>
    <w:rsid w:val="00FB1A48"/>
    <w:rsid w:val="00FB368E"/>
    <w:rsid w:val="00FB4058"/>
    <w:rsid w:val="00FC53AB"/>
    <w:rsid w:val="00FC6098"/>
    <w:rsid w:val="00FC6129"/>
    <w:rsid w:val="00FC7D2E"/>
    <w:rsid w:val="00FD11D2"/>
    <w:rsid w:val="00FD1C91"/>
    <w:rsid w:val="00FE1BFA"/>
    <w:rsid w:val="00FE32A1"/>
    <w:rsid w:val="00FE4398"/>
    <w:rsid w:val="00FE46F8"/>
    <w:rsid w:val="00FE5312"/>
    <w:rsid w:val="00FF3925"/>
    <w:rsid w:val="00FF4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0AF81"/>
  <w15:docId w15:val="{69890EEB-96EF-4B3D-9203-9CBE85BAC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pPr>
      <w:widowControl w:val="0"/>
    </w:pPr>
  </w:style>
  <w:style w:type="paragraph" w:styleId="1">
    <w:name w:val="heading 1"/>
    <w:basedOn w:val="a0"/>
    <w:next w:val="a0"/>
    <w:link w:val="10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uiPriority w:val="9"/>
    <w:qFormat/>
    <w:pPr>
      <w:keepNext/>
      <w:outlineLvl w:val="1"/>
    </w:pPr>
    <w:rPr>
      <w:sz w:val="28"/>
    </w:rPr>
  </w:style>
  <w:style w:type="paragraph" w:styleId="3">
    <w:name w:val="heading 3"/>
    <w:basedOn w:val="a0"/>
    <w:next w:val="a0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0"/>
    <w:next w:val="a0"/>
    <w:link w:val="40"/>
    <w:uiPriority w:val="9"/>
    <w:qFormat/>
    <w:pPr>
      <w:keepNext/>
      <w:ind w:firstLine="851"/>
      <w:jc w:val="both"/>
      <w:outlineLvl w:val="3"/>
    </w:pPr>
    <w:rPr>
      <w:sz w:val="28"/>
    </w:rPr>
  </w:style>
  <w:style w:type="paragraph" w:styleId="5">
    <w:name w:val="heading 5"/>
    <w:basedOn w:val="a0"/>
    <w:next w:val="a0"/>
    <w:link w:val="50"/>
    <w:uiPriority w:val="9"/>
    <w:qFormat/>
    <w:pPr>
      <w:spacing w:before="240" w:after="60"/>
      <w:outlineLvl w:val="4"/>
    </w:pPr>
    <w:rPr>
      <w:b/>
      <w:i/>
      <w:sz w:val="26"/>
    </w:rPr>
  </w:style>
  <w:style w:type="paragraph" w:styleId="8">
    <w:name w:val="heading 8"/>
    <w:basedOn w:val="a0"/>
    <w:next w:val="a0"/>
    <w:link w:val="80"/>
    <w:uiPriority w:val="9"/>
    <w:qFormat/>
    <w:pPr>
      <w:spacing w:before="240" w:after="60"/>
      <w:outlineLvl w:val="7"/>
    </w:pPr>
    <w:rPr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Обычный1"/>
  </w:style>
  <w:style w:type="paragraph" w:customStyle="1" w:styleId="msonormalcxspmiddle">
    <w:name w:val="msonormalcxspmiddle"/>
    <w:basedOn w:val="a0"/>
    <w:link w:val="msonormalcxspmiddle0"/>
    <w:pPr>
      <w:spacing w:beforeAutospacing="1" w:afterAutospacing="1"/>
    </w:pPr>
    <w:rPr>
      <w:color w:val="00FFFF"/>
      <w:sz w:val="24"/>
    </w:rPr>
  </w:style>
  <w:style w:type="character" w:customStyle="1" w:styleId="msonormalcxspmiddle0">
    <w:name w:val="msonormalcxspmiddle"/>
    <w:basedOn w:val="11"/>
    <w:link w:val="msonormalcxspmiddle"/>
    <w:rPr>
      <w:color w:val="00FFFF"/>
      <w:sz w:val="24"/>
    </w:rPr>
  </w:style>
  <w:style w:type="paragraph" w:customStyle="1" w:styleId="xl122">
    <w:name w:val="xl122"/>
    <w:basedOn w:val="a0"/>
    <w:link w:val="xl1220"/>
    <w:pPr>
      <w:spacing w:beforeAutospacing="1" w:afterAutospacing="1"/>
      <w:jc w:val="both"/>
    </w:pPr>
    <w:rPr>
      <w:b/>
      <w:sz w:val="24"/>
    </w:rPr>
  </w:style>
  <w:style w:type="character" w:customStyle="1" w:styleId="xl1220">
    <w:name w:val="xl122"/>
    <w:basedOn w:val="11"/>
    <w:link w:val="xl122"/>
    <w:rPr>
      <w:b/>
      <w:sz w:val="24"/>
    </w:rPr>
  </w:style>
  <w:style w:type="paragraph" w:customStyle="1" w:styleId="xl97">
    <w:name w:val="xl97"/>
    <w:basedOn w:val="a0"/>
    <w:link w:val="xl970"/>
    <w:pPr>
      <w:spacing w:beforeAutospacing="1" w:afterAutospacing="1"/>
      <w:jc w:val="center"/>
    </w:pPr>
    <w:rPr>
      <w:color w:val="FF0000"/>
    </w:rPr>
  </w:style>
  <w:style w:type="character" w:customStyle="1" w:styleId="xl970">
    <w:name w:val="xl97"/>
    <w:basedOn w:val="11"/>
    <w:link w:val="xl97"/>
    <w:rPr>
      <w:color w:val="FF0000"/>
    </w:rPr>
  </w:style>
  <w:style w:type="paragraph" w:customStyle="1" w:styleId="xl147">
    <w:name w:val="xl147"/>
    <w:basedOn w:val="a0"/>
    <w:link w:val="xl1470"/>
    <w:pPr>
      <w:spacing w:beforeAutospacing="1" w:afterAutospacing="1"/>
      <w:jc w:val="both"/>
    </w:pPr>
    <w:rPr>
      <w:b/>
      <w:sz w:val="24"/>
    </w:rPr>
  </w:style>
  <w:style w:type="character" w:customStyle="1" w:styleId="xl1470">
    <w:name w:val="xl147"/>
    <w:basedOn w:val="11"/>
    <w:link w:val="xl147"/>
    <w:rPr>
      <w:b/>
      <w:sz w:val="24"/>
    </w:rPr>
  </w:style>
  <w:style w:type="paragraph" w:styleId="21">
    <w:name w:val="toc 2"/>
    <w:next w:val="a0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ConsPlusCell">
    <w:name w:val="ConsPlusCell"/>
    <w:link w:val="ConsPlusCell0"/>
    <w:pPr>
      <w:widowControl w:val="0"/>
    </w:pPr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customStyle="1" w:styleId="a4">
    <w:name w:val="Нормальный (справка)"/>
    <w:basedOn w:val="a0"/>
    <w:next w:val="a0"/>
    <w:link w:val="a5"/>
    <w:pPr>
      <w:ind w:left="170" w:right="170"/>
    </w:pPr>
    <w:rPr>
      <w:rFonts w:ascii="Arial" w:hAnsi="Arial"/>
    </w:rPr>
  </w:style>
  <w:style w:type="character" w:customStyle="1" w:styleId="a5">
    <w:name w:val="Нормальный (справка)"/>
    <w:basedOn w:val="11"/>
    <w:link w:val="a4"/>
    <w:rPr>
      <w:rFonts w:ascii="Arial" w:hAnsi="Arial"/>
    </w:rPr>
  </w:style>
  <w:style w:type="paragraph" w:customStyle="1" w:styleId="xl110">
    <w:name w:val="xl110"/>
    <w:basedOn w:val="a0"/>
    <w:link w:val="xl1100"/>
    <w:pPr>
      <w:spacing w:beforeAutospacing="1" w:afterAutospacing="1"/>
      <w:jc w:val="both"/>
    </w:pPr>
    <w:rPr>
      <w:b/>
      <w:sz w:val="24"/>
    </w:rPr>
  </w:style>
  <w:style w:type="character" w:customStyle="1" w:styleId="xl1100">
    <w:name w:val="xl110"/>
    <w:basedOn w:val="11"/>
    <w:link w:val="xl110"/>
    <w:rPr>
      <w:b/>
      <w:sz w:val="24"/>
    </w:rPr>
  </w:style>
  <w:style w:type="paragraph" w:customStyle="1" w:styleId="xl90">
    <w:name w:val="xl90"/>
    <w:basedOn w:val="a0"/>
    <w:link w:val="xl900"/>
    <w:pPr>
      <w:spacing w:beforeAutospacing="1" w:afterAutospacing="1"/>
      <w:jc w:val="center"/>
    </w:pPr>
    <w:rPr>
      <w:sz w:val="24"/>
    </w:rPr>
  </w:style>
  <w:style w:type="character" w:customStyle="1" w:styleId="xl900">
    <w:name w:val="xl90"/>
    <w:basedOn w:val="11"/>
    <w:link w:val="xl90"/>
    <w:rPr>
      <w:sz w:val="24"/>
    </w:rPr>
  </w:style>
  <w:style w:type="paragraph" w:styleId="41">
    <w:name w:val="toc 4"/>
    <w:next w:val="a0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xl76">
    <w:name w:val="xl76"/>
    <w:basedOn w:val="a0"/>
    <w:link w:val="xl760"/>
    <w:pPr>
      <w:spacing w:beforeAutospacing="1" w:afterAutospacing="1"/>
      <w:jc w:val="center"/>
    </w:pPr>
    <w:rPr>
      <w:b/>
      <w:sz w:val="24"/>
    </w:rPr>
  </w:style>
  <w:style w:type="character" w:customStyle="1" w:styleId="xl760">
    <w:name w:val="xl76"/>
    <w:basedOn w:val="11"/>
    <w:link w:val="xl76"/>
    <w:rPr>
      <w:b/>
      <w:sz w:val="24"/>
    </w:rPr>
  </w:style>
  <w:style w:type="paragraph" w:customStyle="1" w:styleId="xl160">
    <w:name w:val="xl160"/>
    <w:basedOn w:val="a0"/>
    <w:link w:val="xl1600"/>
    <w:pPr>
      <w:spacing w:beforeAutospacing="1" w:afterAutospacing="1"/>
      <w:jc w:val="center"/>
    </w:pPr>
    <w:rPr>
      <w:color w:val="FF0000"/>
      <w:sz w:val="24"/>
    </w:rPr>
  </w:style>
  <w:style w:type="character" w:customStyle="1" w:styleId="xl1600">
    <w:name w:val="xl160"/>
    <w:basedOn w:val="11"/>
    <w:link w:val="xl160"/>
    <w:rPr>
      <w:color w:val="FF0000"/>
      <w:sz w:val="24"/>
    </w:rPr>
  </w:style>
  <w:style w:type="paragraph" w:styleId="6">
    <w:name w:val="toc 6"/>
    <w:next w:val="a0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xl102">
    <w:name w:val="xl102"/>
    <w:basedOn w:val="a0"/>
    <w:link w:val="xl1020"/>
    <w:pPr>
      <w:spacing w:beforeAutospacing="1" w:afterAutospacing="1"/>
      <w:jc w:val="center"/>
    </w:pPr>
    <w:rPr>
      <w:b/>
      <w:sz w:val="24"/>
    </w:rPr>
  </w:style>
  <w:style w:type="character" w:customStyle="1" w:styleId="xl1020">
    <w:name w:val="xl102"/>
    <w:basedOn w:val="11"/>
    <w:link w:val="xl102"/>
    <w:rPr>
      <w:b/>
      <w:sz w:val="24"/>
    </w:rPr>
  </w:style>
  <w:style w:type="paragraph" w:customStyle="1" w:styleId="a6">
    <w:name w:val="Опечатки"/>
    <w:link w:val="a7"/>
    <w:rPr>
      <w:color w:val="FF0000"/>
    </w:rPr>
  </w:style>
  <w:style w:type="character" w:customStyle="1" w:styleId="a7">
    <w:name w:val="Опечатки"/>
    <w:link w:val="a6"/>
    <w:rPr>
      <w:color w:val="FF0000"/>
    </w:rPr>
  </w:style>
  <w:style w:type="paragraph" w:customStyle="1" w:styleId="xl111">
    <w:name w:val="xl111"/>
    <w:basedOn w:val="a0"/>
    <w:link w:val="xl1110"/>
    <w:pPr>
      <w:spacing w:beforeAutospacing="1" w:afterAutospacing="1"/>
      <w:jc w:val="both"/>
    </w:pPr>
    <w:rPr>
      <w:b/>
      <w:sz w:val="24"/>
    </w:rPr>
  </w:style>
  <w:style w:type="character" w:customStyle="1" w:styleId="xl1110">
    <w:name w:val="xl111"/>
    <w:basedOn w:val="11"/>
    <w:link w:val="xl111"/>
    <w:rPr>
      <w:b/>
      <w:sz w:val="24"/>
    </w:rPr>
  </w:style>
  <w:style w:type="paragraph" w:styleId="7">
    <w:name w:val="toc 7"/>
    <w:next w:val="a0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Текст выноски Знак1"/>
    <w:link w:val="13"/>
    <w:rPr>
      <w:rFonts w:ascii="Segoe UI" w:hAnsi="Segoe UI"/>
      <w:sz w:val="18"/>
    </w:rPr>
  </w:style>
  <w:style w:type="character" w:customStyle="1" w:styleId="13">
    <w:name w:val="Текст выноски Знак1"/>
    <w:link w:val="12"/>
    <w:rPr>
      <w:rFonts w:ascii="Segoe UI" w:hAnsi="Segoe UI"/>
      <w:sz w:val="18"/>
    </w:rPr>
  </w:style>
  <w:style w:type="paragraph" w:customStyle="1" w:styleId="xl126">
    <w:name w:val="xl126"/>
    <w:basedOn w:val="a0"/>
    <w:link w:val="xl1260"/>
    <w:pPr>
      <w:spacing w:beforeAutospacing="1" w:afterAutospacing="1"/>
      <w:jc w:val="center"/>
    </w:pPr>
    <w:rPr>
      <w:color w:val="FF0000"/>
    </w:rPr>
  </w:style>
  <w:style w:type="character" w:customStyle="1" w:styleId="xl1260">
    <w:name w:val="xl126"/>
    <w:basedOn w:val="11"/>
    <w:link w:val="xl126"/>
    <w:rPr>
      <w:color w:val="FF0000"/>
    </w:rPr>
  </w:style>
  <w:style w:type="paragraph" w:styleId="23">
    <w:name w:val="Body Text 2"/>
    <w:basedOn w:val="a0"/>
    <w:link w:val="24"/>
    <w:pPr>
      <w:spacing w:after="120" w:line="480" w:lineRule="auto"/>
    </w:pPr>
  </w:style>
  <w:style w:type="character" w:customStyle="1" w:styleId="24">
    <w:name w:val="Основной текст 2 Знак"/>
    <w:basedOn w:val="11"/>
    <w:link w:val="23"/>
  </w:style>
  <w:style w:type="paragraph" w:customStyle="1" w:styleId="xl65">
    <w:name w:val="xl65"/>
    <w:basedOn w:val="a0"/>
    <w:link w:val="xl650"/>
    <w:pPr>
      <w:spacing w:beforeAutospacing="1" w:afterAutospacing="1"/>
      <w:jc w:val="both"/>
    </w:pPr>
    <w:rPr>
      <w:b/>
      <w:sz w:val="24"/>
    </w:rPr>
  </w:style>
  <w:style w:type="character" w:customStyle="1" w:styleId="xl650">
    <w:name w:val="xl65"/>
    <w:basedOn w:val="11"/>
    <w:link w:val="xl65"/>
    <w:rPr>
      <w:b/>
      <w:sz w:val="24"/>
    </w:rPr>
  </w:style>
  <w:style w:type="paragraph" w:customStyle="1" w:styleId="ListBulletChar">
    <w:name w:val="List Bullet Char"/>
    <w:link w:val="ListBulletChar0"/>
    <w:rPr>
      <w:sz w:val="24"/>
    </w:rPr>
  </w:style>
  <w:style w:type="character" w:customStyle="1" w:styleId="ListBulletChar0">
    <w:name w:val="List Bullet Char"/>
    <w:link w:val="ListBulletChar"/>
    <w:rPr>
      <w:sz w:val="24"/>
    </w:rPr>
  </w:style>
  <w:style w:type="paragraph" w:customStyle="1" w:styleId="ListBulletChar1">
    <w:name w:val="List Bullet Char1"/>
    <w:link w:val="ListBulletChar10"/>
    <w:rPr>
      <w:rFonts w:ascii="Calibri" w:hAnsi="Calibri"/>
      <w:sz w:val="24"/>
    </w:rPr>
  </w:style>
  <w:style w:type="character" w:customStyle="1" w:styleId="ListBulletChar10">
    <w:name w:val="List Bullet Char1"/>
    <w:link w:val="ListBulletChar1"/>
    <w:rPr>
      <w:rFonts w:ascii="Calibri" w:hAnsi="Calibri"/>
      <w:sz w:val="24"/>
    </w:rPr>
  </w:style>
  <w:style w:type="paragraph" w:customStyle="1" w:styleId="ConsNonformat">
    <w:name w:val="ConsNonformat"/>
    <w:link w:val="ConsNonformat0"/>
    <w:pPr>
      <w:widowControl w:val="0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customStyle="1" w:styleId="Style20">
    <w:name w:val="Style20"/>
    <w:basedOn w:val="a0"/>
    <w:link w:val="Style200"/>
    <w:pPr>
      <w:spacing w:line="370" w:lineRule="exact"/>
      <w:ind w:firstLine="1714"/>
    </w:pPr>
    <w:rPr>
      <w:sz w:val="24"/>
    </w:rPr>
  </w:style>
  <w:style w:type="character" w:customStyle="1" w:styleId="Style200">
    <w:name w:val="Style20"/>
    <w:basedOn w:val="11"/>
    <w:link w:val="Style20"/>
    <w:rPr>
      <w:sz w:val="24"/>
    </w:rPr>
  </w:style>
  <w:style w:type="paragraph" w:customStyle="1" w:styleId="14">
    <w:name w:val="Текст примечания Знак1"/>
    <w:link w:val="15"/>
  </w:style>
  <w:style w:type="character" w:customStyle="1" w:styleId="15">
    <w:name w:val="Текст примечания Знак1"/>
    <w:link w:val="14"/>
    <w:rPr>
      <w:sz w:val="20"/>
    </w:rPr>
  </w:style>
  <w:style w:type="paragraph" w:customStyle="1" w:styleId="a8">
    <w:name w:val="Не вступил в силу"/>
    <w:link w:val="a9"/>
    <w:rPr>
      <w:b/>
      <w:color w:val="008080"/>
    </w:rPr>
  </w:style>
  <w:style w:type="character" w:customStyle="1" w:styleId="a9">
    <w:name w:val="Не вступил в силу"/>
    <w:link w:val="a8"/>
    <w:rPr>
      <w:rFonts w:ascii="Times New Roman" w:hAnsi="Times New Roman"/>
      <w:b/>
      <w:color w:val="008080"/>
    </w:rPr>
  </w:style>
  <w:style w:type="paragraph" w:customStyle="1" w:styleId="aa">
    <w:name w:val="Моноширинный"/>
    <w:basedOn w:val="a0"/>
    <w:next w:val="a0"/>
    <w:link w:val="ab"/>
    <w:pPr>
      <w:jc w:val="both"/>
    </w:pPr>
    <w:rPr>
      <w:rFonts w:ascii="Courier New" w:hAnsi="Courier New"/>
      <w:sz w:val="24"/>
    </w:rPr>
  </w:style>
  <w:style w:type="character" w:customStyle="1" w:styleId="ab">
    <w:name w:val="Моноширинный"/>
    <w:basedOn w:val="11"/>
    <w:link w:val="aa"/>
    <w:rPr>
      <w:rFonts w:ascii="Courier New" w:hAnsi="Courier New"/>
      <w:sz w:val="24"/>
    </w:rPr>
  </w:style>
  <w:style w:type="paragraph" w:customStyle="1" w:styleId="16">
    <w:name w:val="Абзац списка1"/>
    <w:basedOn w:val="a0"/>
    <w:link w:val="17"/>
    <w:pPr>
      <w:ind w:left="720"/>
      <w:jc w:val="both"/>
    </w:pPr>
    <w:rPr>
      <w:rFonts w:ascii="Calibri" w:hAnsi="Calibri"/>
      <w:sz w:val="22"/>
    </w:rPr>
  </w:style>
  <w:style w:type="character" w:customStyle="1" w:styleId="17">
    <w:name w:val="Абзац списка1"/>
    <w:basedOn w:val="11"/>
    <w:link w:val="16"/>
    <w:rPr>
      <w:rFonts w:ascii="Calibri" w:hAnsi="Calibri"/>
      <w:sz w:val="22"/>
    </w:rPr>
  </w:style>
  <w:style w:type="paragraph" w:customStyle="1" w:styleId="ac">
    <w:name w:val="Внимание: недобросовестность!"/>
    <w:basedOn w:val="a0"/>
    <w:next w:val="a0"/>
    <w:link w:val="ad"/>
    <w:pPr>
      <w:jc w:val="both"/>
    </w:pPr>
    <w:rPr>
      <w:rFonts w:ascii="Arial" w:hAnsi="Arial"/>
      <w:sz w:val="24"/>
    </w:rPr>
  </w:style>
  <w:style w:type="character" w:customStyle="1" w:styleId="ad">
    <w:name w:val="Внимание: недобросовестность!"/>
    <w:basedOn w:val="11"/>
    <w:link w:val="ac"/>
    <w:rPr>
      <w:rFonts w:ascii="Arial" w:hAnsi="Arial"/>
      <w:sz w:val="24"/>
    </w:rPr>
  </w:style>
  <w:style w:type="paragraph" w:customStyle="1" w:styleId="xl83">
    <w:name w:val="xl83"/>
    <w:basedOn w:val="a0"/>
    <w:link w:val="xl830"/>
    <w:pPr>
      <w:spacing w:beforeAutospacing="1" w:afterAutospacing="1"/>
      <w:jc w:val="center"/>
    </w:pPr>
    <w:rPr>
      <w:sz w:val="24"/>
    </w:rPr>
  </w:style>
  <w:style w:type="character" w:customStyle="1" w:styleId="xl830">
    <w:name w:val="xl83"/>
    <w:basedOn w:val="11"/>
    <w:link w:val="xl83"/>
    <w:rPr>
      <w:sz w:val="24"/>
    </w:rPr>
  </w:style>
  <w:style w:type="paragraph" w:customStyle="1" w:styleId="xl115">
    <w:name w:val="xl115"/>
    <w:basedOn w:val="a0"/>
    <w:link w:val="xl1150"/>
    <w:pPr>
      <w:spacing w:beforeAutospacing="1" w:afterAutospacing="1"/>
      <w:jc w:val="center"/>
    </w:pPr>
    <w:rPr>
      <w:sz w:val="24"/>
    </w:rPr>
  </w:style>
  <w:style w:type="character" w:customStyle="1" w:styleId="xl1150">
    <w:name w:val="xl115"/>
    <w:basedOn w:val="11"/>
    <w:link w:val="xl115"/>
    <w:rPr>
      <w:sz w:val="24"/>
    </w:rPr>
  </w:style>
  <w:style w:type="paragraph" w:customStyle="1" w:styleId="xl108">
    <w:name w:val="xl108"/>
    <w:basedOn w:val="a0"/>
    <w:link w:val="xl1080"/>
    <w:pPr>
      <w:spacing w:beforeAutospacing="1" w:afterAutospacing="1"/>
      <w:jc w:val="both"/>
    </w:pPr>
  </w:style>
  <w:style w:type="character" w:customStyle="1" w:styleId="xl1080">
    <w:name w:val="xl108"/>
    <w:basedOn w:val="11"/>
    <w:link w:val="xl108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1"/>
    <w:link w:val="3"/>
    <w:rPr>
      <w:sz w:val="28"/>
    </w:rPr>
  </w:style>
  <w:style w:type="paragraph" w:styleId="HTML">
    <w:name w:val="HTML Preformatted"/>
    <w:basedOn w:val="a0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hAnsi="Arial Unicode MS"/>
    </w:rPr>
  </w:style>
  <w:style w:type="character" w:customStyle="1" w:styleId="HTML0">
    <w:name w:val="Стандартный HTML Знак"/>
    <w:basedOn w:val="11"/>
    <w:link w:val="HTML"/>
    <w:rPr>
      <w:rFonts w:ascii="Arial Unicode MS" w:hAnsi="Arial Unicode MS"/>
    </w:rPr>
  </w:style>
  <w:style w:type="paragraph" w:customStyle="1" w:styleId="xl117">
    <w:name w:val="xl117"/>
    <w:basedOn w:val="a0"/>
    <w:link w:val="xl1170"/>
    <w:pPr>
      <w:spacing w:beforeAutospacing="1" w:afterAutospacing="1"/>
      <w:jc w:val="center"/>
    </w:pPr>
    <w:rPr>
      <w:sz w:val="24"/>
    </w:rPr>
  </w:style>
  <w:style w:type="character" w:customStyle="1" w:styleId="xl1170">
    <w:name w:val="xl117"/>
    <w:basedOn w:val="11"/>
    <w:link w:val="xl117"/>
    <w:rPr>
      <w:sz w:val="24"/>
    </w:rPr>
  </w:style>
  <w:style w:type="paragraph" w:customStyle="1" w:styleId="xl153">
    <w:name w:val="xl153"/>
    <w:basedOn w:val="a0"/>
    <w:link w:val="xl1530"/>
    <w:pPr>
      <w:spacing w:beforeAutospacing="1" w:afterAutospacing="1"/>
      <w:jc w:val="center"/>
    </w:pPr>
    <w:rPr>
      <w:color w:val="FF0000"/>
    </w:rPr>
  </w:style>
  <w:style w:type="character" w:customStyle="1" w:styleId="xl1530">
    <w:name w:val="xl153"/>
    <w:basedOn w:val="11"/>
    <w:link w:val="xl153"/>
    <w:rPr>
      <w:color w:val="FF0000"/>
    </w:rPr>
  </w:style>
  <w:style w:type="paragraph" w:customStyle="1" w:styleId="xl113">
    <w:name w:val="xl113"/>
    <w:basedOn w:val="a0"/>
    <w:link w:val="xl1130"/>
    <w:pPr>
      <w:spacing w:beforeAutospacing="1" w:afterAutospacing="1"/>
      <w:jc w:val="center"/>
    </w:pPr>
    <w:rPr>
      <w:sz w:val="24"/>
    </w:rPr>
  </w:style>
  <w:style w:type="character" w:customStyle="1" w:styleId="xl1130">
    <w:name w:val="xl113"/>
    <w:basedOn w:val="11"/>
    <w:link w:val="xl113"/>
    <w:rPr>
      <w:sz w:val="24"/>
    </w:rPr>
  </w:style>
  <w:style w:type="paragraph" w:styleId="ae">
    <w:name w:val="Plain Text"/>
    <w:basedOn w:val="a0"/>
    <w:link w:val="af"/>
    <w:rPr>
      <w:rFonts w:ascii="Calibri" w:hAnsi="Calibri"/>
      <w:sz w:val="22"/>
    </w:rPr>
  </w:style>
  <w:style w:type="character" w:customStyle="1" w:styleId="af">
    <w:name w:val="Текст Знак"/>
    <w:basedOn w:val="11"/>
    <w:link w:val="ae"/>
    <w:rPr>
      <w:rFonts w:ascii="Calibri" w:hAnsi="Calibri"/>
      <w:sz w:val="22"/>
    </w:rPr>
  </w:style>
  <w:style w:type="paragraph" w:customStyle="1" w:styleId="ConsCell">
    <w:name w:val="ConsCell"/>
    <w:link w:val="ConsCell0"/>
    <w:pPr>
      <w:widowControl w:val="0"/>
    </w:pPr>
  </w:style>
  <w:style w:type="character" w:customStyle="1" w:styleId="ConsCell0">
    <w:name w:val="ConsCell"/>
    <w:link w:val="ConsCell"/>
  </w:style>
  <w:style w:type="paragraph" w:customStyle="1" w:styleId="CharCharCarCarCharCharCarCarCharCharCarCarCharChar">
    <w:name w:val="Char Char Car Car Char Char Car Car Char Char Car Car Char Char"/>
    <w:basedOn w:val="a0"/>
    <w:link w:val="CharCharCarCarCharCharCarCarCharCharCarCarCharChar0"/>
    <w:pPr>
      <w:spacing w:after="160" w:line="240" w:lineRule="exact"/>
    </w:pPr>
    <w:rPr>
      <w:rFonts w:ascii="Arial" w:hAnsi="Arial"/>
    </w:rPr>
  </w:style>
  <w:style w:type="character" w:customStyle="1" w:styleId="CharCharCarCarCharCharCarCarCharCharCarCarCharChar0">
    <w:name w:val="Char Char Car Car Char Char Car Car Char Char Car Car Char Char"/>
    <w:basedOn w:val="11"/>
    <w:link w:val="CharCharCarCarCharCharCarCarCharCharCarCarCharChar"/>
    <w:rPr>
      <w:rFonts w:ascii="Arial" w:hAnsi="Arial"/>
    </w:rPr>
  </w:style>
  <w:style w:type="paragraph" w:customStyle="1" w:styleId="xl91">
    <w:name w:val="xl91"/>
    <w:basedOn w:val="a0"/>
    <w:link w:val="xl910"/>
    <w:pPr>
      <w:spacing w:beforeAutospacing="1" w:afterAutospacing="1"/>
      <w:jc w:val="center"/>
    </w:pPr>
    <w:rPr>
      <w:sz w:val="24"/>
    </w:rPr>
  </w:style>
  <w:style w:type="character" w:customStyle="1" w:styleId="xl910">
    <w:name w:val="xl91"/>
    <w:basedOn w:val="11"/>
    <w:link w:val="xl91"/>
    <w:rPr>
      <w:sz w:val="24"/>
    </w:rPr>
  </w:style>
  <w:style w:type="paragraph" w:customStyle="1" w:styleId="xl68">
    <w:name w:val="xl68"/>
    <w:basedOn w:val="a0"/>
    <w:link w:val="xl680"/>
    <w:pPr>
      <w:spacing w:beforeAutospacing="1" w:afterAutospacing="1"/>
      <w:jc w:val="both"/>
    </w:pPr>
  </w:style>
  <w:style w:type="character" w:customStyle="1" w:styleId="xl680">
    <w:name w:val="xl68"/>
    <w:basedOn w:val="11"/>
    <w:link w:val="xl68"/>
  </w:style>
  <w:style w:type="paragraph" w:customStyle="1" w:styleId="xl151">
    <w:name w:val="xl151"/>
    <w:basedOn w:val="a0"/>
    <w:link w:val="xl1510"/>
    <w:pPr>
      <w:spacing w:beforeAutospacing="1" w:afterAutospacing="1"/>
      <w:jc w:val="center"/>
    </w:pPr>
    <w:rPr>
      <w:color w:val="FF0000"/>
    </w:rPr>
  </w:style>
  <w:style w:type="character" w:customStyle="1" w:styleId="xl1510">
    <w:name w:val="xl151"/>
    <w:basedOn w:val="11"/>
    <w:link w:val="xl151"/>
    <w:rPr>
      <w:color w:val="FF0000"/>
    </w:rPr>
  </w:style>
  <w:style w:type="paragraph" w:customStyle="1" w:styleId="af0">
    <w:name w:val="Нормальный (таблица)"/>
    <w:basedOn w:val="a0"/>
    <w:next w:val="a0"/>
    <w:link w:val="af1"/>
    <w:pPr>
      <w:jc w:val="both"/>
    </w:pPr>
    <w:rPr>
      <w:rFonts w:ascii="Arial" w:hAnsi="Arial"/>
      <w:sz w:val="24"/>
    </w:rPr>
  </w:style>
  <w:style w:type="character" w:customStyle="1" w:styleId="af1">
    <w:name w:val="Нормальный (таблица)"/>
    <w:basedOn w:val="11"/>
    <w:link w:val="af0"/>
    <w:rPr>
      <w:rFonts w:ascii="Arial" w:hAnsi="Arial"/>
      <w:sz w:val="24"/>
    </w:rPr>
  </w:style>
  <w:style w:type="character" w:customStyle="1" w:styleId="25">
    <w:name w:val="Обычный2"/>
  </w:style>
  <w:style w:type="paragraph" w:customStyle="1" w:styleId="xl75">
    <w:name w:val="xl75"/>
    <w:basedOn w:val="a0"/>
    <w:link w:val="xl750"/>
    <w:pPr>
      <w:spacing w:beforeAutospacing="1" w:afterAutospacing="1"/>
      <w:jc w:val="center"/>
    </w:pPr>
    <w:rPr>
      <w:b/>
      <w:sz w:val="24"/>
    </w:rPr>
  </w:style>
  <w:style w:type="character" w:customStyle="1" w:styleId="xl750">
    <w:name w:val="xl75"/>
    <w:basedOn w:val="11"/>
    <w:link w:val="xl75"/>
    <w:rPr>
      <w:b/>
      <w:sz w:val="24"/>
    </w:rPr>
  </w:style>
  <w:style w:type="paragraph" w:customStyle="1" w:styleId="xl92">
    <w:name w:val="xl92"/>
    <w:basedOn w:val="a0"/>
    <w:link w:val="xl920"/>
    <w:pPr>
      <w:spacing w:beforeAutospacing="1" w:afterAutospacing="1"/>
      <w:jc w:val="both"/>
    </w:pPr>
    <w:rPr>
      <w:b/>
      <w:sz w:val="24"/>
    </w:rPr>
  </w:style>
  <w:style w:type="character" w:customStyle="1" w:styleId="xl920">
    <w:name w:val="xl92"/>
    <w:basedOn w:val="11"/>
    <w:link w:val="xl92"/>
    <w:rPr>
      <w:b/>
      <w:sz w:val="24"/>
    </w:rPr>
  </w:style>
  <w:style w:type="paragraph" w:customStyle="1" w:styleId="18">
    <w:name w:val="Текст сноски Знак1"/>
    <w:link w:val="19"/>
  </w:style>
  <w:style w:type="character" w:customStyle="1" w:styleId="19">
    <w:name w:val="Текст сноски Знак1"/>
    <w:link w:val="18"/>
  </w:style>
  <w:style w:type="paragraph" w:styleId="af2">
    <w:name w:val="Balloon Text"/>
    <w:basedOn w:val="a0"/>
    <w:link w:val="af3"/>
    <w:rPr>
      <w:rFonts w:ascii="Tahoma" w:hAnsi="Tahoma"/>
      <w:sz w:val="16"/>
    </w:rPr>
  </w:style>
  <w:style w:type="character" w:customStyle="1" w:styleId="af3">
    <w:name w:val="Текст выноски Знак"/>
    <w:basedOn w:val="11"/>
    <w:link w:val="af2"/>
    <w:rPr>
      <w:rFonts w:ascii="Tahoma" w:hAnsi="Tahoma"/>
      <w:sz w:val="16"/>
    </w:rPr>
  </w:style>
  <w:style w:type="paragraph" w:styleId="af4">
    <w:name w:val="header"/>
    <w:basedOn w:val="a0"/>
    <w:link w:val="af5"/>
    <w:pPr>
      <w:tabs>
        <w:tab w:val="center" w:pos="4153"/>
        <w:tab w:val="right" w:pos="8306"/>
      </w:tabs>
    </w:pPr>
  </w:style>
  <w:style w:type="character" w:customStyle="1" w:styleId="af5">
    <w:name w:val="Верхний колонтитул Знак"/>
    <w:basedOn w:val="11"/>
    <w:link w:val="af4"/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xl118">
    <w:name w:val="xl118"/>
    <w:basedOn w:val="a0"/>
    <w:link w:val="xl1180"/>
    <w:pPr>
      <w:spacing w:beforeAutospacing="1" w:afterAutospacing="1"/>
      <w:jc w:val="both"/>
    </w:pPr>
  </w:style>
  <w:style w:type="character" w:customStyle="1" w:styleId="xl1180">
    <w:name w:val="xl118"/>
    <w:basedOn w:val="11"/>
    <w:link w:val="xl118"/>
  </w:style>
  <w:style w:type="paragraph" w:customStyle="1" w:styleId="af6">
    <w:name w:val="Словарная статья"/>
    <w:basedOn w:val="a0"/>
    <w:next w:val="a0"/>
    <w:link w:val="af7"/>
    <w:pPr>
      <w:ind w:right="118"/>
      <w:jc w:val="both"/>
    </w:pPr>
    <w:rPr>
      <w:rFonts w:ascii="Arial" w:hAnsi="Arial"/>
      <w:sz w:val="24"/>
    </w:rPr>
  </w:style>
  <w:style w:type="character" w:customStyle="1" w:styleId="af7">
    <w:name w:val="Словарная статья"/>
    <w:basedOn w:val="11"/>
    <w:link w:val="af6"/>
    <w:rPr>
      <w:rFonts w:ascii="Arial" w:hAnsi="Arial"/>
      <w:sz w:val="24"/>
    </w:rPr>
  </w:style>
  <w:style w:type="paragraph" w:customStyle="1" w:styleId="xl128">
    <w:name w:val="xl128"/>
    <w:basedOn w:val="a0"/>
    <w:link w:val="xl1280"/>
    <w:pPr>
      <w:spacing w:beforeAutospacing="1" w:afterAutospacing="1"/>
      <w:jc w:val="both"/>
    </w:pPr>
  </w:style>
  <w:style w:type="character" w:customStyle="1" w:styleId="xl1280">
    <w:name w:val="xl128"/>
    <w:basedOn w:val="11"/>
    <w:link w:val="xl128"/>
  </w:style>
  <w:style w:type="paragraph" w:customStyle="1" w:styleId="Style21">
    <w:name w:val="Style21"/>
    <w:basedOn w:val="a0"/>
    <w:link w:val="Style210"/>
    <w:pPr>
      <w:spacing w:line="367" w:lineRule="exact"/>
      <w:ind w:firstLine="715"/>
      <w:jc w:val="both"/>
    </w:pPr>
    <w:rPr>
      <w:sz w:val="24"/>
    </w:rPr>
  </w:style>
  <w:style w:type="character" w:customStyle="1" w:styleId="Style210">
    <w:name w:val="Style21"/>
    <w:basedOn w:val="11"/>
    <w:link w:val="Style21"/>
    <w:rPr>
      <w:sz w:val="24"/>
    </w:rPr>
  </w:style>
  <w:style w:type="paragraph" w:customStyle="1" w:styleId="31">
    <w:name w:val="Знак Знак3"/>
    <w:basedOn w:val="a0"/>
    <w:link w:val="32"/>
    <w:pPr>
      <w:spacing w:after="160" w:line="240" w:lineRule="exact"/>
    </w:pPr>
    <w:rPr>
      <w:rFonts w:ascii="Verdana" w:hAnsi="Verdana"/>
    </w:rPr>
  </w:style>
  <w:style w:type="character" w:customStyle="1" w:styleId="32">
    <w:name w:val="Знак Знак3"/>
    <w:basedOn w:val="11"/>
    <w:link w:val="31"/>
    <w:rPr>
      <w:rFonts w:ascii="Verdana" w:hAnsi="Verdana"/>
    </w:rPr>
  </w:style>
  <w:style w:type="paragraph" w:customStyle="1" w:styleId="xl144">
    <w:name w:val="xl144"/>
    <w:basedOn w:val="a0"/>
    <w:link w:val="xl1440"/>
    <w:pPr>
      <w:spacing w:beforeAutospacing="1" w:afterAutospacing="1"/>
      <w:jc w:val="center"/>
    </w:pPr>
    <w:rPr>
      <w:color w:val="FF0000"/>
      <w:sz w:val="24"/>
    </w:rPr>
  </w:style>
  <w:style w:type="character" w:customStyle="1" w:styleId="xl1440">
    <w:name w:val="xl144"/>
    <w:basedOn w:val="11"/>
    <w:link w:val="xl144"/>
    <w:rPr>
      <w:color w:val="FF0000"/>
      <w:sz w:val="24"/>
    </w:rPr>
  </w:style>
  <w:style w:type="paragraph" w:customStyle="1" w:styleId="1a">
    <w:name w:val="Обычный1"/>
    <w:link w:val="1b"/>
    <w:pPr>
      <w:widowControl w:val="0"/>
    </w:pPr>
  </w:style>
  <w:style w:type="character" w:customStyle="1" w:styleId="1b">
    <w:name w:val="Обычный1"/>
    <w:link w:val="1a"/>
  </w:style>
  <w:style w:type="paragraph" w:customStyle="1" w:styleId="xl87">
    <w:name w:val="xl87"/>
    <w:basedOn w:val="a0"/>
    <w:link w:val="xl870"/>
    <w:pPr>
      <w:spacing w:beforeAutospacing="1" w:afterAutospacing="1"/>
      <w:jc w:val="both"/>
    </w:pPr>
  </w:style>
  <w:style w:type="character" w:customStyle="1" w:styleId="xl870">
    <w:name w:val="xl87"/>
    <w:basedOn w:val="11"/>
    <w:link w:val="xl87"/>
  </w:style>
  <w:style w:type="paragraph" w:customStyle="1" w:styleId="xl66">
    <w:name w:val="xl66"/>
    <w:basedOn w:val="a0"/>
    <w:link w:val="xl660"/>
    <w:pPr>
      <w:spacing w:beforeAutospacing="1" w:afterAutospacing="1"/>
      <w:jc w:val="both"/>
    </w:pPr>
  </w:style>
  <w:style w:type="character" w:customStyle="1" w:styleId="xl660">
    <w:name w:val="xl66"/>
    <w:basedOn w:val="11"/>
    <w:link w:val="xl66"/>
  </w:style>
  <w:style w:type="paragraph" w:customStyle="1" w:styleId="1c">
    <w:name w:val="Строгий1"/>
    <w:link w:val="af8"/>
    <w:rPr>
      <w:b/>
    </w:rPr>
  </w:style>
  <w:style w:type="character" w:styleId="af8">
    <w:name w:val="Strong"/>
    <w:link w:val="1c"/>
    <w:rPr>
      <w:b/>
    </w:rPr>
  </w:style>
  <w:style w:type="paragraph" w:customStyle="1" w:styleId="xl67">
    <w:name w:val="xl67"/>
    <w:basedOn w:val="a0"/>
    <w:link w:val="xl670"/>
    <w:pPr>
      <w:spacing w:beforeAutospacing="1" w:afterAutospacing="1"/>
      <w:jc w:val="both"/>
    </w:pPr>
  </w:style>
  <w:style w:type="character" w:customStyle="1" w:styleId="xl670">
    <w:name w:val="xl67"/>
    <w:basedOn w:val="11"/>
    <w:link w:val="xl67"/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customStyle="1" w:styleId="xl139">
    <w:name w:val="xl139"/>
    <w:basedOn w:val="a0"/>
    <w:link w:val="xl1390"/>
    <w:pPr>
      <w:spacing w:beforeAutospacing="1" w:afterAutospacing="1"/>
      <w:jc w:val="center"/>
    </w:pPr>
    <w:rPr>
      <w:b/>
      <w:sz w:val="24"/>
    </w:rPr>
  </w:style>
  <w:style w:type="character" w:customStyle="1" w:styleId="xl1390">
    <w:name w:val="xl139"/>
    <w:basedOn w:val="11"/>
    <w:link w:val="xl139"/>
    <w:rPr>
      <w:b/>
      <w:sz w:val="24"/>
    </w:rPr>
  </w:style>
  <w:style w:type="paragraph" w:customStyle="1" w:styleId="xl145">
    <w:name w:val="xl145"/>
    <w:basedOn w:val="a0"/>
    <w:link w:val="xl1450"/>
    <w:pPr>
      <w:spacing w:beforeAutospacing="1" w:afterAutospacing="1"/>
      <w:jc w:val="center"/>
    </w:pPr>
    <w:rPr>
      <w:color w:val="FF0000"/>
      <w:sz w:val="24"/>
    </w:rPr>
  </w:style>
  <w:style w:type="character" w:customStyle="1" w:styleId="xl1450">
    <w:name w:val="xl145"/>
    <w:basedOn w:val="11"/>
    <w:link w:val="xl145"/>
    <w:rPr>
      <w:color w:val="FF0000"/>
      <w:sz w:val="24"/>
    </w:rPr>
  </w:style>
  <w:style w:type="paragraph" w:customStyle="1" w:styleId="xl154">
    <w:name w:val="xl154"/>
    <w:basedOn w:val="a0"/>
    <w:link w:val="xl1540"/>
    <w:pPr>
      <w:spacing w:beforeAutospacing="1" w:afterAutospacing="1"/>
      <w:jc w:val="center"/>
    </w:pPr>
    <w:rPr>
      <w:b/>
      <w:sz w:val="24"/>
    </w:rPr>
  </w:style>
  <w:style w:type="character" w:customStyle="1" w:styleId="xl1540">
    <w:name w:val="xl154"/>
    <w:basedOn w:val="11"/>
    <w:link w:val="xl154"/>
    <w:rPr>
      <w:b/>
      <w:sz w:val="24"/>
    </w:rPr>
  </w:style>
  <w:style w:type="paragraph" w:customStyle="1" w:styleId="af9">
    <w:name w:val="Интерфейс"/>
    <w:basedOn w:val="a0"/>
    <w:next w:val="a0"/>
    <w:link w:val="afa"/>
    <w:pPr>
      <w:jc w:val="both"/>
    </w:pPr>
    <w:rPr>
      <w:rFonts w:ascii="Arial" w:hAnsi="Arial"/>
      <w:color w:val="ECE9D8"/>
      <w:sz w:val="22"/>
    </w:rPr>
  </w:style>
  <w:style w:type="character" w:customStyle="1" w:styleId="afa">
    <w:name w:val="Интерфейс"/>
    <w:basedOn w:val="11"/>
    <w:link w:val="af9"/>
    <w:rPr>
      <w:rFonts w:ascii="Arial" w:hAnsi="Arial"/>
      <w:color w:val="ECE9D8"/>
      <w:sz w:val="22"/>
    </w:rPr>
  </w:style>
  <w:style w:type="paragraph" w:styleId="afb">
    <w:name w:val="Document Map"/>
    <w:basedOn w:val="a0"/>
    <w:link w:val="afc"/>
    <w:rPr>
      <w:rFonts w:ascii="Tahoma" w:hAnsi="Tahoma"/>
    </w:rPr>
  </w:style>
  <w:style w:type="character" w:customStyle="1" w:styleId="afc">
    <w:name w:val="Схема документа Знак"/>
    <w:basedOn w:val="11"/>
    <w:link w:val="afb"/>
    <w:rPr>
      <w:rFonts w:ascii="Tahoma" w:hAnsi="Tahoma"/>
    </w:rPr>
  </w:style>
  <w:style w:type="paragraph" w:customStyle="1" w:styleId="xl64">
    <w:name w:val="xl64"/>
    <w:basedOn w:val="a0"/>
    <w:link w:val="xl640"/>
    <w:pPr>
      <w:spacing w:beforeAutospacing="1" w:afterAutospacing="1"/>
      <w:jc w:val="center"/>
    </w:pPr>
    <w:rPr>
      <w:sz w:val="24"/>
    </w:rPr>
  </w:style>
  <w:style w:type="character" w:customStyle="1" w:styleId="xl640">
    <w:name w:val="xl64"/>
    <w:basedOn w:val="11"/>
    <w:link w:val="xl64"/>
    <w:rPr>
      <w:sz w:val="24"/>
    </w:rPr>
  </w:style>
  <w:style w:type="paragraph" w:customStyle="1" w:styleId="xl119">
    <w:name w:val="xl119"/>
    <w:basedOn w:val="a0"/>
    <w:link w:val="xl1190"/>
    <w:pPr>
      <w:spacing w:beforeAutospacing="1" w:afterAutospacing="1"/>
      <w:jc w:val="both"/>
    </w:pPr>
  </w:style>
  <w:style w:type="character" w:customStyle="1" w:styleId="xl1190">
    <w:name w:val="xl119"/>
    <w:basedOn w:val="11"/>
    <w:link w:val="xl119"/>
  </w:style>
  <w:style w:type="paragraph" w:customStyle="1" w:styleId="1d">
    <w:name w:val="Заголовок 1 Галя"/>
    <w:basedOn w:val="a0"/>
    <w:link w:val="1e"/>
    <w:pPr>
      <w:jc w:val="center"/>
    </w:pPr>
    <w:rPr>
      <w:b/>
      <w:sz w:val="28"/>
    </w:rPr>
  </w:style>
  <w:style w:type="character" w:customStyle="1" w:styleId="1e">
    <w:name w:val="Заголовок 1 Галя"/>
    <w:basedOn w:val="11"/>
    <w:link w:val="1d"/>
    <w:rPr>
      <w:b/>
      <w:sz w:val="28"/>
    </w:rPr>
  </w:style>
  <w:style w:type="paragraph" w:customStyle="1" w:styleId="afd">
    <w:name w:val="Гипертекстовая ссылка"/>
    <w:link w:val="afe"/>
    <w:rPr>
      <w:b/>
      <w:color w:val="008000"/>
    </w:rPr>
  </w:style>
  <w:style w:type="character" w:customStyle="1" w:styleId="afe">
    <w:name w:val="Гипертекстовая ссылка"/>
    <w:link w:val="afd"/>
    <w:rPr>
      <w:rFonts w:ascii="Times New Roman" w:hAnsi="Times New Roman"/>
      <w:b/>
      <w:color w:val="008000"/>
    </w:rPr>
  </w:style>
  <w:style w:type="paragraph" w:customStyle="1" w:styleId="aff">
    <w:name w:val="Заголовок чужого сообщения"/>
    <w:link w:val="aff0"/>
    <w:rPr>
      <w:b/>
      <w:color w:val="FF0000"/>
    </w:rPr>
  </w:style>
  <w:style w:type="character" w:customStyle="1" w:styleId="aff0">
    <w:name w:val="Заголовок чужого сообщения"/>
    <w:link w:val="aff"/>
    <w:rPr>
      <w:rFonts w:ascii="Times New Roman" w:hAnsi="Times New Roman"/>
      <w:b/>
      <w:color w:val="FF0000"/>
    </w:rPr>
  </w:style>
  <w:style w:type="paragraph" w:customStyle="1" w:styleId="xl81">
    <w:name w:val="xl81"/>
    <w:basedOn w:val="a0"/>
    <w:link w:val="xl810"/>
    <w:pPr>
      <w:spacing w:beforeAutospacing="1" w:afterAutospacing="1"/>
      <w:jc w:val="center"/>
    </w:pPr>
    <w:rPr>
      <w:b/>
      <w:sz w:val="24"/>
    </w:rPr>
  </w:style>
  <w:style w:type="character" w:customStyle="1" w:styleId="xl810">
    <w:name w:val="xl81"/>
    <w:basedOn w:val="11"/>
    <w:link w:val="xl81"/>
    <w:rPr>
      <w:b/>
      <w:sz w:val="24"/>
    </w:rPr>
  </w:style>
  <w:style w:type="paragraph" w:customStyle="1" w:styleId="aff1">
    <w:name w:val="Таблицы (моноширинный)"/>
    <w:basedOn w:val="a0"/>
    <w:next w:val="a0"/>
    <w:link w:val="aff2"/>
    <w:pPr>
      <w:jc w:val="both"/>
    </w:pPr>
    <w:rPr>
      <w:rFonts w:ascii="Courier New" w:hAnsi="Courier New"/>
      <w:sz w:val="24"/>
    </w:rPr>
  </w:style>
  <w:style w:type="character" w:customStyle="1" w:styleId="aff2">
    <w:name w:val="Таблицы (моноширинный)"/>
    <w:basedOn w:val="11"/>
    <w:link w:val="aff1"/>
    <w:rPr>
      <w:rFonts w:ascii="Courier New" w:hAnsi="Courier New"/>
      <w:sz w:val="24"/>
    </w:rPr>
  </w:style>
  <w:style w:type="paragraph" w:customStyle="1" w:styleId="aff3">
    <w:name w:val="Знак Знак Знак"/>
    <w:basedOn w:val="a0"/>
    <w:link w:val="aff4"/>
    <w:pPr>
      <w:spacing w:after="160" w:line="240" w:lineRule="exact"/>
    </w:pPr>
    <w:rPr>
      <w:rFonts w:ascii="Verdana" w:hAnsi="Verdana"/>
    </w:rPr>
  </w:style>
  <w:style w:type="character" w:customStyle="1" w:styleId="aff4">
    <w:name w:val="Знак Знак Знак"/>
    <w:basedOn w:val="11"/>
    <w:link w:val="aff3"/>
    <w:rPr>
      <w:rFonts w:ascii="Verdana" w:hAnsi="Verdana"/>
    </w:rPr>
  </w:style>
  <w:style w:type="paragraph" w:customStyle="1" w:styleId="xl79">
    <w:name w:val="xl79"/>
    <w:basedOn w:val="a0"/>
    <w:link w:val="xl790"/>
    <w:pPr>
      <w:spacing w:beforeAutospacing="1" w:afterAutospacing="1"/>
    </w:pPr>
    <w:rPr>
      <w:color w:val="FF0000"/>
      <w:sz w:val="24"/>
    </w:rPr>
  </w:style>
  <w:style w:type="character" w:customStyle="1" w:styleId="xl790">
    <w:name w:val="xl79"/>
    <w:basedOn w:val="11"/>
    <w:link w:val="xl79"/>
    <w:rPr>
      <w:color w:val="FF0000"/>
      <w:sz w:val="24"/>
    </w:rPr>
  </w:style>
  <w:style w:type="paragraph" w:customStyle="1" w:styleId="xl136">
    <w:name w:val="xl136"/>
    <w:basedOn w:val="a0"/>
    <w:link w:val="xl1360"/>
    <w:pPr>
      <w:spacing w:beforeAutospacing="1" w:afterAutospacing="1"/>
      <w:jc w:val="center"/>
    </w:pPr>
  </w:style>
  <w:style w:type="character" w:customStyle="1" w:styleId="xl1360">
    <w:name w:val="xl136"/>
    <w:basedOn w:val="11"/>
    <w:link w:val="xl136"/>
  </w:style>
  <w:style w:type="paragraph" w:customStyle="1" w:styleId="xl157">
    <w:name w:val="xl157"/>
    <w:basedOn w:val="a0"/>
    <w:link w:val="xl1570"/>
    <w:pPr>
      <w:spacing w:beforeAutospacing="1" w:afterAutospacing="1"/>
      <w:jc w:val="center"/>
    </w:pPr>
    <w:rPr>
      <w:color w:val="FF0000"/>
      <w:sz w:val="24"/>
    </w:rPr>
  </w:style>
  <w:style w:type="character" w:customStyle="1" w:styleId="xl1570">
    <w:name w:val="xl157"/>
    <w:basedOn w:val="11"/>
    <w:link w:val="xl157"/>
    <w:rPr>
      <w:color w:val="FF0000"/>
      <w:sz w:val="24"/>
    </w:rPr>
  </w:style>
  <w:style w:type="paragraph" w:customStyle="1" w:styleId="s3">
    <w:name w:val="s_3"/>
    <w:basedOn w:val="a0"/>
    <w:link w:val="s30"/>
    <w:pPr>
      <w:spacing w:beforeAutospacing="1" w:afterAutospacing="1"/>
    </w:pPr>
    <w:rPr>
      <w:sz w:val="24"/>
    </w:rPr>
  </w:style>
  <w:style w:type="character" w:customStyle="1" w:styleId="s30">
    <w:name w:val="s_3"/>
    <w:basedOn w:val="11"/>
    <w:link w:val="s3"/>
    <w:rPr>
      <w:sz w:val="24"/>
    </w:rPr>
  </w:style>
  <w:style w:type="paragraph" w:customStyle="1" w:styleId="aff5">
    <w:basedOn w:val="aff6"/>
    <w:next w:val="a0"/>
    <w:link w:val="aff7"/>
    <w:semiHidden/>
    <w:unhideWhenUsed/>
    <w:rPr>
      <w:rFonts w:ascii="Arial" w:hAnsi="Arial"/>
      <w:b/>
      <w:color w:val="C0C0C0"/>
    </w:rPr>
  </w:style>
  <w:style w:type="character" w:customStyle="1" w:styleId="aff7">
    <w:basedOn w:val="aff8"/>
    <w:link w:val="aff5"/>
    <w:semiHidden/>
    <w:unhideWhenUsed/>
    <w:rPr>
      <w:rFonts w:ascii="Arial" w:hAnsi="Arial"/>
      <w:b/>
      <w:color w:val="C0C0C0"/>
      <w:sz w:val="24"/>
    </w:rPr>
  </w:style>
  <w:style w:type="paragraph" w:customStyle="1" w:styleId="xl94">
    <w:name w:val="xl94"/>
    <w:basedOn w:val="a0"/>
    <w:link w:val="xl940"/>
    <w:pPr>
      <w:spacing w:beforeAutospacing="1" w:afterAutospacing="1"/>
      <w:jc w:val="both"/>
    </w:pPr>
    <w:rPr>
      <w:b/>
      <w:sz w:val="24"/>
    </w:rPr>
  </w:style>
  <w:style w:type="character" w:customStyle="1" w:styleId="xl940">
    <w:name w:val="xl94"/>
    <w:basedOn w:val="11"/>
    <w:link w:val="xl94"/>
    <w:rPr>
      <w:b/>
      <w:sz w:val="24"/>
    </w:rPr>
  </w:style>
  <w:style w:type="paragraph" w:customStyle="1" w:styleId="1f">
    <w:name w:val="Знак Знак1"/>
    <w:link w:val="1f0"/>
    <w:rPr>
      <w:sz w:val="24"/>
    </w:rPr>
  </w:style>
  <w:style w:type="character" w:customStyle="1" w:styleId="1f0">
    <w:name w:val="Знак Знак1"/>
    <w:link w:val="1f"/>
    <w:rPr>
      <w:sz w:val="24"/>
    </w:rPr>
  </w:style>
  <w:style w:type="paragraph" w:customStyle="1" w:styleId="aff9">
    <w:name w:val="Объект"/>
    <w:basedOn w:val="a0"/>
    <w:next w:val="a0"/>
    <w:link w:val="affa"/>
    <w:pPr>
      <w:jc w:val="both"/>
    </w:pPr>
    <w:rPr>
      <w:sz w:val="24"/>
    </w:rPr>
  </w:style>
  <w:style w:type="character" w:customStyle="1" w:styleId="affa">
    <w:name w:val="Объект"/>
    <w:basedOn w:val="11"/>
    <w:link w:val="aff9"/>
    <w:rPr>
      <w:sz w:val="24"/>
    </w:rPr>
  </w:style>
  <w:style w:type="paragraph" w:customStyle="1" w:styleId="xl100">
    <w:name w:val="xl100"/>
    <w:basedOn w:val="a0"/>
    <w:link w:val="xl1000"/>
    <w:pPr>
      <w:spacing w:beforeAutospacing="1" w:afterAutospacing="1"/>
      <w:jc w:val="both"/>
    </w:pPr>
  </w:style>
  <w:style w:type="character" w:customStyle="1" w:styleId="xl1000">
    <w:name w:val="xl100"/>
    <w:basedOn w:val="11"/>
    <w:link w:val="xl100"/>
  </w:style>
  <w:style w:type="paragraph" w:customStyle="1" w:styleId="xl152">
    <w:name w:val="xl152"/>
    <w:basedOn w:val="a0"/>
    <w:link w:val="xl1520"/>
    <w:pPr>
      <w:spacing w:beforeAutospacing="1" w:afterAutospacing="1"/>
      <w:jc w:val="center"/>
    </w:pPr>
    <w:rPr>
      <w:color w:val="FF0000"/>
    </w:rPr>
  </w:style>
  <w:style w:type="character" w:customStyle="1" w:styleId="xl1520">
    <w:name w:val="xl152"/>
    <w:basedOn w:val="11"/>
    <w:link w:val="xl152"/>
    <w:rPr>
      <w:color w:val="FF0000"/>
    </w:rPr>
  </w:style>
  <w:style w:type="paragraph" w:styleId="affb">
    <w:name w:val="caption"/>
    <w:basedOn w:val="a0"/>
    <w:next w:val="a0"/>
    <w:link w:val="affc"/>
    <w:pPr>
      <w:jc w:val="center"/>
    </w:pPr>
    <w:rPr>
      <w:b/>
      <w:sz w:val="28"/>
    </w:rPr>
  </w:style>
  <w:style w:type="character" w:customStyle="1" w:styleId="affc">
    <w:name w:val="Название объекта Знак"/>
    <w:basedOn w:val="11"/>
    <w:link w:val="affb"/>
    <w:rPr>
      <w:b/>
      <w:sz w:val="28"/>
    </w:rPr>
  </w:style>
  <w:style w:type="paragraph" w:customStyle="1" w:styleId="affd">
    <w:name w:val="Сравнение редакций. Добавленный фрагмент"/>
    <w:link w:val="affe"/>
    <w:rPr>
      <w:color w:val="0000FF"/>
    </w:rPr>
  </w:style>
  <w:style w:type="character" w:customStyle="1" w:styleId="affe">
    <w:name w:val="Сравнение редакций. Добавленный фрагмент"/>
    <w:link w:val="affd"/>
    <w:rPr>
      <w:color w:val="0000FF"/>
    </w:rPr>
  </w:style>
  <w:style w:type="paragraph" w:styleId="afff">
    <w:name w:val="No Spacing"/>
    <w:basedOn w:val="a0"/>
    <w:link w:val="afff0"/>
    <w:rPr>
      <w:sz w:val="26"/>
    </w:rPr>
  </w:style>
  <w:style w:type="character" w:customStyle="1" w:styleId="1f1">
    <w:name w:val="Без интервала1"/>
    <w:basedOn w:val="11"/>
    <w:rPr>
      <w:sz w:val="26"/>
    </w:rPr>
  </w:style>
  <w:style w:type="paragraph" w:customStyle="1" w:styleId="xl138">
    <w:name w:val="xl138"/>
    <w:basedOn w:val="a0"/>
    <w:link w:val="xl1380"/>
    <w:pPr>
      <w:spacing w:beforeAutospacing="1" w:afterAutospacing="1"/>
      <w:jc w:val="center"/>
    </w:pPr>
    <w:rPr>
      <w:b/>
      <w:sz w:val="24"/>
    </w:rPr>
  </w:style>
  <w:style w:type="character" w:customStyle="1" w:styleId="xl1380">
    <w:name w:val="xl138"/>
    <w:basedOn w:val="11"/>
    <w:link w:val="xl138"/>
    <w:rPr>
      <w:b/>
      <w:sz w:val="24"/>
    </w:rPr>
  </w:style>
  <w:style w:type="paragraph" w:customStyle="1" w:styleId="xl103">
    <w:name w:val="xl103"/>
    <w:basedOn w:val="a0"/>
    <w:link w:val="xl1030"/>
    <w:pPr>
      <w:spacing w:beforeAutospacing="1" w:afterAutospacing="1"/>
      <w:jc w:val="center"/>
    </w:pPr>
    <w:rPr>
      <w:b/>
      <w:sz w:val="24"/>
    </w:rPr>
  </w:style>
  <w:style w:type="character" w:customStyle="1" w:styleId="xl1030">
    <w:name w:val="xl103"/>
    <w:basedOn w:val="11"/>
    <w:link w:val="xl103"/>
    <w:rPr>
      <w:b/>
      <w:sz w:val="24"/>
    </w:rPr>
  </w:style>
  <w:style w:type="paragraph" w:customStyle="1" w:styleId="formattext">
    <w:name w:val="formattext"/>
    <w:basedOn w:val="a0"/>
    <w:link w:val="formattext0"/>
    <w:pPr>
      <w:spacing w:beforeAutospacing="1" w:afterAutospacing="1"/>
    </w:pPr>
    <w:rPr>
      <w:sz w:val="24"/>
    </w:rPr>
  </w:style>
  <w:style w:type="character" w:customStyle="1" w:styleId="formattext0">
    <w:name w:val="formattext"/>
    <w:basedOn w:val="11"/>
    <w:link w:val="formattext"/>
    <w:rPr>
      <w:sz w:val="24"/>
    </w:rPr>
  </w:style>
  <w:style w:type="paragraph" w:customStyle="1" w:styleId="xl131">
    <w:name w:val="xl131"/>
    <w:basedOn w:val="a0"/>
    <w:link w:val="xl1310"/>
    <w:pPr>
      <w:spacing w:beforeAutospacing="1" w:afterAutospacing="1"/>
      <w:jc w:val="center"/>
    </w:pPr>
    <w:rPr>
      <w:b/>
      <w:sz w:val="24"/>
    </w:rPr>
  </w:style>
  <w:style w:type="character" w:customStyle="1" w:styleId="xl1310">
    <w:name w:val="xl131"/>
    <w:basedOn w:val="11"/>
    <w:link w:val="xl131"/>
    <w:rPr>
      <w:b/>
      <w:sz w:val="24"/>
    </w:rPr>
  </w:style>
  <w:style w:type="paragraph" w:customStyle="1" w:styleId="1f2">
    <w:name w:val="Выделение1"/>
    <w:link w:val="afff1"/>
    <w:rPr>
      <w:i/>
    </w:rPr>
  </w:style>
  <w:style w:type="character" w:styleId="afff1">
    <w:name w:val="Emphasis"/>
    <w:link w:val="1f2"/>
    <w:rPr>
      <w:i/>
    </w:rPr>
  </w:style>
  <w:style w:type="paragraph" w:customStyle="1" w:styleId="xl71">
    <w:name w:val="xl71"/>
    <w:basedOn w:val="a0"/>
    <w:link w:val="xl710"/>
    <w:pPr>
      <w:spacing w:beforeAutospacing="1" w:afterAutospacing="1"/>
      <w:jc w:val="both"/>
    </w:pPr>
    <w:rPr>
      <w:color w:val="FF0000"/>
    </w:rPr>
  </w:style>
  <w:style w:type="character" w:customStyle="1" w:styleId="xl710">
    <w:name w:val="xl71"/>
    <w:basedOn w:val="11"/>
    <w:link w:val="xl71"/>
    <w:rPr>
      <w:color w:val="FF0000"/>
    </w:rPr>
  </w:style>
  <w:style w:type="paragraph" w:styleId="33">
    <w:name w:val="toc 3"/>
    <w:next w:val="a0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xl141">
    <w:name w:val="xl141"/>
    <w:basedOn w:val="a0"/>
    <w:link w:val="xl1410"/>
    <w:pPr>
      <w:spacing w:beforeAutospacing="1" w:afterAutospacing="1"/>
      <w:jc w:val="center"/>
    </w:pPr>
    <w:rPr>
      <w:color w:val="FF0000"/>
      <w:sz w:val="24"/>
    </w:rPr>
  </w:style>
  <w:style w:type="character" w:customStyle="1" w:styleId="xl1410">
    <w:name w:val="xl141"/>
    <w:basedOn w:val="11"/>
    <w:link w:val="xl141"/>
    <w:rPr>
      <w:color w:val="FF0000"/>
      <w:sz w:val="24"/>
    </w:rPr>
  </w:style>
  <w:style w:type="paragraph" w:customStyle="1" w:styleId="xl132">
    <w:name w:val="xl132"/>
    <w:basedOn w:val="a0"/>
    <w:link w:val="xl1320"/>
    <w:pPr>
      <w:spacing w:beforeAutospacing="1" w:afterAutospacing="1"/>
      <w:jc w:val="both"/>
    </w:pPr>
    <w:rPr>
      <w:b/>
      <w:sz w:val="24"/>
    </w:rPr>
  </w:style>
  <w:style w:type="character" w:customStyle="1" w:styleId="xl1320">
    <w:name w:val="xl132"/>
    <w:basedOn w:val="11"/>
    <w:link w:val="xl132"/>
    <w:rPr>
      <w:b/>
      <w:sz w:val="24"/>
    </w:rPr>
  </w:style>
  <w:style w:type="paragraph" w:customStyle="1" w:styleId="afff2">
    <w:name w:val="Цветовое выделение для Текст"/>
    <w:link w:val="afff3"/>
  </w:style>
  <w:style w:type="character" w:customStyle="1" w:styleId="afff3">
    <w:name w:val="Цветовое выделение для Текст"/>
    <w:link w:val="afff2"/>
  </w:style>
  <w:style w:type="paragraph" w:customStyle="1" w:styleId="xl74">
    <w:name w:val="xl74"/>
    <w:basedOn w:val="a0"/>
    <w:link w:val="xl740"/>
    <w:pPr>
      <w:spacing w:beforeAutospacing="1" w:afterAutospacing="1"/>
      <w:jc w:val="center"/>
    </w:pPr>
    <w:rPr>
      <w:b/>
      <w:sz w:val="24"/>
    </w:rPr>
  </w:style>
  <w:style w:type="character" w:customStyle="1" w:styleId="xl740">
    <w:name w:val="xl74"/>
    <w:basedOn w:val="11"/>
    <w:link w:val="xl74"/>
    <w:rPr>
      <w:b/>
      <w:sz w:val="24"/>
    </w:rPr>
  </w:style>
  <w:style w:type="paragraph" w:customStyle="1" w:styleId="xl156">
    <w:name w:val="xl156"/>
    <w:basedOn w:val="a0"/>
    <w:link w:val="xl1560"/>
    <w:pPr>
      <w:spacing w:beforeAutospacing="1" w:afterAutospacing="1"/>
      <w:jc w:val="center"/>
    </w:pPr>
    <w:rPr>
      <w:color w:val="FF0000"/>
      <w:sz w:val="24"/>
    </w:rPr>
  </w:style>
  <w:style w:type="character" w:customStyle="1" w:styleId="xl1560">
    <w:name w:val="xl156"/>
    <w:basedOn w:val="11"/>
    <w:link w:val="xl156"/>
    <w:rPr>
      <w:color w:val="FF0000"/>
      <w:sz w:val="24"/>
    </w:rPr>
  </w:style>
  <w:style w:type="paragraph" w:customStyle="1" w:styleId="xl88">
    <w:name w:val="xl88"/>
    <w:basedOn w:val="a0"/>
    <w:link w:val="xl880"/>
    <w:pPr>
      <w:spacing w:beforeAutospacing="1" w:afterAutospacing="1"/>
      <w:jc w:val="both"/>
    </w:pPr>
  </w:style>
  <w:style w:type="character" w:customStyle="1" w:styleId="xl880">
    <w:name w:val="xl88"/>
    <w:basedOn w:val="11"/>
    <w:link w:val="xl88"/>
  </w:style>
  <w:style w:type="paragraph" w:customStyle="1" w:styleId="afff4">
    <w:name w:val="Найденные слова"/>
    <w:link w:val="afff5"/>
    <w:rPr>
      <w:b/>
      <w:color w:val="000080"/>
    </w:rPr>
  </w:style>
  <w:style w:type="character" w:customStyle="1" w:styleId="afff5">
    <w:name w:val="Найденные слова"/>
    <w:link w:val="afff4"/>
    <w:rPr>
      <w:rFonts w:ascii="Times New Roman" w:hAnsi="Times New Roman"/>
      <w:b/>
      <w:color w:val="000080"/>
    </w:rPr>
  </w:style>
  <w:style w:type="paragraph" w:customStyle="1" w:styleId="xl69">
    <w:name w:val="xl69"/>
    <w:basedOn w:val="a0"/>
    <w:link w:val="xl690"/>
    <w:pPr>
      <w:spacing w:beforeAutospacing="1" w:afterAutospacing="1"/>
      <w:jc w:val="both"/>
    </w:pPr>
  </w:style>
  <w:style w:type="character" w:customStyle="1" w:styleId="xl690">
    <w:name w:val="xl69"/>
    <w:basedOn w:val="11"/>
    <w:link w:val="xl69"/>
  </w:style>
  <w:style w:type="paragraph" w:customStyle="1" w:styleId="afff6">
    <w:name w:val="Постоянная часть"/>
    <w:basedOn w:val="aff6"/>
    <w:next w:val="a0"/>
    <w:link w:val="afff7"/>
    <w:rPr>
      <w:rFonts w:ascii="Arial" w:hAnsi="Arial"/>
      <w:sz w:val="22"/>
    </w:rPr>
  </w:style>
  <w:style w:type="character" w:customStyle="1" w:styleId="afff7">
    <w:name w:val="Постоянная часть"/>
    <w:basedOn w:val="aff8"/>
    <w:link w:val="afff6"/>
    <w:rPr>
      <w:rFonts w:ascii="Arial" w:hAnsi="Arial"/>
      <w:sz w:val="22"/>
    </w:rPr>
  </w:style>
  <w:style w:type="paragraph" w:customStyle="1" w:styleId="afff8">
    <w:name w:val="Оглавление"/>
    <w:basedOn w:val="aff1"/>
    <w:next w:val="a0"/>
    <w:link w:val="afff9"/>
    <w:pPr>
      <w:ind w:left="140"/>
    </w:pPr>
    <w:rPr>
      <w:rFonts w:ascii="Arial" w:hAnsi="Arial"/>
    </w:rPr>
  </w:style>
  <w:style w:type="character" w:customStyle="1" w:styleId="afff9">
    <w:name w:val="Оглавление"/>
    <w:basedOn w:val="aff2"/>
    <w:link w:val="afff8"/>
    <w:rPr>
      <w:rFonts w:ascii="Arial" w:hAnsi="Arial"/>
      <w:sz w:val="24"/>
    </w:rPr>
  </w:style>
  <w:style w:type="paragraph" w:customStyle="1" w:styleId="afffa">
    <w:name w:val="Пример."/>
    <w:basedOn w:val="a0"/>
    <w:next w:val="a0"/>
    <w:link w:val="afffb"/>
    <w:pPr>
      <w:ind w:left="118" w:firstLine="602"/>
      <w:jc w:val="both"/>
    </w:pPr>
    <w:rPr>
      <w:rFonts w:ascii="Arial" w:hAnsi="Arial"/>
      <w:sz w:val="24"/>
    </w:rPr>
  </w:style>
  <w:style w:type="character" w:customStyle="1" w:styleId="afffb">
    <w:name w:val="Пример."/>
    <w:basedOn w:val="11"/>
    <w:link w:val="afffa"/>
    <w:rPr>
      <w:rFonts w:ascii="Arial" w:hAnsi="Arial"/>
      <w:sz w:val="24"/>
    </w:rPr>
  </w:style>
  <w:style w:type="paragraph" w:customStyle="1" w:styleId="xl125">
    <w:name w:val="xl125"/>
    <w:basedOn w:val="a0"/>
    <w:link w:val="xl1250"/>
    <w:pPr>
      <w:spacing w:beforeAutospacing="1" w:afterAutospacing="1"/>
      <w:jc w:val="center"/>
    </w:pPr>
    <w:rPr>
      <w:color w:val="FF0000"/>
    </w:rPr>
  </w:style>
  <w:style w:type="character" w:customStyle="1" w:styleId="xl1250">
    <w:name w:val="xl125"/>
    <w:basedOn w:val="11"/>
    <w:link w:val="xl125"/>
    <w:rPr>
      <w:color w:val="FF0000"/>
    </w:rPr>
  </w:style>
  <w:style w:type="paragraph" w:customStyle="1" w:styleId="afffc">
    <w:name w:val="Прижатый влево"/>
    <w:basedOn w:val="a0"/>
    <w:next w:val="a0"/>
    <w:link w:val="afffd"/>
    <w:rPr>
      <w:rFonts w:ascii="Arial" w:hAnsi="Arial"/>
      <w:sz w:val="28"/>
    </w:rPr>
  </w:style>
  <w:style w:type="character" w:customStyle="1" w:styleId="afffd">
    <w:name w:val="Прижатый влево"/>
    <w:basedOn w:val="11"/>
    <w:link w:val="afffc"/>
    <w:rPr>
      <w:rFonts w:ascii="Arial" w:hAnsi="Arial"/>
      <w:sz w:val="28"/>
    </w:rPr>
  </w:style>
  <w:style w:type="paragraph" w:customStyle="1" w:styleId="xl78">
    <w:name w:val="xl78"/>
    <w:basedOn w:val="a0"/>
    <w:link w:val="xl780"/>
    <w:pPr>
      <w:spacing w:beforeAutospacing="1" w:afterAutospacing="1"/>
      <w:jc w:val="center"/>
    </w:pPr>
    <w:rPr>
      <w:sz w:val="24"/>
    </w:rPr>
  </w:style>
  <w:style w:type="character" w:customStyle="1" w:styleId="xl780">
    <w:name w:val="xl78"/>
    <w:basedOn w:val="11"/>
    <w:link w:val="xl78"/>
    <w:rPr>
      <w:sz w:val="24"/>
    </w:rPr>
  </w:style>
  <w:style w:type="paragraph" w:customStyle="1" w:styleId="afffe">
    <w:name w:val="Заголовок статьи"/>
    <w:basedOn w:val="a0"/>
    <w:next w:val="a0"/>
    <w:link w:val="affff"/>
    <w:pPr>
      <w:ind w:left="1612" w:hanging="892"/>
      <w:jc w:val="both"/>
    </w:pPr>
    <w:rPr>
      <w:rFonts w:ascii="Arial" w:hAnsi="Arial"/>
      <w:sz w:val="24"/>
    </w:rPr>
  </w:style>
  <w:style w:type="character" w:customStyle="1" w:styleId="affff">
    <w:name w:val="Заголовок статьи"/>
    <w:basedOn w:val="11"/>
    <w:link w:val="afffe"/>
    <w:rPr>
      <w:rFonts w:ascii="Arial" w:hAnsi="Arial"/>
      <w:sz w:val="24"/>
    </w:rPr>
  </w:style>
  <w:style w:type="paragraph" w:customStyle="1" w:styleId="affff0">
    <w:name w:val="Активная гипертекстовая ссылка"/>
    <w:link w:val="affff1"/>
    <w:rPr>
      <w:b/>
      <w:color w:val="008000"/>
      <w:u w:val="single"/>
    </w:rPr>
  </w:style>
  <w:style w:type="character" w:customStyle="1" w:styleId="affff1">
    <w:name w:val="Активная гипертекстовая ссылка"/>
    <w:link w:val="affff0"/>
    <w:rPr>
      <w:rFonts w:ascii="Times New Roman" w:hAnsi="Times New Roman"/>
      <w:b/>
      <w:color w:val="008000"/>
      <w:u w:val="single"/>
    </w:rPr>
  </w:style>
  <w:style w:type="paragraph" w:customStyle="1" w:styleId="xl148">
    <w:name w:val="xl148"/>
    <w:basedOn w:val="a0"/>
    <w:link w:val="xl1480"/>
    <w:pPr>
      <w:spacing w:beforeAutospacing="1" w:afterAutospacing="1"/>
      <w:jc w:val="center"/>
    </w:pPr>
  </w:style>
  <w:style w:type="character" w:customStyle="1" w:styleId="xl1480">
    <w:name w:val="xl148"/>
    <w:basedOn w:val="11"/>
    <w:link w:val="xl148"/>
  </w:style>
  <w:style w:type="paragraph" w:customStyle="1" w:styleId="Normall">
    <w:name w:val="Normal l"/>
    <w:basedOn w:val="a0"/>
    <w:link w:val="Normall0"/>
    <w:pPr>
      <w:spacing w:before="120" w:after="120" w:line="288" w:lineRule="auto"/>
      <w:ind w:firstLine="720"/>
      <w:jc w:val="both"/>
    </w:pPr>
    <w:rPr>
      <w:sz w:val="24"/>
    </w:rPr>
  </w:style>
  <w:style w:type="character" w:customStyle="1" w:styleId="Normall0">
    <w:name w:val="Normal l"/>
    <w:basedOn w:val="11"/>
    <w:link w:val="Normall"/>
    <w:rPr>
      <w:sz w:val="24"/>
    </w:rPr>
  </w:style>
  <w:style w:type="paragraph" w:customStyle="1" w:styleId="xl140">
    <w:name w:val="xl140"/>
    <w:basedOn w:val="a0"/>
    <w:link w:val="xl1400"/>
    <w:pPr>
      <w:spacing w:beforeAutospacing="1" w:afterAutospacing="1"/>
      <w:jc w:val="center"/>
    </w:pPr>
    <w:rPr>
      <w:color w:val="FF0000"/>
      <w:sz w:val="24"/>
    </w:rPr>
  </w:style>
  <w:style w:type="character" w:customStyle="1" w:styleId="xl1400">
    <w:name w:val="xl140"/>
    <w:basedOn w:val="11"/>
    <w:link w:val="xl140"/>
    <w:rPr>
      <w:color w:val="FF0000"/>
      <w:sz w:val="24"/>
    </w:rPr>
  </w:style>
  <w:style w:type="paragraph" w:customStyle="1" w:styleId="FontStyle32">
    <w:name w:val="Font Style32"/>
    <w:link w:val="FontStyle320"/>
    <w:rPr>
      <w:sz w:val="26"/>
    </w:rPr>
  </w:style>
  <w:style w:type="character" w:customStyle="1" w:styleId="FontStyle320">
    <w:name w:val="Font Style32"/>
    <w:link w:val="FontStyle32"/>
    <w:rPr>
      <w:rFonts w:ascii="Times New Roman" w:hAnsi="Times New Roman"/>
      <w:sz w:val="26"/>
    </w:rPr>
  </w:style>
  <w:style w:type="paragraph" w:styleId="affff2">
    <w:name w:val="List Paragraph"/>
    <w:basedOn w:val="a0"/>
    <w:link w:val="affff3"/>
    <w:pPr>
      <w:ind w:left="720"/>
      <w:jc w:val="both"/>
    </w:pPr>
    <w:rPr>
      <w:rFonts w:ascii="Calibri" w:hAnsi="Calibri"/>
      <w:sz w:val="22"/>
    </w:rPr>
  </w:style>
  <w:style w:type="character" w:customStyle="1" w:styleId="26">
    <w:name w:val="Абзац списка2"/>
    <w:basedOn w:val="11"/>
    <w:rPr>
      <w:rFonts w:ascii="Calibri" w:hAnsi="Calibri"/>
      <w:sz w:val="22"/>
    </w:rPr>
  </w:style>
  <w:style w:type="paragraph" w:customStyle="1" w:styleId="xl106">
    <w:name w:val="xl106"/>
    <w:basedOn w:val="a0"/>
    <w:link w:val="xl1060"/>
    <w:pPr>
      <w:spacing w:beforeAutospacing="1" w:afterAutospacing="1"/>
      <w:jc w:val="center"/>
    </w:pPr>
    <w:rPr>
      <w:sz w:val="24"/>
    </w:rPr>
  </w:style>
  <w:style w:type="character" w:customStyle="1" w:styleId="xl1060">
    <w:name w:val="xl106"/>
    <w:basedOn w:val="11"/>
    <w:link w:val="xl106"/>
    <w:rPr>
      <w:sz w:val="24"/>
    </w:rPr>
  </w:style>
  <w:style w:type="paragraph" w:customStyle="1" w:styleId="affff4">
    <w:name w:val="Текст (прав. подпись)"/>
    <w:basedOn w:val="a0"/>
    <w:next w:val="a0"/>
    <w:link w:val="affff5"/>
    <w:pPr>
      <w:jc w:val="right"/>
    </w:pPr>
    <w:rPr>
      <w:rFonts w:ascii="Arial" w:hAnsi="Arial"/>
      <w:sz w:val="22"/>
    </w:rPr>
  </w:style>
  <w:style w:type="character" w:customStyle="1" w:styleId="affff5">
    <w:name w:val="Текст (прав. подпись)"/>
    <w:basedOn w:val="11"/>
    <w:link w:val="affff4"/>
    <w:rPr>
      <w:rFonts w:ascii="Arial" w:hAnsi="Arial"/>
      <w:sz w:val="22"/>
    </w:rPr>
  </w:style>
  <w:style w:type="paragraph" w:customStyle="1" w:styleId="affff6">
    <w:name w:val="Примечание."/>
    <w:basedOn w:val="affff7"/>
    <w:next w:val="a0"/>
    <w:link w:val="affff8"/>
    <w:pPr>
      <w:ind w:left="0"/>
    </w:pPr>
    <w:rPr>
      <w:i w:val="0"/>
      <w:color w:val="000000"/>
      <w:sz w:val="24"/>
    </w:rPr>
  </w:style>
  <w:style w:type="character" w:customStyle="1" w:styleId="affff8">
    <w:name w:val="Примечание."/>
    <w:basedOn w:val="affff9"/>
    <w:link w:val="affff6"/>
    <w:rPr>
      <w:rFonts w:ascii="Arial" w:hAnsi="Arial"/>
      <w:i w:val="0"/>
      <w:color w:val="000000"/>
      <w:sz w:val="24"/>
    </w:rPr>
  </w:style>
  <w:style w:type="paragraph" w:customStyle="1" w:styleId="xl63">
    <w:name w:val="xl63"/>
    <w:basedOn w:val="a0"/>
    <w:link w:val="xl630"/>
    <w:pPr>
      <w:spacing w:beforeAutospacing="1" w:afterAutospacing="1"/>
      <w:jc w:val="center"/>
    </w:pPr>
    <w:rPr>
      <w:sz w:val="24"/>
    </w:rPr>
  </w:style>
  <w:style w:type="character" w:customStyle="1" w:styleId="xl630">
    <w:name w:val="xl63"/>
    <w:basedOn w:val="11"/>
    <w:link w:val="xl63"/>
    <w:rPr>
      <w:sz w:val="24"/>
    </w:rPr>
  </w:style>
  <w:style w:type="paragraph" w:customStyle="1" w:styleId="1f3">
    <w:name w:val="Знак1"/>
    <w:basedOn w:val="a0"/>
    <w:link w:val="1f4"/>
    <w:pPr>
      <w:spacing w:after="160" w:line="240" w:lineRule="exact"/>
    </w:pPr>
    <w:rPr>
      <w:rFonts w:ascii="Verdana" w:hAnsi="Verdana"/>
    </w:rPr>
  </w:style>
  <w:style w:type="character" w:customStyle="1" w:styleId="1f4">
    <w:name w:val="Знак1"/>
    <w:basedOn w:val="11"/>
    <w:link w:val="1f3"/>
    <w:rPr>
      <w:rFonts w:ascii="Verdana" w:hAnsi="Verdana"/>
    </w:rPr>
  </w:style>
  <w:style w:type="paragraph" w:customStyle="1" w:styleId="xl82">
    <w:name w:val="xl82"/>
    <w:basedOn w:val="a0"/>
    <w:link w:val="xl820"/>
    <w:pPr>
      <w:spacing w:beforeAutospacing="1" w:afterAutospacing="1"/>
      <w:jc w:val="center"/>
    </w:pPr>
    <w:rPr>
      <w:b/>
      <w:sz w:val="24"/>
    </w:rPr>
  </w:style>
  <w:style w:type="character" w:customStyle="1" w:styleId="xl820">
    <w:name w:val="xl82"/>
    <w:basedOn w:val="11"/>
    <w:link w:val="xl82"/>
    <w:rPr>
      <w:b/>
      <w:sz w:val="24"/>
    </w:rPr>
  </w:style>
  <w:style w:type="paragraph" w:customStyle="1" w:styleId="xl158">
    <w:name w:val="xl158"/>
    <w:basedOn w:val="a0"/>
    <w:link w:val="xl1580"/>
    <w:pPr>
      <w:spacing w:beforeAutospacing="1" w:afterAutospacing="1"/>
      <w:jc w:val="center"/>
    </w:pPr>
    <w:rPr>
      <w:color w:val="FF0000"/>
      <w:sz w:val="24"/>
    </w:rPr>
  </w:style>
  <w:style w:type="character" w:customStyle="1" w:styleId="xl1580">
    <w:name w:val="xl158"/>
    <w:basedOn w:val="11"/>
    <w:link w:val="xl158"/>
    <w:rPr>
      <w:color w:val="FF0000"/>
      <w:sz w:val="24"/>
    </w:rPr>
  </w:style>
  <w:style w:type="character" w:customStyle="1" w:styleId="50">
    <w:name w:val="Заголовок 5 Знак"/>
    <w:basedOn w:val="11"/>
    <w:link w:val="5"/>
    <w:rPr>
      <w:b/>
      <w:i/>
      <w:sz w:val="26"/>
    </w:rPr>
  </w:style>
  <w:style w:type="paragraph" w:customStyle="1" w:styleId="OEM">
    <w:name w:val="Нормальный (OEM)"/>
    <w:basedOn w:val="a0"/>
    <w:next w:val="a0"/>
    <w:link w:val="OEM0"/>
    <w:pPr>
      <w:jc w:val="both"/>
    </w:pPr>
    <w:rPr>
      <w:rFonts w:ascii="Courier New" w:hAnsi="Courier New"/>
    </w:rPr>
  </w:style>
  <w:style w:type="character" w:customStyle="1" w:styleId="OEM0">
    <w:name w:val="Нормальный (OEM)"/>
    <w:basedOn w:val="11"/>
    <w:link w:val="OEM"/>
    <w:rPr>
      <w:rFonts w:ascii="Courier New" w:hAnsi="Courier New"/>
    </w:rPr>
  </w:style>
  <w:style w:type="paragraph" w:customStyle="1" w:styleId="xl120">
    <w:name w:val="xl120"/>
    <w:basedOn w:val="a0"/>
    <w:link w:val="xl1200"/>
    <w:pPr>
      <w:spacing w:beforeAutospacing="1" w:afterAutospacing="1"/>
      <w:jc w:val="both"/>
    </w:pPr>
  </w:style>
  <w:style w:type="character" w:customStyle="1" w:styleId="xl1200">
    <w:name w:val="xl120"/>
    <w:basedOn w:val="11"/>
    <w:link w:val="xl120"/>
  </w:style>
  <w:style w:type="paragraph" w:customStyle="1" w:styleId="aff6">
    <w:name w:val="Основное меню (преемственное)"/>
    <w:basedOn w:val="a0"/>
    <w:next w:val="a0"/>
    <w:link w:val="aff8"/>
    <w:pPr>
      <w:jc w:val="both"/>
    </w:pPr>
    <w:rPr>
      <w:rFonts w:ascii="Verdana" w:hAnsi="Verdana"/>
      <w:sz w:val="24"/>
    </w:rPr>
  </w:style>
  <w:style w:type="character" w:customStyle="1" w:styleId="aff8">
    <w:name w:val="Основное меню (преемственное)"/>
    <w:basedOn w:val="11"/>
    <w:link w:val="aff6"/>
    <w:rPr>
      <w:rFonts w:ascii="Verdana" w:hAnsi="Verdana"/>
      <w:sz w:val="24"/>
    </w:rPr>
  </w:style>
  <w:style w:type="paragraph" w:customStyle="1" w:styleId="xl98">
    <w:name w:val="xl98"/>
    <w:basedOn w:val="a0"/>
    <w:link w:val="xl980"/>
    <w:pPr>
      <w:spacing w:beforeAutospacing="1" w:afterAutospacing="1"/>
      <w:jc w:val="both"/>
    </w:pPr>
  </w:style>
  <w:style w:type="character" w:customStyle="1" w:styleId="xl980">
    <w:name w:val="xl98"/>
    <w:basedOn w:val="11"/>
    <w:link w:val="xl98"/>
  </w:style>
  <w:style w:type="paragraph" w:customStyle="1" w:styleId="35">
    <w:name w:val="Знак3"/>
    <w:basedOn w:val="a0"/>
    <w:link w:val="36"/>
    <w:pPr>
      <w:spacing w:after="160" w:line="240" w:lineRule="exact"/>
    </w:pPr>
    <w:rPr>
      <w:rFonts w:ascii="Verdana" w:hAnsi="Verdana"/>
    </w:rPr>
  </w:style>
  <w:style w:type="character" w:customStyle="1" w:styleId="36">
    <w:name w:val="Знак3"/>
    <w:basedOn w:val="11"/>
    <w:link w:val="35"/>
    <w:rPr>
      <w:rFonts w:ascii="Verdana" w:hAnsi="Verdana"/>
    </w:rPr>
  </w:style>
  <w:style w:type="paragraph" w:customStyle="1" w:styleId="xl93">
    <w:name w:val="xl93"/>
    <w:basedOn w:val="a0"/>
    <w:link w:val="xl930"/>
    <w:pPr>
      <w:spacing w:beforeAutospacing="1" w:afterAutospacing="1"/>
      <w:jc w:val="both"/>
    </w:pPr>
    <w:rPr>
      <w:b/>
      <w:sz w:val="24"/>
    </w:rPr>
  </w:style>
  <w:style w:type="character" w:customStyle="1" w:styleId="xl930">
    <w:name w:val="xl93"/>
    <w:basedOn w:val="11"/>
    <w:link w:val="xl93"/>
    <w:rPr>
      <w:b/>
      <w:sz w:val="24"/>
    </w:rPr>
  </w:style>
  <w:style w:type="paragraph" w:customStyle="1" w:styleId="43">
    <w:name w:val="Знак Знак4"/>
    <w:link w:val="44"/>
    <w:rPr>
      <w:sz w:val="24"/>
    </w:rPr>
  </w:style>
  <w:style w:type="character" w:customStyle="1" w:styleId="44">
    <w:name w:val="Знак Знак4"/>
    <w:link w:val="43"/>
    <w:rPr>
      <w:sz w:val="24"/>
    </w:rPr>
  </w:style>
  <w:style w:type="paragraph" w:customStyle="1" w:styleId="1f5">
    <w:name w:val="Просмотренная гиперссылка1"/>
    <w:link w:val="affffa"/>
    <w:rPr>
      <w:color w:val="800080"/>
      <w:u w:val="single"/>
    </w:rPr>
  </w:style>
  <w:style w:type="character" w:styleId="affffa">
    <w:name w:val="FollowedHyperlink"/>
    <w:link w:val="1f5"/>
    <w:uiPriority w:val="99"/>
    <w:rPr>
      <w:rFonts w:ascii="Times New Roman" w:hAnsi="Times New Roman"/>
      <w:color w:val="800080"/>
      <w:u w:val="single"/>
    </w:rPr>
  </w:style>
  <w:style w:type="paragraph" w:customStyle="1" w:styleId="affffb">
    <w:name w:val="Куда обратиться?"/>
    <w:basedOn w:val="a0"/>
    <w:next w:val="a0"/>
    <w:link w:val="affffc"/>
    <w:pPr>
      <w:jc w:val="both"/>
    </w:pPr>
    <w:rPr>
      <w:rFonts w:ascii="Arial" w:hAnsi="Arial"/>
      <w:sz w:val="24"/>
    </w:rPr>
  </w:style>
  <w:style w:type="character" w:customStyle="1" w:styleId="affffc">
    <w:name w:val="Куда обратиться?"/>
    <w:basedOn w:val="11"/>
    <w:link w:val="affffb"/>
    <w:rPr>
      <w:rFonts w:ascii="Arial" w:hAnsi="Arial"/>
      <w:sz w:val="24"/>
    </w:rPr>
  </w:style>
  <w:style w:type="character" w:customStyle="1" w:styleId="10">
    <w:name w:val="Заголовок 1 Знак"/>
    <w:basedOn w:val="11"/>
    <w:link w:val="1"/>
    <w:rPr>
      <w:b/>
      <w:sz w:val="28"/>
    </w:rPr>
  </w:style>
  <w:style w:type="paragraph" w:styleId="affffd">
    <w:name w:val="annotation text"/>
    <w:basedOn w:val="a0"/>
    <w:link w:val="affffe"/>
    <w:rPr>
      <w:rFonts w:ascii="Calibri" w:hAnsi="Calibri"/>
      <w:sz w:val="22"/>
    </w:rPr>
  </w:style>
  <w:style w:type="character" w:customStyle="1" w:styleId="affffe">
    <w:name w:val="Текст примечания Знак"/>
    <w:basedOn w:val="11"/>
    <w:link w:val="affffd"/>
    <w:rPr>
      <w:rFonts w:ascii="Calibri" w:hAnsi="Calibri"/>
      <w:sz w:val="22"/>
    </w:rPr>
  </w:style>
  <w:style w:type="paragraph" w:customStyle="1" w:styleId="xl155">
    <w:name w:val="xl155"/>
    <w:basedOn w:val="a0"/>
    <w:link w:val="xl1550"/>
    <w:pPr>
      <w:spacing w:beforeAutospacing="1" w:afterAutospacing="1"/>
      <w:jc w:val="center"/>
    </w:pPr>
    <w:rPr>
      <w:b/>
      <w:sz w:val="24"/>
    </w:rPr>
  </w:style>
  <w:style w:type="character" w:customStyle="1" w:styleId="xl1550">
    <w:name w:val="xl155"/>
    <w:basedOn w:val="11"/>
    <w:link w:val="xl155"/>
    <w:rPr>
      <w:b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89">
    <w:name w:val="xl89"/>
    <w:basedOn w:val="a0"/>
    <w:link w:val="xl890"/>
    <w:pPr>
      <w:spacing w:beforeAutospacing="1" w:afterAutospacing="1"/>
      <w:jc w:val="both"/>
    </w:pPr>
  </w:style>
  <w:style w:type="character" w:customStyle="1" w:styleId="xl890">
    <w:name w:val="xl89"/>
    <w:basedOn w:val="11"/>
    <w:link w:val="xl89"/>
  </w:style>
  <w:style w:type="paragraph" w:customStyle="1" w:styleId="TitleChar">
    <w:name w:val="Title Char"/>
    <w:link w:val="TitleChar0"/>
    <w:rPr>
      <w:rFonts w:ascii="Calibri" w:hAnsi="Calibri"/>
      <w:b/>
      <w:sz w:val="24"/>
    </w:rPr>
  </w:style>
  <w:style w:type="character" w:customStyle="1" w:styleId="TitleChar0">
    <w:name w:val="Title Char"/>
    <w:link w:val="TitleChar"/>
    <w:rPr>
      <w:rFonts w:ascii="Calibri" w:hAnsi="Calibri"/>
      <w:b/>
      <w:sz w:val="24"/>
    </w:rPr>
  </w:style>
  <w:style w:type="paragraph" w:customStyle="1" w:styleId="Style6">
    <w:name w:val="Style6"/>
    <w:basedOn w:val="a0"/>
    <w:link w:val="Style60"/>
    <w:pPr>
      <w:jc w:val="center"/>
    </w:pPr>
    <w:rPr>
      <w:sz w:val="24"/>
    </w:rPr>
  </w:style>
  <w:style w:type="character" w:customStyle="1" w:styleId="Style60">
    <w:name w:val="Style6"/>
    <w:basedOn w:val="11"/>
    <w:link w:val="Style6"/>
    <w:rPr>
      <w:sz w:val="24"/>
    </w:rPr>
  </w:style>
  <w:style w:type="paragraph" w:customStyle="1" w:styleId="xl124">
    <w:name w:val="xl124"/>
    <w:basedOn w:val="a0"/>
    <w:link w:val="xl1240"/>
    <w:pPr>
      <w:spacing w:beforeAutospacing="1" w:afterAutospacing="1"/>
      <w:jc w:val="center"/>
    </w:pPr>
    <w:rPr>
      <w:color w:val="FF0000"/>
    </w:rPr>
  </w:style>
  <w:style w:type="character" w:customStyle="1" w:styleId="xl1240">
    <w:name w:val="xl124"/>
    <w:basedOn w:val="11"/>
    <w:link w:val="xl124"/>
    <w:rPr>
      <w:color w:val="FF0000"/>
    </w:rPr>
  </w:style>
  <w:style w:type="paragraph" w:customStyle="1" w:styleId="xl127">
    <w:name w:val="xl127"/>
    <w:basedOn w:val="a0"/>
    <w:link w:val="xl1270"/>
    <w:pPr>
      <w:spacing w:beforeAutospacing="1" w:afterAutospacing="1"/>
      <w:jc w:val="both"/>
    </w:pPr>
  </w:style>
  <w:style w:type="character" w:customStyle="1" w:styleId="xl1270">
    <w:name w:val="xl127"/>
    <w:basedOn w:val="11"/>
    <w:link w:val="xl127"/>
  </w:style>
  <w:style w:type="paragraph" w:styleId="afffff">
    <w:name w:val="Normal (Web)"/>
    <w:basedOn w:val="a0"/>
    <w:link w:val="afffff0"/>
    <w:pPr>
      <w:spacing w:beforeAutospacing="1" w:afterAutospacing="1"/>
    </w:pPr>
    <w:rPr>
      <w:color w:val="00FFFF"/>
      <w:sz w:val="24"/>
    </w:rPr>
  </w:style>
  <w:style w:type="character" w:customStyle="1" w:styleId="afffff0">
    <w:name w:val="Обычный (веб) Знак"/>
    <w:basedOn w:val="11"/>
    <w:link w:val="afffff"/>
    <w:rPr>
      <w:color w:val="00FFFF"/>
      <w:sz w:val="24"/>
    </w:rPr>
  </w:style>
  <w:style w:type="paragraph" w:customStyle="1" w:styleId="s10">
    <w:name w:val="s_10"/>
    <w:link w:val="s100"/>
  </w:style>
  <w:style w:type="character" w:customStyle="1" w:styleId="s100">
    <w:name w:val="s_10"/>
    <w:link w:val="s10"/>
  </w:style>
  <w:style w:type="character" w:customStyle="1" w:styleId="affff3">
    <w:name w:val="Абзац списка Знак"/>
    <w:basedOn w:val="11"/>
    <w:link w:val="affff2"/>
    <w:rPr>
      <w:rFonts w:ascii="Calibri" w:hAnsi="Calibri"/>
      <w:sz w:val="22"/>
    </w:rPr>
  </w:style>
  <w:style w:type="paragraph" w:customStyle="1" w:styleId="afffff1">
    <w:name w:val="Текст (справка)"/>
    <w:basedOn w:val="a0"/>
    <w:next w:val="a0"/>
    <w:link w:val="afffff2"/>
    <w:pPr>
      <w:ind w:left="170" w:right="170"/>
    </w:pPr>
    <w:rPr>
      <w:rFonts w:ascii="Arial" w:hAnsi="Arial"/>
      <w:sz w:val="24"/>
    </w:rPr>
  </w:style>
  <w:style w:type="character" w:customStyle="1" w:styleId="afffff2">
    <w:name w:val="Текст (справка)"/>
    <w:basedOn w:val="11"/>
    <w:link w:val="afffff1"/>
    <w:rPr>
      <w:rFonts w:ascii="Arial" w:hAnsi="Arial"/>
      <w:sz w:val="24"/>
    </w:rPr>
  </w:style>
  <w:style w:type="paragraph" w:customStyle="1" w:styleId="1f6">
    <w:name w:val="Гиперссылка1"/>
    <w:link w:val="afffff3"/>
    <w:rPr>
      <w:color w:val="0000FF"/>
      <w:u w:val="single"/>
    </w:rPr>
  </w:style>
  <w:style w:type="character" w:styleId="afffff3">
    <w:name w:val="Hyperlink"/>
    <w:link w:val="1f6"/>
    <w:rPr>
      <w:color w:val="0000FF"/>
      <w:u w:val="single"/>
    </w:rPr>
  </w:style>
  <w:style w:type="paragraph" w:customStyle="1" w:styleId="Footnote">
    <w:name w:val="Footnote"/>
    <w:basedOn w:val="a0"/>
    <w:link w:val="Footnote0"/>
  </w:style>
  <w:style w:type="character" w:customStyle="1" w:styleId="Footnote0">
    <w:name w:val="Footnote"/>
    <w:basedOn w:val="11"/>
    <w:link w:val="Footnote"/>
  </w:style>
  <w:style w:type="paragraph" w:customStyle="1" w:styleId="xl149">
    <w:name w:val="xl149"/>
    <w:basedOn w:val="a0"/>
    <w:link w:val="xl1490"/>
    <w:pPr>
      <w:spacing w:beforeAutospacing="1" w:afterAutospacing="1"/>
      <w:jc w:val="center"/>
    </w:pPr>
  </w:style>
  <w:style w:type="character" w:customStyle="1" w:styleId="xl1490">
    <w:name w:val="xl149"/>
    <w:basedOn w:val="11"/>
    <w:link w:val="xl149"/>
  </w:style>
  <w:style w:type="character" w:customStyle="1" w:styleId="80">
    <w:name w:val="Заголовок 8 Знак"/>
    <w:basedOn w:val="11"/>
    <w:link w:val="8"/>
    <w:rPr>
      <w:i/>
      <w:sz w:val="24"/>
    </w:rPr>
  </w:style>
  <w:style w:type="paragraph" w:styleId="afffff4">
    <w:name w:val="annotation subject"/>
    <w:basedOn w:val="affffd"/>
    <w:next w:val="affffd"/>
    <w:link w:val="afffff5"/>
    <w:rPr>
      <w:b/>
    </w:rPr>
  </w:style>
  <w:style w:type="character" w:customStyle="1" w:styleId="afffff5">
    <w:name w:val="Тема примечания Знак"/>
    <w:basedOn w:val="affffe"/>
    <w:link w:val="afffff4"/>
    <w:rPr>
      <w:rFonts w:ascii="Calibri" w:hAnsi="Calibri"/>
      <w:b/>
      <w:sz w:val="22"/>
    </w:rPr>
  </w:style>
  <w:style w:type="paragraph" w:styleId="1f7">
    <w:name w:val="toc 1"/>
    <w:next w:val="a0"/>
    <w:link w:val="1f8"/>
    <w:uiPriority w:val="39"/>
    <w:rPr>
      <w:rFonts w:ascii="XO Thames" w:hAnsi="XO Thames"/>
      <w:b/>
      <w:sz w:val="28"/>
    </w:rPr>
  </w:style>
  <w:style w:type="character" w:customStyle="1" w:styleId="1f8">
    <w:name w:val="Оглавление 1 Знак"/>
    <w:link w:val="1f7"/>
    <w:rPr>
      <w:rFonts w:ascii="XO Thames" w:hAnsi="XO Thames"/>
      <w:b/>
      <w:sz w:val="28"/>
    </w:rPr>
  </w:style>
  <w:style w:type="paragraph" w:customStyle="1" w:styleId="xl84">
    <w:name w:val="xl84"/>
    <w:basedOn w:val="a0"/>
    <w:link w:val="xl840"/>
    <w:pPr>
      <w:spacing w:beforeAutospacing="1" w:afterAutospacing="1"/>
      <w:jc w:val="center"/>
    </w:pPr>
    <w:rPr>
      <w:b/>
      <w:sz w:val="24"/>
    </w:rPr>
  </w:style>
  <w:style w:type="character" w:customStyle="1" w:styleId="xl840">
    <w:name w:val="xl84"/>
    <w:basedOn w:val="11"/>
    <w:link w:val="xl84"/>
    <w:rPr>
      <w:b/>
      <w:sz w:val="24"/>
    </w:rPr>
  </w:style>
  <w:style w:type="paragraph" w:customStyle="1" w:styleId="xl121">
    <w:name w:val="xl121"/>
    <w:basedOn w:val="a0"/>
    <w:link w:val="xl1210"/>
    <w:pPr>
      <w:spacing w:beforeAutospacing="1" w:afterAutospacing="1"/>
      <w:jc w:val="both"/>
    </w:pPr>
    <w:rPr>
      <w:b/>
      <w:sz w:val="24"/>
    </w:rPr>
  </w:style>
  <w:style w:type="character" w:customStyle="1" w:styleId="xl1210">
    <w:name w:val="xl121"/>
    <w:basedOn w:val="11"/>
    <w:link w:val="xl121"/>
    <w:rPr>
      <w:b/>
      <w:sz w:val="24"/>
    </w:rPr>
  </w:style>
  <w:style w:type="paragraph" w:customStyle="1" w:styleId="1f9">
    <w:name w:val="Знак примечания1"/>
    <w:link w:val="afffff6"/>
    <w:rPr>
      <w:sz w:val="16"/>
    </w:rPr>
  </w:style>
  <w:style w:type="character" w:styleId="afffff6">
    <w:name w:val="annotation reference"/>
    <w:link w:val="1f9"/>
    <w:rPr>
      <w:sz w:val="16"/>
    </w:rPr>
  </w:style>
  <w:style w:type="paragraph" w:customStyle="1" w:styleId="afffff7">
    <w:name w:val="Выделение для Базового Поиска (курсив)"/>
    <w:link w:val="afffff8"/>
    <w:rPr>
      <w:b/>
      <w:i/>
      <w:color w:val="0058A9"/>
    </w:rPr>
  </w:style>
  <w:style w:type="character" w:customStyle="1" w:styleId="afffff8">
    <w:name w:val="Выделение для Базового Поиска (курсив)"/>
    <w:link w:val="afffff7"/>
    <w:rPr>
      <w:b/>
      <w:i/>
      <w:color w:val="0058A9"/>
    </w:rPr>
  </w:style>
  <w:style w:type="paragraph" w:styleId="27">
    <w:name w:val="Body Text Indent 2"/>
    <w:basedOn w:val="a0"/>
    <w:link w:val="28"/>
    <w:pPr>
      <w:ind w:firstLine="851"/>
      <w:jc w:val="both"/>
    </w:pPr>
    <w:rPr>
      <w:sz w:val="28"/>
    </w:rPr>
  </w:style>
  <w:style w:type="character" w:customStyle="1" w:styleId="28">
    <w:name w:val="Основной текст с отступом 2 Знак"/>
    <w:basedOn w:val="11"/>
    <w:link w:val="27"/>
    <w:rPr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73">
    <w:name w:val="xl73"/>
    <w:basedOn w:val="a0"/>
    <w:link w:val="xl730"/>
    <w:pPr>
      <w:spacing w:beforeAutospacing="1" w:afterAutospacing="1"/>
      <w:jc w:val="center"/>
    </w:pPr>
    <w:rPr>
      <w:b/>
      <w:sz w:val="24"/>
    </w:rPr>
  </w:style>
  <w:style w:type="character" w:customStyle="1" w:styleId="xl730">
    <w:name w:val="xl73"/>
    <w:basedOn w:val="11"/>
    <w:link w:val="xl73"/>
    <w:rPr>
      <w:b/>
      <w:sz w:val="24"/>
    </w:rPr>
  </w:style>
  <w:style w:type="paragraph" w:styleId="37">
    <w:name w:val="Body Text 3"/>
    <w:basedOn w:val="a0"/>
    <w:link w:val="38"/>
    <w:pPr>
      <w:spacing w:after="120"/>
    </w:pPr>
    <w:rPr>
      <w:sz w:val="16"/>
    </w:rPr>
  </w:style>
  <w:style w:type="character" w:customStyle="1" w:styleId="38">
    <w:name w:val="Основной текст 3 Знак"/>
    <w:basedOn w:val="11"/>
    <w:link w:val="37"/>
    <w:rPr>
      <w:sz w:val="16"/>
    </w:rPr>
  </w:style>
  <w:style w:type="paragraph" w:customStyle="1" w:styleId="xl146">
    <w:name w:val="xl146"/>
    <w:basedOn w:val="a0"/>
    <w:link w:val="xl1460"/>
    <w:pPr>
      <w:spacing w:beforeAutospacing="1" w:afterAutospacing="1"/>
      <w:jc w:val="both"/>
    </w:pPr>
    <w:rPr>
      <w:b/>
      <w:sz w:val="24"/>
    </w:rPr>
  </w:style>
  <w:style w:type="character" w:customStyle="1" w:styleId="xl1460">
    <w:name w:val="xl146"/>
    <w:basedOn w:val="11"/>
    <w:link w:val="xl146"/>
    <w:rPr>
      <w:b/>
      <w:sz w:val="24"/>
    </w:rPr>
  </w:style>
  <w:style w:type="paragraph" w:customStyle="1" w:styleId="afffff9">
    <w:name w:val="Текст в таблице"/>
    <w:basedOn w:val="af0"/>
    <w:next w:val="a0"/>
    <w:link w:val="afffffa"/>
    <w:pPr>
      <w:ind w:firstLine="500"/>
    </w:pPr>
  </w:style>
  <w:style w:type="character" w:customStyle="1" w:styleId="afffffa">
    <w:name w:val="Текст в таблице"/>
    <w:basedOn w:val="af1"/>
    <w:link w:val="afffff9"/>
    <w:rPr>
      <w:rFonts w:ascii="Arial" w:hAnsi="Arial"/>
      <w:sz w:val="24"/>
    </w:rPr>
  </w:style>
  <w:style w:type="paragraph" w:customStyle="1" w:styleId="xl104">
    <w:name w:val="xl104"/>
    <w:basedOn w:val="a0"/>
    <w:link w:val="xl1040"/>
    <w:pPr>
      <w:spacing w:beforeAutospacing="1" w:afterAutospacing="1"/>
      <w:jc w:val="center"/>
    </w:pPr>
    <w:rPr>
      <w:sz w:val="24"/>
    </w:rPr>
  </w:style>
  <w:style w:type="character" w:customStyle="1" w:styleId="xl1040">
    <w:name w:val="xl104"/>
    <w:basedOn w:val="11"/>
    <w:link w:val="xl104"/>
    <w:rPr>
      <w:sz w:val="24"/>
    </w:rPr>
  </w:style>
  <w:style w:type="paragraph" w:customStyle="1" w:styleId="xl109">
    <w:name w:val="xl109"/>
    <w:basedOn w:val="a0"/>
    <w:link w:val="xl1090"/>
    <w:pPr>
      <w:spacing w:beforeAutospacing="1" w:afterAutospacing="1"/>
      <w:jc w:val="both"/>
    </w:pPr>
    <w:rPr>
      <w:b/>
      <w:sz w:val="24"/>
    </w:rPr>
  </w:style>
  <w:style w:type="character" w:customStyle="1" w:styleId="xl1090">
    <w:name w:val="xl109"/>
    <w:basedOn w:val="11"/>
    <w:link w:val="xl109"/>
    <w:rPr>
      <w:b/>
      <w:sz w:val="24"/>
    </w:rPr>
  </w:style>
  <w:style w:type="paragraph" w:customStyle="1" w:styleId="afffffb">
    <w:name w:val="Технический комментарий"/>
    <w:basedOn w:val="a0"/>
    <w:next w:val="a0"/>
    <w:link w:val="afffffc"/>
    <w:rPr>
      <w:rFonts w:ascii="Arial" w:hAnsi="Arial"/>
      <w:sz w:val="24"/>
    </w:rPr>
  </w:style>
  <w:style w:type="character" w:customStyle="1" w:styleId="afffffc">
    <w:name w:val="Технический комментарий"/>
    <w:basedOn w:val="11"/>
    <w:link w:val="afffffb"/>
    <w:rPr>
      <w:rFonts w:ascii="Arial" w:hAnsi="Arial"/>
      <w:sz w:val="24"/>
    </w:rPr>
  </w:style>
  <w:style w:type="paragraph" w:customStyle="1" w:styleId="afffffd">
    <w:name w:val="Информация об изменениях документа"/>
    <w:basedOn w:val="affff7"/>
    <w:next w:val="a0"/>
    <w:link w:val="afffffe"/>
    <w:pPr>
      <w:ind w:left="0"/>
    </w:pPr>
    <w:rPr>
      <w:sz w:val="24"/>
    </w:rPr>
  </w:style>
  <w:style w:type="character" w:customStyle="1" w:styleId="afffffe">
    <w:name w:val="Информация об изменениях документа"/>
    <w:basedOn w:val="affff9"/>
    <w:link w:val="afffffd"/>
    <w:rPr>
      <w:rFonts w:ascii="Arial" w:hAnsi="Arial"/>
      <w:i/>
      <w:color w:val="800080"/>
      <w:sz w:val="24"/>
    </w:rPr>
  </w:style>
  <w:style w:type="paragraph" w:customStyle="1" w:styleId="xl86">
    <w:name w:val="xl86"/>
    <w:basedOn w:val="a0"/>
    <w:link w:val="xl860"/>
    <w:pPr>
      <w:spacing w:beforeAutospacing="1" w:afterAutospacing="1"/>
    </w:pPr>
  </w:style>
  <w:style w:type="character" w:customStyle="1" w:styleId="xl860">
    <w:name w:val="xl86"/>
    <w:basedOn w:val="11"/>
    <w:link w:val="xl86"/>
  </w:style>
  <w:style w:type="paragraph" w:customStyle="1" w:styleId="affffff">
    <w:name w:val="Заголовок своего сообщения"/>
    <w:link w:val="affffff0"/>
    <w:rPr>
      <w:b/>
      <w:color w:val="000080"/>
    </w:rPr>
  </w:style>
  <w:style w:type="character" w:customStyle="1" w:styleId="affffff0">
    <w:name w:val="Заголовок своего сообщения"/>
    <w:link w:val="affffff"/>
    <w:rPr>
      <w:rFonts w:ascii="Times New Roman" w:hAnsi="Times New Roman"/>
      <w:b/>
      <w:color w:val="000080"/>
    </w:rPr>
  </w:style>
  <w:style w:type="paragraph" w:customStyle="1" w:styleId="Heading1Char">
    <w:name w:val="Heading 1 Char"/>
    <w:link w:val="Heading1Char0"/>
    <w:rPr>
      <w:b/>
      <w:sz w:val="28"/>
    </w:rPr>
  </w:style>
  <w:style w:type="character" w:customStyle="1" w:styleId="Heading1Char0">
    <w:name w:val="Heading 1 Char"/>
    <w:link w:val="Heading1Char"/>
    <w:rPr>
      <w:b/>
      <w:sz w:val="28"/>
    </w:rPr>
  </w:style>
  <w:style w:type="paragraph" w:customStyle="1" w:styleId="consplusnormal1">
    <w:name w:val="consplusnormal"/>
    <w:basedOn w:val="a0"/>
    <w:link w:val="consplusnormal2"/>
    <w:pPr>
      <w:ind w:firstLine="720"/>
    </w:pPr>
    <w:rPr>
      <w:rFonts w:ascii="Arial" w:hAnsi="Arial"/>
    </w:rPr>
  </w:style>
  <w:style w:type="character" w:customStyle="1" w:styleId="consplusnormal2">
    <w:name w:val="consplusnormal"/>
    <w:basedOn w:val="11"/>
    <w:link w:val="consplusnormal1"/>
    <w:rPr>
      <w:rFonts w:ascii="Arial" w:hAnsi="Arial"/>
    </w:rPr>
  </w:style>
  <w:style w:type="paragraph" w:customStyle="1" w:styleId="1fa">
    <w:name w:val="Номер строки1"/>
    <w:link w:val="affffff1"/>
  </w:style>
  <w:style w:type="character" w:styleId="affffff1">
    <w:name w:val="line number"/>
    <w:link w:val="1fa"/>
  </w:style>
  <w:style w:type="paragraph" w:customStyle="1" w:styleId="xl130">
    <w:name w:val="xl130"/>
    <w:basedOn w:val="a0"/>
    <w:link w:val="xl1300"/>
    <w:pPr>
      <w:spacing w:beforeAutospacing="1" w:afterAutospacing="1"/>
      <w:jc w:val="center"/>
    </w:pPr>
    <w:rPr>
      <w:b/>
      <w:sz w:val="24"/>
    </w:rPr>
  </w:style>
  <w:style w:type="character" w:customStyle="1" w:styleId="xl1300">
    <w:name w:val="xl130"/>
    <w:basedOn w:val="11"/>
    <w:link w:val="xl130"/>
    <w:rPr>
      <w:b/>
      <w:sz w:val="24"/>
    </w:rPr>
  </w:style>
  <w:style w:type="paragraph" w:customStyle="1" w:styleId="1fb">
    <w:name w:val="Обычный1"/>
    <w:link w:val="1fc"/>
    <w:pPr>
      <w:widowControl w:val="0"/>
    </w:pPr>
  </w:style>
  <w:style w:type="character" w:customStyle="1" w:styleId="1fc">
    <w:name w:val="Обычный1"/>
    <w:link w:val="1fb"/>
  </w:style>
  <w:style w:type="paragraph" w:customStyle="1" w:styleId="affffff2">
    <w:name w:val="Текст информации об изменениях"/>
    <w:basedOn w:val="a0"/>
    <w:next w:val="a0"/>
    <w:link w:val="affffff3"/>
    <w:pPr>
      <w:ind w:firstLine="720"/>
      <w:jc w:val="both"/>
    </w:pPr>
    <w:rPr>
      <w:rFonts w:ascii="Arial" w:hAnsi="Arial"/>
      <w:color w:val="353842"/>
      <w:sz w:val="18"/>
    </w:rPr>
  </w:style>
  <w:style w:type="character" w:customStyle="1" w:styleId="affffff3">
    <w:name w:val="Текст информации об изменениях"/>
    <w:basedOn w:val="11"/>
    <w:link w:val="affffff2"/>
    <w:rPr>
      <w:rFonts w:ascii="Arial" w:hAnsi="Arial"/>
      <w:color w:val="353842"/>
      <w:sz w:val="18"/>
    </w:rPr>
  </w:style>
  <w:style w:type="paragraph" w:customStyle="1" w:styleId="xl95">
    <w:name w:val="xl95"/>
    <w:basedOn w:val="a0"/>
    <w:link w:val="xl950"/>
    <w:pPr>
      <w:spacing w:beforeAutospacing="1" w:afterAutospacing="1"/>
      <w:jc w:val="center"/>
    </w:pPr>
    <w:rPr>
      <w:color w:val="FF0000"/>
    </w:rPr>
  </w:style>
  <w:style w:type="character" w:customStyle="1" w:styleId="xl950">
    <w:name w:val="xl95"/>
    <w:basedOn w:val="11"/>
    <w:link w:val="xl95"/>
    <w:rPr>
      <w:color w:val="FF0000"/>
    </w:rPr>
  </w:style>
  <w:style w:type="paragraph" w:styleId="9">
    <w:name w:val="toc 9"/>
    <w:next w:val="a0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xl80">
    <w:name w:val="xl80"/>
    <w:basedOn w:val="a0"/>
    <w:link w:val="xl800"/>
    <w:pPr>
      <w:spacing w:beforeAutospacing="1" w:afterAutospacing="1"/>
      <w:jc w:val="center"/>
    </w:pPr>
    <w:rPr>
      <w:b/>
      <w:sz w:val="24"/>
    </w:rPr>
  </w:style>
  <w:style w:type="character" w:customStyle="1" w:styleId="xl800">
    <w:name w:val="xl80"/>
    <w:basedOn w:val="11"/>
    <w:link w:val="xl80"/>
    <w:rPr>
      <w:b/>
      <w:sz w:val="24"/>
    </w:rPr>
  </w:style>
  <w:style w:type="paragraph" w:customStyle="1" w:styleId="xl134">
    <w:name w:val="xl134"/>
    <w:basedOn w:val="a0"/>
    <w:link w:val="xl1340"/>
    <w:pPr>
      <w:spacing w:beforeAutospacing="1" w:afterAutospacing="1"/>
      <w:jc w:val="both"/>
    </w:pPr>
    <w:rPr>
      <w:b/>
      <w:sz w:val="24"/>
    </w:rPr>
  </w:style>
  <w:style w:type="character" w:customStyle="1" w:styleId="xl1340">
    <w:name w:val="xl134"/>
    <w:basedOn w:val="11"/>
    <w:link w:val="xl134"/>
    <w:rPr>
      <w:b/>
      <w:sz w:val="24"/>
    </w:rPr>
  </w:style>
  <w:style w:type="paragraph" w:customStyle="1" w:styleId="affffff4">
    <w:name w:val="Цветовое выделение"/>
    <w:link w:val="affffff5"/>
    <w:rPr>
      <w:b/>
      <w:color w:val="000080"/>
    </w:rPr>
  </w:style>
  <w:style w:type="character" w:customStyle="1" w:styleId="affffff5">
    <w:name w:val="Цветовое выделение"/>
    <w:link w:val="affffff4"/>
    <w:rPr>
      <w:b/>
      <w:color w:val="000080"/>
    </w:rPr>
  </w:style>
  <w:style w:type="paragraph" w:customStyle="1" w:styleId="affffff6">
    <w:name w:val="Знак"/>
    <w:basedOn w:val="a0"/>
    <w:link w:val="affffff7"/>
    <w:pPr>
      <w:spacing w:after="160" w:line="240" w:lineRule="exact"/>
    </w:pPr>
    <w:rPr>
      <w:rFonts w:ascii="Verdana" w:hAnsi="Verdana"/>
    </w:rPr>
  </w:style>
  <w:style w:type="character" w:customStyle="1" w:styleId="affffff7">
    <w:name w:val="Знак"/>
    <w:basedOn w:val="11"/>
    <w:link w:val="affffff6"/>
    <w:rPr>
      <w:rFonts w:ascii="Verdana" w:hAnsi="Verdana"/>
    </w:rPr>
  </w:style>
  <w:style w:type="paragraph" w:customStyle="1" w:styleId="xl137">
    <w:name w:val="xl137"/>
    <w:basedOn w:val="a0"/>
    <w:link w:val="xl1370"/>
    <w:pPr>
      <w:spacing w:beforeAutospacing="1" w:afterAutospacing="1"/>
      <w:jc w:val="center"/>
    </w:pPr>
  </w:style>
  <w:style w:type="character" w:customStyle="1" w:styleId="xl1370">
    <w:name w:val="xl137"/>
    <w:basedOn w:val="11"/>
    <w:link w:val="xl137"/>
  </w:style>
  <w:style w:type="paragraph" w:customStyle="1" w:styleId="xl123">
    <w:name w:val="xl123"/>
    <w:basedOn w:val="a0"/>
    <w:link w:val="xl1230"/>
    <w:pPr>
      <w:spacing w:beforeAutospacing="1" w:afterAutospacing="1"/>
      <w:jc w:val="both"/>
    </w:pPr>
    <w:rPr>
      <w:b/>
      <w:sz w:val="24"/>
    </w:rPr>
  </w:style>
  <w:style w:type="character" w:customStyle="1" w:styleId="xl1230">
    <w:name w:val="xl123"/>
    <w:basedOn w:val="11"/>
    <w:link w:val="xl123"/>
    <w:rPr>
      <w:b/>
      <w:sz w:val="24"/>
    </w:rPr>
  </w:style>
  <w:style w:type="paragraph" w:customStyle="1" w:styleId="affffff8">
    <w:name w:val="Комментарий пользователя"/>
    <w:basedOn w:val="affff7"/>
    <w:next w:val="a0"/>
    <w:link w:val="affffff9"/>
    <w:pPr>
      <w:ind w:left="0"/>
      <w:jc w:val="left"/>
    </w:pPr>
    <w:rPr>
      <w:i w:val="0"/>
      <w:color w:val="000080"/>
      <w:sz w:val="24"/>
    </w:rPr>
  </w:style>
  <w:style w:type="character" w:customStyle="1" w:styleId="affffff9">
    <w:name w:val="Комментарий пользователя"/>
    <w:basedOn w:val="affff9"/>
    <w:link w:val="affffff8"/>
    <w:rPr>
      <w:rFonts w:ascii="Arial" w:hAnsi="Arial"/>
      <w:i w:val="0"/>
      <w:color w:val="000080"/>
      <w:sz w:val="24"/>
    </w:rPr>
  </w:style>
  <w:style w:type="paragraph" w:customStyle="1" w:styleId="s1">
    <w:name w:val="s_1"/>
    <w:basedOn w:val="a0"/>
    <w:link w:val="s11"/>
    <w:pPr>
      <w:spacing w:beforeAutospacing="1" w:afterAutospacing="1"/>
    </w:pPr>
    <w:rPr>
      <w:sz w:val="24"/>
    </w:rPr>
  </w:style>
  <w:style w:type="character" w:customStyle="1" w:styleId="s11">
    <w:name w:val="s_1"/>
    <w:basedOn w:val="11"/>
    <w:link w:val="s1"/>
    <w:rPr>
      <w:sz w:val="24"/>
    </w:rPr>
  </w:style>
  <w:style w:type="paragraph" w:customStyle="1" w:styleId="affffffa">
    <w:name w:val="Внимание: Криминал!!"/>
    <w:basedOn w:val="a0"/>
    <w:next w:val="a0"/>
    <w:link w:val="affffffb"/>
    <w:pPr>
      <w:jc w:val="both"/>
    </w:pPr>
    <w:rPr>
      <w:rFonts w:ascii="Arial" w:hAnsi="Arial"/>
      <w:sz w:val="24"/>
    </w:rPr>
  </w:style>
  <w:style w:type="character" w:customStyle="1" w:styleId="affffffb">
    <w:name w:val="Внимание: Криминал!!"/>
    <w:basedOn w:val="11"/>
    <w:link w:val="affffffa"/>
    <w:rPr>
      <w:rFonts w:ascii="Arial" w:hAnsi="Arial"/>
      <w:sz w:val="24"/>
    </w:rPr>
  </w:style>
  <w:style w:type="paragraph" w:styleId="affffffc">
    <w:name w:val="Body Text"/>
    <w:basedOn w:val="a0"/>
    <w:link w:val="affffffd"/>
    <w:rPr>
      <w:rFonts w:ascii="Arial" w:hAnsi="Arial"/>
      <w:sz w:val="24"/>
    </w:rPr>
  </w:style>
  <w:style w:type="character" w:customStyle="1" w:styleId="affffffd">
    <w:name w:val="Основной текст Знак"/>
    <w:basedOn w:val="11"/>
    <w:link w:val="affffffc"/>
    <w:rPr>
      <w:rFonts w:ascii="Arial" w:hAnsi="Arial"/>
      <w:sz w:val="24"/>
    </w:rPr>
  </w:style>
  <w:style w:type="paragraph" w:customStyle="1" w:styleId="xl142">
    <w:name w:val="xl142"/>
    <w:basedOn w:val="a0"/>
    <w:link w:val="xl1420"/>
    <w:pPr>
      <w:spacing w:beforeAutospacing="1" w:afterAutospacing="1"/>
      <w:jc w:val="center"/>
    </w:pPr>
    <w:rPr>
      <w:color w:val="FF0000"/>
      <w:sz w:val="24"/>
    </w:rPr>
  </w:style>
  <w:style w:type="character" w:customStyle="1" w:styleId="xl1420">
    <w:name w:val="xl142"/>
    <w:basedOn w:val="11"/>
    <w:link w:val="xl142"/>
    <w:rPr>
      <w:color w:val="FF0000"/>
      <w:sz w:val="24"/>
    </w:rPr>
  </w:style>
  <w:style w:type="paragraph" w:customStyle="1" w:styleId="1fd">
    <w:name w:val="Заголовок1"/>
    <w:basedOn w:val="aff6"/>
    <w:next w:val="a0"/>
    <w:link w:val="1fe"/>
    <w:rPr>
      <w:rFonts w:ascii="Arial" w:hAnsi="Arial"/>
      <w:b/>
      <w:color w:val="C0C0C0"/>
    </w:rPr>
  </w:style>
  <w:style w:type="character" w:customStyle="1" w:styleId="1fe">
    <w:name w:val="Заголовок1"/>
    <w:basedOn w:val="aff8"/>
    <w:link w:val="1fd"/>
    <w:rPr>
      <w:rFonts w:ascii="Arial" w:hAnsi="Arial"/>
      <w:b/>
      <w:color w:val="C0C0C0"/>
      <w:sz w:val="24"/>
    </w:rPr>
  </w:style>
  <w:style w:type="paragraph" w:customStyle="1" w:styleId="xl129">
    <w:name w:val="xl129"/>
    <w:basedOn w:val="a0"/>
    <w:link w:val="xl1290"/>
    <w:pPr>
      <w:spacing w:beforeAutospacing="1" w:afterAutospacing="1"/>
      <w:jc w:val="center"/>
    </w:pPr>
    <w:rPr>
      <w:b/>
      <w:sz w:val="24"/>
    </w:rPr>
  </w:style>
  <w:style w:type="character" w:customStyle="1" w:styleId="xl1290">
    <w:name w:val="xl129"/>
    <w:basedOn w:val="11"/>
    <w:link w:val="xl129"/>
    <w:rPr>
      <w:b/>
      <w:sz w:val="24"/>
    </w:rPr>
  </w:style>
  <w:style w:type="paragraph" w:customStyle="1" w:styleId="1ff">
    <w:name w:val="Знак1"/>
    <w:basedOn w:val="a0"/>
    <w:link w:val="1ff0"/>
    <w:pPr>
      <w:spacing w:after="160" w:line="240" w:lineRule="exact"/>
    </w:pPr>
    <w:rPr>
      <w:rFonts w:ascii="Verdana" w:hAnsi="Verdana"/>
    </w:rPr>
  </w:style>
  <w:style w:type="character" w:customStyle="1" w:styleId="1ff0">
    <w:name w:val="Знак1"/>
    <w:basedOn w:val="11"/>
    <w:link w:val="1ff"/>
    <w:rPr>
      <w:rFonts w:ascii="Verdana" w:hAnsi="Verdana"/>
    </w:rPr>
  </w:style>
  <w:style w:type="paragraph" w:customStyle="1" w:styleId="xl116">
    <w:name w:val="xl116"/>
    <w:basedOn w:val="a0"/>
    <w:link w:val="xl1160"/>
    <w:pPr>
      <w:spacing w:beforeAutospacing="1" w:afterAutospacing="1"/>
      <w:jc w:val="center"/>
    </w:pPr>
    <w:rPr>
      <w:sz w:val="24"/>
    </w:rPr>
  </w:style>
  <w:style w:type="character" w:customStyle="1" w:styleId="xl1160">
    <w:name w:val="xl116"/>
    <w:basedOn w:val="11"/>
    <w:link w:val="xl116"/>
    <w:rPr>
      <w:sz w:val="24"/>
    </w:rPr>
  </w:style>
  <w:style w:type="paragraph" w:styleId="81">
    <w:name w:val="toc 8"/>
    <w:next w:val="a0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affffffe">
    <w:name w:val="Продолжение ссылки"/>
    <w:link w:val="afffffff"/>
  </w:style>
  <w:style w:type="character" w:customStyle="1" w:styleId="afffffff">
    <w:name w:val="Продолжение ссылки"/>
    <w:link w:val="affffffe"/>
  </w:style>
  <w:style w:type="paragraph" w:customStyle="1" w:styleId="xl143">
    <w:name w:val="xl143"/>
    <w:basedOn w:val="a0"/>
    <w:link w:val="xl1430"/>
    <w:pPr>
      <w:spacing w:beforeAutospacing="1" w:afterAutospacing="1"/>
      <w:jc w:val="center"/>
    </w:pPr>
    <w:rPr>
      <w:color w:val="FF0000"/>
      <w:sz w:val="24"/>
    </w:rPr>
  </w:style>
  <w:style w:type="character" w:customStyle="1" w:styleId="xl1430">
    <w:name w:val="xl143"/>
    <w:basedOn w:val="11"/>
    <w:link w:val="xl143"/>
    <w:rPr>
      <w:color w:val="FF0000"/>
      <w:sz w:val="24"/>
    </w:rPr>
  </w:style>
  <w:style w:type="paragraph" w:customStyle="1" w:styleId="s22">
    <w:name w:val="s_22"/>
    <w:basedOn w:val="a0"/>
    <w:link w:val="s220"/>
    <w:pPr>
      <w:spacing w:beforeAutospacing="1" w:afterAutospacing="1"/>
    </w:pPr>
    <w:rPr>
      <w:sz w:val="24"/>
    </w:rPr>
  </w:style>
  <w:style w:type="character" w:customStyle="1" w:styleId="s220">
    <w:name w:val="s_22"/>
    <w:basedOn w:val="11"/>
    <w:link w:val="s22"/>
    <w:rPr>
      <w:sz w:val="24"/>
    </w:rPr>
  </w:style>
  <w:style w:type="paragraph" w:customStyle="1" w:styleId="29">
    <w:name w:val="Знак2"/>
    <w:basedOn w:val="a0"/>
    <w:link w:val="2a"/>
    <w:pPr>
      <w:spacing w:after="160" w:line="240" w:lineRule="exact"/>
    </w:pPr>
    <w:rPr>
      <w:rFonts w:ascii="Verdana" w:hAnsi="Verdana"/>
    </w:rPr>
  </w:style>
  <w:style w:type="character" w:customStyle="1" w:styleId="2a">
    <w:name w:val="Знак2"/>
    <w:basedOn w:val="11"/>
    <w:link w:val="29"/>
    <w:rPr>
      <w:rFonts w:ascii="Verdana" w:hAnsi="Verdana"/>
    </w:rPr>
  </w:style>
  <w:style w:type="paragraph" w:customStyle="1" w:styleId="FontStyle12">
    <w:name w:val="Font Style12"/>
    <w:link w:val="FontStyle120"/>
  </w:style>
  <w:style w:type="character" w:customStyle="1" w:styleId="FontStyle120">
    <w:name w:val="Font Style12"/>
    <w:link w:val="FontStyle12"/>
    <w:rPr>
      <w:rFonts w:ascii="Times New Roman" w:hAnsi="Times New Roman"/>
      <w:sz w:val="20"/>
    </w:rPr>
  </w:style>
  <w:style w:type="paragraph" w:customStyle="1" w:styleId="xl96">
    <w:name w:val="xl96"/>
    <w:basedOn w:val="a0"/>
    <w:link w:val="xl960"/>
    <w:pPr>
      <w:spacing w:beforeAutospacing="1" w:afterAutospacing="1"/>
      <w:jc w:val="center"/>
    </w:pPr>
    <w:rPr>
      <w:color w:val="FF0000"/>
    </w:rPr>
  </w:style>
  <w:style w:type="character" w:customStyle="1" w:styleId="xl960">
    <w:name w:val="xl96"/>
    <w:basedOn w:val="11"/>
    <w:link w:val="xl96"/>
    <w:rPr>
      <w:color w:val="FF0000"/>
    </w:rPr>
  </w:style>
  <w:style w:type="paragraph" w:customStyle="1" w:styleId="xl114">
    <w:name w:val="xl114"/>
    <w:basedOn w:val="a0"/>
    <w:link w:val="xl1140"/>
    <w:pPr>
      <w:spacing w:beforeAutospacing="1" w:afterAutospacing="1"/>
      <w:jc w:val="center"/>
    </w:pPr>
    <w:rPr>
      <w:sz w:val="24"/>
    </w:rPr>
  </w:style>
  <w:style w:type="character" w:customStyle="1" w:styleId="xl1140">
    <w:name w:val="xl114"/>
    <w:basedOn w:val="11"/>
    <w:link w:val="xl114"/>
    <w:rPr>
      <w:sz w:val="24"/>
    </w:rPr>
  </w:style>
  <w:style w:type="paragraph" w:customStyle="1" w:styleId="afffffff0">
    <w:name w:val="Интерактивный заголовок"/>
    <w:basedOn w:val="1fd"/>
    <w:next w:val="a0"/>
    <w:link w:val="afffffff1"/>
    <w:rPr>
      <w:b w:val="0"/>
      <w:color w:val="000000"/>
      <w:u w:val="single"/>
    </w:rPr>
  </w:style>
  <w:style w:type="character" w:customStyle="1" w:styleId="afffffff1">
    <w:name w:val="Интерактивный заголовок"/>
    <w:basedOn w:val="1fe"/>
    <w:link w:val="afffffff0"/>
    <w:rPr>
      <w:rFonts w:ascii="Arial" w:hAnsi="Arial"/>
      <w:b w:val="0"/>
      <w:color w:val="000000"/>
      <w:sz w:val="24"/>
      <w:u w:val="single"/>
    </w:rPr>
  </w:style>
  <w:style w:type="paragraph" w:customStyle="1" w:styleId="Heading">
    <w:name w:val="Heading"/>
    <w:link w:val="Heading0"/>
    <w:rPr>
      <w:rFonts w:ascii="Arial" w:hAnsi="Arial"/>
      <w:b/>
      <w:sz w:val="22"/>
    </w:rPr>
  </w:style>
  <w:style w:type="character" w:customStyle="1" w:styleId="Heading0">
    <w:name w:val="Heading"/>
    <w:link w:val="Heading"/>
    <w:rPr>
      <w:rFonts w:ascii="Arial" w:hAnsi="Arial"/>
      <w:b/>
      <w:sz w:val="22"/>
    </w:rPr>
  </w:style>
  <w:style w:type="paragraph" w:customStyle="1" w:styleId="afffffff2">
    <w:name w:val="Сравнение редакций"/>
    <w:link w:val="afffffff3"/>
    <w:rPr>
      <w:b/>
      <w:color w:val="000080"/>
    </w:rPr>
  </w:style>
  <w:style w:type="character" w:customStyle="1" w:styleId="afffffff3">
    <w:name w:val="Сравнение редакций"/>
    <w:link w:val="afffffff2"/>
    <w:rPr>
      <w:rFonts w:ascii="Times New Roman" w:hAnsi="Times New Roman"/>
      <w:b/>
      <w:color w:val="000080"/>
    </w:rPr>
  </w:style>
  <w:style w:type="paragraph" w:customStyle="1" w:styleId="xl135">
    <w:name w:val="xl135"/>
    <w:basedOn w:val="a0"/>
    <w:link w:val="xl1350"/>
    <w:pPr>
      <w:spacing w:beforeAutospacing="1" w:afterAutospacing="1"/>
      <w:jc w:val="center"/>
    </w:pPr>
  </w:style>
  <w:style w:type="character" w:customStyle="1" w:styleId="xl1350">
    <w:name w:val="xl135"/>
    <w:basedOn w:val="11"/>
    <w:link w:val="xl135"/>
  </w:style>
  <w:style w:type="paragraph" w:customStyle="1" w:styleId="afffffff4">
    <w:name w:val="Центрированный (таблица)"/>
    <w:basedOn w:val="af0"/>
    <w:next w:val="a0"/>
    <w:link w:val="afffffff5"/>
    <w:pPr>
      <w:jc w:val="center"/>
    </w:pPr>
  </w:style>
  <w:style w:type="character" w:customStyle="1" w:styleId="afffffff5">
    <w:name w:val="Центрированный (таблица)"/>
    <w:basedOn w:val="af1"/>
    <w:link w:val="afffffff4"/>
    <w:rPr>
      <w:rFonts w:ascii="Arial" w:hAnsi="Arial"/>
      <w:sz w:val="24"/>
    </w:rPr>
  </w:style>
  <w:style w:type="paragraph" w:customStyle="1" w:styleId="xl101">
    <w:name w:val="xl101"/>
    <w:basedOn w:val="a0"/>
    <w:link w:val="xl1010"/>
    <w:pPr>
      <w:spacing w:beforeAutospacing="1" w:afterAutospacing="1"/>
      <w:jc w:val="center"/>
    </w:pPr>
    <w:rPr>
      <w:b/>
      <w:sz w:val="24"/>
    </w:rPr>
  </w:style>
  <w:style w:type="character" w:customStyle="1" w:styleId="xl1010">
    <w:name w:val="xl101"/>
    <w:basedOn w:val="11"/>
    <w:link w:val="xl101"/>
    <w:rPr>
      <w:b/>
      <w:sz w:val="24"/>
    </w:rPr>
  </w:style>
  <w:style w:type="paragraph" w:customStyle="1" w:styleId="xl85">
    <w:name w:val="xl85"/>
    <w:basedOn w:val="a0"/>
    <w:link w:val="xl850"/>
    <w:pPr>
      <w:spacing w:beforeAutospacing="1" w:afterAutospacing="1"/>
      <w:jc w:val="center"/>
    </w:pPr>
    <w:rPr>
      <w:b/>
      <w:sz w:val="24"/>
    </w:rPr>
  </w:style>
  <w:style w:type="character" w:customStyle="1" w:styleId="xl850">
    <w:name w:val="xl85"/>
    <w:basedOn w:val="11"/>
    <w:link w:val="xl85"/>
    <w:rPr>
      <w:b/>
      <w:sz w:val="24"/>
    </w:rPr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customStyle="1" w:styleId="afffffff6">
    <w:name w:val="Колонтитул (правый)"/>
    <w:basedOn w:val="affff4"/>
    <w:next w:val="a0"/>
    <w:link w:val="afffffff7"/>
    <w:pPr>
      <w:jc w:val="both"/>
    </w:pPr>
    <w:rPr>
      <w:sz w:val="16"/>
    </w:rPr>
  </w:style>
  <w:style w:type="character" w:customStyle="1" w:styleId="afffffff7">
    <w:name w:val="Колонтитул (правый)"/>
    <w:basedOn w:val="affff5"/>
    <w:link w:val="afffffff6"/>
    <w:rPr>
      <w:rFonts w:ascii="Arial" w:hAnsi="Arial"/>
      <w:sz w:val="16"/>
    </w:rPr>
  </w:style>
  <w:style w:type="paragraph" w:customStyle="1" w:styleId="xl105">
    <w:name w:val="xl105"/>
    <w:basedOn w:val="a0"/>
    <w:link w:val="xl1050"/>
    <w:pPr>
      <w:spacing w:beforeAutospacing="1" w:afterAutospacing="1"/>
      <w:jc w:val="center"/>
    </w:pPr>
    <w:rPr>
      <w:sz w:val="24"/>
    </w:rPr>
  </w:style>
  <w:style w:type="character" w:customStyle="1" w:styleId="xl1050">
    <w:name w:val="xl105"/>
    <w:basedOn w:val="11"/>
    <w:link w:val="xl105"/>
    <w:rPr>
      <w:sz w:val="24"/>
    </w:rPr>
  </w:style>
  <w:style w:type="paragraph" w:styleId="39">
    <w:name w:val="Body Text Indent 3"/>
    <w:basedOn w:val="a0"/>
    <w:link w:val="3a"/>
    <w:pPr>
      <w:ind w:firstLine="851"/>
      <w:jc w:val="both"/>
    </w:pPr>
    <w:rPr>
      <w:sz w:val="26"/>
    </w:rPr>
  </w:style>
  <w:style w:type="character" w:customStyle="1" w:styleId="3a">
    <w:name w:val="Основной текст с отступом 3 Знак"/>
    <w:basedOn w:val="11"/>
    <w:link w:val="39"/>
    <w:rPr>
      <w:sz w:val="26"/>
    </w:rPr>
  </w:style>
  <w:style w:type="paragraph" w:styleId="51">
    <w:name w:val="toc 5"/>
    <w:next w:val="a0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affff7">
    <w:name w:val="Комментарий"/>
    <w:basedOn w:val="a0"/>
    <w:next w:val="a0"/>
    <w:link w:val="affff9"/>
    <w:pPr>
      <w:ind w:left="170"/>
      <w:jc w:val="both"/>
    </w:pPr>
    <w:rPr>
      <w:rFonts w:ascii="Arial" w:hAnsi="Arial"/>
      <w:i/>
      <w:color w:val="800080"/>
      <w:sz w:val="28"/>
    </w:rPr>
  </w:style>
  <w:style w:type="character" w:customStyle="1" w:styleId="affff9">
    <w:name w:val="Комментарий"/>
    <w:basedOn w:val="11"/>
    <w:link w:val="affff7"/>
    <w:rPr>
      <w:rFonts w:ascii="Arial" w:hAnsi="Arial"/>
      <w:i/>
      <w:color w:val="800080"/>
      <w:sz w:val="28"/>
    </w:rPr>
  </w:style>
  <w:style w:type="paragraph" w:customStyle="1" w:styleId="xl161">
    <w:name w:val="xl161"/>
    <w:basedOn w:val="a0"/>
    <w:link w:val="xl1610"/>
    <w:pPr>
      <w:spacing w:beforeAutospacing="1" w:afterAutospacing="1"/>
      <w:jc w:val="center"/>
    </w:pPr>
    <w:rPr>
      <w:color w:val="FF0000"/>
      <w:sz w:val="24"/>
    </w:rPr>
  </w:style>
  <w:style w:type="character" w:customStyle="1" w:styleId="xl1610">
    <w:name w:val="xl161"/>
    <w:basedOn w:val="11"/>
    <w:link w:val="xl161"/>
    <w:rPr>
      <w:color w:val="FF0000"/>
      <w:sz w:val="24"/>
    </w:rPr>
  </w:style>
  <w:style w:type="paragraph" w:customStyle="1" w:styleId="xl112">
    <w:name w:val="xl112"/>
    <w:basedOn w:val="a0"/>
    <w:link w:val="xl1120"/>
    <w:pPr>
      <w:spacing w:beforeAutospacing="1" w:afterAutospacing="1"/>
      <w:jc w:val="center"/>
    </w:pPr>
    <w:rPr>
      <w:sz w:val="24"/>
    </w:rPr>
  </w:style>
  <w:style w:type="character" w:customStyle="1" w:styleId="xl1120">
    <w:name w:val="xl112"/>
    <w:basedOn w:val="11"/>
    <w:link w:val="xl112"/>
    <w:rPr>
      <w:sz w:val="24"/>
    </w:rPr>
  </w:style>
  <w:style w:type="paragraph" w:customStyle="1" w:styleId="afffffff8">
    <w:name w:val="Утратил силу"/>
    <w:link w:val="afffffff9"/>
    <w:rPr>
      <w:b/>
      <w:strike/>
      <w:color w:val="808000"/>
    </w:rPr>
  </w:style>
  <w:style w:type="character" w:customStyle="1" w:styleId="afffffff9">
    <w:name w:val="Утратил силу"/>
    <w:link w:val="afffffff8"/>
    <w:rPr>
      <w:rFonts w:ascii="Times New Roman" w:hAnsi="Times New Roman"/>
      <w:b/>
      <w:strike/>
      <w:color w:val="808000"/>
    </w:rPr>
  </w:style>
  <w:style w:type="paragraph" w:styleId="afffffffa">
    <w:name w:val="footer"/>
    <w:basedOn w:val="a0"/>
    <w:link w:val="afffffffb"/>
    <w:pPr>
      <w:tabs>
        <w:tab w:val="center" w:pos="4677"/>
        <w:tab w:val="right" w:pos="9355"/>
      </w:tabs>
    </w:pPr>
  </w:style>
  <w:style w:type="character" w:customStyle="1" w:styleId="afffffffb">
    <w:name w:val="Нижний колонтитул Знак"/>
    <w:basedOn w:val="11"/>
    <w:link w:val="afffffffa"/>
  </w:style>
  <w:style w:type="paragraph" w:customStyle="1" w:styleId="afffffffc">
    <w:name w:val="Знак Знак Знак Знак"/>
    <w:basedOn w:val="a0"/>
    <w:link w:val="afffffffd"/>
    <w:pPr>
      <w:spacing w:after="160" w:line="240" w:lineRule="exact"/>
      <w:jc w:val="right"/>
    </w:pPr>
  </w:style>
  <w:style w:type="character" w:customStyle="1" w:styleId="afffffffd">
    <w:name w:val="Знак Знак Знак Знак"/>
    <w:basedOn w:val="11"/>
    <w:link w:val="afffffffc"/>
  </w:style>
  <w:style w:type="paragraph" w:customStyle="1" w:styleId="afffffffe">
    <w:name w:val="Необходимые документы"/>
    <w:basedOn w:val="a0"/>
    <w:next w:val="a0"/>
    <w:link w:val="affffffff"/>
    <w:pPr>
      <w:ind w:left="118"/>
      <w:jc w:val="both"/>
    </w:pPr>
    <w:rPr>
      <w:rFonts w:ascii="Arial" w:hAnsi="Arial"/>
      <w:sz w:val="24"/>
    </w:rPr>
  </w:style>
  <w:style w:type="character" w:customStyle="1" w:styleId="affffffff">
    <w:name w:val="Необходимые документы"/>
    <w:basedOn w:val="11"/>
    <w:link w:val="afffffffe"/>
    <w:rPr>
      <w:rFonts w:ascii="Arial" w:hAnsi="Arial"/>
      <w:sz w:val="24"/>
    </w:rPr>
  </w:style>
  <w:style w:type="paragraph" w:customStyle="1" w:styleId="1ff1">
    <w:name w:val="Абзац списка1"/>
    <w:basedOn w:val="a0"/>
    <w:link w:val="1ff2"/>
    <w:pPr>
      <w:ind w:left="720"/>
      <w:jc w:val="both"/>
    </w:pPr>
    <w:rPr>
      <w:rFonts w:ascii="Calibri" w:hAnsi="Calibri"/>
      <w:sz w:val="22"/>
    </w:rPr>
  </w:style>
  <w:style w:type="character" w:customStyle="1" w:styleId="1ff2">
    <w:name w:val="Абзац списка1"/>
    <w:basedOn w:val="11"/>
    <w:link w:val="1ff1"/>
    <w:rPr>
      <w:rFonts w:ascii="Calibri" w:hAnsi="Calibri"/>
      <w:sz w:val="22"/>
    </w:rPr>
  </w:style>
  <w:style w:type="paragraph" w:customStyle="1" w:styleId="1ff3">
    <w:name w:val="Номер страницы1"/>
    <w:basedOn w:val="1ff4"/>
    <w:link w:val="affffffff0"/>
  </w:style>
  <w:style w:type="character" w:styleId="affffffff0">
    <w:name w:val="page number"/>
    <w:basedOn w:val="a1"/>
    <w:link w:val="1ff3"/>
  </w:style>
  <w:style w:type="paragraph" w:customStyle="1" w:styleId="xl70">
    <w:name w:val="xl70"/>
    <w:basedOn w:val="a0"/>
    <w:link w:val="xl700"/>
    <w:pPr>
      <w:spacing w:beforeAutospacing="1" w:afterAutospacing="1"/>
      <w:jc w:val="center"/>
    </w:pPr>
    <w:rPr>
      <w:b/>
      <w:sz w:val="24"/>
    </w:rPr>
  </w:style>
  <w:style w:type="character" w:customStyle="1" w:styleId="xl700">
    <w:name w:val="xl70"/>
    <w:basedOn w:val="11"/>
    <w:link w:val="xl70"/>
    <w:rPr>
      <w:b/>
      <w:sz w:val="24"/>
    </w:rPr>
  </w:style>
  <w:style w:type="paragraph" w:styleId="a">
    <w:name w:val="List Bullet"/>
    <w:basedOn w:val="a0"/>
    <w:link w:val="affffffff1"/>
    <w:pPr>
      <w:numPr>
        <w:numId w:val="1"/>
      </w:numPr>
    </w:pPr>
    <w:rPr>
      <w:sz w:val="24"/>
    </w:rPr>
  </w:style>
  <w:style w:type="character" w:customStyle="1" w:styleId="affffffff1">
    <w:name w:val="Маркированный список Знак"/>
    <w:basedOn w:val="11"/>
    <w:link w:val="a"/>
    <w:rPr>
      <w:sz w:val="24"/>
    </w:rPr>
  </w:style>
  <w:style w:type="paragraph" w:customStyle="1" w:styleId="xl72">
    <w:name w:val="xl72"/>
    <w:basedOn w:val="a0"/>
    <w:link w:val="xl720"/>
    <w:pPr>
      <w:spacing w:beforeAutospacing="1" w:afterAutospacing="1"/>
      <w:jc w:val="center"/>
    </w:pPr>
    <w:rPr>
      <w:sz w:val="24"/>
    </w:rPr>
  </w:style>
  <w:style w:type="character" w:customStyle="1" w:styleId="xl720">
    <w:name w:val="xl72"/>
    <w:basedOn w:val="11"/>
    <w:link w:val="xl72"/>
    <w:rPr>
      <w:sz w:val="24"/>
    </w:rPr>
  </w:style>
  <w:style w:type="paragraph" w:customStyle="1" w:styleId="FontStyle35">
    <w:name w:val="Font Style35"/>
    <w:link w:val="FontStyle350"/>
    <w:rPr>
      <w:b/>
      <w:sz w:val="26"/>
    </w:rPr>
  </w:style>
  <w:style w:type="character" w:customStyle="1" w:styleId="FontStyle350">
    <w:name w:val="Font Style35"/>
    <w:link w:val="FontStyle35"/>
    <w:rPr>
      <w:rFonts w:ascii="Times New Roman" w:hAnsi="Times New Roman"/>
      <w:b/>
      <w:sz w:val="26"/>
    </w:rPr>
  </w:style>
  <w:style w:type="paragraph" w:customStyle="1" w:styleId="affffffff2">
    <w:name w:val="Колонтитул (левый)"/>
    <w:basedOn w:val="affffffff3"/>
    <w:next w:val="a0"/>
    <w:link w:val="affffffff4"/>
    <w:pPr>
      <w:jc w:val="both"/>
    </w:pPr>
    <w:rPr>
      <w:sz w:val="16"/>
    </w:rPr>
  </w:style>
  <w:style w:type="character" w:customStyle="1" w:styleId="affffffff4">
    <w:name w:val="Колонтитул (левый)"/>
    <w:basedOn w:val="affffffff5"/>
    <w:link w:val="affffffff2"/>
    <w:rPr>
      <w:rFonts w:ascii="Arial" w:hAnsi="Arial"/>
      <w:sz w:val="16"/>
    </w:rPr>
  </w:style>
  <w:style w:type="paragraph" w:customStyle="1" w:styleId="affffffff6">
    <w:name w:val="Переменная часть"/>
    <w:basedOn w:val="aff6"/>
    <w:next w:val="a0"/>
    <w:link w:val="affffffff7"/>
    <w:rPr>
      <w:rFonts w:ascii="Arial" w:hAnsi="Arial"/>
      <w:sz w:val="20"/>
    </w:rPr>
  </w:style>
  <w:style w:type="character" w:customStyle="1" w:styleId="affffffff7">
    <w:name w:val="Переменная часть"/>
    <w:basedOn w:val="aff8"/>
    <w:link w:val="affffffff6"/>
    <w:rPr>
      <w:rFonts w:ascii="Arial" w:hAnsi="Arial"/>
      <w:sz w:val="20"/>
    </w:rPr>
  </w:style>
  <w:style w:type="paragraph" w:customStyle="1" w:styleId="xl150">
    <w:name w:val="xl150"/>
    <w:basedOn w:val="a0"/>
    <w:link w:val="xl1500"/>
    <w:pPr>
      <w:spacing w:beforeAutospacing="1" w:afterAutospacing="1"/>
      <w:jc w:val="center"/>
    </w:pPr>
  </w:style>
  <w:style w:type="character" w:customStyle="1" w:styleId="xl1500">
    <w:name w:val="xl150"/>
    <w:basedOn w:val="11"/>
    <w:link w:val="xl150"/>
  </w:style>
  <w:style w:type="paragraph" w:styleId="affffffff8">
    <w:name w:val="Subtitle"/>
    <w:basedOn w:val="a0"/>
    <w:link w:val="affffffff9"/>
    <w:uiPriority w:val="11"/>
    <w:qFormat/>
    <w:pPr>
      <w:jc w:val="center"/>
    </w:pPr>
    <w:rPr>
      <w:b/>
      <w:sz w:val="28"/>
    </w:rPr>
  </w:style>
  <w:style w:type="character" w:customStyle="1" w:styleId="affffffff9">
    <w:name w:val="Подзаголовок Знак"/>
    <w:basedOn w:val="11"/>
    <w:link w:val="affffffff8"/>
    <w:rPr>
      <w:b/>
      <w:sz w:val="28"/>
    </w:rPr>
  </w:style>
  <w:style w:type="paragraph" w:customStyle="1" w:styleId="xl77">
    <w:name w:val="xl77"/>
    <w:basedOn w:val="a0"/>
    <w:link w:val="xl770"/>
    <w:pPr>
      <w:spacing w:beforeAutospacing="1" w:afterAutospacing="1"/>
      <w:jc w:val="center"/>
    </w:pPr>
    <w:rPr>
      <w:b/>
      <w:sz w:val="24"/>
    </w:rPr>
  </w:style>
  <w:style w:type="character" w:customStyle="1" w:styleId="xl770">
    <w:name w:val="xl77"/>
    <w:basedOn w:val="11"/>
    <w:link w:val="xl77"/>
    <w:rPr>
      <w:b/>
      <w:sz w:val="24"/>
    </w:rPr>
  </w:style>
  <w:style w:type="paragraph" w:customStyle="1" w:styleId="xl99">
    <w:name w:val="xl99"/>
    <w:basedOn w:val="a0"/>
    <w:link w:val="xl990"/>
    <w:pPr>
      <w:spacing w:beforeAutospacing="1" w:afterAutospacing="1"/>
      <w:jc w:val="both"/>
    </w:pPr>
  </w:style>
  <w:style w:type="character" w:customStyle="1" w:styleId="xl990">
    <w:name w:val="xl99"/>
    <w:basedOn w:val="11"/>
    <w:link w:val="xl99"/>
  </w:style>
  <w:style w:type="character" w:customStyle="1" w:styleId="afff0">
    <w:name w:val="Без интервала Знак"/>
    <w:basedOn w:val="11"/>
    <w:link w:val="afff"/>
    <w:rPr>
      <w:sz w:val="26"/>
    </w:rPr>
  </w:style>
  <w:style w:type="paragraph" w:customStyle="1" w:styleId="affffffff3">
    <w:name w:val="Текст (лев. подпись)"/>
    <w:basedOn w:val="a0"/>
    <w:next w:val="a0"/>
    <w:link w:val="affffffff5"/>
    <w:rPr>
      <w:rFonts w:ascii="Arial" w:hAnsi="Arial"/>
      <w:sz w:val="22"/>
    </w:rPr>
  </w:style>
  <w:style w:type="character" w:customStyle="1" w:styleId="affffffff5">
    <w:name w:val="Текст (лев. подпись)"/>
    <w:basedOn w:val="11"/>
    <w:link w:val="affffffff3"/>
    <w:rPr>
      <w:rFonts w:ascii="Arial" w:hAnsi="Arial"/>
      <w:sz w:val="22"/>
    </w:rPr>
  </w:style>
  <w:style w:type="paragraph" w:styleId="affffffffa">
    <w:name w:val="Title"/>
    <w:basedOn w:val="a0"/>
    <w:link w:val="affffffffb"/>
    <w:uiPriority w:val="10"/>
    <w:qFormat/>
    <w:pPr>
      <w:jc w:val="center"/>
    </w:pPr>
    <w:rPr>
      <w:b/>
      <w:sz w:val="24"/>
    </w:rPr>
  </w:style>
  <w:style w:type="character" w:customStyle="1" w:styleId="affffffffb">
    <w:name w:val="Заголовок Знак"/>
    <w:basedOn w:val="11"/>
    <w:link w:val="affffffffa"/>
    <w:rPr>
      <w:b/>
      <w:sz w:val="24"/>
    </w:rPr>
  </w:style>
  <w:style w:type="character" w:customStyle="1" w:styleId="40">
    <w:name w:val="Заголовок 4 Знак"/>
    <w:basedOn w:val="11"/>
    <w:link w:val="4"/>
    <w:rPr>
      <w:sz w:val="28"/>
    </w:rPr>
  </w:style>
  <w:style w:type="paragraph" w:customStyle="1" w:styleId="xl159">
    <w:name w:val="xl159"/>
    <w:basedOn w:val="a0"/>
    <w:link w:val="xl1590"/>
    <w:pPr>
      <w:spacing w:beforeAutospacing="1" w:afterAutospacing="1"/>
      <w:jc w:val="center"/>
    </w:pPr>
    <w:rPr>
      <w:color w:val="FF0000"/>
      <w:sz w:val="24"/>
    </w:rPr>
  </w:style>
  <w:style w:type="character" w:customStyle="1" w:styleId="xl1590">
    <w:name w:val="xl159"/>
    <w:basedOn w:val="11"/>
    <w:link w:val="xl159"/>
    <w:rPr>
      <w:color w:val="FF0000"/>
      <w:sz w:val="24"/>
    </w:rPr>
  </w:style>
  <w:style w:type="paragraph" w:customStyle="1" w:styleId="consplustitle1">
    <w:name w:val="consplustitle"/>
    <w:basedOn w:val="a0"/>
    <w:link w:val="consplustitle2"/>
    <w:rPr>
      <w:rFonts w:ascii="Arial" w:hAnsi="Arial"/>
      <w:b/>
    </w:rPr>
  </w:style>
  <w:style w:type="character" w:customStyle="1" w:styleId="consplustitle2">
    <w:name w:val="consplustitle"/>
    <w:basedOn w:val="11"/>
    <w:link w:val="consplustitle1"/>
    <w:rPr>
      <w:rFonts w:ascii="Arial" w:hAnsi="Arial"/>
      <w:b/>
    </w:rPr>
  </w:style>
  <w:style w:type="paragraph" w:styleId="affffffffc">
    <w:name w:val="Body Text Indent"/>
    <w:basedOn w:val="a0"/>
    <w:link w:val="affffffffd"/>
    <w:pPr>
      <w:ind w:firstLine="851"/>
      <w:jc w:val="both"/>
    </w:pPr>
    <w:rPr>
      <w:sz w:val="26"/>
    </w:rPr>
  </w:style>
  <w:style w:type="character" w:customStyle="1" w:styleId="affffffffd">
    <w:name w:val="Основной текст с отступом Знак"/>
    <w:basedOn w:val="11"/>
    <w:link w:val="affffffffc"/>
    <w:rPr>
      <w:sz w:val="26"/>
    </w:rPr>
  </w:style>
  <w:style w:type="paragraph" w:customStyle="1" w:styleId="msonormalcxsplast">
    <w:name w:val="msonormalcxsplast"/>
    <w:basedOn w:val="a0"/>
    <w:link w:val="msonormalcxsplast0"/>
    <w:pPr>
      <w:spacing w:beforeAutospacing="1" w:afterAutospacing="1"/>
    </w:pPr>
    <w:rPr>
      <w:color w:val="00FFFF"/>
      <w:sz w:val="24"/>
    </w:rPr>
  </w:style>
  <w:style w:type="character" w:customStyle="1" w:styleId="msonormalcxsplast0">
    <w:name w:val="msonormalcxsplast"/>
    <w:basedOn w:val="11"/>
    <w:link w:val="msonormalcxsplast"/>
    <w:rPr>
      <w:color w:val="00FFFF"/>
      <w:sz w:val="24"/>
    </w:rPr>
  </w:style>
  <w:style w:type="paragraph" w:customStyle="1" w:styleId="1ff4">
    <w:name w:val="Основной шрифт абзаца1"/>
  </w:style>
  <w:style w:type="paragraph" w:customStyle="1" w:styleId="affffffffe">
    <w:name w:val="Сравнение редакций. Удаленный фрагмент"/>
    <w:link w:val="afffffffff"/>
    <w:rPr>
      <w:strike/>
      <w:color w:val="808000"/>
    </w:rPr>
  </w:style>
  <w:style w:type="character" w:customStyle="1" w:styleId="afffffffff">
    <w:name w:val="Сравнение редакций. Удаленный фрагмент"/>
    <w:link w:val="affffffffe"/>
    <w:rPr>
      <w:strike/>
      <w:color w:val="808000"/>
    </w:rPr>
  </w:style>
  <w:style w:type="character" w:customStyle="1" w:styleId="20">
    <w:name w:val="Заголовок 2 Знак"/>
    <w:basedOn w:val="11"/>
    <w:link w:val="2"/>
    <w:rPr>
      <w:sz w:val="28"/>
    </w:rPr>
  </w:style>
  <w:style w:type="paragraph" w:customStyle="1" w:styleId="xl133">
    <w:name w:val="xl133"/>
    <w:basedOn w:val="a0"/>
    <w:link w:val="xl1330"/>
    <w:pPr>
      <w:spacing w:beforeAutospacing="1" w:afterAutospacing="1"/>
      <w:jc w:val="both"/>
    </w:pPr>
    <w:rPr>
      <w:b/>
      <w:sz w:val="24"/>
    </w:rPr>
  </w:style>
  <w:style w:type="character" w:customStyle="1" w:styleId="xl1330">
    <w:name w:val="xl133"/>
    <w:basedOn w:val="11"/>
    <w:link w:val="xl133"/>
    <w:rPr>
      <w:b/>
      <w:sz w:val="24"/>
    </w:rPr>
  </w:style>
  <w:style w:type="paragraph" w:customStyle="1" w:styleId="1ff5">
    <w:name w:val="Тема примечания Знак1"/>
    <w:link w:val="1ff6"/>
    <w:rPr>
      <w:b/>
    </w:rPr>
  </w:style>
  <w:style w:type="character" w:customStyle="1" w:styleId="1ff6">
    <w:name w:val="Тема примечания Знак1"/>
    <w:link w:val="1ff5"/>
    <w:rPr>
      <w:b/>
      <w:sz w:val="20"/>
    </w:rPr>
  </w:style>
  <w:style w:type="paragraph" w:customStyle="1" w:styleId="110">
    <w:name w:val="Обычный11"/>
    <w:link w:val="111"/>
    <w:pPr>
      <w:widowControl w:val="0"/>
    </w:pPr>
  </w:style>
  <w:style w:type="character" w:customStyle="1" w:styleId="111">
    <w:name w:val="Обычный11"/>
    <w:link w:val="110"/>
  </w:style>
  <w:style w:type="paragraph" w:customStyle="1" w:styleId="xl107">
    <w:name w:val="xl107"/>
    <w:basedOn w:val="a0"/>
    <w:link w:val="xl1070"/>
    <w:pPr>
      <w:spacing w:beforeAutospacing="1" w:afterAutospacing="1"/>
      <w:jc w:val="both"/>
    </w:pPr>
  </w:style>
  <w:style w:type="character" w:customStyle="1" w:styleId="xl1070">
    <w:name w:val="xl107"/>
    <w:basedOn w:val="11"/>
    <w:link w:val="xl107"/>
  </w:style>
  <w:style w:type="paragraph" w:customStyle="1" w:styleId="Style16">
    <w:name w:val="Style16"/>
    <w:basedOn w:val="a0"/>
    <w:link w:val="Style160"/>
    <w:pPr>
      <w:spacing w:line="367" w:lineRule="exact"/>
      <w:ind w:firstLine="720"/>
      <w:jc w:val="both"/>
    </w:pPr>
    <w:rPr>
      <w:sz w:val="24"/>
    </w:rPr>
  </w:style>
  <w:style w:type="character" w:customStyle="1" w:styleId="Style160">
    <w:name w:val="Style16"/>
    <w:basedOn w:val="11"/>
    <w:link w:val="Style16"/>
    <w:rPr>
      <w:sz w:val="24"/>
    </w:rPr>
  </w:style>
  <w:style w:type="paragraph" w:customStyle="1" w:styleId="afffffffff0">
    <w:name w:val="Знак"/>
    <w:basedOn w:val="a0"/>
    <w:link w:val="afffffffff1"/>
    <w:pPr>
      <w:spacing w:after="160" w:line="240" w:lineRule="exact"/>
    </w:pPr>
    <w:rPr>
      <w:rFonts w:ascii="Verdana" w:hAnsi="Verdana"/>
      <w:sz w:val="24"/>
    </w:rPr>
  </w:style>
  <w:style w:type="character" w:customStyle="1" w:styleId="afffffffff1">
    <w:name w:val="Знак"/>
    <w:basedOn w:val="11"/>
    <w:link w:val="afffffffff0"/>
    <w:rPr>
      <w:rFonts w:ascii="Verdana" w:hAnsi="Verdana"/>
      <w:sz w:val="24"/>
    </w:rPr>
  </w:style>
  <w:style w:type="table" w:customStyle="1" w:styleId="2b">
    <w:name w:val="Сетка таблицы2"/>
    <w:basedOn w:val="a2"/>
    <w:rPr>
      <w:rFonts w:ascii="Calibri" w:hAns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2">
    <w:name w:val="Table Grid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7">
    <w:name w:val="Сетка таблицы1"/>
    <w:basedOn w:val="a2"/>
    <w:rPr>
      <w:rFonts w:ascii="Calibri" w:hAns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sonormal0">
    <w:name w:val="msonormal"/>
    <w:basedOn w:val="a0"/>
    <w:rsid w:val="00CD0F7C"/>
    <w:pPr>
      <w:widowControl/>
      <w:spacing w:before="100" w:beforeAutospacing="1" w:after="100" w:afterAutospacing="1"/>
    </w:pPr>
    <w:rPr>
      <w:color w:val="auto"/>
      <w:sz w:val="24"/>
      <w:szCs w:val="24"/>
    </w:rPr>
  </w:style>
  <w:style w:type="paragraph" w:customStyle="1" w:styleId="font5">
    <w:name w:val="font5"/>
    <w:basedOn w:val="a0"/>
    <w:rsid w:val="00CD0F7C"/>
    <w:pPr>
      <w:widowControl/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font6">
    <w:name w:val="font6"/>
    <w:basedOn w:val="a0"/>
    <w:rsid w:val="00CD0F7C"/>
    <w:pPr>
      <w:widowControl/>
      <w:spacing w:before="100" w:beforeAutospacing="1" w:after="100" w:afterAutospacing="1"/>
    </w:pPr>
    <w:rPr>
      <w:sz w:val="24"/>
      <w:szCs w:val="24"/>
    </w:rPr>
  </w:style>
  <w:style w:type="paragraph" w:customStyle="1" w:styleId="font7">
    <w:name w:val="font7"/>
    <w:basedOn w:val="a0"/>
    <w:rsid w:val="00CD0F7C"/>
    <w:pPr>
      <w:widowControl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2142">
    <w:name w:val="xl2142"/>
    <w:basedOn w:val="a0"/>
    <w:rsid w:val="00CD0F7C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2143">
    <w:name w:val="xl2143"/>
    <w:basedOn w:val="a0"/>
    <w:rsid w:val="00CD0F7C"/>
    <w:pPr>
      <w:widowControl/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2144">
    <w:name w:val="xl2144"/>
    <w:basedOn w:val="a0"/>
    <w:rsid w:val="00CD0F7C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color w:val="auto"/>
      <w:sz w:val="24"/>
      <w:szCs w:val="24"/>
    </w:rPr>
  </w:style>
  <w:style w:type="paragraph" w:customStyle="1" w:styleId="xl2145">
    <w:name w:val="xl2145"/>
    <w:basedOn w:val="a0"/>
    <w:rsid w:val="00CD0F7C"/>
    <w:pPr>
      <w:widowControl/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2146">
    <w:name w:val="xl2146"/>
    <w:basedOn w:val="a0"/>
    <w:rsid w:val="00CD0F7C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2147">
    <w:name w:val="xl2147"/>
    <w:basedOn w:val="a0"/>
    <w:rsid w:val="00CD0F7C"/>
    <w:pPr>
      <w:widowControl/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2148">
    <w:name w:val="xl2148"/>
    <w:basedOn w:val="a0"/>
    <w:rsid w:val="00CD0F7C"/>
    <w:pPr>
      <w:widowControl/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2149">
    <w:name w:val="xl2149"/>
    <w:basedOn w:val="a0"/>
    <w:rsid w:val="00CD0F7C"/>
    <w:pPr>
      <w:widowControl/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2150">
    <w:name w:val="xl2150"/>
    <w:basedOn w:val="a0"/>
    <w:rsid w:val="00CD0F7C"/>
    <w:pPr>
      <w:widowControl/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151">
    <w:name w:val="xl2151"/>
    <w:basedOn w:val="a0"/>
    <w:rsid w:val="00CD0F7C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152">
    <w:name w:val="xl2152"/>
    <w:basedOn w:val="a0"/>
    <w:rsid w:val="00CD0F7C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153">
    <w:name w:val="xl2153"/>
    <w:basedOn w:val="a0"/>
    <w:rsid w:val="00CD0F7C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2154">
    <w:name w:val="xl2154"/>
    <w:basedOn w:val="a0"/>
    <w:rsid w:val="00CD0F7C"/>
    <w:pPr>
      <w:widowControl/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2155">
    <w:name w:val="xl2155"/>
    <w:basedOn w:val="a0"/>
    <w:rsid w:val="00CD0F7C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2156">
    <w:name w:val="xl2156"/>
    <w:basedOn w:val="a0"/>
    <w:rsid w:val="00CD0F7C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2157">
    <w:name w:val="xl2157"/>
    <w:basedOn w:val="a0"/>
    <w:rsid w:val="00CD0F7C"/>
    <w:pPr>
      <w:widowControl/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2158">
    <w:name w:val="xl2158"/>
    <w:basedOn w:val="a0"/>
    <w:rsid w:val="00CD0F7C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2159">
    <w:name w:val="xl2159"/>
    <w:basedOn w:val="a0"/>
    <w:rsid w:val="00CD0F7C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2160">
    <w:name w:val="xl2160"/>
    <w:basedOn w:val="a0"/>
    <w:rsid w:val="00CD0F7C"/>
    <w:pPr>
      <w:widowControl/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2161">
    <w:name w:val="xl2161"/>
    <w:basedOn w:val="a0"/>
    <w:rsid w:val="00CD0F7C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2162">
    <w:name w:val="xl2162"/>
    <w:basedOn w:val="a0"/>
    <w:rsid w:val="00CD0F7C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2163">
    <w:name w:val="xl2163"/>
    <w:basedOn w:val="a0"/>
    <w:rsid w:val="00CD0F7C"/>
    <w:pPr>
      <w:widowControl/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2164">
    <w:name w:val="xl2164"/>
    <w:basedOn w:val="a0"/>
    <w:rsid w:val="00CD0F7C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2165">
    <w:name w:val="xl2165"/>
    <w:basedOn w:val="a0"/>
    <w:rsid w:val="00CD0F7C"/>
    <w:pPr>
      <w:widowControl/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2166">
    <w:name w:val="xl2166"/>
    <w:basedOn w:val="a0"/>
    <w:rsid w:val="00CD0F7C"/>
    <w:pPr>
      <w:widowControl/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2167">
    <w:name w:val="xl2167"/>
    <w:basedOn w:val="a0"/>
    <w:rsid w:val="00CD0F7C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color w:val="FF0000"/>
      <w:sz w:val="24"/>
      <w:szCs w:val="24"/>
    </w:rPr>
  </w:style>
  <w:style w:type="paragraph" w:customStyle="1" w:styleId="xl2168">
    <w:name w:val="xl2168"/>
    <w:basedOn w:val="a0"/>
    <w:rsid w:val="00CD0F7C"/>
    <w:pPr>
      <w:widowControl/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color w:val="FF0000"/>
      <w:sz w:val="24"/>
      <w:szCs w:val="24"/>
    </w:rPr>
  </w:style>
  <w:style w:type="paragraph" w:customStyle="1" w:styleId="xl2169">
    <w:name w:val="xl2169"/>
    <w:basedOn w:val="a0"/>
    <w:rsid w:val="00CD0F7C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color w:val="FF0000"/>
      <w:sz w:val="24"/>
      <w:szCs w:val="24"/>
    </w:rPr>
  </w:style>
  <w:style w:type="paragraph" w:customStyle="1" w:styleId="xl2170">
    <w:name w:val="xl2170"/>
    <w:basedOn w:val="a0"/>
    <w:rsid w:val="00CD0F7C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00B0F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2171">
    <w:name w:val="xl2171"/>
    <w:basedOn w:val="a0"/>
    <w:rsid w:val="00CD0F7C"/>
    <w:pPr>
      <w:widowControl/>
      <w:pBdr>
        <w:left w:val="single" w:sz="8" w:space="0" w:color="000000"/>
        <w:right w:val="single" w:sz="8" w:space="0" w:color="000000"/>
      </w:pBdr>
      <w:shd w:val="clear" w:color="000000" w:fill="00B0F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2172">
    <w:name w:val="xl2172"/>
    <w:basedOn w:val="a0"/>
    <w:rsid w:val="00CD0F7C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00B0F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2173">
    <w:name w:val="xl2173"/>
    <w:basedOn w:val="a0"/>
    <w:rsid w:val="00CD0F7C"/>
    <w:pPr>
      <w:widowControl/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2174">
    <w:name w:val="xl2174"/>
    <w:basedOn w:val="a0"/>
    <w:rsid w:val="00CD0F7C"/>
    <w:pPr>
      <w:widowControl/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2175">
    <w:name w:val="xl2175"/>
    <w:basedOn w:val="a0"/>
    <w:rsid w:val="00CD0F7C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2176">
    <w:name w:val="xl2176"/>
    <w:basedOn w:val="a0"/>
    <w:rsid w:val="00CD0F7C"/>
    <w:pPr>
      <w:widowControl/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2177">
    <w:name w:val="xl2177"/>
    <w:basedOn w:val="a0"/>
    <w:rsid w:val="00CD0F7C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2178">
    <w:name w:val="xl2178"/>
    <w:basedOn w:val="a0"/>
    <w:rsid w:val="00CD0F7C"/>
    <w:pPr>
      <w:widowControl/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2179">
    <w:name w:val="xl2179"/>
    <w:basedOn w:val="a0"/>
    <w:rsid w:val="00CD0F7C"/>
    <w:pPr>
      <w:widowControl/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2180">
    <w:name w:val="xl2180"/>
    <w:basedOn w:val="a0"/>
    <w:rsid w:val="00CD0F7C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2181">
    <w:name w:val="xl2181"/>
    <w:basedOn w:val="a0"/>
    <w:rsid w:val="00CD0F7C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both"/>
      <w:textAlignment w:val="top"/>
    </w:pPr>
    <w:rPr>
      <w:b/>
      <w:bCs/>
      <w:sz w:val="24"/>
      <w:szCs w:val="24"/>
    </w:rPr>
  </w:style>
  <w:style w:type="paragraph" w:customStyle="1" w:styleId="xl2182">
    <w:name w:val="xl2182"/>
    <w:basedOn w:val="a0"/>
    <w:rsid w:val="00CD0F7C"/>
    <w:pPr>
      <w:widowControl/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2183">
    <w:name w:val="xl2183"/>
    <w:basedOn w:val="a0"/>
    <w:rsid w:val="00CD0F7C"/>
    <w:pPr>
      <w:widowControl/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both"/>
      <w:textAlignment w:val="top"/>
    </w:pPr>
    <w:rPr>
      <w:b/>
      <w:bCs/>
      <w:sz w:val="24"/>
      <w:szCs w:val="24"/>
    </w:rPr>
  </w:style>
  <w:style w:type="paragraph" w:customStyle="1" w:styleId="xl2184">
    <w:name w:val="xl2184"/>
    <w:basedOn w:val="a0"/>
    <w:rsid w:val="00CD0F7C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2185">
    <w:name w:val="xl2185"/>
    <w:basedOn w:val="a0"/>
    <w:rsid w:val="00CD0F7C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  <w:textAlignment w:val="top"/>
    </w:pPr>
    <w:rPr>
      <w:b/>
      <w:bCs/>
      <w:sz w:val="24"/>
      <w:szCs w:val="24"/>
    </w:rPr>
  </w:style>
  <w:style w:type="paragraph" w:customStyle="1" w:styleId="xl2186">
    <w:name w:val="xl2186"/>
    <w:basedOn w:val="a0"/>
    <w:rsid w:val="00CD0F7C"/>
    <w:pPr>
      <w:widowControl/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2187">
    <w:name w:val="xl2187"/>
    <w:basedOn w:val="a0"/>
    <w:rsid w:val="00CD0F7C"/>
    <w:pPr>
      <w:widowControl/>
      <w:pBdr>
        <w:right w:val="single" w:sz="8" w:space="0" w:color="000000"/>
      </w:pBdr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2188">
    <w:name w:val="xl2188"/>
    <w:basedOn w:val="a0"/>
    <w:rsid w:val="00CD0F7C"/>
    <w:pPr>
      <w:widowControl/>
      <w:pBdr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2189">
    <w:name w:val="xl2189"/>
    <w:basedOn w:val="a0"/>
    <w:rsid w:val="00CD0F7C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color w:val="22272F"/>
      <w:sz w:val="24"/>
      <w:szCs w:val="24"/>
    </w:rPr>
  </w:style>
  <w:style w:type="paragraph" w:customStyle="1" w:styleId="xl2190">
    <w:name w:val="xl2190"/>
    <w:basedOn w:val="a0"/>
    <w:rsid w:val="00CD0F7C"/>
    <w:pPr>
      <w:widowControl/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color w:val="22272F"/>
      <w:sz w:val="24"/>
      <w:szCs w:val="24"/>
    </w:rPr>
  </w:style>
  <w:style w:type="paragraph" w:customStyle="1" w:styleId="xl2191">
    <w:name w:val="xl2191"/>
    <w:basedOn w:val="a0"/>
    <w:rsid w:val="00CD0F7C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color w:val="22272F"/>
      <w:sz w:val="24"/>
      <w:szCs w:val="24"/>
    </w:rPr>
  </w:style>
  <w:style w:type="paragraph" w:customStyle="1" w:styleId="xl2192">
    <w:name w:val="xl2192"/>
    <w:basedOn w:val="a0"/>
    <w:rsid w:val="00CD0F7C"/>
    <w:pPr>
      <w:widowControl/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color w:val="22272F"/>
      <w:sz w:val="24"/>
      <w:szCs w:val="24"/>
    </w:rPr>
  </w:style>
  <w:style w:type="paragraph" w:customStyle="1" w:styleId="xl2193">
    <w:name w:val="xl2193"/>
    <w:basedOn w:val="a0"/>
    <w:rsid w:val="00CD0F7C"/>
    <w:pPr>
      <w:widowControl/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color w:val="auto"/>
      <w:sz w:val="22"/>
      <w:szCs w:val="22"/>
    </w:rPr>
  </w:style>
  <w:style w:type="paragraph" w:customStyle="1" w:styleId="xl2194">
    <w:name w:val="xl2194"/>
    <w:basedOn w:val="a0"/>
    <w:rsid w:val="00CD0F7C"/>
    <w:pPr>
      <w:widowControl/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  <w:textAlignment w:val="top"/>
    </w:pPr>
    <w:rPr>
      <w:b/>
      <w:bCs/>
      <w:sz w:val="24"/>
      <w:szCs w:val="24"/>
    </w:rPr>
  </w:style>
  <w:style w:type="paragraph" w:customStyle="1" w:styleId="xl2195">
    <w:name w:val="xl2195"/>
    <w:basedOn w:val="a0"/>
    <w:rsid w:val="00CD0F7C"/>
    <w:pPr>
      <w:widowControl/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color w:val="FF0000"/>
      <w:sz w:val="24"/>
      <w:szCs w:val="24"/>
    </w:rPr>
  </w:style>
  <w:style w:type="paragraph" w:customStyle="1" w:styleId="xl2196">
    <w:name w:val="xl2196"/>
    <w:basedOn w:val="a0"/>
    <w:rsid w:val="00CD0F7C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color w:val="auto"/>
      <w:sz w:val="24"/>
      <w:szCs w:val="24"/>
    </w:rPr>
  </w:style>
  <w:style w:type="paragraph" w:customStyle="1" w:styleId="xl2197">
    <w:name w:val="xl2197"/>
    <w:basedOn w:val="a0"/>
    <w:rsid w:val="00CD0F7C"/>
    <w:pPr>
      <w:widowControl/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color w:val="auto"/>
      <w:sz w:val="22"/>
      <w:szCs w:val="22"/>
    </w:rPr>
  </w:style>
  <w:style w:type="paragraph" w:customStyle="1" w:styleId="xl2198">
    <w:name w:val="xl2198"/>
    <w:basedOn w:val="a0"/>
    <w:rsid w:val="00CD0F7C"/>
    <w:pPr>
      <w:widowControl/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b/>
      <w:bCs/>
      <w:color w:val="auto"/>
      <w:sz w:val="22"/>
      <w:szCs w:val="22"/>
    </w:rPr>
  </w:style>
  <w:style w:type="paragraph" w:customStyle="1" w:styleId="xl2199">
    <w:name w:val="xl2199"/>
    <w:basedOn w:val="a0"/>
    <w:rsid w:val="00CD0F7C"/>
    <w:pPr>
      <w:widowControl/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b/>
      <w:bCs/>
      <w:color w:val="auto"/>
      <w:sz w:val="22"/>
      <w:szCs w:val="22"/>
    </w:rPr>
  </w:style>
  <w:style w:type="paragraph" w:customStyle="1" w:styleId="xl2200">
    <w:name w:val="xl2200"/>
    <w:basedOn w:val="a0"/>
    <w:rsid w:val="00CD0F7C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b/>
      <w:bCs/>
      <w:color w:val="auto"/>
      <w:sz w:val="24"/>
      <w:szCs w:val="24"/>
    </w:rPr>
  </w:style>
  <w:style w:type="paragraph" w:customStyle="1" w:styleId="xl2201">
    <w:name w:val="xl2201"/>
    <w:basedOn w:val="a0"/>
    <w:rsid w:val="00CD0F7C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color w:val="auto"/>
      <w:sz w:val="24"/>
      <w:szCs w:val="24"/>
    </w:rPr>
  </w:style>
  <w:style w:type="paragraph" w:customStyle="1" w:styleId="xl2202">
    <w:name w:val="xl2202"/>
    <w:basedOn w:val="a0"/>
    <w:rsid w:val="00CD0F7C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b/>
      <w:bCs/>
      <w:color w:val="auto"/>
      <w:sz w:val="24"/>
      <w:szCs w:val="24"/>
    </w:rPr>
  </w:style>
  <w:style w:type="paragraph" w:customStyle="1" w:styleId="xl2203">
    <w:name w:val="xl2203"/>
    <w:basedOn w:val="a0"/>
    <w:rsid w:val="00CD0F7C"/>
    <w:pPr>
      <w:widowControl/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b/>
      <w:bCs/>
      <w:color w:val="auto"/>
      <w:sz w:val="24"/>
      <w:szCs w:val="24"/>
    </w:rPr>
  </w:style>
  <w:style w:type="paragraph" w:customStyle="1" w:styleId="xl2204">
    <w:name w:val="xl2204"/>
    <w:basedOn w:val="a0"/>
    <w:rsid w:val="00CD0F7C"/>
    <w:pPr>
      <w:widowControl/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color w:val="auto"/>
      <w:sz w:val="24"/>
      <w:szCs w:val="24"/>
    </w:rPr>
  </w:style>
  <w:style w:type="paragraph" w:customStyle="1" w:styleId="xl2205">
    <w:name w:val="xl2205"/>
    <w:basedOn w:val="a0"/>
    <w:rsid w:val="00CD0F7C"/>
    <w:pPr>
      <w:widowControl/>
      <w:pBdr>
        <w:bottom w:val="single" w:sz="8" w:space="0" w:color="000000"/>
        <w:right w:val="single" w:sz="8" w:space="0" w:color="000000"/>
      </w:pBdr>
      <w:shd w:val="clear" w:color="000000" w:fill="DA9694"/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2206">
    <w:name w:val="xl2206"/>
    <w:basedOn w:val="a0"/>
    <w:rsid w:val="00CD0F7C"/>
    <w:pPr>
      <w:widowControl/>
      <w:pBdr>
        <w:bottom w:val="single" w:sz="8" w:space="0" w:color="000000"/>
        <w:right w:val="single" w:sz="8" w:space="0" w:color="000000"/>
      </w:pBdr>
      <w:shd w:val="clear" w:color="000000" w:fill="DA9694"/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3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2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3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7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internet.garant.ru/" TargetMode="External"/><Relationship Id="rId17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internet.garant.ru/" TargetMode="Externa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2111</Words>
  <Characters>12037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Шадрина Лилия Павловна</dc:creator>
  <cp:lastModifiedBy>Блинова Екатерина Владимировна</cp:lastModifiedBy>
  <cp:revision>2</cp:revision>
  <cp:lastPrinted>2026-10-26T02:20:00Z</cp:lastPrinted>
  <dcterms:created xsi:type="dcterms:W3CDTF">2026-10-26T02:19:00Z</dcterms:created>
  <dcterms:modified xsi:type="dcterms:W3CDTF">2026-10-26T02:19:00Z</dcterms:modified>
</cp:coreProperties>
</file>