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C" w:rsidRDefault="00EF293C" w:rsidP="00EF293C">
      <w:pPr>
        <w:shd w:val="clear" w:color="auto" w:fill="FFFFFF"/>
        <w:spacing w:after="72" w:line="312" w:lineRule="atLeast"/>
        <w:jc w:val="center"/>
        <w:outlineLvl w:val="0"/>
        <w:rPr>
          <w:rFonts w:ascii="Bookman Old Style" w:eastAsia="Times New Roman" w:hAnsi="Bookman Old Style" w:cs="Lucida Sans Unicode"/>
          <w:b/>
          <w:color w:val="0000CC"/>
          <w:kern w:val="36"/>
          <w:sz w:val="32"/>
          <w:szCs w:val="32"/>
          <w:lang w:eastAsia="ru-RU"/>
        </w:rPr>
      </w:pPr>
      <w:r w:rsidRPr="00891985">
        <w:rPr>
          <w:rFonts w:ascii="Bookman Old Style" w:eastAsia="Times New Roman" w:hAnsi="Bookman Old Style" w:cs="Lucida Sans Unicode"/>
          <w:b/>
          <w:color w:val="0000CC"/>
          <w:kern w:val="36"/>
          <w:sz w:val="32"/>
          <w:szCs w:val="32"/>
          <w:lang w:eastAsia="ru-RU"/>
        </w:rPr>
        <w:t>З</w:t>
      </w:r>
      <w:r w:rsidRPr="00023C9C">
        <w:rPr>
          <w:rFonts w:ascii="Bookman Old Style" w:eastAsia="Times New Roman" w:hAnsi="Bookman Old Style" w:cs="Lucida Sans Unicode"/>
          <w:b/>
          <w:color w:val="0000CC"/>
          <w:kern w:val="36"/>
          <w:sz w:val="32"/>
          <w:szCs w:val="32"/>
          <w:lang w:eastAsia="ru-RU"/>
        </w:rPr>
        <w:t>аконы вступят в силу в августе</w:t>
      </w:r>
    </w:p>
    <w:p w:rsidR="00CF1A15" w:rsidRDefault="00CF1A15" w:rsidP="00EF293C">
      <w:pPr>
        <w:shd w:val="clear" w:color="auto" w:fill="FFFFFF"/>
        <w:spacing w:after="72" w:line="312" w:lineRule="atLeast"/>
        <w:jc w:val="center"/>
        <w:outlineLvl w:val="0"/>
        <w:rPr>
          <w:rFonts w:ascii="Bookman Old Style" w:eastAsia="Times New Roman" w:hAnsi="Bookman Old Style" w:cs="Lucida Sans Unicode"/>
          <w:b/>
          <w:color w:val="0000CC"/>
          <w:kern w:val="36"/>
          <w:sz w:val="32"/>
          <w:szCs w:val="3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1A15" w:rsidTr="00CF1A15">
        <w:tc>
          <w:tcPr>
            <w:tcW w:w="4785" w:type="dxa"/>
          </w:tcPr>
          <w:p w:rsidR="00CF1A15" w:rsidRDefault="00CF1A15" w:rsidP="00EF293C">
            <w:pPr>
              <w:spacing w:after="72" w:line="312" w:lineRule="atLeast"/>
              <w:jc w:val="center"/>
              <w:outlineLvl w:val="0"/>
              <w:rPr>
                <w:rFonts w:ascii="Bookman Old Style" w:eastAsia="Times New Roman" w:hAnsi="Bookman Old Style" w:cs="Lucida Sans Unicode"/>
                <w:b/>
                <w:color w:val="0000CC"/>
                <w:kern w:val="36"/>
                <w:sz w:val="32"/>
                <w:szCs w:val="32"/>
                <w:lang w:eastAsia="ru-RU"/>
              </w:rPr>
            </w:pPr>
            <w:r w:rsidRPr="00891985">
              <w:rPr>
                <w:rFonts w:ascii="Bookman Old Style" w:hAnsi="Bookman Old Style"/>
                <w:noProof/>
                <w:color w:val="0000CC"/>
                <w:sz w:val="26"/>
                <w:szCs w:val="26"/>
                <w:lang w:eastAsia="ru-RU"/>
              </w:rPr>
              <w:drawing>
                <wp:inline distT="0" distB="0" distL="0" distR="0" wp14:anchorId="42E3D388" wp14:editId="3936F07B">
                  <wp:extent cx="2733675" cy="1533525"/>
                  <wp:effectExtent l="0" t="0" r="9525" b="9525"/>
                  <wp:docPr id="1" name="Рисунок 1" descr="https://im0-tub-ru.yandex.net/i?id=3778107bd3122f00e43ebce3fe999b5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3778107bd3122f00e43ebce3fe999b5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217" cy="153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F1A15" w:rsidRDefault="00CF1A15" w:rsidP="00CF1A1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  <w:p w:rsidR="00CF1A15" w:rsidRDefault="00CF1A15" w:rsidP="00CF1A1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  <w:p w:rsidR="00CF1A15" w:rsidRPr="00CF1A15" w:rsidRDefault="00CF1A15" w:rsidP="00CF1A1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color w:val="0000CC"/>
                <w:sz w:val="26"/>
                <w:szCs w:val="26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  <w:t>Выплаты на школьников</w:t>
            </w:r>
          </w:p>
          <w:p w:rsidR="00CF1A15" w:rsidRDefault="00CF1A15" w:rsidP="00EF293C">
            <w:pPr>
              <w:spacing w:after="72" w:line="312" w:lineRule="atLeast"/>
              <w:jc w:val="center"/>
              <w:outlineLvl w:val="0"/>
              <w:rPr>
                <w:rFonts w:ascii="Bookman Old Style" w:eastAsia="Times New Roman" w:hAnsi="Bookman Old Style" w:cs="Lucida Sans Unicode"/>
                <w:b/>
                <w:color w:val="0000CC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CF1A15" w:rsidRDefault="00EF293C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 xml:space="preserve">      </w:t>
      </w:r>
    </w:p>
    <w:p w:rsidR="00EF293C" w:rsidRPr="00CF1A15" w:rsidRDefault="00EF293C" w:rsidP="00CF1A15">
      <w:pPr>
        <w:shd w:val="clear" w:color="auto" w:fill="FFFFFF"/>
        <w:spacing w:after="0" w:line="360" w:lineRule="auto"/>
        <w:ind w:firstLine="567"/>
        <w:jc w:val="both"/>
        <w:rPr>
          <w:rFonts w:ascii="Bookman Old Style" w:eastAsia="Times New Roman" w:hAnsi="Bookman Old Style" w:cs="Lucida Sans Unicode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 xml:space="preserve">  </w:t>
      </w:r>
      <w:r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Со 2 августа</w:t>
      </w:r>
      <w:r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> </w:t>
      </w:r>
      <w:hyperlink r:id="rId6" w:tgtFrame="_blank" w:history="1">
        <w:r w:rsidRPr="00CF1A15">
          <w:rPr>
            <w:rFonts w:ascii="Bookman Old Style" w:eastAsia="Times New Roman" w:hAnsi="Bookman Old Style" w:cs="Lucida Sans Unicode"/>
            <w:sz w:val="24"/>
            <w:szCs w:val="24"/>
            <w:lang w:eastAsia="ru-RU"/>
          </w:rPr>
          <w:t>начнется</w:t>
        </w:r>
      </w:hyperlink>
      <w:r w:rsidRPr="00CF1A15">
        <w:rPr>
          <w:rFonts w:ascii="Bookman Old Style" w:eastAsia="Times New Roman" w:hAnsi="Bookman Old Style" w:cs="Lucida Sans Unicode"/>
          <w:sz w:val="24"/>
          <w:szCs w:val="24"/>
          <w:lang w:eastAsia="ru-RU"/>
        </w:rPr>
        <w:t xml:space="preserve"> единовременная выплата в размере 10 тыс. рублей на детей школьного возраста, с шести до 18 лет, а также на детей старше 18 лет, имеющих ограничения по здоровью и продолжающих учиться в школе. Ребенку должно исполниться шесть лет до 1 сентября 2021 года, а 18 лет — не раньше 3 июля. </w:t>
      </w:r>
    </w:p>
    <w:p w:rsidR="00EF293C" w:rsidRPr="00CF1A15" w:rsidRDefault="00EF293C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sz w:val="24"/>
          <w:szCs w:val="24"/>
          <w:lang w:eastAsia="ru-RU"/>
        </w:rPr>
        <w:t xml:space="preserve">    Заявления на детские выплаты школьникам Пенсионный фонд будет принимать до 1 ноября. При этом деньги выплатят на шестилетних детей и в том случае, если в этом году они еще не пойдут в первый класс.</w:t>
      </w:r>
    </w:p>
    <w:p w:rsidR="00CF1A15" w:rsidRPr="00CF1A15" w:rsidRDefault="00CF1A1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i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i/>
          <w:sz w:val="24"/>
          <w:szCs w:val="24"/>
          <w:lang w:eastAsia="ru-RU"/>
        </w:rPr>
        <w:t>02.07.2021</w:t>
      </w:r>
    </w:p>
    <w:p w:rsidR="00CF1A15" w:rsidRPr="00891985" w:rsidRDefault="00CF1A1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4731" w:rsidRPr="00891985" w:rsidTr="00964731">
        <w:tc>
          <w:tcPr>
            <w:tcW w:w="4785" w:type="dxa"/>
          </w:tcPr>
          <w:p w:rsidR="00964731" w:rsidRPr="0089198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color w:val="0000CC"/>
                <w:sz w:val="26"/>
                <w:szCs w:val="26"/>
                <w:lang w:eastAsia="ru-RU"/>
              </w:rPr>
            </w:pPr>
            <w:r w:rsidRPr="00891985">
              <w:rPr>
                <w:rFonts w:ascii="Bookman Old Style" w:eastAsia="Times New Roman" w:hAnsi="Bookman Old Style" w:cs="Lucida Sans Unicode"/>
                <w:noProof/>
                <w:color w:val="0000CC"/>
                <w:sz w:val="26"/>
                <w:szCs w:val="26"/>
                <w:lang w:eastAsia="ru-RU"/>
              </w:rPr>
              <w:drawing>
                <wp:inline distT="0" distB="0" distL="0" distR="0" wp14:anchorId="583FBD7B" wp14:editId="2054F4E6">
                  <wp:extent cx="2733675" cy="1419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21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64731" w:rsidRPr="0089198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  <w:p w:rsidR="00964731" w:rsidRPr="00CF1A1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  <w:t xml:space="preserve">ОСАГО </w:t>
            </w:r>
          </w:p>
          <w:p w:rsidR="00964731" w:rsidRPr="00CF1A1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color w:val="0000CC"/>
                <w:sz w:val="26"/>
                <w:szCs w:val="26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  <w:t>без технического осмотра</w:t>
            </w:r>
          </w:p>
          <w:p w:rsidR="00964731" w:rsidRPr="0089198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color w:val="0000CC"/>
                <w:sz w:val="26"/>
                <w:szCs w:val="26"/>
                <w:lang w:eastAsia="ru-RU"/>
              </w:rPr>
            </w:pPr>
          </w:p>
        </w:tc>
      </w:tr>
    </w:tbl>
    <w:p w:rsidR="00EF293C" w:rsidRDefault="00964731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sz w:val="24"/>
          <w:szCs w:val="24"/>
          <w:lang w:eastAsia="ru-RU"/>
        </w:rPr>
      </w:pPr>
      <w:r w:rsidRPr="00891985">
        <w:rPr>
          <w:rFonts w:ascii="Bookman Old Style" w:eastAsia="Times New Roman" w:hAnsi="Bookman Old Style" w:cs="Lucida Sans Unicode"/>
          <w:b/>
          <w:bCs/>
          <w:color w:val="0000CC"/>
          <w:sz w:val="26"/>
          <w:szCs w:val="26"/>
          <w:lang w:eastAsia="ru-RU"/>
        </w:rPr>
        <w:t xml:space="preserve">        </w:t>
      </w:r>
      <w:r w:rsidR="00EF293C"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С 22 августа </w:t>
      </w:r>
      <w:hyperlink r:id="rId8" w:tgtFrame="_blank" w:history="1">
        <w:r w:rsidR="00EF293C" w:rsidRPr="00CF1A15">
          <w:rPr>
            <w:rFonts w:ascii="Bookman Old Style" w:eastAsia="Times New Roman" w:hAnsi="Bookman Old Style" w:cs="Lucida Sans Unicode"/>
            <w:sz w:val="24"/>
            <w:szCs w:val="24"/>
            <w:lang w:eastAsia="ru-RU"/>
          </w:rPr>
          <w:t>вступают </w:t>
        </w:r>
      </w:hyperlink>
      <w:r w:rsidR="00EF293C" w:rsidRPr="00CF1A15">
        <w:rPr>
          <w:rFonts w:ascii="Bookman Old Style" w:eastAsia="Times New Roman" w:hAnsi="Bookman Old Style" w:cs="Lucida Sans Unicode"/>
          <w:sz w:val="24"/>
          <w:szCs w:val="24"/>
          <w:lang w:eastAsia="ru-RU"/>
        </w:rPr>
        <w:t>в силу поправки в закон, регулирующий ОСАГО. Теперь рядовым автовладельцам, чтобы оформить полис обязательной автогражданской ответственности, не обязательно будет предъявлять диагностическую карту с пройденным техосмотром. Тем не менее, ТО не отменен, его по-прежнему надо проходить. С 1 марта 2022 года за отсутствие карты (а, следовательно, отсутствие техосмотра) будут штрафовать на 2 тыс. рублей.</w:t>
      </w:r>
      <w:r w:rsidR="00891985" w:rsidRPr="00CF1A15">
        <w:rPr>
          <w:rFonts w:ascii="Bookman Old Style" w:eastAsia="Times New Roman" w:hAnsi="Bookman Old Style" w:cs="Lucida Sans Unicode"/>
          <w:sz w:val="24"/>
          <w:szCs w:val="24"/>
          <w:lang w:eastAsia="ru-RU"/>
        </w:rPr>
        <w:t xml:space="preserve"> </w:t>
      </w:r>
      <w:r w:rsidR="00EF293C" w:rsidRPr="00CF1A15">
        <w:rPr>
          <w:rFonts w:ascii="Bookman Old Style" w:eastAsia="Times New Roman" w:hAnsi="Bookman Old Style" w:cs="Lucida Sans Unicode"/>
          <w:sz w:val="24"/>
          <w:szCs w:val="24"/>
          <w:lang w:eastAsia="ru-RU"/>
        </w:rPr>
        <w:t>Такие изменения внесены в КоАП. Проверять наличие документа планируется с помощью специальных дорожных камер, а сам штраф выписывать один раз в сутки.</w:t>
      </w:r>
    </w:p>
    <w:p w:rsidR="00CF1A15" w:rsidRPr="00CF1A15" w:rsidRDefault="00CF1A1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i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i/>
          <w:sz w:val="24"/>
          <w:szCs w:val="24"/>
          <w:lang w:eastAsia="ru-RU"/>
        </w:rPr>
        <w:t>02.08.2021</w:t>
      </w:r>
    </w:p>
    <w:p w:rsidR="00964731" w:rsidRPr="00CF1A15" w:rsidRDefault="00964731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4731" w:rsidRPr="00CF1A15" w:rsidTr="00891985">
        <w:tc>
          <w:tcPr>
            <w:tcW w:w="4785" w:type="dxa"/>
          </w:tcPr>
          <w:p w:rsidR="00964731" w:rsidRPr="00CF1A1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F1A15">
              <w:rPr>
                <w:rFonts w:ascii="Bookman Old Style" w:hAnsi="Bookman Old Style"/>
                <w:noProof/>
                <w:color w:val="0000CC"/>
                <w:sz w:val="24"/>
                <w:szCs w:val="24"/>
                <w:lang w:eastAsia="ru-RU"/>
              </w:rPr>
              <w:drawing>
                <wp:inline distT="0" distB="0" distL="0" distR="0" wp14:anchorId="487FF761" wp14:editId="70422A23">
                  <wp:extent cx="2771775" cy="1419225"/>
                  <wp:effectExtent l="0" t="0" r="9525" b="9525"/>
                  <wp:docPr id="6" name="Рисунок 6" descr="https://im0-tub-ru.yandex.net/i?id=3778107bd3122f00e43ebce3fe999b5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3778107bd3122f00e43ebce3fe999b5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297" cy="141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64731" w:rsidRPr="00CF1A15" w:rsidRDefault="00964731" w:rsidP="00891985">
            <w:pPr>
              <w:shd w:val="clear" w:color="auto" w:fill="FFFFFF"/>
              <w:spacing w:line="360" w:lineRule="auto"/>
              <w:jc w:val="both"/>
              <w:rPr>
                <w:rFonts w:ascii="Bookman Old Style" w:eastAsia="Times New Roman" w:hAnsi="Bookman Old Style" w:cs="Lucida Sans Unicode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F1A1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  <w:t>Выдача</w:t>
            </w:r>
          </w:p>
          <w:p w:rsidR="00964731" w:rsidRPr="00CF1A1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color w:val="0000CC"/>
                <w:sz w:val="26"/>
                <w:szCs w:val="26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6"/>
                <w:szCs w:val="26"/>
                <w:lang w:eastAsia="ru-RU"/>
              </w:rPr>
              <w:t xml:space="preserve"> удостоверения лица без гражданства</w:t>
            </w:r>
          </w:p>
          <w:p w:rsidR="00964731" w:rsidRPr="00CF1A1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F293C" w:rsidRDefault="00964731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b/>
          <w:bCs/>
          <w:color w:val="222222"/>
          <w:sz w:val="24"/>
          <w:szCs w:val="24"/>
          <w:lang w:eastAsia="ru-RU"/>
        </w:rPr>
        <w:t xml:space="preserve">       </w:t>
      </w:r>
      <w:r w:rsidR="00EF293C"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С 24 августа</w:t>
      </w:r>
      <w:r w:rsidR="00EF293C"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> </w:t>
      </w:r>
      <w:r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 xml:space="preserve"> </w:t>
      </w:r>
      <w:r w:rsidR="00EF293C" w:rsidRPr="00CF1A15"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  <w:t>лицам без гражданства, находящимся на территории России, </w:t>
      </w:r>
      <w:hyperlink r:id="rId9" w:tgtFrame="_blank" w:history="1">
        <w:r w:rsidR="00EF293C" w:rsidRPr="00CF1A15">
          <w:rPr>
            <w:rFonts w:ascii="Bookman Old Style" w:eastAsia="Times New Roman" w:hAnsi="Bookman Old Style" w:cs="Lucida Sans Unicode"/>
            <w:color w:val="204669"/>
            <w:sz w:val="24"/>
            <w:szCs w:val="24"/>
            <w:lang w:eastAsia="ru-RU"/>
          </w:rPr>
          <w:t>будут выдавать</w:t>
        </w:r>
      </w:hyperlink>
      <w:r w:rsidR="00EF293C" w:rsidRPr="00CF1A15"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  <w:t> временные удостоверения личности на десять лет. Если обладатель документа получит гражданство другой страны или ВНЖ, удостоверение будет аннулировано, а бывший владелец должен будет покинуть Россию в течение 15 дней. Также удостоверение может быть аннулировано, если при его оформлении были представлены ложные документы или неверные сведения.</w:t>
      </w:r>
    </w:p>
    <w:p w:rsidR="00CF1A15" w:rsidRPr="00CF1A15" w:rsidRDefault="00CF1A1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i/>
          <w:color w:val="222222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i/>
          <w:color w:val="222222"/>
          <w:sz w:val="24"/>
          <w:szCs w:val="24"/>
          <w:lang w:eastAsia="ru-RU"/>
        </w:rPr>
        <w:t>02.08.2021</w:t>
      </w:r>
    </w:p>
    <w:p w:rsidR="00964731" w:rsidRPr="00CF1A15" w:rsidRDefault="00964731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4731" w:rsidRPr="00CF1A15" w:rsidTr="00891985">
        <w:tc>
          <w:tcPr>
            <w:tcW w:w="4785" w:type="dxa"/>
          </w:tcPr>
          <w:p w:rsidR="00964731" w:rsidRPr="00CF1A1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color w:val="222222"/>
                <w:sz w:val="24"/>
                <w:szCs w:val="24"/>
                <w:lang w:eastAsia="ru-RU"/>
              </w:rPr>
            </w:pPr>
            <w:r w:rsidRPr="00CF1A15">
              <w:rPr>
                <w:rFonts w:ascii="Bookman Old Style" w:hAnsi="Bookman Old Style"/>
                <w:noProof/>
                <w:color w:val="0000CC"/>
                <w:sz w:val="24"/>
                <w:szCs w:val="24"/>
                <w:lang w:eastAsia="ru-RU"/>
              </w:rPr>
              <w:drawing>
                <wp:inline distT="0" distB="0" distL="0" distR="0" wp14:anchorId="3557821E" wp14:editId="7927870C">
                  <wp:extent cx="2771775" cy="1419225"/>
                  <wp:effectExtent l="0" t="0" r="9525" b="9525"/>
                  <wp:docPr id="7" name="Рисунок 7" descr="https://im0-tub-ru.yandex.net/i?id=3778107bd3122f00e43ebce3fe999b5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3778107bd3122f00e43ebce3fe999b5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297" cy="141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91985" w:rsidRPr="00CF1A15" w:rsidRDefault="00891985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4"/>
                <w:szCs w:val="24"/>
                <w:lang w:eastAsia="ru-RU"/>
              </w:rPr>
            </w:pPr>
          </w:p>
          <w:p w:rsidR="00964731" w:rsidRPr="00CF1A15" w:rsidRDefault="00964731" w:rsidP="00891985">
            <w:pPr>
              <w:shd w:val="clear" w:color="auto" w:fill="FFFFFF"/>
              <w:spacing w:line="360" w:lineRule="auto"/>
              <w:jc w:val="center"/>
              <w:rPr>
                <w:rFonts w:ascii="Bookman Old Style" w:eastAsia="Times New Roman" w:hAnsi="Bookman Old Style" w:cs="Lucida Sans Unicode"/>
                <w:color w:val="0000CC"/>
                <w:sz w:val="24"/>
                <w:szCs w:val="24"/>
                <w:lang w:eastAsia="ru-RU"/>
              </w:rPr>
            </w:pPr>
            <w:r w:rsidRPr="00CF1A15">
              <w:rPr>
                <w:rFonts w:ascii="Bookman Old Style" w:eastAsia="Times New Roman" w:hAnsi="Bookman Old Style" w:cs="Lucida Sans Unicode"/>
                <w:b/>
                <w:bCs/>
                <w:color w:val="0000CC"/>
                <w:sz w:val="24"/>
                <w:szCs w:val="24"/>
                <w:lang w:eastAsia="ru-RU"/>
              </w:rPr>
              <w:t>Упрощение правил предоставления виз иностранцам</w:t>
            </w:r>
          </w:p>
          <w:p w:rsidR="00964731" w:rsidRPr="00CF1A15" w:rsidRDefault="00964731" w:rsidP="00891985">
            <w:pPr>
              <w:spacing w:line="360" w:lineRule="auto"/>
              <w:jc w:val="both"/>
              <w:rPr>
                <w:rFonts w:ascii="Bookman Old Style" w:eastAsia="Times New Roman" w:hAnsi="Bookman Old Style" w:cs="Lucida Sans Unicode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91985" w:rsidRPr="00CF1A15" w:rsidRDefault="0089198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b/>
          <w:bCs/>
          <w:color w:val="222222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b/>
          <w:bCs/>
          <w:color w:val="222222"/>
          <w:sz w:val="24"/>
          <w:szCs w:val="24"/>
          <w:lang w:eastAsia="ru-RU"/>
        </w:rPr>
        <w:t xml:space="preserve">         </w:t>
      </w:r>
    </w:p>
    <w:p w:rsidR="00EF293C" w:rsidRDefault="0089198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b/>
          <w:bCs/>
          <w:color w:val="222222"/>
          <w:sz w:val="24"/>
          <w:szCs w:val="24"/>
          <w:lang w:eastAsia="ru-RU"/>
        </w:rPr>
        <w:t xml:space="preserve">      </w:t>
      </w:r>
      <w:r w:rsidR="00EF293C"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С</w:t>
      </w:r>
      <w:r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 xml:space="preserve"> 2</w:t>
      </w:r>
      <w:r w:rsidR="00EF293C"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5</w:t>
      </w:r>
      <w:r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 xml:space="preserve"> </w:t>
      </w:r>
      <w:r w:rsidR="00EF293C" w:rsidRPr="00CF1A15">
        <w:rPr>
          <w:rFonts w:ascii="Bookman Old Style" w:eastAsia="Times New Roman" w:hAnsi="Bookman Old Style" w:cs="Lucida Sans Unicode"/>
          <w:b/>
          <w:bCs/>
          <w:color w:val="0000CC"/>
          <w:sz w:val="24"/>
          <w:szCs w:val="24"/>
          <w:lang w:eastAsia="ru-RU"/>
        </w:rPr>
        <w:t>августа</w:t>
      </w:r>
      <w:r w:rsidR="00EF293C" w:rsidRPr="00CF1A15">
        <w:rPr>
          <w:rFonts w:ascii="Bookman Old Style" w:eastAsia="Times New Roman" w:hAnsi="Bookman Old Style" w:cs="Lucida Sans Unicode"/>
          <w:color w:val="0000CC"/>
          <w:sz w:val="24"/>
          <w:szCs w:val="24"/>
          <w:lang w:eastAsia="ru-RU"/>
        </w:rPr>
        <w:t> </w:t>
      </w:r>
      <w:r w:rsidR="00EF293C" w:rsidRPr="00CF1A15"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  <w:t>иностранным туристам </w:t>
      </w:r>
      <w:hyperlink r:id="rId10" w:tgtFrame="_blank" w:history="1">
        <w:r w:rsidR="00EF293C" w:rsidRPr="00CF1A15">
          <w:rPr>
            <w:rFonts w:ascii="Bookman Old Style" w:eastAsia="Times New Roman" w:hAnsi="Bookman Old Style" w:cs="Lucida Sans Unicode"/>
            <w:color w:val="204669"/>
            <w:sz w:val="24"/>
            <w:szCs w:val="24"/>
            <w:lang w:eastAsia="ru-RU"/>
          </w:rPr>
          <w:t>будут выдавать</w:t>
        </w:r>
      </w:hyperlink>
      <w:r w:rsidR="00EF293C" w:rsidRPr="00CF1A15">
        <w:rPr>
          <w:rFonts w:ascii="Bookman Old Style" w:eastAsia="Times New Roman" w:hAnsi="Bookman Old Style" w:cs="Lucida Sans Unicode"/>
          <w:color w:val="222222"/>
          <w:sz w:val="24"/>
          <w:szCs w:val="24"/>
          <w:lang w:eastAsia="ru-RU"/>
        </w:rPr>
        <w:t> российскую визу на полгода. Для этого необходимо забронировать жилье из единого перечня классифицированных гостиниц или предъявить приглашение от туроператора, который числится в специальном едином реестре.</w:t>
      </w:r>
    </w:p>
    <w:p w:rsidR="00CF1A15" w:rsidRPr="00CF1A15" w:rsidRDefault="00CF1A15" w:rsidP="0089198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Lucida Sans Unicode"/>
          <w:i/>
          <w:color w:val="222222"/>
          <w:sz w:val="24"/>
          <w:szCs w:val="24"/>
          <w:lang w:eastAsia="ru-RU"/>
        </w:rPr>
      </w:pPr>
      <w:r w:rsidRPr="00CF1A15">
        <w:rPr>
          <w:rFonts w:ascii="Bookman Old Style" w:eastAsia="Times New Roman" w:hAnsi="Bookman Old Style" w:cs="Lucida Sans Unicode"/>
          <w:i/>
          <w:color w:val="222222"/>
          <w:sz w:val="24"/>
          <w:szCs w:val="24"/>
          <w:lang w:eastAsia="ru-RU"/>
        </w:rPr>
        <w:t>02.08.2021</w:t>
      </w:r>
    </w:p>
    <w:p w:rsidR="00F41E5B" w:rsidRPr="00891985" w:rsidRDefault="00F41E5B" w:rsidP="00891985">
      <w:pPr>
        <w:spacing w:after="0" w:line="360" w:lineRule="auto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sectPr w:rsidR="00F41E5B" w:rsidRPr="00891985" w:rsidSect="00CF1A1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9"/>
    <w:rsid w:val="003854D3"/>
    <w:rsid w:val="00474079"/>
    <w:rsid w:val="0063164D"/>
    <w:rsid w:val="00886404"/>
    <w:rsid w:val="00891985"/>
    <w:rsid w:val="00964731"/>
    <w:rsid w:val="00CF1A15"/>
    <w:rsid w:val="00D7737D"/>
    <w:rsid w:val="00EF293C"/>
    <w:rsid w:val="00F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obschestvo/116545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ss.ru/obschestvo/1200715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ass.ru/obschestvo/11478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politika/10769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Кольцюк Вера Викторовна</dc:creator>
  <cp:lastModifiedBy>Кольцюк Вера Викторовна</cp:lastModifiedBy>
  <cp:revision>2</cp:revision>
  <cp:lastPrinted>2021-08-01T23:43:00Z</cp:lastPrinted>
  <dcterms:created xsi:type="dcterms:W3CDTF">2021-08-01T23:48:00Z</dcterms:created>
  <dcterms:modified xsi:type="dcterms:W3CDTF">2021-08-01T23:48:00Z</dcterms:modified>
</cp:coreProperties>
</file>