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7A9" w:rsidRDefault="00404AE2">
      <w:pPr>
        <w:pStyle w:val="PlainText111"/>
        <w:jc w:val="center"/>
        <w:rPr>
          <w:sz w:val="28"/>
        </w:rPr>
      </w:pPr>
      <w:r>
        <w:rPr>
          <w:noProof/>
          <w:lang w:eastAsia="ru-RU" w:bidi="ar-SA"/>
        </w:rPr>
        <w:drawing>
          <wp:inline distT="0" distB="0" distL="0" distR="0">
            <wp:extent cx="733425" cy="9232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stretch>
                      <a:fillRect/>
                    </a:stretch>
                  </pic:blipFill>
                  <pic:spPr bwMode="auto">
                    <a:xfrm>
                      <a:off x="0" y="0"/>
                      <a:ext cx="733425" cy="923290"/>
                    </a:xfrm>
                    <a:prstGeom prst="rect">
                      <a:avLst/>
                    </a:prstGeom>
                    <a:noFill/>
                  </pic:spPr>
                </pic:pic>
              </a:graphicData>
            </a:graphic>
          </wp:inline>
        </w:drawing>
      </w:r>
    </w:p>
    <w:p w:rsidR="009137A9" w:rsidRDefault="009137A9">
      <w:pPr>
        <w:pStyle w:val="PlainText111"/>
        <w:jc w:val="center"/>
        <w:rPr>
          <w:rFonts w:ascii="Times New Roman" w:hAnsi="Times New Roman"/>
          <w:sz w:val="28"/>
        </w:rPr>
      </w:pPr>
    </w:p>
    <w:p w:rsidR="009137A9" w:rsidRDefault="00404AE2">
      <w:pPr>
        <w:jc w:val="center"/>
        <w:rPr>
          <w:rFonts w:ascii="Times New Roman" w:hAnsi="Times New Roman"/>
          <w:sz w:val="28"/>
        </w:rPr>
      </w:pPr>
      <w:r>
        <w:rPr>
          <w:rFonts w:ascii="Times New Roman" w:hAnsi="Times New Roman"/>
          <w:sz w:val="28"/>
        </w:rPr>
        <w:t xml:space="preserve">РОССИЙСКАЯ ФЕДЕРАЦИЯ </w:t>
      </w:r>
    </w:p>
    <w:p w:rsidR="009137A9" w:rsidRDefault="009137A9">
      <w:pPr>
        <w:jc w:val="center"/>
        <w:rPr>
          <w:rFonts w:ascii="Times New Roman" w:hAnsi="Times New Roman"/>
          <w:sz w:val="28"/>
        </w:rPr>
      </w:pPr>
    </w:p>
    <w:p w:rsidR="009137A9" w:rsidRDefault="00404AE2">
      <w:pPr>
        <w:jc w:val="center"/>
        <w:rPr>
          <w:rFonts w:ascii="Times New Roman" w:hAnsi="Times New Roman"/>
          <w:sz w:val="28"/>
        </w:rPr>
      </w:pPr>
      <w:r>
        <w:rPr>
          <w:rFonts w:ascii="Times New Roman" w:hAnsi="Times New Roman"/>
          <w:sz w:val="28"/>
        </w:rPr>
        <w:t>ЧУКОТСКИЙ АВТОНОМНЫЙ ОКРУГ</w:t>
      </w:r>
    </w:p>
    <w:p w:rsidR="009137A9" w:rsidRDefault="009137A9">
      <w:pPr>
        <w:jc w:val="center"/>
        <w:rPr>
          <w:rFonts w:ascii="Times New Roman" w:hAnsi="Times New Roman"/>
          <w:b/>
          <w:sz w:val="28"/>
        </w:rPr>
      </w:pPr>
    </w:p>
    <w:p w:rsidR="009137A9" w:rsidRDefault="00404AE2">
      <w:pPr>
        <w:jc w:val="center"/>
        <w:rPr>
          <w:rFonts w:ascii="Times New Roman" w:hAnsi="Times New Roman"/>
          <w:b/>
          <w:sz w:val="28"/>
        </w:rPr>
      </w:pPr>
      <w:r>
        <w:rPr>
          <w:rFonts w:ascii="Times New Roman" w:hAnsi="Times New Roman"/>
          <w:b/>
          <w:sz w:val="28"/>
        </w:rPr>
        <w:t>ЗАКОН</w:t>
      </w:r>
    </w:p>
    <w:p w:rsidR="009137A9" w:rsidRDefault="009137A9">
      <w:pPr>
        <w:jc w:val="center"/>
        <w:rPr>
          <w:rFonts w:ascii="Times New Roman" w:hAnsi="Times New Roman"/>
          <w:b/>
          <w:sz w:val="28"/>
        </w:rPr>
      </w:pPr>
    </w:p>
    <w:p w:rsidR="009137A9" w:rsidRDefault="00404AE2">
      <w:pPr>
        <w:jc w:val="center"/>
        <w:rPr>
          <w:rFonts w:ascii="Times New Roman" w:hAnsi="Times New Roman"/>
          <w:b/>
          <w:sz w:val="28"/>
        </w:rPr>
      </w:pPr>
      <w:r>
        <w:rPr>
          <w:rFonts w:ascii="Times New Roman" w:hAnsi="Times New Roman"/>
          <w:b/>
          <w:sz w:val="28"/>
        </w:rPr>
        <w:t xml:space="preserve">«О регулировании отдельных вопросов организации местного самоуправления на территории Чукотского автономного округа, внесении изменений в статью 4 Закона Чукотского автономного округа </w:t>
      </w:r>
      <w:r>
        <w:br/>
      </w:r>
      <w:r>
        <w:rPr>
          <w:rFonts w:ascii="Times New Roman" w:hAnsi="Times New Roman"/>
          <w:b/>
          <w:sz w:val="28"/>
        </w:rPr>
        <w:t xml:space="preserve">«О преобразовании муниципальных образований путём объединения всех поселений, входящих в состав Анадырского муниципального района, наделения вновь образованного муниципального образования статусом муниципального округа и внесении изменений в статью 1 Закона Чукотского автономного округа «О наименованиях муниципальных образований в Чукотском автономном округе» и признании утратившими силу отдельных законов (отдельных положений законов) </w:t>
      </w:r>
      <w:r>
        <w:br/>
      </w:r>
      <w:r>
        <w:rPr>
          <w:rFonts w:ascii="Times New Roman" w:hAnsi="Times New Roman"/>
          <w:b/>
          <w:sz w:val="28"/>
        </w:rPr>
        <w:t>Чукотского автономного округа»</w:t>
      </w:r>
    </w:p>
    <w:p w:rsidR="009137A9" w:rsidRDefault="009137A9">
      <w:pPr>
        <w:jc w:val="both"/>
        <w:rPr>
          <w:rFonts w:ascii="Times New Roman" w:hAnsi="Times New Roman"/>
          <w:sz w:val="28"/>
        </w:rPr>
      </w:pPr>
    </w:p>
    <w:p w:rsidR="009137A9" w:rsidRDefault="009137A9">
      <w:pPr>
        <w:jc w:val="both"/>
        <w:rPr>
          <w:rFonts w:ascii="Times New Roman" w:hAnsi="Times New Roman"/>
          <w:sz w:val="28"/>
        </w:rPr>
      </w:pPr>
    </w:p>
    <w:p w:rsidR="009137A9" w:rsidRDefault="00404AE2">
      <w:pPr>
        <w:jc w:val="both"/>
        <w:rPr>
          <w:rFonts w:ascii="Times New Roman" w:hAnsi="Times New Roman"/>
          <w:sz w:val="28"/>
        </w:rPr>
      </w:pPr>
      <w:r>
        <w:rPr>
          <w:rFonts w:ascii="Times New Roman" w:hAnsi="Times New Roman"/>
          <w:sz w:val="28"/>
        </w:rPr>
        <w:t>Принят Думой Чукотского</w:t>
      </w:r>
    </w:p>
    <w:p w:rsidR="009137A9" w:rsidRDefault="00404AE2">
      <w:pPr>
        <w:jc w:val="both"/>
        <w:rPr>
          <w:rFonts w:ascii="Times New Roman" w:hAnsi="Times New Roman"/>
          <w:sz w:val="28"/>
        </w:rPr>
      </w:pPr>
      <w:r>
        <w:rPr>
          <w:rFonts w:ascii="Times New Roman" w:hAnsi="Times New Roman"/>
          <w:sz w:val="28"/>
        </w:rPr>
        <w:t>автономного округа</w:t>
      </w:r>
    </w:p>
    <w:p w:rsidR="009137A9" w:rsidRDefault="00404AE2">
      <w:pPr>
        <w:jc w:val="both"/>
        <w:rPr>
          <w:rFonts w:ascii="Times New Roman" w:hAnsi="Times New Roman"/>
          <w:sz w:val="28"/>
        </w:rPr>
      </w:pPr>
      <w:r>
        <w:rPr>
          <w:rFonts w:ascii="Times New Roman" w:hAnsi="Times New Roman"/>
          <w:sz w:val="28"/>
        </w:rPr>
        <w:t>12 сентября 2025 года</w:t>
      </w:r>
    </w:p>
    <w:p w:rsidR="009137A9" w:rsidRDefault="009137A9">
      <w:pPr>
        <w:jc w:val="both"/>
        <w:rPr>
          <w:rFonts w:ascii="Times New Roman" w:hAnsi="Times New Roman"/>
          <w:sz w:val="28"/>
        </w:rPr>
      </w:pPr>
    </w:p>
    <w:p w:rsidR="009137A9" w:rsidRDefault="009137A9">
      <w:pPr>
        <w:jc w:val="both"/>
        <w:rPr>
          <w:rFonts w:ascii="Times New Roman" w:hAnsi="Times New Roman"/>
          <w:sz w:val="28"/>
        </w:rPr>
      </w:pPr>
    </w:p>
    <w:p w:rsidR="009137A9" w:rsidRDefault="00404AE2">
      <w:pPr>
        <w:ind w:firstLine="709"/>
        <w:jc w:val="both"/>
        <w:rPr>
          <w:rFonts w:ascii="Times New Roman" w:hAnsi="Times New Roman"/>
          <w:b/>
          <w:sz w:val="28"/>
        </w:rPr>
      </w:pPr>
      <w:r>
        <w:rPr>
          <w:rFonts w:ascii="Times New Roman" w:hAnsi="Times New Roman"/>
          <w:b/>
          <w:sz w:val="28"/>
        </w:rPr>
        <w:t xml:space="preserve">Статья 1. Общие положения </w:t>
      </w:r>
    </w:p>
    <w:p w:rsidR="009137A9" w:rsidRDefault="00404AE2">
      <w:pPr>
        <w:ind w:firstLine="709"/>
        <w:jc w:val="both"/>
        <w:rPr>
          <w:rFonts w:ascii="Times New Roman" w:hAnsi="Times New Roman"/>
          <w:sz w:val="28"/>
        </w:rPr>
      </w:pPr>
      <w:r>
        <w:rPr>
          <w:rFonts w:ascii="Times New Roman" w:hAnsi="Times New Roman"/>
          <w:sz w:val="28"/>
        </w:rPr>
        <w:t xml:space="preserve">1. Настоящий Закон принят в соответствии с </w:t>
      </w:r>
      <w:r>
        <w:rPr>
          <w:rFonts w:ascii="Times New Roman" w:hAnsi="Times New Roman"/>
          <w:sz w:val="28"/>
          <w:u w:color="000000"/>
        </w:rPr>
        <w:t>Конституцией</w:t>
      </w:r>
      <w:r>
        <w:rPr>
          <w:rFonts w:ascii="Times New Roman" w:hAnsi="Times New Roman"/>
          <w:sz w:val="28"/>
        </w:rPr>
        <w:t xml:space="preserve"> Российской Федерации, Федеральным </w:t>
      </w:r>
      <w:r>
        <w:rPr>
          <w:rFonts w:ascii="Times New Roman" w:hAnsi="Times New Roman"/>
          <w:sz w:val="28"/>
          <w:u w:color="000000"/>
        </w:rPr>
        <w:t>законом</w:t>
      </w:r>
      <w:r>
        <w:rPr>
          <w:rFonts w:ascii="Times New Roman" w:hAnsi="Times New Roman"/>
          <w:sz w:val="28"/>
        </w:rPr>
        <w:t xml:space="preserve"> от 20 марта 2025 года </w:t>
      </w:r>
      <w:r>
        <w:rPr>
          <w:rFonts w:ascii="Times New Roman" w:hAnsi="Times New Roman"/>
          <w:sz w:val="28"/>
          <w:u w:color="000000"/>
        </w:rPr>
        <w:t>№ 33-ФЗ</w:t>
      </w:r>
      <w:r>
        <w:rPr>
          <w:rFonts w:ascii="Times New Roman" w:hAnsi="Times New Roman"/>
          <w:sz w:val="28"/>
        </w:rPr>
        <w:t xml:space="preserve"> «Об общих принципах организации местного самоуправления в единой системе публичной власти», иными федеральными законами и </w:t>
      </w:r>
      <w:r>
        <w:rPr>
          <w:rFonts w:ascii="Times New Roman" w:hAnsi="Times New Roman"/>
          <w:sz w:val="28"/>
          <w:u w:color="000000"/>
        </w:rPr>
        <w:t>Уставом</w:t>
      </w:r>
      <w:r>
        <w:rPr>
          <w:rFonts w:ascii="Times New Roman" w:hAnsi="Times New Roman"/>
          <w:sz w:val="28"/>
        </w:rPr>
        <w:t xml:space="preserve"> Чукотского автономного округа в целях урегулирования отдельных вопросов организации местного самоуправления на территории Чукотского автономного округа.</w:t>
      </w:r>
    </w:p>
    <w:p w:rsidR="009137A9" w:rsidRDefault="00404AE2">
      <w:pPr>
        <w:ind w:firstLine="709"/>
        <w:jc w:val="both"/>
        <w:rPr>
          <w:rFonts w:ascii="Times New Roman" w:hAnsi="Times New Roman"/>
          <w:sz w:val="28"/>
        </w:rPr>
      </w:pPr>
      <w:r>
        <w:rPr>
          <w:rFonts w:ascii="Times New Roman" w:hAnsi="Times New Roman"/>
          <w:sz w:val="28"/>
        </w:rPr>
        <w:t>2. Понятия и термины, используемые в настоящем Законе, применяются в значениях, установленных федеральным законодательством.</w:t>
      </w:r>
    </w:p>
    <w:p w:rsidR="009137A9" w:rsidRDefault="009137A9">
      <w:pPr>
        <w:ind w:firstLine="709"/>
        <w:jc w:val="both"/>
        <w:rPr>
          <w:rFonts w:ascii="Times New Roman" w:hAnsi="Times New Roman"/>
          <w:sz w:val="28"/>
        </w:rPr>
      </w:pPr>
    </w:p>
    <w:p w:rsidR="009137A9" w:rsidRDefault="00404AE2">
      <w:pPr>
        <w:ind w:firstLine="709"/>
        <w:jc w:val="both"/>
      </w:pPr>
      <w:r>
        <w:rPr>
          <w:rFonts w:ascii="Times New Roman" w:hAnsi="Times New Roman"/>
          <w:b/>
          <w:sz w:val="28"/>
        </w:rPr>
        <w:t>Статья 2. Виды муниципальных образований</w:t>
      </w:r>
    </w:p>
    <w:p w:rsidR="009137A9" w:rsidRDefault="00404AE2">
      <w:pPr>
        <w:ind w:firstLine="709"/>
        <w:jc w:val="both"/>
        <w:rPr>
          <w:rFonts w:ascii="Times New Roman" w:hAnsi="Times New Roman"/>
          <w:sz w:val="28"/>
        </w:rPr>
      </w:pPr>
      <w:r>
        <w:rPr>
          <w:rFonts w:ascii="Times New Roman" w:hAnsi="Times New Roman"/>
          <w:sz w:val="28"/>
        </w:rPr>
        <w:t>1. Местное самоуправление на территории Чукотского автономного округа осуществляется в следующих видах муниципальных образований:</w:t>
      </w:r>
    </w:p>
    <w:p w:rsidR="00001880" w:rsidRDefault="00001880">
      <w:pPr>
        <w:ind w:firstLine="709"/>
        <w:jc w:val="both"/>
        <w:rPr>
          <w:rFonts w:ascii="Times New Roman" w:hAnsi="Times New Roman"/>
          <w:sz w:val="28"/>
        </w:rPr>
      </w:pPr>
    </w:p>
    <w:p w:rsidR="00001880" w:rsidRDefault="00001880">
      <w:pPr>
        <w:ind w:firstLine="709"/>
        <w:jc w:val="both"/>
        <w:rPr>
          <w:rFonts w:ascii="Times New Roman" w:hAnsi="Times New Roman"/>
          <w:sz w:val="28"/>
        </w:rPr>
      </w:pPr>
    </w:p>
    <w:p w:rsidR="009137A9" w:rsidRDefault="00404AE2">
      <w:pPr>
        <w:ind w:firstLine="709"/>
        <w:jc w:val="both"/>
        <w:rPr>
          <w:rFonts w:ascii="Times New Roman" w:hAnsi="Times New Roman"/>
          <w:sz w:val="28"/>
        </w:rPr>
      </w:pPr>
      <w:r>
        <w:rPr>
          <w:rFonts w:ascii="Times New Roman" w:hAnsi="Times New Roman"/>
          <w:sz w:val="28"/>
        </w:rPr>
        <w:t>1) городской округ;</w:t>
      </w:r>
    </w:p>
    <w:p w:rsidR="009137A9" w:rsidRDefault="00404AE2">
      <w:pPr>
        <w:ind w:firstLine="709"/>
        <w:jc w:val="both"/>
        <w:rPr>
          <w:rFonts w:ascii="Times New Roman" w:hAnsi="Times New Roman"/>
          <w:sz w:val="28"/>
        </w:rPr>
      </w:pPr>
      <w:r>
        <w:rPr>
          <w:rFonts w:ascii="Times New Roman" w:hAnsi="Times New Roman"/>
          <w:sz w:val="28"/>
        </w:rPr>
        <w:t>2) муниципальный округ;</w:t>
      </w:r>
    </w:p>
    <w:p w:rsidR="009137A9" w:rsidRDefault="00404AE2">
      <w:pPr>
        <w:ind w:firstLine="709"/>
        <w:jc w:val="both"/>
        <w:rPr>
          <w:rFonts w:ascii="Times New Roman" w:hAnsi="Times New Roman"/>
          <w:sz w:val="28"/>
        </w:rPr>
      </w:pPr>
      <w:r>
        <w:rPr>
          <w:rFonts w:ascii="Times New Roman" w:hAnsi="Times New Roman"/>
          <w:sz w:val="28"/>
        </w:rPr>
        <w:t>3) муниципальный район;</w:t>
      </w:r>
    </w:p>
    <w:p w:rsidR="009137A9" w:rsidRDefault="00404AE2">
      <w:pPr>
        <w:ind w:firstLine="709"/>
        <w:jc w:val="both"/>
        <w:rPr>
          <w:rFonts w:ascii="Times New Roman" w:hAnsi="Times New Roman"/>
          <w:sz w:val="28"/>
        </w:rPr>
      </w:pPr>
      <w:r>
        <w:rPr>
          <w:rFonts w:ascii="Times New Roman" w:hAnsi="Times New Roman"/>
          <w:sz w:val="28"/>
        </w:rPr>
        <w:t>4) городское поселение;</w:t>
      </w:r>
    </w:p>
    <w:p w:rsidR="009137A9" w:rsidRDefault="00404AE2">
      <w:pPr>
        <w:ind w:firstLine="709"/>
        <w:jc w:val="both"/>
        <w:rPr>
          <w:rFonts w:ascii="Times New Roman" w:hAnsi="Times New Roman"/>
          <w:sz w:val="28"/>
        </w:rPr>
      </w:pPr>
      <w:r>
        <w:rPr>
          <w:rFonts w:ascii="Times New Roman" w:hAnsi="Times New Roman"/>
          <w:sz w:val="28"/>
        </w:rPr>
        <w:t>5) сельское поселение.</w:t>
      </w:r>
    </w:p>
    <w:p w:rsidR="009137A9" w:rsidRDefault="00404AE2">
      <w:pPr>
        <w:ind w:firstLine="709"/>
        <w:jc w:val="both"/>
        <w:rPr>
          <w:rFonts w:ascii="Times New Roman" w:hAnsi="Times New Roman"/>
          <w:sz w:val="28"/>
        </w:rPr>
      </w:pPr>
      <w:r>
        <w:rPr>
          <w:rFonts w:ascii="Times New Roman" w:hAnsi="Times New Roman"/>
          <w:sz w:val="28"/>
        </w:rPr>
        <w:t xml:space="preserve">2. В соответствии с Федеральным </w:t>
      </w:r>
      <w:r>
        <w:rPr>
          <w:rFonts w:ascii="Times New Roman" w:hAnsi="Times New Roman"/>
          <w:sz w:val="28"/>
          <w:u w:color="000000"/>
        </w:rPr>
        <w:t>законом</w:t>
      </w:r>
      <w:r>
        <w:rPr>
          <w:rFonts w:ascii="Times New Roman" w:hAnsi="Times New Roman"/>
          <w:sz w:val="28"/>
        </w:rPr>
        <w:t xml:space="preserve"> от 20 марта 2025 года </w:t>
      </w:r>
      <w:r>
        <w:br/>
      </w:r>
      <w:r>
        <w:rPr>
          <w:rFonts w:ascii="Times New Roman" w:hAnsi="Times New Roman"/>
          <w:sz w:val="28"/>
          <w:u w:color="000000"/>
        </w:rPr>
        <w:t>№ 33-ФЗ</w:t>
      </w:r>
      <w:r>
        <w:rPr>
          <w:rFonts w:ascii="Times New Roman" w:hAnsi="Times New Roman"/>
          <w:sz w:val="28"/>
        </w:rPr>
        <w:t xml:space="preserve"> «Об общих принципах организации местного самоуправления в единой системе публичной власти» (далее - Федеральный </w:t>
      </w:r>
      <w:r>
        <w:rPr>
          <w:rFonts w:ascii="Times New Roman" w:hAnsi="Times New Roman"/>
          <w:sz w:val="28"/>
          <w:u w:color="000000"/>
        </w:rPr>
        <w:t>закон</w:t>
      </w:r>
      <w:r>
        <w:rPr>
          <w:rFonts w:ascii="Times New Roman" w:hAnsi="Times New Roman"/>
          <w:sz w:val="28"/>
        </w:rPr>
        <w:t xml:space="preserve"> «Об общих принципах организации местного самоуправления в единой системе публичной власти») наименование муниципального образования определяется уставом муниципального образования.</w:t>
      </w:r>
    </w:p>
    <w:p w:rsidR="009137A9" w:rsidRDefault="009137A9">
      <w:pPr>
        <w:ind w:firstLine="709"/>
        <w:jc w:val="both"/>
        <w:rPr>
          <w:rFonts w:ascii="Times New Roman" w:hAnsi="Times New Roman"/>
          <w:sz w:val="28"/>
        </w:rPr>
      </w:pPr>
    </w:p>
    <w:p w:rsidR="009137A9" w:rsidRDefault="00404AE2">
      <w:pPr>
        <w:ind w:left="2268" w:hanging="1559"/>
        <w:jc w:val="both"/>
      </w:pPr>
      <w:r>
        <w:rPr>
          <w:rFonts w:ascii="Times New Roman" w:hAnsi="Times New Roman"/>
          <w:b/>
          <w:sz w:val="28"/>
        </w:rPr>
        <w:t>Статья 3. Наименования органов местного самоуправления, органов и должностных лиц местного самоуправления</w:t>
      </w:r>
    </w:p>
    <w:p w:rsidR="009137A9" w:rsidRDefault="00404AE2">
      <w:pPr>
        <w:ind w:firstLine="709"/>
        <w:jc w:val="both"/>
        <w:rPr>
          <w:rFonts w:ascii="Times New Roman" w:hAnsi="Times New Roman"/>
          <w:sz w:val="28"/>
        </w:rPr>
      </w:pPr>
      <w:r>
        <w:rPr>
          <w:rFonts w:ascii="Times New Roman" w:hAnsi="Times New Roman"/>
          <w:sz w:val="28"/>
        </w:rPr>
        <w:t xml:space="preserve">1. В соответствии с Федеральным </w:t>
      </w:r>
      <w:r>
        <w:rPr>
          <w:rFonts w:ascii="Times New Roman" w:hAnsi="Times New Roman"/>
          <w:sz w:val="28"/>
          <w:u w:color="000000"/>
        </w:rPr>
        <w:t xml:space="preserve">законом </w:t>
      </w:r>
      <w:r>
        <w:rPr>
          <w:rFonts w:ascii="Times New Roman" w:hAnsi="Times New Roman"/>
          <w:sz w:val="28"/>
        </w:rPr>
        <w:t xml:space="preserve">«Об общих принципах организации местного самоуправления в единой системе публичной власти» наименование органа местного самоуправления муниципального образования включает в себя наименование органа местного самоуправления муниципального образования, предусмотренное настоящим Законом, </w:t>
      </w:r>
      <w:r>
        <w:br/>
      </w:r>
      <w:r>
        <w:rPr>
          <w:rFonts w:ascii="Times New Roman" w:hAnsi="Times New Roman"/>
          <w:sz w:val="28"/>
        </w:rPr>
        <w:t>и наименование соответствующего муниципального образования.</w:t>
      </w:r>
    </w:p>
    <w:p w:rsidR="009137A9" w:rsidRDefault="00404AE2">
      <w:pPr>
        <w:ind w:firstLine="709"/>
        <w:jc w:val="both"/>
        <w:rPr>
          <w:rFonts w:ascii="Times New Roman" w:hAnsi="Times New Roman"/>
          <w:sz w:val="28"/>
        </w:rPr>
      </w:pPr>
      <w:r>
        <w:rPr>
          <w:rFonts w:ascii="Times New Roman" w:hAnsi="Times New Roman"/>
          <w:sz w:val="28"/>
        </w:rPr>
        <w:t>2. В Чукотском автономном округе устанавливаются следующие наименования органов и должностных лиц местного самоуправления:</w:t>
      </w:r>
    </w:p>
    <w:p w:rsidR="009137A9" w:rsidRDefault="00404AE2">
      <w:pPr>
        <w:ind w:firstLine="709"/>
        <w:jc w:val="both"/>
        <w:rPr>
          <w:rFonts w:ascii="Times New Roman" w:hAnsi="Times New Roman"/>
          <w:sz w:val="28"/>
        </w:rPr>
      </w:pPr>
      <w:r>
        <w:rPr>
          <w:rFonts w:ascii="Times New Roman" w:hAnsi="Times New Roman"/>
          <w:sz w:val="28"/>
        </w:rPr>
        <w:t>1) представительный орган муниципального образования – Совет депутатов сельского поселения, Совет депутатов городского поселения, Совет депутатов муниципального округа, Совет депутатов городского округа, Совет депутатов муниципального района;</w:t>
      </w:r>
    </w:p>
    <w:p w:rsidR="009137A9" w:rsidRDefault="00404AE2">
      <w:pPr>
        <w:ind w:firstLine="709"/>
        <w:jc w:val="both"/>
        <w:rPr>
          <w:rFonts w:ascii="Times New Roman" w:hAnsi="Times New Roman"/>
          <w:sz w:val="28"/>
        </w:rPr>
      </w:pPr>
      <w:r>
        <w:rPr>
          <w:rFonts w:ascii="Times New Roman" w:hAnsi="Times New Roman"/>
          <w:sz w:val="28"/>
        </w:rPr>
        <w:t>2) глава муниципального образования – глава сельского поселения, глава городского поселения, глава муниципального округа, глава городского округа (мэр), глава муниципального района;</w:t>
      </w:r>
    </w:p>
    <w:p w:rsidR="009137A9" w:rsidRDefault="00404AE2">
      <w:pPr>
        <w:ind w:firstLine="709"/>
        <w:jc w:val="both"/>
      </w:pPr>
      <w:r>
        <w:rPr>
          <w:rFonts w:ascii="Times New Roman" w:hAnsi="Times New Roman"/>
          <w:sz w:val="28"/>
        </w:rPr>
        <w:t>3) местная администрация (исполнительно-распорядительный орган муниципального образования) – администрация сельского поселения, администрация городского поселения, администрация муниципального округа, администрация городского округа, администрация муниципального района.</w:t>
      </w:r>
    </w:p>
    <w:p w:rsidR="009137A9" w:rsidRDefault="009137A9">
      <w:pPr>
        <w:ind w:firstLine="709"/>
        <w:jc w:val="both"/>
        <w:rPr>
          <w:rFonts w:ascii="Times New Roman" w:hAnsi="Times New Roman"/>
          <w:sz w:val="28"/>
        </w:rPr>
      </w:pPr>
    </w:p>
    <w:p w:rsidR="009137A9" w:rsidRDefault="00404AE2">
      <w:pPr>
        <w:ind w:left="1984" w:hanging="1304"/>
        <w:jc w:val="both"/>
      </w:pPr>
      <w:r>
        <w:rPr>
          <w:rFonts w:ascii="Times New Roman" w:hAnsi="Times New Roman"/>
          <w:b/>
          <w:sz w:val="28"/>
        </w:rPr>
        <w:t>Статья 4. Представительный орган муниципального образования</w:t>
      </w:r>
    </w:p>
    <w:p w:rsidR="009137A9" w:rsidRDefault="00404AE2">
      <w:pPr>
        <w:ind w:firstLine="709"/>
        <w:jc w:val="both"/>
        <w:rPr>
          <w:rFonts w:ascii="Times New Roman" w:hAnsi="Times New Roman"/>
          <w:sz w:val="28"/>
        </w:rPr>
      </w:pPr>
      <w:r>
        <w:rPr>
          <w:rFonts w:ascii="Times New Roman" w:hAnsi="Times New Roman"/>
          <w:sz w:val="28"/>
        </w:rPr>
        <w:t>1. Представительный орган муниципального образования состоит из депутатов, избираемых на муниципальных выборах. Срок полномочий представительного органа муниципального образования, депутата представительного органа муниципального образования составляет пять лет.</w:t>
      </w:r>
    </w:p>
    <w:p w:rsidR="009137A9" w:rsidRDefault="00404AE2">
      <w:pPr>
        <w:ind w:firstLine="709"/>
        <w:jc w:val="both"/>
        <w:rPr>
          <w:rFonts w:ascii="Times New Roman" w:hAnsi="Times New Roman"/>
          <w:sz w:val="28"/>
        </w:rPr>
      </w:pPr>
      <w:r>
        <w:rPr>
          <w:rFonts w:ascii="Times New Roman" w:hAnsi="Times New Roman"/>
          <w:sz w:val="28"/>
        </w:rPr>
        <w:t>2.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9137A9" w:rsidRDefault="009137A9">
      <w:pPr>
        <w:ind w:firstLine="709"/>
        <w:jc w:val="both"/>
        <w:rPr>
          <w:rFonts w:ascii="Times New Roman" w:hAnsi="Times New Roman"/>
          <w:sz w:val="28"/>
        </w:rPr>
      </w:pPr>
    </w:p>
    <w:p w:rsidR="009137A9" w:rsidRDefault="009137A9">
      <w:pPr>
        <w:ind w:firstLine="709"/>
        <w:jc w:val="both"/>
        <w:rPr>
          <w:rFonts w:ascii="Times New Roman" w:hAnsi="Times New Roman"/>
          <w:sz w:val="28"/>
        </w:rPr>
      </w:pPr>
    </w:p>
    <w:p w:rsidR="009137A9" w:rsidRDefault="00404AE2">
      <w:pPr>
        <w:ind w:left="2551" w:hanging="1814"/>
        <w:jc w:val="both"/>
        <w:rPr>
          <w:rFonts w:ascii="Times New Roman" w:hAnsi="Times New Roman"/>
          <w:b/>
          <w:sz w:val="28"/>
        </w:rPr>
      </w:pPr>
      <w:r>
        <w:rPr>
          <w:rFonts w:ascii="Times New Roman" w:hAnsi="Times New Roman"/>
          <w:b/>
          <w:sz w:val="28"/>
        </w:rPr>
        <w:t>Статья 5. Глава муниципального образования</w:t>
      </w:r>
    </w:p>
    <w:p w:rsidR="009137A9" w:rsidRDefault="00404AE2">
      <w:pPr>
        <w:ind w:firstLine="709"/>
        <w:jc w:val="both"/>
        <w:rPr>
          <w:rFonts w:ascii="Times New Roman" w:hAnsi="Times New Roman"/>
          <w:sz w:val="28"/>
        </w:rPr>
      </w:pPr>
      <w:r>
        <w:rPr>
          <w:rFonts w:ascii="Times New Roman" w:hAnsi="Times New Roman"/>
          <w:sz w:val="28"/>
        </w:rPr>
        <w:t>1. Глава муниципального образования избирается в соответствии с настоящим Законом и уставом муниципального образования, и возглавляет местную администрацию.</w:t>
      </w:r>
    </w:p>
    <w:p w:rsidR="009137A9" w:rsidRDefault="00404AE2">
      <w:pPr>
        <w:ind w:firstLine="709"/>
        <w:jc w:val="both"/>
        <w:rPr>
          <w:rFonts w:ascii="Times New Roman" w:hAnsi="Times New Roman"/>
          <w:sz w:val="28"/>
        </w:rPr>
      </w:pPr>
      <w:r>
        <w:rPr>
          <w:rFonts w:ascii="Times New Roman" w:hAnsi="Times New Roman"/>
          <w:sz w:val="28"/>
        </w:rPr>
        <w:t>2. Глава муниципального округа, городского округа и муниципального района в Чукотском автономном округе избирается представительным органом муниципального образования из числа кандидатов представленных Губернатором Чукотского автономного округа.</w:t>
      </w:r>
    </w:p>
    <w:p w:rsidR="009137A9" w:rsidRDefault="00404AE2">
      <w:pPr>
        <w:ind w:firstLine="709"/>
        <w:jc w:val="both"/>
        <w:rPr>
          <w:rFonts w:ascii="Times New Roman" w:hAnsi="Times New Roman"/>
          <w:sz w:val="28"/>
        </w:rPr>
      </w:pPr>
      <w:r>
        <w:rPr>
          <w:rFonts w:ascii="Times New Roman" w:hAnsi="Times New Roman"/>
          <w:sz w:val="28"/>
        </w:rPr>
        <w:t>3. Глава городского поселения и сельского поселения в Чукотском автономном округе избирается на муниципальных выборах на основе всеобщего равного и прямого избирательного права при тайном голосовании.</w:t>
      </w:r>
    </w:p>
    <w:p w:rsidR="009137A9" w:rsidRDefault="00404AE2">
      <w:pPr>
        <w:ind w:firstLine="709"/>
        <w:jc w:val="both"/>
        <w:rPr>
          <w:rFonts w:ascii="Times New Roman" w:hAnsi="Times New Roman"/>
          <w:sz w:val="28"/>
        </w:rPr>
      </w:pPr>
      <w:r>
        <w:rPr>
          <w:rFonts w:ascii="Times New Roman" w:hAnsi="Times New Roman"/>
          <w:sz w:val="28"/>
        </w:rPr>
        <w:t>4. Срок полномочий главы муниципального образования составляет пять лет.</w:t>
      </w:r>
    </w:p>
    <w:p w:rsidR="009137A9" w:rsidRDefault="009137A9">
      <w:pPr>
        <w:ind w:left="1417" w:hanging="709"/>
        <w:jc w:val="both"/>
        <w:rPr>
          <w:rFonts w:ascii="Times New Roman" w:hAnsi="Times New Roman"/>
          <w:sz w:val="28"/>
        </w:rPr>
      </w:pPr>
    </w:p>
    <w:p w:rsidR="009137A9" w:rsidRDefault="00404AE2">
      <w:pPr>
        <w:ind w:left="2268" w:hanging="1559"/>
        <w:jc w:val="both"/>
        <w:rPr>
          <w:rFonts w:ascii="Times New Roman" w:hAnsi="Times New Roman"/>
          <w:b/>
          <w:sz w:val="28"/>
        </w:rPr>
      </w:pPr>
      <w:r>
        <w:rPr>
          <w:rFonts w:ascii="Times New Roman" w:hAnsi="Times New Roman"/>
          <w:b/>
          <w:sz w:val="28"/>
        </w:rPr>
        <w:t>Статья 6. Предложения о кандидатурах на должность главы муниципального образования</w:t>
      </w:r>
    </w:p>
    <w:p w:rsidR="009137A9" w:rsidRDefault="00404AE2">
      <w:pPr>
        <w:widowControl w:val="0"/>
        <w:ind w:firstLine="709"/>
        <w:jc w:val="both"/>
        <w:rPr>
          <w:rFonts w:ascii="Times New Roman" w:hAnsi="Times New Roman"/>
          <w:sz w:val="28"/>
        </w:rPr>
      </w:pPr>
      <w:r>
        <w:rPr>
          <w:rFonts w:ascii="Times New Roman" w:hAnsi="Times New Roman"/>
          <w:sz w:val="28"/>
        </w:rPr>
        <w:t xml:space="preserve">1. Предложения о кандидатурах на должность главы муниципального округа, городского округа, муниципального района (далее – предложения </w:t>
      </w:r>
      <w:r>
        <w:br/>
      </w:r>
      <w:r>
        <w:rPr>
          <w:rFonts w:ascii="Times New Roman" w:hAnsi="Times New Roman"/>
          <w:sz w:val="28"/>
        </w:rPr>
        <w:t>о кандидатурах) Губернатору Чукотского автономного округа вправе вносить следующие организации (далее – субъекты выдвижения):</w:t>
      </w:r>
    </w:p>
    <w:p w:rsidR="009137A9" w:rsidRDefault="00404AE2">
      <w:pPr>
        <w:widowControl w:val="0"/>
        <w:ind w:firstLine="709"/>
        <w:jc w:val="both"/>
        <w:rPr>
          <w:rFonts w:ascii="Times New Roman" w:hAnsi="Times New Roman"/>
          <w:sz w:val="28"/>
        </w:rPr>
      </w:pPr>
      <w:r>
        <w:rPr>
          <w:rFonts w:ascii="Times New Roman" w:hAnsi="Times New Roman"/>
          <w:sz w:val="28"/>
        </w:rPr>
        <w:t xml:space="preserve">1) политические партии, федеральные списки кандидатов которых </w:t>
      </w:r>
      <w:r>
        <w:rPr>
          <w:rFonts w:ascii="Times New Roman" w:hAnsi="Times New Roman"/>
          <w:sz w:val="28"/>
        </w:rPr>
        <w:br/>
        <w:t>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9137A9" w:rsidRDefault="00404AE2">
      <w:pPr>
        <w:widowControl w:val="0"/>
        <w:ind w:firstLine="709"/>
        <w:jc w:val="both"/>
        <w:rPr>
          <w:rFonts w:ascii="Times New Roman" w:hAnsi="Times New Roman"/>
          <w:sz w:val="28"/>
        </w:rPr>
      </w:pPr>
      <w:r>
        <w:rPr>
          <w:rFonts w:ascii="Times New Roman" w:hAnsi="Times New Roman"/>
          <w:sz w:val="28"/>
        </w:rPr>
        <w:t xml:space="preserve">2) политические партии, списки кандидатов которых были допущены </w:t>
      </w:r>
      <w:r>
        <w:rPr>
          <w:rFonts w:ascii="Times New Roman" w:hAnsi="Times New Roman"/>
          <w:sz w:val="28"/>
        </w:rPr>
        <w:br/>
        <w:t>к распределению депутатских мандатов в действующей на день внесения Губернатору Чукотского автономного округа указанных предложений Думе Чукотского автономного округа;</w:t>
      </w:r>
    </w:p>
    <w:p w:rsidR="009137A9" w:rsidRDefault="00404AE2">
      <w:pPr>
        <w:ind w:firstLine="709"/>
        <w:jc w:val="both"/>
        <w:rPr>
          <w:rFonts w:ascii="Times New Roman" w:hAnsi="Times New Roman"/>
          <w:sz w:val="28"/>
        </w:rPr>
      </w:pPr>
      <w:r>
        <w:rPr>
          <w:rFonts w:ascii="Times New Roman" w:hAnsi="Times New Roman"/>
          <w:sz w:val="28"/>
        </w:rPr>
        <w:t>3) Ассоциация «Совет муниципальных образований Чукотского автономного округа»;</w:t>
      </w:r>
    </w:p>
    <w:p w:rsidR="009137A9" w:rsidRDefault="00404AE2">
      <w:pPr>
        <w:ind w:firstLine="709"/>
        <w:jc w:val="both"/>
        <w:rPr>
          <w:rFonts w:ascii="Times New Roman" w:hAnsi="Times New Roman"/>
          <w:sz w:val="28"/>
        </w:rPr>
      </w:pPr>
      <w:r>
        <w:rPr>
          <w:rFonts w:ascii="Times New Roman" w:hAnsi="Times New Roman"/>
          <w:sz w:val="28"/>
        </w:rPr>
        <w:t>4) Общественная палата Чукотского автономного округа;</w:t>
      </w:r>
    </w:p>
    <w:p w:rsidR="009137A9" w:rsidRDefault="00404AE2">
      <w:pPr>
        <w:ind w:firstLine="709"/>
        <w:jc w:val="both"/>
        <w:rPr>
          <w:rFonts w:ascii="Times New Roman" w:hAnsi="Times New Roman"/>
          <w:sz w:val="28"/>
        </w:rPr>
      </w:pPr>
      <w:r>
        <w:rPr>
          <w:rFonts w:ascii="Times New Roman" w:hAnsi="Times New Roman"/>
          <w:sz w:val="28"/>
        </w:rPr>
        <w:t>5) Ассоциация «Всероссийская ассоциация развития местного самоуправления».</w:t>
      </w:r>
    </w:p>
    <w:p w:rsidR="009137A9" w:rsidRDefault="00261BDE">
      <w:pPr>
        <w:ind w:firstLine="709"/>
        <w:jc w:val="both"/>
        <w:rPr>
          <w:rFonts w:ascii="Times New Roman" w:hAnsi="Times New Roman"/>
          <w:sz w:val="28"/>
        </w:rPr>
      </w:pPr>
      <w:r>
        <w:rPr>
          <w:rFonts w:ascii="Times New Roman" w:hAnsi="Times New Roman"/>
          <w:sz w:val="28"/>
        </w:rPr>
        <w:t>2. Каждый субъект</w:t>
      </w:r>
      <w:r w:rsidR="00404AE2">
        <w:rPr>
          <w:rFonts w:ascii="Times New Roman" w:hAnsi="Times New Roman"/>
          <w:sz w:val="28"/>
        </w:rPr>
        <w:t xml:space="preserve"> выдвижения вправе внести Губернатору Чукотского автономного округа предложения не более чем о двух кандидатурах на должность главы муниципального округа, городского округа, муниципального района (далее – кандидат).</w:t>
      </w:r>
    </w:p>
    <w:p w:rsidR="009137A9" w:rsidRDefault="00404AE2">
      <w:pPr>
        <w:ind w:firstLine="709"/>
        <w:jc w:val="both"/>
        <w:rPr>
          <w:rFonts w:ascii="Times New Roman" w:hAnsi="Times New Roman"/>
          <w:sz w:val="28"/>
        </w:rPr>
      </w:pPr>
      <w:r>
        <w:rPr>
          <w:rFonts w:ascii="Times New Roman" w:hAnsi="Times New Roman"/>
          <w:sz w:val="28"/>
        </w:rPr>
        <w:t>3. Предложения о кандидатурах и документы, указанные в статье 7 настоящего Закона, субъекты выдвижения направляют Губернатору Чукотского автономного округа в срок, указанный в объявлении о дате начала и окончания приёма документов для рассмотрения Губернатором Чукотского автономного округа предложений о кандидатурах и перечне необходимых документов (далее – объявление).</w:t>
      </w:r>
    </w:p>
    <w:p w:rsidR="009137A9" w:rsidRDefault="00404AE2">
      <w:pPr>
        <w:ind w:firstLine="709"/>
        <w:jc w:val="both"/>
        <w:rPr>
          <w:rFonts w:ascii="Times New Roman" w:hAnsi="Times New Roman"/>
          <w:sz w:val="28"/>
        </w:rPr>
      </w:pPr>
      <w:r>
        <w:rPr>
          <w:rFonts w:ascii="Times New Roman" w:hAnsi="Times New Roman"/>
          <w:sz w:val="28"/>
        </w:rPr>
        <w:t xml:space="preserve">4. Объявление размещается либо в газете «Крайний Север», либо </w:t>
      </w:r>
      <w:r>
        <w:br/>
      </w:r>
      <w:r>
        <w:rPr>
          <w:rFonts w:ascii="Times New Roman" w:hAnsi="Times New Roman"/>
          <w:sz w:val="28"/>
        </w:rPr>
        <w:t>в официальном сетевом издании: интернет-портале газеты «Крайний Север» (</w:t>
      </w:r>
      <w:bookmarkStart w:id="0" w:name="wwwlink_Копия_1"/>
      <w:bookmarkEnd w:id="0"/>
      <w:r>
        <w:rPr>
          <w:rFonts w:ascii="Times New Roman" w:hAnsi="Times New Roman"/>
          <w:color w:val="111111"/>
          <w:sz w:val="28"/>
        </w:rPr>
        <w:t>www.ks87.ru</w:t>
      </w:r>
      <w:r>
        <w:rPr>
          <w:rFonts w:ascii="Times New Roman" w:hAnsi="Times New Roman"/>
          <w:sz w:val="28"/>
        </w:rPr>
        <w:t>)</w:t>
      </w:r>
      <w:bookmarkStart w:id="1" w:name="wwwlink"/>
      <w:bookmarkEnd w:id="1"/>
      <w:r>
        <w:rPr>
          <w:rFonts w:ascii="Times New Roman" w:hAnsi="Times New Roman"/>
          <w:sz w:val="28"/>
        </w:rPr>
        <w:t>, а также в информационно-телекоммуникационной сети «Интернет» на официальном сайте Чукотского автономного округа.</w:t>
      </w:r>
    </w:p>
    <w:p w:rsidR="009137A9" w:rsidRDefault="009137A9">
      <w:pPr>
        <w:ind w:left="2126" w:hanging="1417"/>
        <w:jc w:val="both"/>
        <w:rPr>
          <w:rFonts w:ascii="Times New Roman" w:hAnsi="Times New Roman"/>
          <w:b/>
          <w:sz w:val="28"/>
        </w:rPr>
      </w:pPr>
    </w:p>
    <w:p w:rsidR="009137A9" w:rsidRDefault="00404AE2">
      <w:pPr>
        <w:ind w:left="2551" w:hanging="1843"/>
        <w:jc w:val="both"/>
        <w:rPr>
          <w:rFonts w:ascii="Times New Roman" w:hAnsi="Times New Roman"/>
          <w:b/>
          <w:sz w:val="28"/>
        </w:rPr>
      </w:pPr>
      <w:r>
        <w:rPr>
          <w:rFonts w:ascii="Times New Roman" w:hAnsi="Times New Roman"/>
          <w:b/>
          <w:sz w:val="28"/>
        </w:rPr>
        <w:t>Статья 7. Документы, представляемые с предложением</w:t>
      </w:r>
    </w:p>
    <w:p w:rsidR="009137A9" w:rsidRDefault="00404AE2">
      <w:pPr>
        <w:ind w:left="1984"/>
        <w:jc w:val="both"/>
        <w:rPr>
          <w:rFonts w:ascii="Times New Roman" w:hAnsi="Times New Roman"/>
          <w:b/>
          <w:sz w:val="28"/>
        </w:rPr>
      </w:pPr>
      <w:r>
        <w:rPr>
          <w:rFonts w:ascii="Times New Roman" w:hAnsi="Times New Roman"/>
          <w:b/>
          <w:sz w:val="28"/>
        </w:rPr>
        <w:t>о кандидатурах</w:t>
      </w:r>
    </w:p>
    <w:p w:rsidR="009137A9" w:rsidRDefault="00404AE2">
      <w:pPr>
        <w:widowControl w:val="0"/>
        <w:ind w:firstLine="709"/>
        <w:jc w:val="both"/>
        <w:rPr>
          <w:rFonts w:ascii="Times New Roman" w:hAnsi="Times New Roman"/>
          <w:sz w:val="28"/>
        </w:rPr>
      </w:pPr>
      <w:r>
        <w:rPr>
          <w:rFonts w:ascii="Times New Roman" w:hAnsi="Times New Roman"/>
          <w:sz w:val="28"/>
        </w:rPr>
        <w:t>1. При внесении предложений о кандидатурах субъекты выдвижения представляют Губернатору Чукотского автономного округа следующие документы:</w:t>
      </w:r>
    </w:p>
    <w:p w:rsidR="009137A9" w:rsidRDefault="00404AE2">
      <w:pPr>
        <w:widowControl w:val="0"/>
        <w:ind w:firstLine="709"/>
        <w:jc w:val="both"/>
        <w:rPr>
          <w:rFonts w:ascii="Times New Roman" w:hAnsi="Times New Roman"/>
          <w:sz w:val="28"/>
        </w:rPr>
      </w:pPr>
      <w:r>
        <w:rPr>
          <w:rFonts w:ascii="Times New Roman" w:hAnsi="Times New Roman"/>
          <w:sz w:val="28"/>
        </w:rPr>
        <w:t>1) решение о внесении предложения о кандидатурах, принятое субъектом выдвижения;</w:t>
      </w:r>
    </w:p>
    <w:p w:rsidR="009137A9" w:rsidRDefault="00404AE2">
      <w:pPr>
        <w:widowControl w:val="0"/>
        <w:ind w:firstLine="709"/>
        <w:jc w:val="both"/>
        <w:rPr>
          <w:rFonts w:ascii="Times New Roman" w:hAnsi="Times New Roman"/>
          <w:sz w:val="28"/>
        </w:rPr>
      </w:pPr>
      <w:r>
        <w:rPr>
          <w:rFonts w:ascii="Times New Roman" w:hAnsi="Times New Roman"/>
          <w:sz w:val="28"/>
        </w:rPr>
        <w:t>2) заявление в письменной форме выдвинутого кандидата о согласии на выдвижение его кандидатом с обязательством в случае его избрания прекратить деятельность, несовместимую со статусом главы муниципального образования (в заявлении указываются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гражданство, образование, основное место работы или службы, занимаемая должность (в случае отсутствия основного места работы или службы – род занятий) выдвинутого кандидата; если выдвинутый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законодательного органа субъекта Российской Федерации или представительного органа муниципального образования; выдвинутый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в заявлении также указываются сведения об отсутствии у выдвинутого кандидата статуса иностранного агента; в случае наличия у выдвинутого кандидата судимости в заявлении указываются соответствующие сведения об этом);</w:t>
      </w:r>
    </w:p>
    <w:p w:rsidR="009137A9" w:rsidRDefault="00404AE2">
      <w:pPr>
        <w:widowControl w:val="0"/>
        <w:ind w:firstLine="709"/>
        <w:jc w:val="both"/>
        <w:rPr>
          <w:rFonts w:ascii="Times New Roman" w:hAnsi="Times New Roman"/>
          <w:sz w:val="28"/>
        </w:rPr>
      </w:pPr>
      <w:r>
        <w:rPr>
          <w:rFonts w:ascii="Times New Roman" w:hAnsi="Times New Roman"/>
          <w:sz w:val="28"/>
        </w:rPr>
        <w:t xml:space="preserve">3) согласие на обработку персональных данных в соответствии с требованиями Федерального закона от 27 июля 2006 года № 152-ФЗ </w:t>
      </w:r>
      <w:r>
        <w:br/>
      </w:r>
      <w:r>
        <w:rPr>
          <w:rFonts w:ascii="Times New Roman" w:hAnsi="Times New Roman"/>
          <w:sz w:val="28"/>
        </w:rPr>
        <w:t>«О персональных данных»;</w:t>
      </w:r>
    </w:p>
    <w:p w:rsidR="009137A9" w:rsidRDefault="00404AE2">
      <w:pPr>
        <w:ind w:firstLine="709"/>
        <w:jc w:val="both"/>
        <w:rPr>
          <w:rFonts w:ascii="Times New Roman" w:hAnsi="Times New Roman"/>
          <w:sz w:val="28"/>
        </w:rPr>
      </w:pPr>
      <w:r>
        <w:rPr>
          <w:rFonts w:ascii="Times New Roman" w:hAnsi="Times New Roman"/>
          <w:sz w:val="28"/>
        </w:rPr>
        <w:t xml:space="preserve">4) копию документа, подтверждающего выполнение кандидатом обязанности по предоставлению Губернатору Чукотского автономного округа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своей супруги (супруга) и несовершеннолетних детей в соответствии с Законом Чукотского автономного округа от 16 апреля 2009 года № 34-ОЗ </w:t>
      </w:r>
      <w:r>
        <w:br/>
      </w:r>
      <w:r>
        <w:rPr>
          <w:rFonts w:ascii="Times New Roman" w:hAnsi="Times New Roman"/>
          <w:sz w:val="28"/>
        </w:rPr>
        <w:t>«О профилактике коррупции в Чукотском автономном округе» (далее – сведения о доходах) (копию документа о представлении кандидатом сведений о доходах с отметкой о получении);</w:t>
      </w:r>
    </w:p>
    <w:p w:rsidR="009137A9" w:rsidRDefault="00404AE2">
      <w:pPr>
        <w:ind w:firstLine="709"/>
        <w:jc w:val="both"/>
        <w:rPr>
          <w:rFonts w:ascii="Times New Roman" w:hAnsi="Times New Roman"/>
          <w:sz w:val="28"/>
        </w:rPr>
      </w:pPr>
      <w:r>
        <w:rPr>
          <w:rFonts w:ascii="Times New Roman" w:hAnsi="Times New Roman"/>
          <w:sz w:val="28"/>
        </w:rPr>
        <w:t>5) копию паспорта или документа, заменяющего паспорт гражданина Российской Федерации;</w:t>
      </w:r>
    </w:p>
    <w:p w:rsidR="009137A9" w:rsidRDefault="00404AE2">
      <w:pPr>
        <w:ind w:firstLine="709"/>
        <w:jc w:val="both"/>
        <w:rPr>
          <w:rFonts w:ascii="Times New Roman" w:hAnsi="Times New Roman"/>
          <w:sz w:val="28"/>
        </w:rPr>
      </w:pPr>
      <w:r>
        <w:rPr>
          <w:rFonts w:ascii="Times New Roman" w:hAnsi="Times New Roman"/>
          <w:sz w:val="28"/>
        </w:rPr>
        <w:t>6) копии документов, подтверждающих указанные в заявлении сведения об образовании, основном месте работы (службы), занимаемой должности (роде занятий), трудовом стаже, а также о том, что выдвинутый кандидат является депутатом (в случае если выдвинутый кандидат является депутатом);</w:t>
      </w:r>
    </w:p>
    <w:p w:rsidR="009137A9" w:rsidRDefault="00404AE2">
      <w:pPr>
        <w:ind w:firstLine="709"/>
        <w:jc w:val="both"/>
        <w:rPr>
          <w:rFonts w:ascii="Times New Roman" w:hAnsi="Times New Roman"/>
          <w:sz w:val="28"/>
        </w:rPr>
      </w:pPr>
      <w:r>
        <w:rPr>
          <w:rFonts w:ascii="Times New Roman" w:hAnsi="Times New Roman"/>
          <w:sz w:val="28"/>
        </w:rPr>
        <w:t>7) справку о наличии (отсутствии) судимости и (или) факта уголовного преследования либо о прекращении уголовного преследования выдвинутого кандидата.</w:t>
      </w:r>
    </w:p>
    <w:p w:rsidR="009137A9" w:rsidRDefault="00404AE2">
      <w:pPr>
        <w:ind w:firstLine="709"/>
        <w:jc w:val="both"/>
        <w:rPr>
          <w:rFonts w:ascii="Times New Roman" w:hAnsi="Times New Roman"/>
          <w:sz w:val="28"/>
        </w:rPr>
      </w:pPr>
      <w:r>
        <w:rPr>
          <w:rFonts w:ascii="Times New Roman" w:hAnsi="Times New Roman"/>
          <w:sz w:val="28"/>
        </w:rPr>
        <w:t>2. Субъектами выдвижения могут быть представлены иные документы и материалы, характеризующие выдвинутого кандидата.</w:t>
      </w:r>
    </w:p>
    <w:p w:rsidR="009137A9" w:rsidRDefault="009137A9">
      <w:pPr>
        <w:ind w:left="2126" w:hanging="1417"/>
        <w:jc w:val="both"/>
        <w:rPr>
          <w:rFonts w:ascii="Times New Roman" w:hAnsi="Times New Roman"/>
          <w:b/>
          <w:sz w:val="28"/>
        </w:rPr>
      </w:pPr>
    </w:p>
    <w:p w:rsidR="009137A9" w:rsidRDefault="00404AE2">
      <w:pPr>
        <w:ind w:left="2409" w:hanging="1701"/>
        <w:jc w:val="both"/>
        <w:rPr>
          <w:rFonts w:ascii="Times New Roman" w:hAnsi="Times New Roman"/>
          <w:b/>
          <w:sz w:val="28"/>
        </w:rPr>
      </w:pPr>
      <w:r>
        <w:rPr>
          <w:rFonts w:ascii="Times New Roman" w:hAnsi="Times New Roman"/>
          <w:b/>
          <w:sz w:val="28"/>
        </w:rPr>
        <w:t>Статья 8. Рассмотрение кандидатур</w:t>
      </w:r>
      <w:r>
        <w:rPr>
          <w:rFonts w:ascii="Times New Roman" w:hAnsi="Times New Roman"/>
          <w:b/>
          <w:i/>
          <w:sz w:val="28"/>
        </w:rPr>
        <w:t xml:space="preserve"> </w:t>
      </w:r>
      <w:r>
        <w:rPr>
          <w:rFonts w:ascii="Times New Roman" w:hAnsi="Times New Roman"/>
          <w:b/>
          <w:sz w:val="28"/>
        </w:rPr>
        <w:t>на должность главы</w:t>
      </w:r>
    </w:p>
    <w:p w:rsidR="009137A9" w:rsidRDefault="00404AE2">
      <w:pPr>
        <w:ind w:left="3685" w:hanging="1701"/>
        <w:jc w:val="both"/>
        <w:rPr>
          <w:rFonts w:ascii="Times New Roman" w:hAnsi="Times New Roman"/>
          <w:b/>
          <w:sz w:val="28"/>
        </w:rPr>
      </w:pPr>
      <w:r>
        <w:rPr>
          <w:rFonts w:ascii="Times New Roman" w:hAnsi="Times New Roman"/>
          <w:b/>
          <w:sz w:val="28"/>
        </w:rPr>
        <w:t>муниципального образования</w:t>
      </w:r>
    </w:p>
    <w:p w:rsidR="009137A9" w:rsidRDefault="00404AE2">
      <w:pPr>
        <w:widowControl w:val="0"/>
        <w:ind w:firstLine="709"/>
        <w:jc w:val="both"/>
        <w:rPr>
          <w:rFonts w:ascii="Times New Roman" w:hAnsi="Times New Roman"/>
          <w:sz w:val="28"/>
        </w:rPr>
      </w:pPr>
      <w:r>
        <w:rPr>
          <w:rFonts w:ascii="Times New Roman" w:hAnsi="Times New Roman"/>
          <w:sz w:val="28"/>
        </w:rPr>
        <w:t>1. Предварительное рассмотрение кандидатур, представленных субъектами выдвижения Губернатору Чукотского автономного округа, осуществляется Аппаратом Губернатора и Правительства Чукотского автономного округа на основании документов и материалов, указанных в статье 7 настоящего Закона.</w:t>
      </w:r>
    </w:p>
    <w:p w:rsidR="009137A9" w:rsidRDefault="00404AE2">
      <w:pPr>
        <w:widowControl w:val="0"/>
        <w:ind w:firstLine="709"/>
        <w:jc w:val="both"/>
        <w:rPr>
          <w:rFonts w:ascii="Times New Roman" w:hAnsi="Times New Roman"/>
          <w:sz w:val="28"/>
        </w:rPr>
      </w:pPr>
      <w:r>
        <w:rPr>
          <w:rFonts w:ascii="Times New Roman" w:hAnsi="Times New Roman"/>
          <w:sz w:val="28"/>
        </w:rPr>
        <w:t>2. При предварительном рассмотрении документов и материалов, указанных в статье 7 настоящего Закона, Аппарат Губернатора и Правительства Чукотского автономного округа, в течение 15 календарных дней со дня окончания срока подачи документов, указанного в части 3 статьи 6 настоящего Закона, проверяет соблюдение субъектами выдвижения требований к предложениям о кандидатурах, установленных частями 2, 3 статьи 6 настоящего Закона, соответствие кандидатов требованиям статьи 19 Федерального закона «Об общих принципах организации местного самоуправления в единой системе публичной власти», отсутствие у кандидата препятствий для оформления допуска к государственной тайне в соответствии с Постановлением Правительства Российской Федерации от 7 февраля 2024 года № 132 «Об утверждении Правил допуска должностных лиц и граждан Российской Федерации к государственной тайне».</w:t>
      </w:r>
    </w:p>
    <w:p w:rsidR="009137A9" w:rsidRDefault="00404AE2">
      <w:pPr>
        <w:widowControl w:val="0"/>
        <w:ind w:firstLine="709"/>
        <w:jc w:val="both"/>
        <w:rPr>
          <w:rFonts w:ascii="Times New Roman" w:hAnsi="Times New Roman"/>
          <w:sz w:val="28"/>
        </w:rPr>
      </w:pPr>
      <w:r>
        <w:rPr>
          <w:rFonts w:ascii="Times New Roman" w:hAnsi="Times New Roman"/>
          <w:sz w:val="28"/>
        </w:rPr>
        <w:t>3. По итогам предварительного рассмотрения кандидатур, принимается решение о допуске либо об отказе в допуске к участию в предварительном рассмотрении Губернатором Чукотского автономного округа кандидатов.</w:t>
      </w:r>
    </w:p>
    <w:p w:rsidR="009137A9" w:rsidRDefault="00404AE2">
      <w:pPr>
        <w:widowControl w:val="0"/>
        <w:ind w:firstLine="709"/>
        <w:jc w:val="both"/>
        <w:rPr>
          <w:rFonts w:ascii="Times New Roman" w:hAnsi="Times New Roman"/>
          <w:sz w:val="28"/>
        </w:rPr>
      </w:pPr>
      <w:r>
        <w:rPr>
          <w:rFonts w:ascii="Times New Roman" w:hAnsi="Times New Roman"/>
          <w:sz w:val="28"/>
        </w:rPr>
        <w:t>4. Основаниями для отказа в допуске к участию в предварительном рассмотрении Губернатором Чукотского автономного округа кандидатов и возврата документов являются:</w:t>
      </w:r>
    </w:p>
    <w:p w:rsidR="009137A9" w:rsidRDefault="00404AE2">
      <w:pPr>
        <w:widowControl w:val="0"/>
        <w:ind w:firstLine="709"/>
        <w:jc w:val="both"/>
        <w:rPr>
          <w:rFonts w:ascii="Times New Roman" w:hAnsi="Times New Roman"/>
          <w:sz w:val="28"/>
        </w:rPr>
      </w:pPr>
      <w:r>
        <w:rPr>
          <w:rFonts w:ascii="Times New Roman" w:hAnsi="Times New Roman"/>
          <w:sz w:val="28"/>
        </w:rPr>
        <w:t xml:space="preserve">1) выдвижение кандидатов субъектами выдвижения с нарушением требований к предложениям о кандидатурах, установленных частями 2, 3 статьи 6 настоящего Закона; </w:t>
      </w:r>
    </w:p>
    <w:p w:rsidR="009137A9" w:rsidRDefault="00404AE2">
      <w:pPr>
        <w:widowControl w:val="0"/>
        <w:ind w:firstLine="709"/>
        <w:jc w:val="both"/>
        <w:rPr>
          <w:rFonts w:ascii="Times New Roman" w:hAnsi="Times New Roman"/>
          <w:sz w:val="28"/>
        </w:rPr>
      </w:pPr>
      <w:r>
        <w:rPr>
          <w:rFonts w:ascii="Times New Roman" w:hAnsi="Times New Roman"/>
          <w:sz w:val="28"/>
        </w:rPr>
        <w:t>2) представление документов, указанных в части 1 статьи 7 настоящего Закона не в полном объёме и (или) с несоблюдением требований к их представлению, указанных в части 1 статьи 7 настоящего Закона;</w:t>
      </w:r>
    </w:p>
    <w:p w:rsidR="009137A9" w:rsidRDefault="00404AE2">
      <w:pPr>
        <w:widowControl w:val="0"/>
        <w:ind w:firstLine="709"/>
        <w:jc w:val="both"/>
        <w:rPr>
          <w:rFonts w:ascii="Times New Roman" w:hAnsi="Times New Roman"/>
          <w:sz w:val="28"/>
        </w:rPr>
      </w:pPr>
      <w:r>
        <w:rPr>
          <w:rFonts w:ascii="Times New Roman" w:hAnsi="Times New Roman"/>
          <w:sz w:val="28"/>
        </w:rPr>
        <w:t>3) несоответствие кандидата требованиям, определённым статьёй 19 Федерального закона «Об общих принципах организации местного самоуправления в единой системе публичной власти»;</w:t>
      </w:r>
    </w:p>
    <w:p w:rsidR="009137A9" w:rsidRDefault="00404AE2">
      <w:pPr>
        <w:widowControl w:val="0"/>
        <w:ind w:firstLine="709"/>
        <w:jc w:val="both"/>
        <w:rPr>
          <w:rFonts w:ascii="Times New Roman" w:hAnsi="Times New Roman"/>
          <w:sz w:val="28"/>
        </w:rPr>
      </w:pPr>
      <w:r>
        <w:rPr>
          <w:rFonts w:ascii="Times New Roman" w:hAnsi="Times New Roman"/>
          <w:sz w:val="28"/>
        </w:rPr>
        <w:t xml:space="preserve">4) наличие оснований, препятствующих оформлению допуска к государственной тайне кандидата в соответствии с Постановлением Правительства Российской Федерации от 7 февраля 2024 года № 132 </w:t>
      </w:r>
      <w:r>
        <w:br/>
      </w:r>
      <w:r>
        <w:rPr>
          <w:rFonts w:ascii="Times New Roman" w:hAnsi="Times New Roman"/>
          <w:sz w:val="28"/>
        </w:rPr>
        <w:t>«Об утверждении Правил допуска должностных лиц и граждан Российской Федерации к государственной тайне».</w:t>
      </w:r>
    </w:p>
    <w:p w:rsidR="009137A9" w:rsidRDefault="00404AE2">
      <w:pPr>
        <w:widowControl w:val="0"/>
        <w:ind w:firstLine="709"/>
        <w:jc w:val="both"/>
        <w:rPr>
          <w:rFonts w:ascii="Times New Roman" w:hAnsi="Times New Roman"/>
          <w:sz w:val="28"/>
        </w:rPr>
      </w:pPr>
      <w:r>
        <w:rPr>
          <w:rFonts w:ascii="Times New Roman" w:hAnsi="Times New Roman"/>
          <w:sz w:val="28"/>
        </w:rPr>
        <w:t>5. В случае если к предварительному рассмотрению Губернатором Чукотского автономного округа кандидатов допущено менее двух кандидатов, отбор признается несостоявшимся и в информационных источниках, указанных в части 4 статьи 6 настоящего Закона, не позднее пяти рабочих дней со дня признания отбора несостоявшимся, размещается новое объявление.</w:t>
      </w:r>
    </w:p>
    <w:p w:rsidR="009137A9" w:rsidRDefault="00404AE2">
      <w:pPr>
        <w:widowControl w:val="0"/>
        <w:ind w:firstLine="709"/>
        <w:jc w:val="both"/>
        <w:rPr>
          <w:rFonts w:ascii="Times New Roman" w:hAnsi="Times New Roman"/>
          <w:sz w:val="28"/>
        </w:rPr>
      </w:pPr>
      <w:r>
        <w:rPr>
          <w:rFonts w:ascii="Times New Roman" w:hAnsi="Times New Roman"/>
          <w:sz w:val="28"/>
        </w:rPr>
        <w:t>6. В случае отсутствия оснований для отказа в допуске к участию в предварительном рассмотрении Губернатором Чукотского автономного округа кандидатов, указанных в части 4 настоящей статьи, и при отсутствии основания признания отбора несостоявшимся, указанного в части 5 настоящей статьи, Аппарат Губернатора и Правительства Чукотского автономного округа представляет Губернатору Чукотского автономного округа доклад о результатах предварительного рассмотрения кандидатур, представленных субъектами выдвижения (далее – доклад).</w:t>
      </w:r>
    </w:p>
    <w:p w:rsidR="009137A9" w:rsidRDefault="00404AE2">
      <w:pPr>
        <w:widowControl w:val="0"/>
        <w:ind w:firstLine="709"/>
        <w:jc w:val="both"/>
        <w:rPr>
          <w:rFonts w:ascii="Times New Roman" w:hAnsi="Times New Roman"/>
          <w:sz w:val="28"/>
        </w:rPr>
      </w:pPr>
      <w:r>
        <w:rPr>
          <w:rFonts w:ascii="Times New Roman" w:hAnsi="Times New Roman"/>
          <w:sz w:val="28"/>
        </w:rPr>
        <w:t>7. По результатам рассмотрения кандидатур и на основании доклада, Губернатор Чукотского автономного округа, в срок не позднее 14 календарных дней со дня получения документов по кандидатурам, допущенным к участию в предварительном рассмотрении Губернатором автономного округа кандидатов, представляет представительному органу муниципального округа, городского округа, муниципального района не менее двух кандидатов с приложением документов, указанных в статье 7 настоящего Закона.</w:t>
      </w:r>
    </w:p>
    <w:p w:rsidR="009137A9" w:rsidRDefault="00404AE2">
      <w:pPr>
        <w:widowControl w:val="0"/>
        <w:ind w:firstLine="709"/>
        <w:jc w:val="both"/>
        <w:rPr>
          <w:rFonts w:ascii="Times New Roman" w:hAnsi="Times New Roman"/>
          <w:sz w:val="28"/>
        </w:rPr>
      </w:pPr>
      <w:r>
        <w:rPr>
          <w:rFonts w:ascii="Times New Roman" w:hAnsi="Times New Roman"/>
          <w:sz w:val="28"/>
        </w:rPr>
        <w:t>8. Представительный орган муниципального округа, городского округа, муниципального района рассматривает кандидатов, представленных Губернатором Чукотского автономного округа, на своём заседании.</w:t>
      </w:r>
    </w:p>
    <w:p w:rsidR="009137A9" w:rsidRDefault="00404AE2">
      <w:pPr>
        <w:ind w:firstLine="737"/>
        <w:jc w:val="both"/>
        <w:rPr>
          <w:rFonts w:ascii="Times New Roman" w:hAnsi="Times New Roman"/>
          <w:sz w:val="28"/>
        </w:rPr>
      </w:pPr>
      <w:r>
        <w:rPr>
          <w:rFonts w:ascii="Times New Roman" w:hAnsi="Times New Roman"/>
          <w:sz w:val="28"/>
        </w:rPr>
        <w:t xml:space="preserve">9. В случае если в результате голосования в представительном органе муниципального округа, городского округа, муниципального района ни один из предложенных Губернатором Чукотского автономного округа кандидатов не набрал необходимого числа голосов, представительный орган муниципального округа, городского округа, муниципального района, в течение трёх рабочих дней со дня проведения соответствующего заседания, в целях размещения повторного объявления о дате начала и окончания приёма документов для рассмотрения Губернатором Чукотского автономного округа предложений о кандидатурах и перечне необходимых документов (далее – повторное объявление), информирует об этом Губернатора Чукотского автономного округа. </w:t>
      </w:r>
    </w:p>
    <w:p w:rsidR="009137A9" w:rsidRDefault="00404AE2">
      <w:pPr>
        <w:ind w:firstLine="737"/>
        <w:jc w:val="both"/>
        <w:rPr>
          <w:rFonts w:ascii="Times New Roman" w:hAnsi="Times New Roman"/>
          <w:sz w:val="28"/>
        </w:rPr>
      </w:pPr>
      <w:r>
        <w:rPr>
          <w:rFonts w:ascii="Times New Roman" w:hAnsi="Times New Roman"/>
          <w:sz w:val="28"/>
        </w:rPr>
        <w:t>10. Повторное объявление размещается на информационных ресурсах, указанных в части 4 статьи 6 настоящего Закона, не позднее трёх рабочих дней со дня получения Губернатором Чукотского автономного округа информации, указанной в части 9 настоящей статьи.</w:t>
      </w:r>
    </w:p>
    <w:p w:rsidR="009137A9" w:rsidRDefault="00404AE2">
      <w:pPr>
        <w:ind w:firstLine="737"/>
        <w:jc w:val="both"/>
        <w:rPr>
          <w:rFonts w:ascii="Times New Roman" w:hAnsi="Times New Roman"/>
          <w:sz w:val="28"/>
        </w:rPr>
      </w:pPr>
      <w:r>
        <w:rPr>
          <w:rFonts w:ascii="Times New Roman" w:hAnsi="Times New Roman"/>
          <w:sz w:val="28"/>
        </w:rPr>
        <w:t>Повторное представление предложений о кандидатурах Губернатору Чукотского автономного округа и их рассмотрение осуществляется в порядке, предусмотренном настоящим Законом.</w:t>
      </w:r>
    </w:p>
    <w:p w:rsidR="009137A9" w:rsidRDefault="00404AE2">
      <w:pPr>
        <w:ind w:firstLine="737"/>
        <w:jc w:val="both"/>
        <w:rPr>
          <w:rFonts w:ascii="Times New Roman" w:hAnsi="Times New Roman"/>
          <w:sz w:val="28"/>
        </w:rPr>
      </w:pPr>
      <w:r>
        <w:rPr>
          <w:rFonts w:ascii="Times New Roman" w:hAnsi="Times New Roman"/>
          <w:sz w:val="28"/>
        </w:rPr>
        <w:t>11. Для проведения повторного голосования Губернатором Чукотского автономного округа в адрес представительного органа муниципального округа, городского округа, муниципального района могут представляться те же или новые кандидаты, при этом одна и та же кандидатура не может быть предложена для назначения на должность главы муниципального округа, городского округа, муниципального района более двух раз.</w:t>
      </w:r>
    </w:p>
    <w:p w:rsidR="009137A9" w:rsidRDefault="009137A9">
      <w:pPr>
        <w:ind w:firstLine="737"/>
        <w:jc w:val="both"/>
        <w:rPr>
          <w:rFonts w:ascii="Times New Roman" w:hAnsi="Times New Roman"/>
          <w:b/>
          <w:sz w:val="28"/>
        </w:rPr>
      </w:pPr>
    </w:p>
    <w:p w:rsidR="009137A9" w:rsidRDefault="00404AE2">
      <w:pPr>
        <w:ind w:left="2268" w:hanging="1531"/>
        <w:jc w:val="both"/>
        <w:rPr>
          <w:rFonts w:ascii="Times New Roman" w:hAnsi="Times New Roman"/>
          <w:sz w:val="28"/>
        </w:rPr>
      </w:pPr>
      <w:r>
        <w:rPr>
          <w:rFonts w:ascii="Times New Roman" w:hAnsi="Times New Roman"/>
          <w:b/>
          <w:sz w:val="28"/>
        </w:rPr>
        <w:t>Статья 9. 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w:t>
      </w:r>
    </w:p>
    <w:p w:rsidR="009137A9" w:rsidRDefault="00404AE2">
      <w:pPr>
        <w:ind w:firstLine="709"/>
        <w:jc w:val="both"/>
        <w:rPr>
          <w:rFonts w:ascii="Times New Roman" w:hAnsi="Times New Roman"/>
          <w:sz w:val="28"/>
        </w:rPr>
      </w:pPr>
      <w:r>
        <w:rPr>
          <w:rFonts w:ascii="Times New Roman" w:hAnsi="Times New Roman"/>
          <w:sz w:val="28"/>
        </w:rPr>
        <w:t>1. Финансовый орган Чукотского автономного округа участвует в проведении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(далее - кандидаты) квалификационным требованиям на основании обращения главы муниципального района, муниципального округа, городского округа (далее - глава муниципального образования).</w:t>
      </w:r>
    </w:p>
    <w:p w:rsidR="009137A9" w:rsidRDefault="00404AE2">
      <w:pPr>
        <w:ind w:firstLine="709"/>
        <w:jc w:val="both"/>
        <w:rPr>
          <w:rFonts w:ascii="Times New Roman" w:hAnsi="Times New Roman"/>
          <w:sz w:val="28"/>
        </w:rPr>
      </w:pPr>
      <w:r>
        <w:rPr>
          <w:rFonts w:ascii="Times New Roman" w:hAnsi="Times New Roman"/>
          <w:sz w:val="28"/>
        </w:rPr>
        <w:t>2. Участие финансового органа Чукотского автономного округа в проведении проверки кандидатов осуществляется путем проверки соответствия представленных главой муниципального образования кандидатов квалификационным требованиям, установленным уполномоченным Правительством Российской Федерации федеральным органом исполнительной власти (далее - квалификационные требования).</w:t>
      </w:r>
    </w:p>
    <w:p w:rsidR="009137A9" w:rsidRDefault="00404AE2">
      <w:pPr>
        <w:ind w:firstLine="709"/>
        <w:jc w:val="both"/>
        <w:rPr>
          <w:rFonts w:ascii="Times New Roman" w:hAnsi="Times New Roman"/>
          <w:sz w:val="28"/>
        </w:rPr>
      </w:pPr>
      <w:r>
        <w:rPr>
          <w:rFonts w:ascii="Times New Roman" w:hAnsi="Times New Roman"/>
          <w:sz w:val="28"/>
        </w:rPr>
        <w:t xml:space="preserve">3. Проверку соответствия кандидатов квалификационным требованиям осуществляет квалификационная комиссия, создаваемая в финансовом органе Чукотского автономного округа. По результатам проверки финансовым органом Чукотского автономного округа принимается </w:t>
      </w:r>
      <w:r>
        <w:rPr>
          <w:rFonts w:ascii="Times New Roman" w:hAnsi="Times New Roman"/>
          <w:sz w:val="28"/>
          <w:u w:color="000000"/>
        </w:rPr>
        <w:t>заключение</w:t>
      </w:r>
      <w:r>
        <w:rPr>
          <w:rFonts w:ascii="Times New Roman" w:hAnsi="Times New Roman"/>
          <w:sz w:val="28"/>
        </w:rPr>
        <w:t xml:space="preserve"> по форме согласно </w:t>
      </w:r>
      <w:proofErr w:type="gramStart"/>
      <w:r>
        <w:rPr>
          <w:rFonts w:ascii="Times New Roman" w:hAnsi="Times New Roman"/>
          <w:sz w:val="28"/>
        </w:rPr>
        <w:t>приложению</w:t>
      </w:r>
      <w:proofErr w:type="gramEnd"/>
      <w:r>
        <w:rPr>
          <w:rFonts w:ascii="Times New Roman" w:hAnsi="Times New Roman"/>
          <w:sz w:val="28"/>
        </w:rPr>
        <w:t xml:space="preserve"> к настоящему Закону. Положение о квалификационной комиссии утверждается финансовым органом Чукотского автономного округа.</w:t>
      </w:r>
    </w:p>
    <w:p w:rsidR="009137A9" w:rsidRDefault="00404AE2">
      <w:pPr>
        <w:ind w:firstLine="709"/>
        <w:jc w:val="both"/>
        <w:rPr>
          <w:rFonts w:ascii="Times New Roman" w:hAnsi="Times New Roman"/>
          <w:sz w:val="28"/>
        </w:rPr>
      </w:pPr>
      <w:r>
        <w:rPr>
          <w:rFonts w:ascii="Times New Roman" w:hAnsi="Times New Roman"/>
          <w:sz w:val="28"/>
        </w:rPr>
        <w:t>4. К обращению главы муниципального образования прилагаются следующие документы кандидатов:</w:t>
      </w:r>
    </w:p>
    <w:p w:rsidR="009137A9" w:rsidRDefault="00404AE2">
      <w:pPr>
        <w:ind w:firstLine="709"/>
        <w:jc w:val="both"/>
        <w:rPr>
          <w:rFonts w:ascii="Times New Roman" w:hAnsi="Times New Roman"/>
          <w:sz w:val="28"/>
        </w:rPr>
      </w:pPr>
      <w:r>
        <w:rPr>
          <w:rFonts w:ascii="Times New Roman" w:hAnsi="Times New Roman"/>
          <w:sz w:val="28"/>
        </w:rPr>
        <w:t>1) заверенные нотариально или кадровой службой по месту работы (службы) копии документов о высшем образовании;</w:t>
      </w:r>
    </w:p>
    <w:p w:rsidR="009137A9" w:rsidRDefault="00404AE2">
      <w:pPr>
        <w:ind w:firstLine="709"/>
        <w:jc w:val="both"/>
        <w:rPr>
          <w:rFonts w:ascii="Times New Roman" w:hAnsi="Times New Roman"/>
          <w:sz w:val="28"/>
        </w:rPr>
      </w:pPr>
      <w:r>
        <w:rPr>
          <w:rFonts w:ascii="Times New Roman" w:hAnsi="Times New Roman"/>
          <w:sz w:val="28"/>
        </w:rPr>
        <w:t xml:space="preserve">2) заверенная нотариально или кадровой службой по месту работы (службы) копия трудовой книжки (при наличии) или сведения о трудовой деятельности в соответствии с Трудовым </w:t>
      </w:r>
      <w:r>
        <w:rPr>
          <w:rFonts w:ascii="Times New Roman" w:hAnsi="Times New Roman"/>
          <w:sz w:val="28"/>
          <w:u w:color="000000"/>
        </w:rPr>
        <w:t>кодексом</w:t>
      </w:r>
      <w:r>
        <w:rPr>
          <w:rFonts w:ascii="Times New Roman" w:hAnsi="Times New Roman"/>
          <w:sz w:val="28"/>
        </w:rPr>
        <w:t xml:space="preserve"> Российской Федерации;</w:t>
      </w:r>
    </w:p>
    <w:p w:rsidR="009137A9" w:rsidRDefault="00404AE2">
      <w:pPr>
        <w:ind w:firstLine="709"/>
        <w:jc w:val="both"/>
        <w:rPr>
          <w:rFonts w:ascii="Times New Roman" w:hAnsi="Times New Roman"/>
          <w:sz w:val="28"/>
        </w:rPr>
      </w:pPr>
      <w:r>
        <w:rPr>
          <w:rFonts w:ascii="Times New Roman" w:hAnsi="Times New Roman"/>
          <w:sz w:val="28"/>
        </w:rPr>
        <w:t xml:space="preserve">3) письменное согласие кандидата на обработку персональных данных, соответствующее требованиям </w:t>
      </w:r>
      <w:r>
        <w:rPr>
          <w:rFonts w:ascii="Times New Roman" w:hAnsi="Times New Roman"/>
          <w:sz w:val="28"/>
          <w:u w:color="000000"/>
        </w:rPr>
        <w:t>части 4 статьи 9</w:t>
      </w:r>
      <w:r>
        <w:rPr>
          <w:rFonts w:ascii="Times New Roman" w:hAnsi="Times New Roman"/>
          <w:sz w:val="28"/>
        </w:rPr>
        <w:t xml:space="preserve"> Федерального закона </w:t>
      </w:r>
      <w:r>
        <w:br/>
      </w:r>
      <w:r>
        <w:rPr>
          <w:rFonts w:ascii="Times New Roman" w:hAnsi="Times New Roman"/>
          <w:sz w:val="28"/>
        </w:rPr>
        <w:t>от 27 июля 2006 года № 152-ФЗ «О персональных данных».</w:t>
      </w:r>
    </w:p>
    <w:p w:rsidR="009137A9" w:rsidRDefault="00404AE2">
      <w:pPr>
        <w:ind w:firstLine="709"/>
        <w:jc w:val="both"/>
        <w:rPr>
          <w:rFonts w:ascii="Times New Roman" w:hAnsi="Times New Roman"/>
          <w:sz w:val="28"/>
        </w:rPr>
      </w:pPr>
      <w:r>
        <w:rPr>
          <w:rFonts w:ascii="Times New Roman" w:hAnsi="Times New Roman"/>
          <w:sz w:val="28"/>
        </w:rPr>
        <w:t>5. Квалификационная комиссия осуществляет рассмотрение вопроса о соответствии кандидатов следующим квалификационным требованиям:</w:t>
      </w:r>
    </w:p>
    <w:p w:rsidR="009137A9" w:rsidRDefault="00404AE2">
      <w:pPr>
        <w:ind w:firstLine="709"/>
        <w:jc w:val="both"/>
        <w:rPr>
          <w:rFonts w:ascii="Times New Roman" w:hAnsi="Times New Roman"/>
          <w:sz w:val="28"/>
        </w:rPr>
      </w:pPr>
      <w:r>
        <w:rPr>
          <w:rFonts w:ascii="Times New Roman" w:hAnsi="Times New Roman"/>
          <w:sz w:val="28"/>
        </w:rPr>
        <w:t>1) профессиональному образованию;</w:t>
      </w:r>
    </w:p>
    <w:p w:rsidR="009137A9" w:rsidRDefault="00404AE2">
      <w:pPr>
        <w:ind w:firstLine="709"/>
        <w:jc w:val="both"/>
        <w:rPr>
          <w:rFonts w:ascii="Times New Roman" w:hAnsi="Times New Roman"/>
          <w:sz w:val="28"/>
        </w:rPr>
      </w:pPr>
      <w:r>
        <w:rPr>
          <w:rFonts w:ascii="Times New Roman" w:hAnsi="Times New Roman"/>
          <w:sz w:val="28"/>
        </w:rPr>
        <w:t>2) стажу муниципальной, государственной службы или работы по специальности;</w:t>
      </w:r>
    </w:p>
    <w:p w:rsidR="009137A9" w:rsidRDefault="00404AE2">
      <w:pPr>
        <w:ind w:firstLine="709"/>
        <w:jc w:val="both"/>
        <w:rPr>
          <w:rFonts w:ascii="Times New Roman" w:hAnsi="Times New Roman"/>
          <w:sz w:val="28"/>
        </w:rPr>
      </w:pPr>
      <w:r>
        <w:rPr>
          <w:rFonts w:ascii="Times New Roman" w:hAnsi="Times New Roman"/>
          <w:sz w:val="28"/>
        </w:rPr>
        <w:t>3) направлению подготовки;</w:t>
      </w:r>
    </w:p>
    <w:p w:rsidR="009137A9" w:rsidRDefault="00404AE2">
      <w:pPr>
        <w:ind w:firstLine="709"/>
        <w:jc w:val="both"/>
        <w:rPr>
          <w:rFonts w:ascii="Times New Roman" w:hAnsi="Times New Roman"/>
          <w:sz w:val="28"/>
        </w:rPr>
      </w:pPr>
      <w:r>
        <w:rPr>
          <w:rFonts w:ascii="Times New Roman" w:hAnsi="Times New Roman"/>
          <w:sz w:val="28"/>
        </w:rPr>
        <w:t>4) знаниям и умениям, необходимым для исполнения соответствующих должностных обязанностей;</w:t>
      </w:r>
    </w:p>
    <w:p w:rsidR="009137A9" w:rsidRDefault="00404AE2">
      <w:pPr>
        <w:ind w:firstLine="709"/>
        <w:jc w:val="both"/>
        <w:rPr>
          <w:rFonts w:ascii="Times New Roman" w:hAnsi="Times New Roman"/>
          <w:sz w:val="28"/>
        </w:rPr>
      </w:pPr>
      <w:r>
        <w:rPr>
          <w:rFonts w:ascii="Times New Roman" w:hAnsi="Times New Roman"/>
          <w:sz w:val="28"/>
        </w:rPr>
        <w:t>5) профессиональным знаниям, предусмотренным квалификационными требованиями.</w:t>
      </w:r>
    </w:p>
    <w:p w:rsidR="009137A9" w:rsidRDefault="00404AE2">
      <w:pPr>
        <w:ind w:firstLine="709"/>
        <w:jc w:val="both"/>
        <w:rPr>
          <w:rFonts w:ascii="Times New Roman" w:hAnsi="Times New Roman"/>
          <w:sz w:val="28"/>
        </w:rPr>
      </w:pPr>
      <w:r>
        <w:rPr>
          <w:rFonts w:ascii="Times New Roman" w:hAnsi="Times New Roman"/>
          <w:sz w:val="28"/>
        </w:rPr>
        <w:t>6. Проверка соответствия кандидатов квалификационным требованиям осуществляется квалификационной комиссией следующими способами:</w:t>
      </w:r>
    </w:p>
    <w:p w:rsidR="009137A9" w:rsidRDefault="00404AE2">
      <w:pPr>
        <w:ind w:firstLine="709"/>
        <w:jc w:val="both"/>
        <w:rPr>
          <w:rFonts w:ascii="Times New Roman" w:hAnsi="Times New Roman"/>
          <w:sz w:val="28"/>
        </w:rPr>
      </w:pPr>
      <w:r>
        <w:rPr>
          <w:rFonts w:ascii="Times New Roman" w:hAnsi="Times New Roman"/>
          <w:sz w:val="28"/>
        </w:rPr>
        <w:t xml:space="preserve">1) проверка документов, указанных в </w:t>
      </w:r>
      <w:r>
        <w:rPr>
          <w:rFonts w:ascii="Times New Roman" w:hAnsi="Times New Roman"/>
          <w:sz w:val="28"/>
          <w:u w:color="000000"/>
        </w:rPr>
        <w:t>части 4</w:t>
      </w:r>
      <w:r>
        <w:rPr>
          <w:rFonts w:ascii="Times New Roman" w:hAnsi="Times New Roman"/>
          <w:sz w:val="28"/>
        </w:rPr>
        <w:t xml:space="preserve"> настоящей статьи, в порядке, установленном финансовым органом Чукотского автономного округа;</w:t>
      </w:r>
    </w:p>
    <w:p w:rsidR="009137A9" w:rsidRDefault="00404AE2">
      <w:pPr>
        <w:ind w:firstLine="709"/>
        <w:jc w:val="both"/>
        <w:rPr>
          <w:rFonts w:ascii="Times New Roman" w:hAnsi="Times New Roman"/>
          <w:sz w:val="28"/>
        </w:rPr>
      </w:pPr>
      <w:r>
        <w:rPr>
          <w:rFonts w:ascii="Times New Roman" w:hAnsi="Times New Roman"/>
          <w:sz w:val="28"/>
        </w:rPr>
        <w:t>2) проведение собеседования с кандидатами в целях проверки знаний и умений, необходимых для исполнения соответствующих должностных обязанностей, а также профессиональных знаний, предусмотренных квалификационными требованиями.</w:t>
      </w:r>
    </w:p>
    <w:p w:rsidR="009137A9" w:rsidRDefault="00404AE2">
      <w:pPr>
        <w:ind w:firstLine="709"/>
        <w:jc w:val="both"/>
        <w:rPr>
          <w:rFonts w:ascii="Times New Roman" w:hAnsi="Times New Roman"/>
          <w:sz w:val="28"/>
        </w:rPr>
      </w:pPr>
      <w:r>
        <w:rPr>
          <w:rFonts w:ascii="Times New Roman" w:hAnsi="Times New Roman"/>
          <w:sz w:val="28"/>
        </w:rPr>
        <w:t>Порядок проведения собеседования с кандидатами в формате видеоконференцсвязи устанавливается финансовым органом Чукотского автономного округа.</w:t>
      </w:r>
    </w:p>
    <w:p w:rsidR="009137A9" w:rsidRDefault="00404AE2">
      <w:pPr>
        <w:ind w:firstLine="709"/>
        <w:jc w:val="both"/>
        <w:rPr>
          <w:rFonts w:ascii="Times New Roman" w:hAnsi="Times New Roman"/>
          <w:sz w:val="28"/>
        </w:rPr>
      </w:pPr>
      <w:r>
        <w:rPr>
          <w:rFonts w:ascii="Times New Roman" w:hAnsi="Times New Roman"/>
          <w:sz w:val="28"/>
        </w:rPr>
        <w:t xml:space="preserve">7. Примерный перечень вопросов, необходимых для проверки соответствия кандидатов квалификационным требованиям, указанным в </w:t>
      </w:r>
      <w:r>
        <w:rPr>
          <w:rFonts w:ascii="Times New Roman" w:hAnsi="Times New Roman"/>
          <w:sz w:val="28"/>
          <w:u w:color="000000"/>
        </w:rPr>
        <w:t>пунктах 4</w:t>
      </w:r>
      <w:r>
        <w:rPr>
          <w:rFonts w:ascii="Times New Roman" w:hAnsi="Times New Roman"/>
          <w:sz w:val="28"/>
        </w:rPr>
        <w:t xml:space="preserve"> и </w:t>
      </w:r>
      <w:r>
        <w:rPr>
          <w:rFonts w:ascii="Times New Roman" w:hAnsi="Times New Roman"/>
          <w:sz w:val="28"/>
          <w:u w:color="000000"/>
        </w:rPr>
        <w:t>5 части 5</w:t>
      </w:r>
      <w:r>
        <w:rPr>
          <w:rFonts w:ascii="Times New Roman" w:hAnsi="Times New Roman"/>
          <w:sz w:val="28"/>
        </w:rPr>
        <w:t xml:space="preserve"> настоящей статьи, размещается на официальном сайте финансового органа Чукотского автономного округа в информационно-телекоммуникационной сети «Интернет».</w:t>
      </w:r>
    </w:p>
    <w:p w:rsidR="009137A9" w:rsidRDefault="00404AE2">
      <w:pPr>
        <w:ind w:firstLine="709"/>
        <w:jc w:val="both"/>
        <w:rPr>
          <w:rFonts w:ascii="Times New Roman" w:hAnsi="Times New Roman"/>
          <w:sz w:val="28"/>
        </w:rPr>
      </w:pPr>
      <w:r>
        <w:rPr>
          <w:rFonts w:ascii="Times New Roman" w:hAnsi="Times New Roman"/>
          <w:sz w:val="28"/>
        </w:rPr>
        <w:t>8. Срок проведения квалификационной комиссией проверки и подготовки заключения не может превышать 30 рабочих дней со дня поступления обращения главы муниципального образования в финансовый орган Чукотского автономного округа.</w:t>
      </w:r>
    </w:p>
    <w:p w:rsidR="009137A9" w:rsidRDefault="00404AE2">
      <w:pPr>
        <w:ind w:firstLine="709"/>
        <w:jc w:val="both"/>
        <w:rPr>
          <w:rFonts w:ascii="Times New Roman" w:hAnsi="Times New Roman"/>
          <w:sz w:val="28"/>
        </w:rPr>
      </w:pPr>
      <w:r>
        <w:rPr>
          <w:rFonts w:ascii="Times New Roman" w:hAnsi="Times New Roman"/>
          <w:sz w:val="28"/>
        </w:rPr>
        <w:t>9. Квалификационная комиссия по итогам заседания принимает одно из следующих решений:</w:t>
      </w:r>
    </w:p>
    <w:p w:rsidR="009137A9" w:rsidRDefault="00404AE2">
      <w:pPr>
        <w:ind w:firstLine="709"/>
        <w:jc w:val="both"/>
        <w:rPr>
          <w:rFonts w:ascii="Times New Roman" w:hAnsi="Times New Roman"/>
          <w:sz w:val="28"/>
        </w:rPr>
      </w:pPr>
      <w:r>
        <w:rPr>
          <w:rFonts w:ascii="Times New Roman" w:hAnsi="Times New Roman"/>
          <w:sz w:val="28"/>
        </w:rPr>
        <w:t>1) о соответствии кандидата квалификационным требованиям;</w:t>
      </w:r>
    </w:p>
    <w:p w:rsidR="009137A9" w:rsidRDefault="00404AE2">
      <w:pPr>
        <w:ind w:firstLine="709"/>
        <w:jc w:val="both"/>
        <w:rPr>
          <w:rFonts w:ascii="Times New Roman" w:hAnsi="Times New Roman"/>
          <w:sz w:val="28"/>
        </w:rPr>
      </w:pPr>
      <w:r>
        <w:rPr>
          <w:rFonts w:ascii="Times New Roman" w:hAnsi="Times New Roman"/>
          <w:sz w:val="28"/>
        </w:rPr>
        <w:t>2) о несоответствии кандидата квалификационным требованиям.</w:t>
      </w:r>
    </w:p>
    <w:p w:rsidR="009137A9" w:rsidRDefault="00404AE2">
      <w:pPr>
        <w:ind w:firstLine="709"/>
        <w:jc w:val="both"/>
        <w:rPr>
          <w:rFonts w:ascii="Times New Roman" w:hAnsi="Times New Roman"/>
          <w:b/>
          <w:sz w:val="28"/>
        </w:rPr>
      </w:pPr>
      <w:r>
        <w:rPr>
          <w:rFonts w:ascii="Times New Roman" w:hAnsi="Times New Roman"/>
          <w:sz w:val="28"/>
        </w:rPr>
        <w:t>10. Заключение финансового органа Чукотского автономного округа не позднее 3 календарных дней со дня его утверждения направляется направившему обращение главе муниципального образования.</w:t>
      </w:r>
    </w:p>
    <w:p w:rsidR="009137A9" w:rsidRDefault="009137A9">
      <w:pPr>
        <w:ind w:firstLine="708"/>
        <w:jc w:val="both"/>
        <w:rPr>
          <w:rFonts w:ascii="Times New Roman" w:hAnsi="Times New Roman"/>
          <w:sz w:val="28"/>
        </w:rPr>
      </w:pPr>
    </w:p>
    <w:p w:rsidR="009137A9" w:rsidRDefault="00404AE2">
      <w:pPr>
        <w:ind w:left="2409" w:hanging="1701"/>
        <w:jc w:val="both"/>
        <w:rPr>
          <w:rFonts w:ascii="Times New Roman" w:hAnsi="Times New Roman"/>
          <w:sz w:val="28"/>
        </w:rPr>
      </w:pPr>
      <w:r>
        <w:rPr>
          <w:rFonts w:ascii="Times New Roman" w:hAnsi="Times New Roman"/>
          <w:b/>
          <w:sz w:val="28"/>
        </w:rPr>
        <w:t xml:space="preserve">Статья 10. Дистанционное взаимодействие органов, входящих в единую систему публичной власти </w:t>
      </w:r>
    </w:p>
    <w:p w:rsidR="009137A9" w:rsidRDefault="00404AE2">
      <w:pPr>
        <w:widowControl w:val="0"/>
        <w:ind w:firstLine="709"/>
        <w:jc w:val="both"/>
        <w:rPr>
          <w:rFonts w:ascii="Times New Roman" w:hAnsi="Times New Roman"/>
          <w:sz w:val="28"/>
        </w:rPr>
      </w:pPr>
      <w:r>
        <w:rPr>
          <w:rFonts w:ascii="Times New Roman" w:hAnsi="Times New Roman"/>
          <w:sz w:val="28"/>
        </w:rPr>
        <w:t>1. Дистанционное взаимодействие органов, входящих в единую систему публичной власти может осуществляться, в том числе посредством использования:</w:t>
      </w:r>
    </w:p>
    <w:p w:rsidR="009137A9" w:rsidRDefault="00404AE2">
      <w:pPr>
        <w:widowControl w:val="0"/>
        <w:ind w:firstLine="709"/>
        <w:jc w:val="both"/>
        <w:rPr>
          <w:rFonts w:ascii="Times New Roman" w:hAnsi="Times New Roman"/>
          <w:sz w:val="28"/>
        </w:rPr>
      </w:pPr>
      <w:r>
        <w:rPr>
          <w:rFonts w:ascii="Times New Roman" w:hAnsi="Times New Roman"/>
          <w:sz w:val="28"/>
        </w:rPr>
        <w:t>единой системы электронного документооборота;</w:t>
      </w:r>
    </w:p>
    <w:p w:rsidR="009137A9" w:rsidRDefault="00404AE2">
      <w:pPr>
        <w:widowControl w:val="0"/>
        <w:ind w:firstLine="709"/>
        <w:jc w:val="both"/>
        <w:rPr>
          <w:rFonts w:ascii="Times New Roman" w:hAnsi="Times New Roman"/>
          <w:sz w:val="28"/>
        </w:rPr>
      </w:pPr>
      <w:r>
        <w:rPr>
          <w:rFonts w:ascii="Times New Roman" w:hAnsi="Times New Roman"/>
          <w:sz w:val="28"/>
        </w:rPr>
        <w:t>системы видео-конференц-связи;</w:t>
      </w:r>
    </w:p>
    <w:p w:rsidR="009137A9" w:rsidRDefault="00404AE2">
      <w:pPr>
        <w:widowControl w:val="0"/>
        <w:ind w:firstLine="709"/>
        <w:jc w:val="both"/>
        <w:rPr>
          <w:rFonts w:ascii="Times New Roman" w:hAnsi="Times New Roman"/>
          <w:sz w:val="28"/>
        </w:rPr>
      </w:pPr>
      <w:r>
        <w:rPr>
          <w:rFonts w:ascii="Times New Roman" w:hAnsi="Times New Roman"/>
          <w:sz w:val="28"/>
        </w:rPr>
        <w:t>государственных информационных систем.</w:t>
      </w:r>
    </w:p>
    <w:p w:rsidR="009137A9" w:rsidRDefault="00404AE2">
      <w:pPr>
        <w:widowControl w:val="0"/>
        <w:ind w:firstLine="709"/>
        <w:jc w:val="both"/>
        <w:rPr>
          <w:rFonts w:ascii="Times New Roman" w:hAnsi="Times New Roman"/>
          <w:sz w:val="28"/>
        </w:rPr>
      </w:pPr>
      <w:r>
        <w:rPr>
          <w:rFonts w:ascii="Times New Roman" w:hAnsi="Times New Roman"/>
          <w:sz w:val="28"/>
        </w:rPr>
        <w:t>2. Уставами муниципальных образований и иными муниципальными правовыми актами могут предусматриваться порядок дистанционного взаимодействия органов, входящих в единую систему публичной власти на территории Чукотского автономного округа, порядок дистанционного участия в заседаниях представительного органа муниципального образования.</w:t>
      </w:r>
    </w:p>
    <w:p w:rsidR="009137A9" w:rsidRDefault="009137A9">
      <w:pPr>
        <w:ind w:left="1984" w:hanging="1275"/>
        <w:jc w:val="both"/>
        <w:rPr>
          <w:rFonts w:ascii="Times New Roman" w:hAnsi="Times New Roman"/>
          <w:b/>
          <w:sz w:val="28"/>
        </w:rPr>
      </w:pPr>
    </w:p>
    <w:p w:rsidR="009137A9" w:rsidRDefault="00404AE2">
      <w:pPr>
        <w:ind w:left="2693" w:hanging="1984"/>
        <w:jc w:val="both"/>
        <w:rPr>
          <w:rFonts w:ascii="Times New Roman" w:hAnsi="Times New Roman"/>
          <w:b/>
          <w:sz w:val="28"/>
        </w:rPr>
      </w:pPr>
      <w:r>
        <w:rPr>
          <w:rFonts w:ascii="Times New Roman" w:hAnsi="Times New Roman"/>
          <w:b/>
          <w:sz w:val="28"/>
        </w:rPr>
        <w:t>Статья 11. Внесение   изменений   в   статью   4   Закона    Чукотского</w:t>
      </w:r>
    </w:p>
    <w:p w:rsidR="009137A9" w:rsidRDefault="00404AE2">
      <w:pPr>
        <w:ind w:left="2126"/>
        <w:jc w:val="both"/>
        <w:rPr>
          <w:rFonts w:ascii="Times New Roman" w:hAnsi="Times New Roman"/>
          <w:b/>
          <w:sz w:val="28"/>
        </w:rPr>
      </w:pPr>
      <w:r>
        <w:rPr>
          <w:rFonts w:ascii="Times New Roman" w:hAnsi="Times New Roman"/>
          <w:b/>
          <w:sz w:val="28"/>
        </w:rPr>
        <w:t>автономного округа «О преобразовании муниципальных образований путём объединения всех поселений, входящих в состав Анадырского муниципального района, наделения вновь образованного муниципального образования статусом муниципального округа и внесении изменений в статью 1 Закона Чукотского автономного округа «О наименованиях муниципальных образований в Чукотском автономном округе»</w:t>
      </w:r>
    </w:p>
    <w:p w:rsidR="009137A9" w:rsidRDefault="00404AE2">
      <w:pPr>
        <w:ind w:firstLine="737"/>
        <w:jc w:val="both"/>
        <w:rPr>
          <w:rFonts w:ascii="Times New Roman" w:hAnsi="Times New Roman"/>
          <w:sz w:val="28"/>
        </w:rPr>
      </w:pPr>
      <w:r>
        <w:rPr>
          <w:rFonts w:ascii="Times New Roman" w:hAnsi="Times New Roman"/>
          <w:sz w:val="28"/>
        </w:rPr>
        <w:t xml:space="preserve">Внести в статью 4 Закона Чукотского автономного округа </w:t>
      </w:r>
      <w:r>
        <w:br/>
      </w:r>
      <w:r>
        <w:rPr>
          <w:rFonts w:ascii="Times New Roman" w:hAnsi="Times New Roman"/>
          <w:sz w:val="28"/>
        </w:rPr>
        <w:t>от 20 мая 2025 года № 27-ОЗ «О преобразовании муниципальных образований путём объединения всех поселений, входящих в состав Анадырского муниципального района, наделения вновь образованного муниципального образования статусом муниципального округа и внесении изменений в статью 1 Закона Чукотского автономного округа «О наименованиях муниципальных образований в Чукотском автономном округе» («Ведомости» № 20/2 (1217/2) – приложение к газете «Крайний Север» № 20 (2493) от 23.05.2025 г.) следующие изменения:</w:t>
      </w:r>
    </w:p>
    <w:p w:rsidR="009137A9" w:rsidRDefault="00404AE2">
      <w:pPr>
        <w:ind w:firstLine="737"/>
        <w:jc w:val="both"/>
        <w:rPr>
          <w:rFonts w:ascii="Times New Roman" w:hAnsi="Times New Roman"/>
          <w:sz w:val="28"/>
        </w:rPr>
      </w:pPr>
      <w:r>
        <w:rPr>
          <w:rFonts w:ascii="Times New Roman" w:hAnsi="Times New Roman"/>
          <w:sz w:val="28"/>
        </w:rPr>
        <w:t>1) в части 1 слова «конкурсной комиссией по результатам конкурса» заменить словами «Губернатором Чукотского автономного округа»;</w:t>
      </w:r>
    </w:p>
    <w:p w:rsidR="009137A9" w:rsidRDefault="00404AE2">
      <w:pPr>
        <w:ind w:firstLine="737"/>
        <w:jc w:val="both"/>
        <w:rPr>
          <w:rFonts w:ascii="Times New Roman" w:hAnsi="Times New Roman"/>
          <w:sz w:val="28"/>
        </w:rPr>
      </w:pPr>
      <w:r>
        <w:rPr>
          <w:rFonts w:ascii="Times New Roman" w:hAnsi="Times New Roman"/>
          <w:sz w:val="28"/>
        </w:rPr>
        <w:t>2) часть 4 признать утратившей силу.</w:t>
      </w:r>
    </w:p>
    <w:p w:rsidR="009137A9" w:rsidRDefault="009137A9">
      <w:pPr>
        <w:ind w:firstLine="709"/>
        <w:jc w:val="both"/>
        <w:rPr>
          <w:rFonts w:ascii="Times New Roman" w:hAnsi="Times New Roman"/>
          <w:sz w:val="28"/>
        </w:rPr>
      </w:pPr>
    </w:p>
    <w:p w:rsidR="009137A9" w:rsidRDefault="00404AE2">
      <w:pPr>
        <w:ind w:firstLine="709"/>
        <w:jc w:val="both"/>
        <w:rPr>
          <w:rFonts w:ascii="Times New Roman" w:hAnsi="Times New Roman"/>
          <w:sz w:val="28"/>
        </w:rPr>
      </w:pPr>
      <w:r>
        <w:rPr>
          <w:rFonts w:ascii="Times New Roman" w:hAnsi="Times New Roman"/>
          <w:b/>
          <w:sz w:val="28"/>
        </w:rPr>
        <w:t>Статья 12. Признание утратившими силу отдельных законов (отдельных положений законов) Чукотского автономного округа</w:t>
      </w:r>
    </w:p>
    <w:p w:rsidR="009137A9" w:rsidRDefault="00404AE2">
      <w:pPr>
        <w:ind w:firstLine="709"/>
        <w:jc w:val="both"/>
        <w:rPr>
          <w:rFonts w:ascii="Times New Roman" w:hAnsi="Times New Roman"/>
          <w:sz w:val="28"/>
        </w:rPr>
      </w:pPr>
      <w:r>
        <w:rPr>
          <w:rFonts w:ascii="Times New Roman" w:hAnsi="Times New Roman"/>
          <w:sz w:val="28"/>
        </w:rPr>
        <w:t>Признать утратившими силу:</w:t>
      </w:r>
    </w:p>
    <w:p w:rsidR="009137A9" w:rsidRDefault="00404AE2">
      <w:pPr>
        <w:ind w:firstLine="709"/>
        <w:jc w:val="both"/>
        <w:rPr>
          <w:rFonts w:ascii="Times New Roman" w:hAnsi="Times New Roman"/>
          <w:sz w:val="28"/>
        </w:rPr>
      </w:pPr>
      <w:r>
        <w:rPr>
          <w:rFonts w:ascii="Times New Roman" w:hAnsi="Times New Roman"/>
          <w:sz w:val="28"/>
        </w:rPr>
        <w:t xml:space="preserve">1) Закон Чукотского автономного округа от 29 ноября 2004 года </w:t>
      </w:r>
      <w:r>
        <w:rPr>
          <w:rFonts w:ascii="Times New Roman" w:hAnsi="Times New Roman"/>
          <w:sz w:val="28"/>
        </w:rPr>
        <w:br/>
        <w:t>№ 49-ОЗ «О регулировании организации местного самоуправления на территории Чукотского автономного округа» («Ведомости» № 31/1 (178/1) - приложение к газете «Крайний Север» 50 (1446) от 10.12.2004 г.);</w:t>
      </w:r>
    </w:p>
    <w:p w:rsidR="009137A9" w:rsidRDefault="00404AE2">
      <w:pPr>
        <w:ind w:firstLine="709"/>
        <w:jc w:val="both"/>
        <w:rPr>
          <w:rFonts w:ascii="Times New Roman" w:hAnsi="Times New Roman"/>
          <w:sz w:val="28"/>
        </w:rPr>
      </w:pPr>
      <w:r>
        <w:rPr>
          <w:rFonts w:ascii="Times New Roman" w:hAnsi="Times New Roman"/>
          <w:sz w:val="28"/>
        </w:rPr>
        <w:t xml:space="preserve">2) статью 3 Закона Чукотского автономного округа от 17 февраля </w:t>
      </w:r>
      <w:r>
        <w:br/>
      </w:r>
      <w:r>
        <w:rPr>
          <w:rFonts w:ascii="Times New Roman" w:hAnsi="Times New Roman"/>
          <w:sz w:val="28"/>
        </w:rPr>
        <w:t>2005 года № 13-ОЗ «О внесении изменений в некоторые законодательные акты Чукотского автономного округа» («Ведомости» № 5 (187) – приложение к газете «Крайний Север» № 6 (1455) 18.02.2005 г.);</w:t>
      </w:r>
    </w:p>
    <w:p w:rsidR="009137A9" w:rsidRDefault="00404AE2">
      <w:pPr>
        <w:ind w:firstLine="709"/>
        <w:jc w:val="both"/>
        <w:rPr>
          <w:rFonts w:ascii="Times New Roman" w:hAnsi="Times New Roman"/>
          <w:sz w:val="28"/>
        </w:rPr>
      </w:pPr>
      <w:r>
        <w:rPr>
          <w:rFonts w:ascii="Times New Roman" w:hAnsi="Times New Roman"/>
          <w:sz w:val="28"/>
        </w:rPr>
        <w:t xml:space="preserve">3) статью 2 Закона Чукотского автономного округа от 24 ноября </w:t>
      </w:r>
      <w:r>
        <w:br/>
      </w:r>
      <w:r>
        <w:rPr>
          <w:rFonts w:ascii="Times New Roman" w:hAnsi="Times New Roman"/>
          <w:sz w:val="28"/>
        </w:rPr>
        <w:t>2008 года № 152-ОЗ «О внесении изменений в некоторые положения законодательных актов, регулирующих вопросы местного самоуправления на территории Чукотского автономного округа» («Ведомости» № 46/4 (373/4) – приложение к газете «Крайний Север» № 47 (1649) от 28.11.2008 г.);</w:t>
      </w:r>
    </w:p>
    <w:p w:rsidR="009137A9" w:rsidRDefault="00404AE2">
      <w:pPr>
        <w:ind w:firstLine="709"/>
        <w:jc w:val="both"/>
        <w:rPr>
          <w:rFonts w:ascii="Times New Roman" w:hAnsi="Times New Roman"/>
          <w:sz w:val="28"/>
        </w:rPr>
      </w:pPr>
      <w:r>
        <w:rPr>
          <w:rFonts w:ascii="Times New Roman" w:hAnsi="Times New Roman"/>
          <w:sz w:val="28"/>
        </w:rPr>
        <w:t xml:space="preserve">4) Закон Чукотского автономного округа от 24 февраля 2009 года </w:t>
      </w:r>
      <w:r>
        <w:br/>
      </w:r>
      <w:r>
        <w:rPr>
          <w:rFonts w:ascii="Times New Roman" w:hAnsi="Times New Roman"/>
          <w:sz w:val="28"/>
        </w:rPr>
        <w:t xml:space="preserve">№ 12-ОЗ «О внесении изменений в Закон Чукотского автономного округа </w:t>
      </w:r>
      <w:r>
        <w:rPr>
          <w:rFonts w:ascii="Times New Roman" w:hAnsi="Times New Roman"/>
          <w:sz w:val="28"/>
        </w:rPr>
        <w:br/>
        <w:t>«О регулировании организации местного самоуправления на территории Чукотского автономного округа» («Ведомости» № 8/1 (386/1) – приложение к газете «Крайний Север» № 8 (1662) от 27.02.2009 г.);</w:t>
      </w:r>
    </w:p>
    <w:p w:rsidR="009137A9" w:rsidRDefault="00404AE2">
      <w:pPr>
        <w:ind w:firstLine="709"/>
        <w:jc w:val="both"/>
        <w:rPr>
          <w:rFonts w:ascii="Times New Roman" w:hAnsi="Times New Roman"/>
          <w:sz w:val="28"/>
        </w:rPr>
      </w:pPr>
      <w:r>
        <w:rPr>
          <w:rFonts w:ascii="Times New Roman" w:hAnsi="Times New Roman"/>
          <w:sz w:val="28"/>
        </w:rPr>
        <w:t xml:space="preserve">5) статью 2 Закона Чукотского автономного округа </w:t>
      </w:r>
      <w:r>
        <w:rPr>
          <w:rFonts w:ascii="Times New Roman" w:hAnsi="Times New Roman"/>
          <w:sz w:val="28"/>
        </w:rPr>
        <w:br/>
        <w:t>от 15 декабря 2009 года № 160-ОЗ «О внесении изменений в некоторые законодательные акты Чукотского автономного округа, регулирующие отношения в сфере местного самоуправления» («Ведомости» № 51 (429) – приложение к газете «Крайний Север» № 51 (1705) от 25.12.2009 г.);</w:t>
      </w:r>
    </w:p>
    <w:p w:rsidR="009137A9" w:rsidRDefault="00404AE2">
      <w:pPr>
        <w:ind w:firstLine="709"/>
        <w:jc w:val="both"/>
        <w:rPr>
          <w:rFonts w:ascii="Times New Roman" w:hAnsi="Times New Roman"/>
          <w:sz w:val="28"/>
        </w:rPr>
      </w:pPr>
      <w:r>
        <w:rPr>
          <w:rFonts w:ascii="Times New Roman" w:hAnsi="Times New Roman"/>
          <w:sz w:val="28"/>
        </w:rPr>
        <w:t xml:space="preserve">6) статью 2 Закона Чукотского автономного округа </w:t>
      </w:r>
      <w:r>
        <w:rPr>
          <w:rFonts w:ascii="Times New Roman" w:hAnsi="Times New Roman"/>
          <w:sz w:val="28"/>
        </w:rPr>
        <w:br/>
        <w:t>от 12 марта 2012 года № 14-ОЗ «О внесении изменений в некоторые законодательные акты Чукотского автономного округа, регулирующие отношения в сфере местного самоуправления» («Ведомости» № 10/2 (542/2) –приложение к газете «Крайний Север» № 10 (1818) от 16.03.2012 г.);</w:t>
      </w:r>
    </w:p>
    <w:p w:rsidR="009137A9" w:rsidRDefault="00404AE2">
      <w:pPr>
        <w:ind w:firstLine="709"/>
        <w:jc w:val="both"/>
        <w:rPr>
          <w:rFonts w:ascii="Times New Roman" w:hAnsi="Times New Roman"/>
          <w:sz w:val="28"/>
        </w:rPr>
      </w:pPr>
      <w:r>
        <w:rPr>
          <w:rFonts w:ascii="Times New Roman" w:hAnsi="Times New Roman"/>
          <w:sz w:val="28"/>
        </w:rPr>
        <w:t xml:space="preserve">7) Закон Чукотского автономного округа от 28 марта 2014 года </w:t>
      </w:r>
      <w:r>
        <w:rPr>
          <w:rFonts w:ascii="Times New Roman" w:hAnsi="Times New Roman"/>
          <w:sz w:val="28"/>
        </w:rPr>
        <w:br/>
        <w:t>№ 25-ОЗ «О внесении изменения в статью 1 Закона Чукотского автономного округа «О регулировании организации местного самоуправления на территории Чукотского автономного округа» («Ведомости» 13 (647) –приложение к газете «Крайний Север» № 13 (1923) от 04.04.2014 г.);</w:t>
      </w:r>
    </w:p>
    <w:p w:rsidR="009137A9" w:rsidRDefault="00404AE2">
      <w:pPr>
        <w:ind w:firstLine="709"/>
        <w:jc w:val="both"/>
        <w:rPr>
          <w:rFonts w:ascii="Times New Roman" w:hAnsi="Times New Roman"/>
          <w:sz w:val="28"/>
        </w:rPr>
      </w:pPr>
      <w:r>
        <w:rPr>
          <w:rFonts w:ascii="Times New Roman" w:hAnsi="Times New Roman"/>
          <w:sz w:val="28"/>
        </w:rPr>
        <w:t xml:space="preserve">8) Закон Чукотского автономного округа от 7 ноября 2014 года </w:t>
      </w:r>
      <w:r>
        <w:rPr>
          <w:rFonts w:ascii="Times New Roman" w:hAnsi="Times New Roman"/>
          <w:sz w:val="28"/>
        </w:rPr>
        <w:br/>
        <w:t>№ 89-ОЗ «О порядке формирования представительных органов муниципальных районов и избрания глав муниципальных образований в Чукотском автономном округе» («Крайний Север» № 45 (1955) от 14.11.2014 года);</w:t>
      </w:r>
    </w:p>
    <w:p w:rsidR="009137A9" w:rsidRDefault="00404AE2">
      <w:pPr>
        <w:ind w:firstLine="709"/>
        <w:jc w:val="both"/>
        <w:rPr>
          <w:rFonts w:ascii="Times New Roman" w:hAnsi="Times New Roman"/>
          <w:sz w:val="28"/>
        </w:rPr>
      </w:pPr>
      <w:r>
        <w:rPr>
          <w:rFonts w:ascii="Times New Roman" w:hAnsi="Times New Roman"/>
          <w:sz w:val="28"/>
        </w:rPr>
        <w:t xml:space="preserve">9) Закон Чукотского автономного округа от 30 марта 2015 года </w:t>
      </w:r>
      <w:r>
        <w:rPr>
          <w:rFonts w:ascii="Times New Roman" w:hAnsi="Times New Roman"/>
          <w:sz w:val="28"/>
        </w:rPr>
        <w:br/>
        <w:t>№ 16-ОЗ «О внесении изменений в статью 2 Закона Чукотского автономного округа «О порядке формирования представительных органов муниципальных районов и избрания глав муниципальных образований в Чукотском автономном округе» («Ведомости» № 12 (698) от 03.04.2015 г.);</w:t>
      </w:r>
    </w:p>
    <w:p w:rsidR="009137A9" w:rsidRDefault="00404AE2">
      <w:pPr>
        <w:ind w:firstLine="709"/>
        <w:jc w:val="both"/>
        <w:rPr>
          <w:rFonts w:ascii="Times New Roman" w:hAnsi="Times New Roman"/>
          <w:sz w:val="28"/>
        </w:rPr>
      </w:pPr>
      <w:r>
        <w:rPr>
          <w:rFonts w:ascii="Times New Roman" w:hAnsi="Times New Roman"/>
          <w:sz w:val="28"/>
        </w:rPr>
        <w:t xml:space="preserve">10) Закон Чукотского автономного округа от 5 мая 2015 года № 45-ОЗ </w:t>
      </w:r>
      <w:r>
        <w:rPr>
          <w:rFonts w:ascii="Times New Roman" w:hAnsi="Times New Roman"/>
          <w:sz w:val="28"/>
        </w:rPr>
        <w:br/>
        <w:t xml:space="preserve">«О внесении изменения в статью 2 Закона Чукотского автономного округа </w:t>
      </w:r>
      <w:r>
        <w:rPr>
          <w:rFonts w:ascii="Times New Roman" w:hAnsi="Times New Roman"/>
          <w:sz w:val="28"/>
        </w:rPr>
        <w:br/>
        <w:t>«О порядке формирования представительных органов муниципальных районов и избрания глав муниципальных образований в Чукотском автономном округе»  («Ведомости» № 17 (703) – приложение к газете «Крайний Север» № 17 (1979) от 08.05.2015 г.);</w:t>
      </w:r>
    </w:p>
    <w:p w:rsidR="009137A9" w:rsidRDefault="00404AE2">
      <w:pPr>
        <w:ind w:firstLine="709"/>
        <w:jc w:val="both"/>
        <w:rPr>
          <w:rFonts w:ascii="Times New Roman" w:hAnsi="Times New Roman"/>
          <w:sz w:val="28"/>
        </w:rPr>
      </w:pPr>
      <w:r>
        <w:rPr>
          <w:rFonts w:ascii="Times New Roman" w:hAnsi="Times New Roman"/>
          <w:sz w:val="28"/>
        </w:rPr>
        <w:t xml:space="preserve">11) Закон Чукотского автономного округа от 9 марта 2016 года </w:t>
      </w:r>
      <w:r>
        <w:rPr>
          <w:rFonts w:ascii="Times New Roman" w:hAnsi="Times New Roman"/>
          <w:sz w:val="28"/>
        </w:rPr>
        <w:br/>
        <w:t xml:space="preserve">№ 14-ОЗ «О внесении изменений в Закон Чукотского автономного округа </w:t>
      </w:r>
      <w:r>
        <w:rPr>
          <w:rFonts w:ascii="Times New Roman" w:hAnsi="Times New Roman"/>
          <w:sz w:val="28"/>
        </w:rPr>
        <w:br/>
        <w:t>«О регулировании организации местного самоуправления на территории Чукотского автономного округа» («Ведомости» № 9 (746) – приложение к газете «Крайний Север» № 9 (2022) от 11.03.2016 г.);</w:t>
      </w:r>
    </w:p>
    <w:p w:rsidR="009137A9" w:rsidRDefault="00404AE2">
      <w:pPr>
        <w:ind w:firstLine="709"/>
        <w:jc w:val="both"/>
        <w:rPr>
          <w:rFonts w:ascii="Times New Roman" w:hAnsi="Times New Roman"/>
          <w:sz w:val="28"/>
        </w:rPr>
      </w:pPr>
      <w:r>
        <w:rPr>
          <w:rFonts w:ascii="Times New Roman" w:hAnsi="Times New Roman"/>
          <w:sz w:val="28"/>
        </w:rPr>
        <w:t xml:space="preserve">12) Закон Чукотского автономного округа от 6 июня 2016 года № 66-ОЗ «О внесении изменения в статью 2 Закона Чукотского автономного округа </w:t>
      </w:r>
      <w:r>
        <w:rPr>
          <w:rFonts w:ascii="Times New Roman" w:hAnsi="Times New Roman"/>
          <w:sz w:val="28"/>
        </w:rPr>
        <w:br/>
        <w:t>«О порядке формирования представительных органов муниципальных районов и избрания глав муниципальных образований в Чукотском автономном округе» («Ведомости № 22 (759) – приложение к газете «Крайний Север» № 22 (2035) от 10.06.2016 г.);</w:t>
      </w:r>
    </w:p>
    <w:p w:rsidR="009137A9" w:rsidRDefault="00404AE2">
      <w:pPr>
        <w:ind w:firstLine="709"/>
        <w:jc w:val="both"/>
        <w:rPr>
          <w:rFonts w:ascii="Times New Roman" w:hAnsi="Times New Roman"/>
          <w:sz w:val="28"/>
        </w:rPr>
      </w:pPr>
      <w:r>
        <w:rPr>
          <w:rFonts w:ascii="Times New Roman" w:hAnsi="Times New Roman"/>
          <w:sz w:val="28"/>
        </w:rPr>
        <w:t xml:space="preserve">13) Закон Чукотского автономного округа от 5 сентября 2017 года </w:t>
      </w:r>
      <w:r>
        <w:rPr>
          <w:rFonts w:ascii="Times New Roman" w:hAnsi="Times New Roman"/>
          <w:sz w:val="28"/>
        </w:rPr>
        <w:br/>
        <w:t xml:space="preserve">№ 57-ОЗ «О внесении изменений в статью 2 Закона Чукотского автономного округа «О порядке формирования представительных органов муниципальных районов и избрания глав муниципальных образований в Чукотском автономном округе» («Ведомости» № 35 (823) – приложение к газете «Крайний Север» </w:t>
      </w:r>
      <w:r>
        <w:br/>
      </w:r>
      <w:r>
        <w:rPr>
          <w:rFonts w:ascii="Times New Roman" w:hAnsi="Times New Roman"/>
          <w:sz w:val="28"/>
        </w:rPr>
        <w:t>№ 35 (2099) от 08.09.2017 г.);</w:t>
      </w:r>
    </w:p>
    <w:p w:rsidR="009137A9" w:rsidRDefault="00404AE2">
      <w:pPr>
        <w:ind w:firstLine="709"/>
        <w:jc w:val="both"/>
        <w:rPr>
          <w:rFonts w:ascii="Times New Roman" w:hAnsi="Times New Roman"/>
          <w:sz w:val="28"/>
        </w:rPr>
      </w:pPr>
      <w:r>
        <w:rPr>
          <w:rFonts w:ascii="Times New Roman" w:hAnsi="Times New Roman"/>
          <w:sz w:val="28"/>
        </w:rPr>
        <w:t xml:space="preserve">14) Закон Чукотского автономного округа от 4 апреля 2022 года </w:t>
      </w:r>
      <w:r>
        <w:rPr>
          <w:rFonts w:ascii="Times New Roman" w:hAnsi="Times New Roman"/>
          <w:sz w:val="28"/>
        </w:rPr>
        <w:br/>
        <w:t xml:space="preserve">№ 20-ОЗ «О внесении изменений в Закон Чукотского автономного округа </w:t>
      </w:r>
      <w:r>
        <w:rPr>
          <w:rFonts w:ascii="Times New Roman" w:hAnsi="Times New Roman"/>
          <w:sz w:val="28"/>
        </w:rPr>
        <w:br/>
        <w:t>«О регулировании организации местного самоуправления на территории Чукотского автономного округа» («Ведомости» № 13/1 (1057/1) – приложение к газете «Крайний Север» № 13 (2333) от 08.04.2022 г.);</w:t>
      </w:r>
    </w:p>
    <w:p w:rsidR="009137A9" w:rsidRDefault="00404AE2">
      <w:pPr>
        <w:ind w:firstLine="709"/>
        <w:jc w:val="both"/>
        <w:rPr>
          <w:rFonts w:ascii="Times New Roman" w:hAnsi="Times New Roman"/>
          <w:sz w:val="28"/>
        </w:rPr>
      </w:pPr>
      <w:r>
        <w:rPr>
          <w:rFonts w:ascii="Times New Roman" w:hAnsi="Times New Roman"/>
          <w:sz w:val="28"/>
        </w:rPr>
        <w:t xml:space="preserve">15) Закон Чукотского автономного округа от 14 апреля 2025 года </w:t>
      </w:r>
      <w:r>
        <w:rPr>
          <w:rFonts w:ascii="Times New Roman" w:hAnsi="Times New Roman"/>
          <w:sz w:val="28"/>
        </w:rPr>
        <w:br/>
        <w:t xml:space="preserve">№ 18-ОЗ «О внесении изменений в Закон Чукотского автономного округа </w:t>
      </w:r>
      <w:r>
        <w:rPr>
          <w:rFonts w:ascii="Times New Roman" w:hAnsi="Times New Roman"/>
          <w:sz w:val="28"/>
        </w:rPr>
        <w:br/>
        <w:t>«О регулировании организации местного самоуправления на территории Чукотского автономного округа» («Ведомости» № 15/1 (1212/1) – приложение к газете «Крайний Север» № 15 (2488) от 18.04.2025 г.);</w:t>
      </w:r>
    </w:p>
    <w:p w:rsidR="009137A9" w:rsidRDefault="00404AE2">
      <w:pPr>
        <w:ind w:firstLine="709"/>
        <w:jc w:val="both"/>
        <w:rPr>
          <w:rFonts w:ascii="Times New Roman" w:hAnsi="Times New Roman"/>
          <w:sz w:val="28"/>
        </w:rPr>
      </w:pPr>
      <w:r>
        <w:rPr>
          <w:rFonts w:ascii="Times New Roman" w:hAnsi="Times New Roman"/>
          <w:sz w:val="28"/>
        </w:rPr>
        <w:t>16) Закон Чукотского автономного округа от 12 мая 2025 года № 26-ОЗ «О внесении изменений в некоторые законодательные акты Чукотского автономного округа» («Ведомости» № 19/2 (1216/2) – приложение к газете «Крайний Север» № 19 (2492) от 16.05.2025 г.).</w:t>
      </w:r>
    </w:p>
    <w:p w:rsidR="009137A9" w:rsidRDefault="009137A9">
      <w:pPr>
        <w:ind w:firstLine="709"/>
        <w:jc w:val="both"/>
        <w:rPr>
          <w:rFonts w:ascii="Times New Roman" w:hAnsi="Times New Roman"/>
          <w:b/>
          <w:sz w:val="28"/>
        </w:rPr>
      </w:pPr>
    </w:p>
    <w:p w:rsidR="009137A9" w:rsidRDefault="00404AE2">
      <w:pPr>
        <w:ind w:firstLine="709"/>
        <w:jc w:val="both"/>
        <w:rPr>
          <w:rFonts w:ascii="Times New Roman" w:hAnsi="Times New Roman"/>
          <w:b/>
          <w:sz w:val="28"/>
        </w:rPr>
      </w:pPr>
      <w:r>
        <w:rPr>
          <w:rFonts w:ascii="Times New Roman" w:hAnsi="Times New Roman"/>
          <w:b/>
          <w:sz w:val="28"/>
        </w:rPr>
        <w:t xml:space="preserve">Статья 13. Вступление в силу настоящего Закона </w:t>
      </w:r>
    </w:p>
    <w:p w:rsidR="009137A9" w:rsidRDefault="00404AE2">
      <w:pPr>
        <w:ind w:firstLine="709"/>
        <w:jc w:val="both"/>
        <w:outlineLvl w:val="0"/>
        <w:rPr>
          <w:rFonts w:ascii="Times New Roman" w:hAnsi="Times New Roman"/>
          <w:sz w:val="28"/>
        </w:rPr>
      </w:pPr>
      <w:r>
        <w:rPr>
          <w:rFonts w:ascii="Times New Roman" w:hAnsi="Times New Roman"/>
          <w:sz w:val="28"/>
        </w:rPr>
        <w:t>Настоящий Закон вступает в силу со дня его официального опубликования.</w:t>
      </w:r>
    </w:p>
    <w:p w:rsidR="009137A9" w:rsidRDefault="009137A9">
      <w:pPr>
        <w:jc w:val="both"/>
        <w:outlineLvl w:val="0"/>
        <w:rPr>
          <w:rFonts w:ascii="Times New Roman" w:hAnsi="Times New Roman"/>
          <w:sz w:val="28"/>
        </w:rPr>
      </w:pPr>
    </w:p>
    <w:p w:rsidR="009137A9" w:rsidRDefault="009137A9">
      <w:pPr>
        <w:jc w:val="both"/>
        <w:outlineLvl w:val="0"/>
        <w:rPr>
          <w:rFonts w:ascii="Times New Roman" w:hAnsi="Times New Roman"/>
          <w:sz w:val="28"/>
        </w:rPr>
      </w:pPr>
    </w:p>
    <w:p w:rsidR="009137A9" w:rsidRDefault="009137A9">
      <w:pPr>
        <w:jc w:val="both"/>
        <w:outlineLvl w:val="0"/>
        <w:rPr>
          <w:rFonts w:ascii="Times New Roman" w:hAnsi="Times New Roman"/>
          <w:sz w:val="28"/>
        </w:rPr>
      </w:pPr>
    </w:p>
    <w:p w:rsidR="009137A9" w:rsidRDefault="00404AE2">
      <w:pPr>
        <w:jc w:val="both"/>
        <w:rPr>
          <w:rFonts w:ascii="Times New Roman" w:hAnsi="Times New Roman"/>
          <w:sz w:val="28"/>
        </w:rPr>
      </w:pPr>
      <w:r>
        <w:rPr>
          <w:rFonts w:ascii="Times New Roman" w:hAnsi="Times New Roman"/>
          <w:sz w:val="28"/>
        </w:rPr>
        <w:t>Губернатор Чукотского</w:t>
      </w:r>
    </w:p>
    <w:p w:rsidR="009137A9" w:rsidRDefault="00404AE2">
      <w:pPr>
        <w:jc w:val="both"/>
        <w:rPr>
          <w:rFonts w:ascii="Times New Roman" w:hAnsi="Times New Roman"/>
          <w:sz w:val="28"/>
        </w:rPr>
      </w:pPr>
      <w:r>
        <w:rPr>
          <w:rFonts w:ascii="Times New Roman" w:hAnsi="Times New Roman"/>
          <w:sz w:val="28"/>
        </w:rPr>
        <w:t>автономного округа                                                                               В.Г. Кузнецов</w:t>
      </w:r>
    </w:p>
    <w:p w:rsidR="009137A9" w:rsidRDefault="009137A9">
      <w:pPr>
        <w:jc w:val="both"/>
        <w:rPr>
          <w:rFonts w:ascii="Times New Roman" w:hAnsi="Times New Roman"/>
          <w:sz w:val="28"/>
        </w:rPr>
      </w:pPr>
    </w:p>
    <w:p w:rsidR="009137A9" w:rsidRDefault="009137A9">
      <w:pPr>
        <w:jc w:val="both"/>
        <w:rPr>
          <w:rFonts w:ascii="Times New Roman" w:hAnsi="Times New Roman"/>
          <w:sz w:val="28"/>
        </w:rPr>
      </w:pPr>
    </w:p>
    <w:p w:rsidR="009137A9" w:rsidRDefault="00404AE2">
      <w:pPr>
        <w:jc w:val="both"/>
        <w:rPr>
          <w:rFonts w:ascii="Times New Roman" w:hAnsi="Times New Roman"/>
          <w:sz w:val="28"/>
        </w:rPr>
      </w:pPr>
      <w:r>
        <w:rPr>
          <w:rFonts w:ascii="Times New Roman" w:hAnsi="Times New Roman"/>
          <w:sz w:val="28"/>
        </w:rPr>
        <w:t>г. Анадырь</w:t>
      </w:r>
    </w:p>
    <w:p w:rsidR="009137A9" w:rsidRDefault="009137A9">
      <w:pPr>
        <w:jc w:val="both"/>
        <w:rPr>
          <w:rFonts w:ascii="Times New Roman" w:hAnsi="Times New Roman"/>
          <w:sz w:val="28"/>
        </w:rPr>
      </w:pPr>
    </w:p>
    <w:p w:rsidR="009137A9" w:rsidRDefault="00001880">
      <w:pPr>
        <w:jc w:val="both"/>
        <w:rPr>
          <w:rFonts w:ascii="Times New Roman" w:hAnsi="Times New Roman"/>
          <w:sz w:val="28"/>
        </w:rPr>
      </w:pPr>
      <w:r>
        <w:rPr>
          <w:rFonts w:ascii="Times New Roman" w:hAnsi="Times New Roman"/>
          <w:sz w:val="28"/>
        </w:rPr>
        <w:t>«16» сентября</w:t>
      </w:r>
      <w:r w:rsidR="00404AE2">
        <w:rPr>
          <w:rFonts w:ascii="Times New Roman" w:hAnsi="Times New Roman"/>
          <w:sz w:val="28"/>
        </w:rPr>
        <w:t xml:space="preserve"> 2025 года</w:t>
      </w:r>
    </w:p>
    <w:p w:rsidR="009137A9" w:rsidRDefault="009137A9">
      <w:pPr>
        <w:jc w:val="both"/>
        <w:rPr>
          <w:rFonts w:ascii="Times New Roman" w:hAnsi="Times New Roman"/>
          <w:b/>
          <w:sz w:val="28"/>
        </w:rPr>
      </w:pPr>
    </w:p>
    <w:p w:rsidR="009137A9" w:rsidRDefault="00001880">
      <w:pPr>
        <w:jc w:val="both"/>
        <w:rPr>
          <w:rFonts w:ascii="Times New Roman" w:hAnsi="Times New Roman"/>
          <w:b/>
          <w:sz w:val="16"/>
        </w:rPr>
      </w:pPr>
      <w:r>
        <w:rPr>
          <w:rFonts w:ascii="Times New Roman" w:hAnsi="Times New Roman"/>
          <w:sz w:val="28"/>
        </w:rPr>
        <w:t>№ 56</w:t>
      </w:r>
      <w:r w:rsidR="00404AE2">
        <w:rPr>
          <w:rFonts w:ascii="Times New Roman" w:hAnsi="Times New Roman"/>
          <w:sz w:val="28"/>
        </w:rPr>
        <w:t>- ОЗ</w:t>
      </w:r>
    </w:p>
    <w:p w:rsidR="009137A9" w:rsidRDefault="00404AE2">
      <w:pPr>
        <w:jc w:val="both"/>
        <w:rPr>
          <w:rFonts w:ascii="Times New Roman" w:hAnsi="Times New Roman"/>
          <w:b/>
          <w:sz w:val="16"/>
        </w:rPr>
      </w:pPr>
      <w:r>
        <w:br w:type="page"/>
      </w:r>
    </w:p>
    <w:p w:rsidR="009137A9" w:rsidRDefault="00404AE2">
      <w:pPr>
        <w:jc w:val="right"/>
      </w:pPr>
      <w:r>
        <w:rPr>
          <w:rFonts w:ascii="Times New Roman" w:hAnsi="Times New Roman"/>
          <w:sz w:val="28"/>
        </w:rPr>
        <w:t xml:space="preserve">Приложение </w:t>
      </w:r>
    </w:p>
    <w:p w:rsidR="009137A9" w:rsidRDefault="00404AE2">
      <w:pPr>
        <w:ind w:left="2835"/>
        <w:jc w:val="right"/>
        <w:rPr>
          <w:rFonts w:ascii="Times New Roman" w:hAnsi="Times New Roman"/>
          <w:sz w:val="28"/>
        </w:rPr>
      </w:pPr>
      <w:r>
        <w:rPr>
          <w:rFonts w:ascii="Times New Roman" w:hAnsi="Times New Roman"/>
          <w:sz w:val="28"/>
        </w:rPr>
        <w:t xml:space="preserve">к Закону Чукотского автономного округа  </w:t>
      </w:r>
    </w:p>
    <w:p w:rsidR="009137A9" w:rsidRDefault="00404AE2">
      <w:pPr>
        <w:ind w:left="2835"/>
        <w:jc w:val="right"/>
      </w:pPr>
      <w:r>
        <w:rPr>
          <w:rFonts w:ascii="Times New Roman" w:hAnsi="Times New Roman"/>
          <w:sz w:val="28"/>
        </w:rPr>
        <w:t xml:space="preserve">«О регулировании отдельных вопросов организации местного самоуправления на территории Чукотского автономного округа, внесении изменений в статью 4 Закона Чукотского автономного округа </w:t>
      </w:r>
      <w:r>
        <w:br/>
      </w:r>
      <w:r>
        <w:rPr>
          <w:rFonts w:ascii="Times New Roman" w:hAnsi="Times New Roman"/>
          <w:sz w:val="28"/>
        </w:rPr>
        <w:t xml:space="preserve">«О преобразовании муниципальных образований путём объединения всех поселений, входящих в состав Анадырского муниципального района, наделения вновь образованного муниципального образования статусом муниципального округа и внесении изменений в статью 1 Закона Чукотского автономного округа </w:t>
      </w:r>
      <w:r>
        <w:br/>
      </w:r>
      <w:r>
        <w:rPr>
          <w:rFonts w:ascii="Times New Roman" w:hAnsi="Times New Roman"/>
          <w:sz w:val="28"/>
        </w:rPr>
        <w:t xml:space="preserve">«О наименованиях муниципальных образований в Чукотском автономном округе» и признании утратившими силу отдельных законов (отдельных положений законов) </w:t>
      </w:r>
      <w:r>
        <w:br/>
      </w:r>
      <w:r>
        <w:rPr>
          <w:rFonts w:ascii="Times New Roman" w:hAnsi="Times New Roman"/>
          <w:sz w:val="28"/>
        </w:rPr>
        <w:t>Чукотского автономного округа»</w:t>
      </w:r>
      <w:r>
        <w:t xml:space="preserve"> </w:t>
      </w:r>
    </w:p>
    <w:p w:rsidR="009137A9" w:rsidRDefault="00404AE2">
      <w:r>
        <w:t xml:space="preserve">   </w:t>
      </w:r>
    </w:p>
    <w:p w:rsidR="009137A9" w:rsidRDefault="00404AE2">
      <w:pPr>
        <w:jc w:val="right"/>
        <w:rPr>
          <w:rFonts w:ascii="Times New Roman" w:hAnsi="Times New Roman"/>
          <w:sz w:val="28"/>
        </w:rPr>
      </w:pPr>
      <w:r>
        <w:rPr>
          <w:rFonts w:ascii="Times New Roman" w:hAnsi="Times New Roman"/>
          <w:sz w:val="28"/>
        </w:rPr>
        <w:t xml:space="preserve">                                                                «Утверждаю»</w:t>
      </w:r>
    </w:p>
    <w:p w:rsidR="009137A9" w:rsidRDefault="00404AE2">
      <w:pPr>
        <w:ind w:left="5386"/>
        <w:jc w:val="both"/>
        <w:rPr>
          <w:rFonts w:ascii="Times New Roman" w:hAnsi="Times New Roman"/>
          <w:sz w:val="28"/>
        </w:rPr>
      </w:pPr>
      <w:r>
        <w:rPr>
          <w:rFonts w:ascii="Times New Roman" w:hAnsi="Times New Roman"/>
          <w:sz w:val="28"/>
        </w:rPr>
        <w:t>Начальник ____________________</w:t>
      </w:r>
    </w:p>
    <w:p w:rsidR="009137A9" w:rsidRDefault="00404AE2">
      <w:pPr>
        <w:ind w:left="5386"/>
        <w:jc w:val="both"/>
        <w:rPr>
          <w:rFonts w:ascii="Times New Roman" w:hAnsi="Times New Roman"/>
          <w:sz w:val="28"/>
        </w:rPr>
      </w:pPr>
      <w:r>
        <w:rPr>
          <w:rFonts w:ascii="Times New Roman" w:hAnsi="Times New Roman"/>
          <w:sz w:val="28"/>
        </w:rPr>
        <w:t>(наименование финансового органа Чукотского автономного округа)</w:t>
      </w:r>
    </w:p>
    <w:p w:rsidR="009137A9" w:rsidRDefault="00404AE2">
      <w:pPr>
        <w:spacing w:after="283"/>
        <w:ind w:left="5386"/>
        <w:jc w:val="both"/>
        <w:rPr>
          <w:rFonts w:ascii="Times New Roman" w:hAnsi="Times New Roman"/>
          <w:sz w:val="28"/>
        </w:rPr>
      </w:pPr>
      <w:r>
        <w:rPr>
          <w:rFonts w:ascii="Times New Roman" w:hAnsi="Times New Roman"/>
          <w:sz w:val="28"/>
        </w:rPr>
        <w:t>«__</w:t>
      </w:r>
      <w:proofErr w:type="gramStart"/>
      <w:r>
        <w:rPr>
          <w:rFonts w:ascii="Times New Roman" w:hAnsi="Times New Roman"/>
          <w:sz w:val="28"/>
        </w:rPr>
        <w:t>_»_</w:t>
      </w:r>
      <w:proofErr w:type="gramEnd"/>
      <w:r>
        <w:rPr>
          <w:rFonts w:ascii="Times New Roman" w:hAnsi="Times New Roman"/>
          <w:sz w:val="28"/>
        </w:rPr>
        <w:t>__________ 20______ года</w:t>
      </w:r>
    </w:p>
    <w:p w:rsidR="009137A9" w:rsidRDefault="00404AE2">
      <w:pPr>
        <w:jc w:val="center"/>
        <w:rPr>
          <w:rFonts w:ascii="Times New Roman" w:hAnsi="Times New Roman"/>
          <w:sz w:val="28"/>
        </w:rPr>
      </w:pPr>
      <w:r>
        <w:rPr>
          <w:rFonts w:ascii="Times New Roman" w:hAnsi="Times New Roman"/>
          <w:sz w:val="28"/>
        </w:rPr>
        <w:t xml:space="preserve"> Заключение № ____</w:t>
      </w:r>
    </w:p>
    <w:p w:rsidR="009137A9" w:rsidRDefault="00404AE2">
      <w:pPr>
        <w:jc w:val="center"/>
        <w:rPr>
          <w:rFonts w:ascii="Times New Roman" w:hAnsi="Times New Roman"/>
          <w:sz w:val="28"/>
        </w:rPr>
      </w:pPr>
      <w:r>
        <w:rPr>
          <w:rFonts w:ascii="Times New Roman" w:hAnsi="Times New Roman"/>
          <w:sz w:val="28"/>
        </w:rPr>
        <w:t xml:space="preserve">    о результатах проверки соответствия кандидата на замещение должности</w:t>
      </w:r>
    </w:p>
    <w:p w:rsidR="009137A9" w:rsidRDefault="00404AE2">
      <w:pPr>
        <w:jc w:val="center"/>
        <w:rPr>
          <w:rFonts w:ascii="Times New Roman" w:hAnsi="Times New Roman"/>
          <w:sz w:val="28"/>
        </w:rPr>
      </w:pPr>
      <w:r>
        <w:rPr>
          <w:rFonts w:ascii="Times New Roman" w:hAnsi="Times New Roman"/>
          <w:sz w:val="28"/>
        </w:rPr>
        <w:t xml:space="preserve">   руководителя финансового органа муниципального района (муниципального</w:t>
      </w:r>
    </w:p>
    <w:p w:rsidR="009137A9" w:rsidRDefault="00404AE2">
      <w:pPr>
        <w:spacing w:after="283"/>
        <w:jc w:val="center"/>
        <w:rPr>
          <w:rFonts w:ascii="Times New Roman" w:hAnsi="Times New Roman"/>
          <w:sz w:val="28"/>
        </w:rPr>
      </w:pPr>
      <w:r>
        <w:rPr>
          <w:rFonts w:ascii="Times New Roman" w:hAnsi="Times New Roman"/>
          <w:sz w:val="28"/>
        </w:rPr>
        <w:t xml:space="preserve">          округа, городского округа) квалификационным требованиям</w:t>
      </w:r>
    </w:p>
    <w:p w:rsidR="009137A9" w:rsidRDefault="00404AE2">
      <w:pPr>
        <w:spacing w:after="283"/>
        <w:rPr>
          <w:rFonts w:ascii="Times New Roman" w:hAnsi="Times New Roman"/>
          <w:sz w:val="28"/>
        </w:rPr>
      </w:pPr>
      <w:r>
        <w:rPr>
          <w:rFonts w:ascii="Times New Roman" w:hAnsi="Times New Roman"/>
          <w:sz w:val="28"/>
        </w:rPr>
        <w:t xml:space="preserve">г. Анадырь                                                              </w:t>
      </w:r>
      <w:proofErr w:type="gramStart"/>
      <w:r>
        <w:rPr>
          <w:rFonts w:ascii="Times New Roman" w:hAnsi="Times New Roman"/>
          <w:sz w:val="28"/>
        </w:rPr>
        <w:t xml:space="preserve">   «</w:t>
      </w:r>
      <w:proofErr w:type="gramEnd"/>
      <w:r>
        <w:rPr>
          <w:rFonts w:ascii="Times New Roman" w:hAnsi="Times New Roman"/>
          <w:sz w:val="28"/>
        </w:rPr>
        <w:t>____»___________ 20___ года</w:t>
      </w:r>
    </w:p>
    <w:p w:rsidR="009137A9" w:rsidRDefault="00404AE2">
      <w:pPr>
        <w:jc w:val="both"/>
        <w:rPr>
          <w:rFonts w:ascii="Times New Roman" w:hAnsi="Times New Roman"/>
          <w:sz w:val="28"/>
        </w:rPr>
      </w:pPr>
      <w:r>
        <w:rPr>
          <w:rFonts w:ascii="Times New Roman" w:hAnsi="Times New Roman"/>
          <w:sz w:val="28"/>
        </w:rPr>
        <w:t xml:space="preserve">    ___________________________________________ рассмотрено обращение главы (наименование финансового органа Чукотского автономного округа)</w:t>
      </w:r>
    </w:p>
    <w:p w:rsidR="009137A9" w:rsidRDefault="00404AE2">
      <w:pPr>
        <w:jc w:val="both"/>
        <w:rPr>
          <w:rFonts w:ascii="Times New Roman" w:hAnsi="Times New Roman"/>
          <w:sz w:val="28"/>
        </w:rPr>
      </w:pPr>
      <w:r>
        <w:rPr>
          <w:rFonts w:ascii="Times New Roman" w:hAnsi="Times New Roman"/>
          <w:sz w:val="28"/>
        </w:rPr>
        <w:t>муниципального образования __________________________________________</w:t>
      </w:r>
    </w:p>
    <w:p w:rsidR="009137A9" w:rsidRDefault="00404AE2">
      <w:pPr>
        <w:jc w:val="both"/>
        <w:rPr>
          <w:rFonts w:ascii="Times New Roman" w:hAnsi="Times New Roman"/>
          <w:sz w:val="28"/>
        </w:rPr>
      </w:pPr>
      <w:r>
        <w:rPr>
          <w:rFonts w:ascii="Times New Roman" w:hAnsi="Times New Roman"/>
          <w:sz w:val="28"/>
        </w:rPr>
        <w:t xml:space="preserve">                                                            </w:t>
      </w:r>
      <w:r>
        <w:rPr>
          <w:rFonts w:ascii="Times New Roman" w:hAnsi="Times New Roman"/>
        </w:rPr>
        <w:t xml:space="preserve"> (наименование муниципального образования)</w:t>
      </w:r>
    </w:p>
    <w:p w:rsidR="009137A9" w:rsidRDefault="00404AE2">
      <w:pPr>
        <w:jc w:val="both"/>
        <w:rPr>
          <w:rFonts w:ascii="Times New Roman" w:hAnsi="Times New Roman"/>
          <w:sz w:val="28"/>
        </w:rPr>
      </w:pPr>
      <w:r>
        <w:rPr>
          <w:rFonts w:ascii="Times New Roman" w:hAnsi="Times New Roman"/>
          <w:sz w:val="28"/>
        </w:rPr>
        <w:t xml:space="preserve">о проведении </w:t>
      </w:r>
      <w:proofErr w:type="gramStart"/>
      <w:r>
        <w:rPr>
          <w:rFonts w:ascii="Times New Roman" w:hAnsi="Times New Roman"/>
          <w:sz w:val="28"/>
        </w:rPr>
        <w:t>проверки  соответствия</w:t>
      </w:r>
      <w:proofErr w:type="gramEnd"/>
      <w:r>
        <w:rPr>
          <w:rFonts w:ascii="Times New Roman" w:hAnsi="Times New Roman"/>
          <w:sz w:val="28"/>
        </w:rPr>
        <w:t xml:space="preserve"> кандидата _________________________ (ФИО)  квалификационным  требованиям  на  замещение  должности руководителя финансового органа ______________________________________.</w:t>
      </w:r>
    </w:p>
    <w:p w:rsidR="009137A9" w:rsidRDefault="00404AE2">
      <w:pPr>
        <w:jc w:val="both"/>
        <w:rPr>
          <w:rFonts w:ascii="Times New Roman" w:hAnsi="Times New Roman"/>
          <w:sz w:val="28"/>
        </w:rPr>
      </w:pPr>
      <w:r>
        <w:rPr>
          <w:rFonts w:ascii="Times New Roman" w:hAnsi="Times New Roman"/>
          <w:sz w:val="28"/>
        </w:rPr>
        <w:t xml:space="preserve">                                                             </w:t>
      </w:r>
      <w:r>
        <w:rPr>
          <w:rFonts w:ascii="Times New Roman" w:hAnsi="Times New Roman"/>
        </w:rPr>
        <w:t>(наименование муниципального образования)</w:t>
      </w:r>
    </w:p>
    <w:p w:rsidR="009137A9" w:rsidRDefault="00404AE2">
      <w:pPr>
        <w:jc w:val="both"/>
        <w:rPr>
          <w:rFonts w:ascii="Times New Roman" w:hAnsi="Times New Roman"/>
          <w:sz w:val="28"/>
        </w:rPr>
      </w:pPr>
      <w:r>
        <w:rPr>
          <w:rFonts w:ascii="Times New Roman" w:hAnsi="Times New Roman"/>
          <w:sz w:val="28"/>
        </w:rPr>
        <w:t xml:space="preserve">    На основании представленных документов и с учетом проведенного собеседования рассмотрен вопрос о соответствии кандидата ____________________________ (ФИО) на замещение должности</w:t>
      </w:r>
    </w:p>
    <w:p w:rsidR="009137A9" w:rsidRDefault="00404AE2">
      <w:pPr>
        <w:jc w:val="both"/>
        <w:rPr>
          <w:rFonts w:ascii="Times New Roman" w:hAnsi="Times New Roman"/>
          <w:sz w:val="28"/>
        </w:rPr>
      </w:pPr>
      <w:r>
        <w:rPr>
          <w:rFonts w:ascii="Times New Roman" w:hAnsi="Times New Roman"/>
          <w:sz w:val="28"/>
        </w:rPr>
        <w:t>руководителя финансового органа ______________________________________</w:t>
      </w:r>
    </w:p>
    <w:p w:rsidR="009137A9" w:rsidRDefault="00404AE2">
      <w:pPr>
        <w:jc w:val="both"/>
        <w:rPr>
          <w:rFonts w:ascii="Times New Roman" w:hAnsi="Times New Roman"/>
          <w:sz w:val="28"/>
        </w:rPr>
      </w:pPr>
      <w:r>
        <w:rPr>
          <w:rFonts w:ascii="Times New Roman" w:hAnsi="Times New Roman"/>
          <w:sz w:val="28"/>
        </w:rPr>
        <w:t xml:space="preserve">                                                             </w:t>
      </w:r>
      <w:r>
        <w:rPr>
          <w:rFonts w:ascii="Times New Roman" w:hAnsi="Times New Roman"/>
        </w:rPr>
        <w:t xml:space="preserve"> (наименование муниципального образования)</w:t>
      </w:r>
    </w:p>
    <w:p w:rsidR="009137A9" w:rsidRDefault="00404AE2">
      <w:pPr>
        <w:jc w:val="both"/>
        <w:rPr>
          <w:rFonts w:ascii="Times New Roman" w:hAnsi="Times New Roman"/>
          <w:sz w:val="28"/>
        </w:rPr>
      </w:pPr>
      <w:r>
        <w:rPr>
          <w:rFonts w:ascii="Times New Roman" w:hAnsi="Times New Roman"/>
          <w:sz w:val="28"/>
        </w:rPr>
        <w:t>следующим квалификационным требованиям:</w:t>
      </w:r>
    </w:p>
    <w:p w:rsidR="009137A9" w:rsidRDefault="00404AE2">
      <w:pPr>
        <w:jc w:val="both"/>
        <w:rPr>
          <w:rFonts w:ascii="Times New Roman" w:hAnsi="Times New Roman"/>
          <w:sz w:val="28"/>
        </w:rPr>
      </w:pPr>
      <w:r>
        <w:rPr>
          <w:rFonts w:ascii="Times New Roman" w:hAnsi="Times New Roman"/>
          <w:sz w:val="28"/>
        </w:rPr>
        <w:t xml:space="preserve">    1) профессиональному образованию;</w:t>
      </w:r>
    </w:p>
    <w:p w:rsidR="009137A9" w:rsidRDefault="00404AE2">
      <w:pPr>
        <w:jc w:val="both"/>
        <w:rPr>
          <w:rFonts w:ascii="Times New Roman" w:hAnsi="Times New Roman"/>
          <w:sz w:val="28"/>
        </w:rPr>
      </w:pPr>
      <w:r>
        <w:rPr>
          <w:rFonts w:ascii="Times New Roman" w:hAnsi="Times New Roman"/>
          <w:sz w:val="28"/>
        </w:rPr>
        <w:t xml:space="preserve">    2)   стажу   </w:t>
      </w:r>
      <w:proofErr w:type="gramStart"/>
      <w:r>
        <w:rPr>
          <w:rFonts w:ascii="Times New Roman" w:hAnsi="Times New Roman"/>
          <w:sz w:val="28"/>
        </w:rPr>
        <w:t xml:space="preserve">муниципальной,   </w:t>
      </w:r>
      <w:proofErr w:type="gramEnd"/>
      <w:r>
        <w:rPr>
          <w:rFonts w:ascii="Times New Roman" w:hAnsi="Times New Roman"/>
          <w:sz w:val="28"/>
        </w:rPr>
        <w:t>государственной   службы  или  работы  по</w:t>
      </w:r>
    </w:p>
    <w:p w:rsidR="009137A9" w:rsidRDefault="00404AE2">
      <w:pPr>
        <w:jc w:val="both"/>
        <w:rPr>
          <w:rFonts w:ascii="Times New Roman" w:hAnsi="Times New Roman"/>
          <w:sz w:val="28"/>
        </w:rPr>
      </w:pPr>
      <w:r>
        <w:rPr>
          <w:rFonts w:ascii="Times New Roman" w:hAnsi="Times New Roman"/>
          <w:sz w:val="28"/>
        </w:rPr>
        <w:t>специальности;</w:t>
      </w:r>
    </w:p>
    <w:p w:rsidR="009137A9" w:rsidRDefault="00404AE2">
      <w:pPr>
        <w:jc w:val="both"/>
        <w:rPr>
          <w:rFonts w:ascii="Times New Roman" w:hAnsi="Times New Roman"/>
          <w:sz w:val="28"/>
        </w:rPr>
      </w:pPr>
      <w:r>
        <w:rPr>
          <w:rFonts w:ascii="Times New Roman" w:hAnsi="Times New Roman"/>
          <w:sz w:val="28"/>
        </w:rPr>
        <w:t xml:space="preserve">    3) направлению подготовки;</w:t>
      </w:r>
    </w:p>
    <w:p w:rsidR="009137A9" w:rsidRDefault="00404AE2">
      <w:pPr>
        <w:jc w:val="both"/>
        <w:rPr>
          <w:rFonts w:ascii="Times New Roman" w:hAnsi="Times New Roman"/>
          <w:sz w:val="28"/>
        </w:rPr>
      </w:pPr>
      <w:r>
        <w:rPr>
          <w:rFonts w:ascii="Times New Roman" w:hAnsi="Times New Roman"/>
          <w:sz w:val="28"/>
        </w:rPr>
        <w:t xml:space="preserve">    4)  </w:t>
      </w:r>
      <w:proofErr w:type="gramStart"/>
      <w:r>
        <w:rPr>
          <w:rFonts w:ascii="Times New Roman" w:hAnsi="Times New Roman"/>
          <w:sz w:val="28"/>
        </w:rPr>
        <w:t>знаниям  и</w:t>
      </w:r>
      <w:proofErr w:type="gramEnd"/>
      <w:r>
        <w:rPr>
          <w:rFonts w:ascii="Times New Roman" w:hAnsi="Times New Roman"/>
          <w:sz w:val="28"/>
        </w:rPr>
        <w:t xml:space="preserve">  умениям,  необходимым  для  исполнения  соответствующих</w:t>
      </w:r>
    </w:p>
    <w:p w:rsidR="009137A9" w:rsidRDefault="00404AE2">
      <w:pPr>
        <w:jc w:val="both"/>
        <w:rPr>
          <w:rFonts w:ascii="Times New Roman" w:hAnsi="Times New Roman"/>
          <w:sz w:val="28"/>
        </w:rPr>
      </w:pPr>
      <w:r>
        <w:rPr>
          <w:rFonts w:ascii="Times New Roman" w:hAnsi="Times New Roman"/>
          <w:sz w:val="28"/>
        </w:rPr>
        <w:t>должностных обязанностей.</w:t>
      </w:r>
    </w:p>
    <w:p w:rsidR="009137A9" w:rsidRDefault="00404AE2">
      <w:pPr>
        <w:jc w:val="both"/>
        <w:rPr>
          <w:rFonts w:ascii="Times New Roman" w:hAnsi="Times New Roman"/>
          <w:sz w:val="28"/>
        </w:rPr>
      </w:pPr>
      <w:r>
        <w:rPr>
          <w:rFonts w:ascii="Times New Roman" w:hAnsi="Times New Roman"/>
          <w:sz w:val="28"/>
        </w:rPr>
        <w:t xml:space="preserve">    В ходе      проверки     установлено        соответствие/несоответствие (нужное подчеркнуть) квалификационным требованиям.</w:t>
      </w:r>
    </w:p>
    <w:p w:rsidR="009137A9" w:rsidRDefault="00404AE2">
      <w:pPr>
        <w:jc w:val="both"/>
        <w:rPr>
          <w:rFonts w:ascii="Times New Roman" w:hAnsi="Times New Roman"/>
          <w:sz w:val="28"/>
        </w:rPr>
      </w:pPr>
      <w:r>
        <w:rPr>
          <w:rFonts w:ascii="Times New Roman" w:hAnsi="Times New Roman"/>
          <w:sz w:val="28"/>
        </w:rPr>
        <w:t xml:space="preserve">    Кандидат ________________________ (ФИО) соответствует/не соответствует (нужное подчеркнуть) квалификационным    требованиям   на   замещение   должности руководителя финансового органа ____________________________________________________________________.</w:t>
      </w:r>
    </w:p>
    <w:p w:rsidR="009137A9" w:rsidRDefault="00404AE2">
      <w:pPr>
        <w:spacing w:after="283"/>
        <w:jc w:val="both"/>
        <w:rPr>
          <w:rFonts w:ascii="Times New Roman" w:hAnsi="Times New Roman"/>
          <w:sz w:val="28"/>
        </w:rPr>
      </w:pPr>
      <w:r>
        <w:rPr>
          <w:rFonts w:ascii="Times New Roman" w:hAnsi="Times New Roman"/>
          <w:sz w:val="28"/>
        </w:rPr>
        <w:t xml:space="preserve">                                  </w:t>
      </w:r>
      <w:r>
        <w:rPr>
          <w:rFonts w:ascii="Times New Roman" w:hAnsi="Times New Roman"/>
        </w:rPr>
        <w:t>(наименование муниципального образования)</w:t>
      </w:r>
    </w:p>
    <w:p w:rsidR="009137A9" w:rsidRDefault="00404AE2">
      <w:pPr>
        <w:jc w:val="both"/>
      </w:pPr>
      <w:r>
        <w:t xml:space="preserve"> </w:t>
      </w:r>
      <w:r>
        <w:rPr>
          <w:rFonts w:ascii="Times New Roman" w:hAnsi="Times New Roman"/>
          <w:sz w:val="28"/>
        </w:rPr>
        <w:t xml:space="preserve">  </w:t>
      </w:r>
      <w:r>
        <w:rPr>
          <w:rFonts w:ascii="Times New Roman" w:hAnsi="Times New Roman"/>
          <w:color w:val="111111"/>
          <w:sz w:val="28"/>
        </w:rPr>
        <w:t xml:space="preserve"> &lt;*&gt; </w:t>
      </w:r>
      <w:proofErr w:type="gramStart"/>
      <w:r>
        <w:rPr>
          <w:rFonts w:ascii="Times New Roman" w:hAnsi="Times New Roman"/>
          <w:sz w:val="28"/>
        </w:rPr>
        <w:t>В  ходе</w:t>
      </w:r>
      <w:proofErr w:type="gramEnd"/>
      <w:r>
        <w:rPr>
          <w:rFonts w:ascii="Times New Roman" w:hAnsi="Times New Roman"/>
          <w:sz w:val="28"/>
        </w:rPr>
        <w:t xml:space="preserve"> проверки установлено несоответствие следующим квалификационным требованиям:</w:t>
      </w:r>
    </w:p>
    <w:p w:rsidR="009137A9" w:rsidRDefault="00404AE2">
      <w:pPr>
        <w:rPr>
          <w:rFonts w:ascii="Times New Roman" w:hAnsi="Times New Roman"/>
          <w:sz w:val="28"/>
        </w:rPr>
      </w:pPr>
      <w:r>
        <w:rPr>
          <w:rFonts w:ascii="Times New Roman" w:hAnsi="Times New Roman"/>
          <w:sz w:val="28"/>
        </w:rPr>
        <w:t xml:space="preserve">    1) __________________________________________________________</w:t>
      </w:r>
    </w:p>
    <w:p w:rsidR="009137A9" w:rsidRDefault="00404AE2">
      <w:pPr>
        <w:rPr>
          <w:rFonts w:ascii="Times New Roman" w:hAnsi="Times New Roman"/>
          <w:sz w:val="28"/>
        </w:rPr>
      </w:pPr>
      <w:r>
        <w:rPr>
          <w:rFonts w:ascii="Times New Roman" w:hAnsi="Times New Roman"/>
          <w:sz w:val="28"/>
        </w:rPr>
        <w:t xml:space="preserve">    2) __________________________________________________________</w:t>
      </w:r>
    </w:p>
    <w:p w:rsidR="009137A9" w:rsidRDefault="00404AE2">
      <w:pPr>
        <w:rPr>
          <w:rFonts w:ascii="Times New Roman" w:hAnsi="Times New Roman"/>
          <w:sz w:val="28"/>
        </w:rPr>
      </w:pPr>
      <w:r>
        <w:rPr>
          <w:rFonts w:ascii="Times New Roman" w:hAnsi="Times New Roman"/>
          <w:sz w:val="28"/>
        </w:rPr>
        <w:t xml:space="preserve">    3) __________________________________________________________</w:t>
      </w:r>
    </w:p>
    <w:p w:rsidR="009137A9" w:rsidRDefault="00404AE2">
      <w:pPr>
        <w:rPr>
          <w:rFonts w:ascii="Times New Roman" w:hAnsi="Times New Roman"/>
          <w:sz w:val="28"/>
        </w:rPr>
      </w:pPr>
      <w:r>
        <w:rPr>
          <w:rFonts w:ascii="Times New Roman" w:hAnsi="Times New Roman"/>
          <w:sz w:val="28"/>
        </w:rPr>
        <w:t xml:space="preserve">    4) __________________________________________________________</w:t>
      </w:r>
    </w:p>
    <w:p w:rsidR="009137A9" w:rsidRDefault="00404AE2">
      <w:pPr>
        <w:jc w:val="both"/>
        <w:rPr>
          <w:rFonts w:ascii="Times New Roman" w:hAnsi="Times New Roman"/>
          <w:sz w:val="28"/>
        </w:rPr>
      </w:pPr>
      <w:r>
        <w:rPr>
          <w:rFonts w:ascii="Times New Roman" w:hAnsi="Times New Roman"/>
          <w:sz w:val="28"/>
        </w:rPr>
        <w:t xml:space="preserve">&lt;*&gt; Заполняется при установлении несоответствия кандидата квалификационным требованиям. </w:t>
      </w:r>
    </w:p>
    <w:p w:rsidR="009137A9" w:rsidRDefault="00404AE2">
      <w:pPr>
        <w:spacing w:after="140"/>
        <w:jc w:val="both"/>
      </w:pPr>
      <w:r>
        <w:t xml:space="preserve">  </w:t>
      </w:r>
    </w:p>
    <w:p w:rsidR="009137A9" w:rsidRDefault="009137A9">
      <w:pPr>
        <w:jc w:val="center"/>
        <w:rPr>
          <w:rFonts w:ascii="Times New Roman" w:hAnsi="Times New Roman"/>
          <w:b/>
          <w:sz w:val="28"/>
        </w:rPr>
      </w:pPr>
    </w:p>
    <w:sectPr w:rsidR="009137A9">
      <w:headerReference w:type="default" r:id="rId7"/>
      <w:footerReference w:type="default" r:id="rId8"/>
      <w:pgSz w:w="11906" w:h="16838"/>
      <w:pgMar w:top="1134" w:right="850" w:bottom="1134" w:left="1417" w:header="709" w:footer="709"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7EE" w:rsidRDefault="006C57EE">
      <w:r>
        <w:separator/>
      </w:r>
    </w:p>
  </w:endnote>
  <w:endnote w:type="continuationSeparator" w:id="0">
    <w:p w:rsidR="006C57EE" w:rsidRDefault="006C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82FF" w:usb1="4000205F" w:usb2="08000029" w:usb3="00000000" w:csb0="0000019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Liberation Sans">
    <w:charset w:val="01"/>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7A9" w:rsidRDefault="009137A9">
    <w:pPr>
      <w:pStyle w:val="af2"/>
      <w:tabs>
        <w:tab w:val="clear" w:pos="4677"/>
        <w:tab w:val="clear" w:pos="9355"/>
        <w:tab w:val="left" w:pos="897"/>
      </w:tabs>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7EE" w:rsidRDefault="006C57EE">
      <w:r>
        <w:separator/>
      </w:r>
    </w:p>
  </w:footnote>
  <w:footnote w:type="continuationSeparator" w:id="0">
    <w:p w:rsidR="006C57EE" w:rsidRDefault="006C57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7A9" w:rsidRDefault="00404AE2">
    <w:pPr>
      <w:pStyle w:val="af3"/>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945C43">
      <w:rPr>
        <w:rFonts w:ascii="Times New Roman" w:hAnsi="Times New Roman"/>
        <w:noProof/>
        <w:sz w:val="28"/>
      </w:rPr>
      <w:t>12</w:t>
    </w:r>
    <w:r>
      <w:rPr>
        <w:rFonts w:ascii="Times New Roman" w:hAnsi="Times New Roman"/>
        <w:sz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A9"/>
    <w:rsid w:val="00001880"/>
    <w:rsid w:val="0021303E"/>
    <w:rsid w:val="00261BDE"/>
    <w:rsid w:val="00404AE2"/>
    <w:rsid w:val="006C57EE"/>
    <w:rsid w:val="009137A9"/>
    <w:rsid w:val="00945C43"/>
    <w:rsid w:val="0098331C"/>
    <w:rsid w:val="009A0C22"/>
    <w:rsid w:val="00AA1A66"/>
    <w:rsid w:val="00B5657B"/>
    <w:rsid w:val="00C32AC2"/>
    <w:rsid w:val="00CC6BF5"/>
    <w:rsid w:val="00EF2954"/>
    <w:rsid w:val="00F71B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9DAC0-86C5-4B39-8C93-A587A7B1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ahoma" w:hAnsiTheme="minorHAnsi" w:cs="Noto Sans"/>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uiPriority w:val="9"/>
    <w:qFormat/>
    <w:pPr>
      <w:keepNext/>
      <w:spacing w:before="240" w:after="60"/>
      <w:outlineLvl w:val="0"/>
    </w:pPr>
    <w:rPr>
      <w:rFonts w:asciiTheme="majorHAnsi" w:hAnsiTheme="majorHAnsi"/>
      <w:b/>
      <w:sz w:val="32"/>
    </w:rPr>
  </w:style>
  <w:style w:type="paragraph" w:styleId="2">
    <w:name w:val="heading 2"/>
    <w:basedOn w:val="a"/>
    <w:next w:val="a"/>
    <w:uiPriority w:val="9"/>
    <w:qFormat/>
    <w:pPr>
      <w:keepNext/>
      <w:spacing w:before="240" w:after="60"/>
      <w:outlineLvl w:val="1"/>
    </w:pPr>
    <w:rPr>
      <w:rFonts w:asciiTheme="majorHAnsi" w:hAnsiTheme="majorHAnsi"/>
      <w:b/>
      <w:i/>
      <w:sz w:val="28"/>
    </w:rPr>
  </w:style>
  <w:style w:type="paragraph" w:styleId="3">
    <w:name w:val="heading 3"/>
    <w:basedOn w:val="a"/>
    <w:next w:val="a"/>
    <w:uiPriority w:val="9"/>
    <w:qFormat/>
    <w:pPr>
      <w:keepNext/>
      <w:spacing w:before="240" w:after="60"/>
      <w:outlineLvl w:val="2"/>
    </w:pPr>
    <w:rPr>
      <w:rFonts w:asciiTheme="majorHAnsi" w:hAnsiTheme="majorHAnsi"/>
      <w:b/>
      <w:sz w:val="26"/>
    </w:rPr>
  </w:style>
  <w:style w:type="paragraph" w:styleId="4">
    <w:name w:val="heading 4"/>
    <w:basedOn w:val="a"/>
    <w:next w:val="a"/>
    <w:uiPriority w:val="9"/>
    <w:qFormat/>
    <w:pPr>
      <w:keepNext/>
      <w:spacing w:before="240" w:after="60"/>
      <w:outlineLvl w:val="3"/>
    </w:pPr>
    <w:rPr>
      <w:b/>
      <w:sz w:val="28"/>
    </w:rPr>
  </w:style>
  <w:style w:type="paragraph" w:styleId="5">
    <w:name w:val="heading 5"/>
    <w:basedOn w:val="a"/>
    <w:next w:val="a"/>
    <w:uiPriority w:val="9"/>
    <w:qFormat/>
    <w:pPr>
      <w:spacing w:before="240" w:after="60"/>
      <w:outlineLvl w:val="4"/>
    </w:pPr>
    <w:rPr>
      <w:b/>
      <w:i/>
      <w:sz w:val="26"/>
    </w:rPr>
  </w:style>
  <w:style w:type="paragraph" w:styleId="6">
    <w:name w:val="heading 6"/>
    <w:basedOn w:val="a"/>
    <w:next w:val="a"/>
    <w:uiPriority w:val="9"/>
    <w:qFormat/>
    <w:pPr>
      <w:spacing w:before="240" w:after="60"/>
      <w:outlineLvl w:val="5"/>
    </w:pPr>
    <w:rPr>
      <w:b/>
      <w:sz w:val="22"/>
    </w:rPr>
  </w:style>
  <w:style w:type="paragraph" w:styleId="7">
    <w:name w:val="heading 7"/>
    <w:basedOn w:val="a"/>
    <w:next w:val="a"/>
    <w:uiPriority w:val="9"/>
    <w:qFormat/>
    <w:pPr>
      <w:spacing w:before="240" w:after="60"/>
      <w:outlineLvl w:val="6"/>
    </w:pPr>
  </w:style>
  <w:style w:type="paragraph" w:styleId="8">
    <w:name w:val="heading 8"/>
    <w:basedOn w:val="a"/>
    <w:next w:val="a"/>
    <w:uiPriority w:val="9"/>
    <w:qFormat/>
    <w:pPr>
      <w:spacing w:before="240" w:after="60"/>
      <w:outlineLvl w:val="7"/>
    </w:pPr>
    <w:rPr>
      <w:i/>
    </w:rPr>
  </w:style>
  <w:style w:type="paragraph" w:styleId="9">
    <w:name w:val="heading 9"/>
    <w:basedOn w:val="a"/>
    <w:next w:val="a"/>
    <w:uiPriority w:val="9"/>
    <w:qFormat/>
    <w:pPr>
      <w:spacing w:before="240" w:after="60"/>
      <w:outlineLvl w:val="8"/>
    </w:pPr>
    <w:rPr>
      <w:rFonts w:asciiTheme="majorHAnsi" w:hAnsiTheme="maj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auiue11">
    <w:name w:val="Iau?iue11"/>
    <w:link w:val="Iauiue111"/>
    <w:qFormat/>
    <w:rPr>
      <w:rFonts w:ascii="Times New Roman" w:hAnsi="Times New Roman"/>
      <w:sz w:val="20"/>
    </w:rPr>
  </w:style>
  <w:style w:type="character" w:customStyle="1" w:styleId="Marginalia">
    <w:name w:val="Marginalia"/>
    <w:qFormat/>
    <w:rPr>
      <w:sz w:val="20"/>
    </w:rPr>
  </w:style>
  <w:style w:type="character" w:customStyle="1" w:styleId="Heading712">
    <w:name w:val="Heading 712"/>
    <w:link w:val="Heading7121"/>
    <w:qFormat/>
  </w:style>
  <w:style w:type="character" w:customStyle="1" w:styleId="Contents72">
    <w:name w:val="Contents 72"/>
    <w:link w:val="Contents721"/>
    <w:qFormat/>
    <w:rPr>
      <w:rFonts w:ascii="XO Thames" w:hAnsi="XO Thames"/>
      <w:sz w:val="28"/>
    </w:rPr>
  </w:style>
  <w:style w:type="character" w:styleId="a3">
    <w:name w:val="annotation reference"/>
    <w:basedOn w:val="a0"/>
    <w:link w:val="annotationreference1"/>
    <w:qFormat/>
    <w:rPr>
      <w:sz w:val="16"/>
    </w:rPr>
  </w:style>
  <w:style w:type="character" w:customStyle="1" w:styleId="Contents2">
    <w:name w:val="Contents 2"/>
    <w:qFormat/>
    <w:rPr>
      <w:rFonts w:ascii="XO Thames" w:hAnsi="XO Thames"/>
      <w:sz w:val="28"/>
    </w:rPr>
  </w:style>
  <w:style w:type="character" w:customStyle="1" w:styleId="11">
    <w:name w:val="Информация об изменениях документа11"/>
    <w:basedOn w:val="110"/>
    <w:link w:val="111"/>
    <w:qFormat/>
    <w:rPr>
      <w:rFonts w:ascii="Arial" w:hAnsi="Arial"/>
      <w:i/>
      <w:color w:val="353842"/>
      <w:shd w:val="clear" w:color="auto" w:fill="F0F0F0"/>
    </w:rPr>
  </w:style>
  <w:style w:type="character" w:customStyle="1" w:styleId="Marginalia1">
    <w:name w:val="Marginalia1"/>
    <w:link w:val="Marginalia3"/>
    <w:qFormat/>
    <w:rPr>
      <w:sz w:val="20"/>
    </w:rPr>
  </w:style>
  <w:style w:type="character" w:customStyle="1" w:styleId="Contents4">
    <w:name w:val="Contents 4"/>
    <w:link w:val="Contents43"/>
    <w:qFormat/>
    <w:rPr>
      <w:rFonts w:ascii="XO Thames" w:hAnsi="XO Thames"/>
      <w:color w:val="000000"/>
      <w:spacing w:val="0"/>
      <w:sz w:val="28"/>
    </w:rPr>
  </w:style>
  <w:style w:type="character" w:customStyle="1" w:styleId="s1">
    <w:name w:val="s_1"/>
    <w:link w:val="s11"/>
    <w:qFormat/>
    <w:rPr>
      <w:rFonts w:ascii="Times New Roman" w:hAnsi="Times New Roman"/>
      <w:color w:val="000000"/>
    </w:rPr>
  </w:style>
  <w:style w:type="character" w:customStyle="1" w:styleId="1110">
    <w:name w:val="Стиль111"/>
    <w:basedOn w:val="DefaultParagraphFont11"/>
    <w:link w:val="1111"/>
    <w:qFormat/>
    <w:rPr>
      <w:u w:val="single"/>
    </w:rPr>
  </w:style>
  <w:style w:type="character" w:customStyle="1" w:styleId="Contents41">
    <w:name w:val="Contents 41"/>
    <w:qFormat/>
    <w:rPr>
      <w:rFonts w:ascii="XO Thames" w:hAnsi="XO Thames"/>
      <w:sz w:val="28"/>
    </w:rPr>
  </w:style>
  <w:style w:type="character" w:customStyle="1" w:styleId="Heading71">
    <w:name w:val="Heading 71"/>
    <w:qFormat/>
  </w:style>
  <w:style w:type="character" w:styleId="a4">
    <w:name w:val="Strong"/>
    <w:basedOn w:val="DefaultParagraphFont11"/>
    <w:qFormat/>
    <w:rPr>
      <w:rFonts w:asciiTheme="minorHAnsi" w:hAnsiTheme="minorHAnsi"/>
      <w:b/>
      <w:color w:val="000000"/>
      <w:spacing w:val="0"/>
      <w:sz w:val="22"/>
    </w:rPr>
  </w:style>
  <w:style w:type="character" w:customStyle="1" w:styleId="11111111">
    <w:name w:val="Заголовок11111111"/>
    <w:link w:val="111111111"/>
    <w:qFormat/>
    <w:rPr>
      <w:rFonts w:ascii="Arial" w:hAnsi="Arial"/>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tents91">
    <w:name w:val="Contents 91"/>
    <w:link w:val="Contents911"/>
    <w:qFormat/>
    <w:rPr>
      <w:rFonts w:ascii="XO Thames" w:hAnsi="XO Thames"/>
      <w:color w:val="000000"/>
      <w:spacing w:val="0"/>
      <w:sz w:val="28"/>
    </w:rPr>
  </w:style>
  <w:style w:type="character" w:customStyle="1" w:styleId="HeaderandFooter161">
    <w:name w:val="Header and Footer161"/>
    <w:link w:val="HeaderandFooter1611"/>
    <w:qFormat/>
  </w:style>
  <w:style w:type="character" w:customStyle="1" w:styleId="112">
    <w:name w:val="Стиль абзаца приложения11"/>
    <w:link w:val="1112"/>
    <w:qFormat/>
    <w:rPr>
      <w:sz w:val="28"/>
    </w:rPr>
  </w:style>
  <w:style w:type="character" w:customStyle="1" w:styleId="Contents21">
    <w:name w:val="Contents 21"/>
    <w:link w:val="Contents23"/>
    <w:qFormat/>
    <w:rPr>
      <w:rFonts w:ascii="XO Thames" w:hAnsi="XO Thames"/>
      <w:color w:val="000000"/>
      <w:spacing w:val="0"/>
      <w:sz w:val="28"/>
    </w:rPr>
  </w:style>
  <w:style w:type="character" w:customStyle="1" w:styleId="113">
    <w:name w:val="Заголовок11"/>
    <w:link w:val="1120"/>
    <w:qFormat/>
    <w:rPr>
      <w:rFonts w:ascii="Arial" w:hAnsi="Arial"/>
      <w:sz w:val="28"/>
    </w:rPr>
  </w:style>
  <w:style w:type="character" w:customStyle="1" w:styleId="Contents42">
    <w:name w:val="Contents 42"/>
    <w:link w:val="Contents421"/>
    <w:qFormat/>
    <w:rPr>
      <w:rFonts w:ascii="XO Thames" w:hAnsi="XO Thames"/>
      <w:sz w:val="28"/>
    </w:rPr>
  </w:style>
  <w:style w:type="character" w:customStyle="1" w:styleId="Footnote2">
    <w:name w:val="Footnote2"/>
    <w:link w:val="Footnote21"/>
    <w:qFormat/>
    <w:rPr>
      <w:rFonts w:ascii="XO Thames" w:hAnsi="XO Thames"/>
    </w:rPr>
  </w:style>
  <w:style w:type="character" w:customStyle="1" w:styleId="111111">
    <w:name w:val="Указатель111111"/>
    <w:link w:val="1111112"/>
    <w:qFormat/>
  </w:style>
  <w:style w:type="character" w:customStyle="1" w:styleId="Endnote">
    <w:name w:val="Endnote"/>
    <w:link w:val="Endnote1"/>
    <w:qFormat/>
    <w:rPr>
      <w:rFonts w:ascii="XO Thames" w:hAnsi="XO Thames"/>
      <w:sz w:val="22"/>
    </w:rPr>
  </w:style>
  <w:style w:type="character" w:customStyle="1" w:styleId="Heading31">
    <w:name w:val="Heading 31"/>
    <w:qFormat/>
    <w:rPr>
      <w:rFonts w:asciiTheme="majorHAnsi" w:hAnsiTheme="majorHAnsi"/>
      <w:b/>
      <w:sz w:val="26"/>
    </w:rPr>
  </w:style>
  <w:style w:type="character" w:customStyle="1" w:styleId="Textbody">
    <w:name w:val="Text body"/>
    <w:link w:val="Textbody2"/>
    <w:qFormat/>
  </w:style>
  <w:style w:type="character" w:customStyle="1" w:styleId="Footer1">
    <w:name w:val="Footer1"/>
    <w:qFormat/>
  </w:style>
  <w:style w:type="character" w:customStyle="1" w:styleId="HeaderandFooter141">
    <w:name w:val="Header and Footer141"/>
    <w:link w:val="HeaderandFooter1411"/>
    <w:qFormat/>
  </w:style>
  <w:style w:type="character" w:customStyle="1" w:styleId="10">
    <w:name w:val="Тема примечания1"/>
    <w:basedOn w:val="Marginalia"/>
    <w:link w:val="annotationsubject1"/>
    <w:qFormat/>
    <w:rPr>
      <w:b/>
      <w:sz w:val="20"/>
    </w:rPr>
  </w:style>
  <w:style w:type="character" w:customStyle="1" w:styleId="Title2">
    <w:name w:val="Title2"/>
    <w:link w:val="Title21"/>
    <w:qFormat/>
    <w:rPr>
      <w:rFonts w:asciiTheme="majorHAnsi" w:hAnsiTheme="majorHAnsi"/>
      <w:b/>
      <w:sz w:val="32"/>
    </w:rPr>
  </w:style>
  <w:style w:type="character" w:customStyle="1" w:styleId="Contents71">
    <w:name w:val="Contents 71"/>
    <w:link w:val="Contents73"/>
    <w:qFormat/>
    <w:rPr>
      <w:rFonts w:ascii="XO Thames" w:hAnsi="XO Thames"/>
      <w:color w:val="000000"/>
      <w:spacing w:val="0"/>
      <w:sz w:val="28"/>
    </w:rPr>
  </w:style>
  <w:style w:type="character" w:customStyle="1" w:styleId="110">
    <w:name w:val="Комментарий11"/>
    <w:link w:val="1113"/>
    <w:qFormat/>
    <w:rPr>
      <w:rFonts w:ascii="Arial" w:hAnsi="Arial"/>
      <w:i/>
      <w:color w:val="800080"/>
    </w:rPr>
  </w:style>
  <w:style w:type="character" w:customStyle="1" w:styleId="Contents52">
    <w:name w:val="Contents 52"/>
    <w:link w:val="Contents521"/>
    <w:qFormat/>
    <w:rPr>
      <w:rFonts w:ascii="XO Thames" w:hAnsi="XO Thames"/>
      <w:sz w:val="28"/>
    </w:rPr>
  </w:style>
  <w:style w:type="character" w:customStyle="1" w:styleId="1111111">
    <w:name w:val="Заголовок1111111"/>
    <w:link w:val="11111112"/>
    <w:qFormat/>
    <w:rPr>
      <w:rFonts w:ascii="Liberation Sans" w:hAnsi="Liberation Sans"/>
      <w:sz w:val="28"/>
    </w:rPr>
  </w:style>
  <w:style w:type="character" w:customStyle="1" w:styleId="Heading211">
    <w:name w:val="Heading 211"/>
    <w:link w:val="Heading2111"/>
    <w:qFormat/>
    <w:rPr>
      <w:rFonts w:asciiTheme="majorHAnsi" w:hAnsiTheme="majorHAnsi"/>
      <w:b/>
      <w:i/>
      <w:sz w:val="28"/>
    </w:rPr>
  </w:style>
  <w:style w:type="character" w:customStyle="1" w:styleId="114">
    <w:name w:val="Указатель11"/>
    <w:link w:val="1121"/>
    <w:qFormat/>
  </w:style>
  <w:style w:type="character" w:customStyle="1" w:styleId="115">
    <w:name w:val="Цветовое выделение11"/>
    <w:link w:val="1114"/>
    <w:qFormat/>
    <w:rPr>
      <w:rFonts w:ascii="Book Antiqua" w:hAnsi="Book Antiqua"/>
      <w:b/>
      <w:color w:val="000080"/>
    </w:rPr>
  </w:style>
  <w:style w:type="character" w:customStyle="1" w:styleId="ListParagraph11">
    <w:name w:val="List Paragraph11"/>
    <w:link w:val="ListParagraph111"/>
    <w:qFormat/>
  </w:style>
  <w:style w:type="character" w:customStyle="1" w:styleId="Heading91">
    <w:name w:val="Heading 91"/>
    <w:qFormat/>
    <w:rPr>
      <w:rFonts w:asciiTheme="majorHAnsi" w:hAnsiTheme="majorHAnsi"/>
      <w:sz w:val="22"/>
    </w:rPr>
  </w:style>
  <w:style w:type="character" w:customStyle="1" w:styleId="1111110">
    <w:name w:val="Заголовок111111"/>
    <w:link w:val="11111120"/>
    <w:qFormat/>
    <w:rPr>
      <w:rFonts w:ascii="Arial" w:hAnsi="Arial"/>
      <w:sz w:val="28"/>
    </w:rPr>
  </w:style>
  <w:style w:type="character" w:customStyle="1" w:styleId="Title11">
    <w:name w:val="Title11"/>
    <w:link w:val="Title111"/>
    <w:qFormat/>
    <w:rPr>
      <w:rFonts w:asciiTheme="majorHAnsi" w:hAnsiTheme="majorHAnsi"/>
      <w:b/>
      <w:sz w:val="32"/>
    </w:rPr>
  </w:style>
  <w:style w:type="character" w:customStyle="1" w:styleId="HeaderandFooter41">
    <w:name w:val="Header and Footer41"/>
    <w:link w:val="HeaderandFooter411"/>
    <w:qFormat/>
  </w:style>
  <w:style w:type="character" w:customStyle="1" w:styleId="116">
    <w:name w:val="Гипертекстовая ссылка11"/>
    <w:link w:val="1115"/>
    <w:qFormat/>
    <w:rPr>
      <w:rFonts w:ascii="Book Antiqua" w:hAnsi="Book Antiqua"/>
      <w:color w:val="008000"/>
    </w:rPr>
  </w:style>
  <w:style w:type="character" w:customStyle="1" w:styleId="Contents61">
    <w:name w:val="Contents 61"/>
    <w:link w:val="Contents63"/>
    <w:qFormat/>
    <w:rPr>
      <w:rFonts w:ascii="XO Thames" w:hAnsi="XO Thames"/>
      <w:color w:val="000000"/>
      <w:spacing w:val="0"/>
      <w:sz w:val="28"/>
    </w:rPr>
  </w:style>
  <w:style w:type="character" w:customStyle="1" w:styleId="Emphasis11">
    <w:name w:val="Emphasis11"/>
    <w:basedOn w:val="DefaultParagraphFont11"/>
    <w:link w:val="Emphasis111"/>
    <w:qFormat/>
    <w:rPr>
      <w:b/>
      <w:i/>
    </w:rPr>
  </w:style>
  <w:style w:type="character" w:customStyle="1" w:styleId="Contents81">
    <w:name w:val="Contents 81"/>
    <w:link w:val="Contents811"/>
    <w:qFormat/>
    <w:rPr>
      <w:rFonts w:ascii="XO Thames" w:hAnsi="XO Thames"/>
      <w:color w:val="000000"/>
      <w:spacing w:val="0"/>
      <w:sz w:val="28"/>
    </w:rPr>
  </w:style>
  <w:style w:type="character" w:customStyle="1" w:styleId="Header1">
    <w:name w:val="Header1"/>
    <w:qFormat/>
  </w:style>
  <w:style w:type="character" w:customStyle="1" w:styleId="ConsPlusNormal11">
    <w:name w:val="ConsPlusNormal11"/>
    <w:link w:val="ConsPlusNormal111"/>
    <w:qFormat/>
    <w:rPr>
      <w:rFonts w:ascii="Arial" w:hAnsi="Arial"/>
      <w:sz w:val="20"/>
    </w:rPr>
  </w:style>
  <w:style w:type="character" w:customStyle="1" w:styleId="HeaderandFooter91">
    <w:name w:val="Header and Footer91"/>
    <w:link w:val="HeaderandFooter911"/>
    <w:qFormat/>
  </w:style>
  <w:style w:type="character" w:customStyle="1" w:styleId="11111">
    <w:name w:val="Указатель11111"/>
    <w:link w:val="111112"/>
    <w:qFormat/>
  </w:style>
  <w:style w:type="character" w:customStyle="1" w:styleId="Heading412">
    <w:name w:val="Heading 412"/>
    <w:link w:val="Heading4121"/>
    <w:qFormat/>
    <w:rPr>
      <w:b/>
      <w:sz w:val="28"/>
    </w:rPr>
  </w:style>
  <w:style w:type="character" w:customStyle="1" w:styleId="Heading41">
    <w:name w:val="Heading 41"/>
    <w:link w:val="Heading411"/>
    <w:qFormat/>
    <w:rPr>
      <w:b/>
      <w:sz w:val="28"/>
    </w:rPr>
  </w:style>
  <w:style w:type="character" w:customStyle="1" w:styleId="117">
    <w:name w:val="Нормальный (таблица)11"/>
    <w:link w:val="1116"/>
    <w:qFormat/>
    <w:rPr>
      <w:rFonts w:ascii="Arial" w:hAnsi="Arial"/>
    </w:rPr>
  </w:style>
  <w:style w:type="character" w:customStyle="1" w:styleId="Heading811">
    <w:name w:val="Heading 811"/>
    <w:link w:val="Heading8111"/>
    <w:qFormat/>
    <w:rPr>
      <w:i/>
    </w:rPr>
  </w:style>
  <w:style w:type="character" w:customStyle="1" w:styleId="PageNumber11">
    <w:name w:val="Page Number11"/>
    <w:basedOn w:val="DefaultParagraphFont11"/>
    <w:link w:val="PageNumber111"/>
    <w:qFormat/>
  </w:style>
  <w:style w:type="character" w:customStyle="1" w:styleId="118">
    <w:name w:val="Заголовок статьи11"/>
    <w:link w:val="1117"/>
    <w:qFormat/>
    <w:rPr>
      <w:rFonts w:ascii="Arial" w:hAnsi="Arial"/>
    </w:rPr>
  </w:style>
  <w:style w:type="character" w:customStyle="1" w:styleId="Heading62">
    <w:name w:val="Heading 62"/>
    <w:link w:val="Heading621"/>
    <w:qFormat/>
    <w:rPr>
      <w:b/>
      <w:sz w:val="22"/>
    </w:rPr>
  </w:style>
  <w:style w:type="character" w:customStyle="1" w:styleId="Heading312">
    <w:name w:val="Heading 312"/>
    <w:link w:val="Heading3121"/>
    <w:qFormat/>
    <w:rPr>
      <w:rFonts w:asciiTheme="majorHAnsi" w:hAnsiTheme="majorHAnsi"/>
      <w:b/>
      <w:sz w:val="26"/>
    </w:rPr>
  </w:style>
  <w:style w:type="character" w:customStyle="1" w:styleId="Contents51">
    <w:name w:val="Contents 51"/>
    <w:link w:val="Contents511"/>
    <w:qFormat/>
    <w:rPr>
      <w:rFonts w:ascii="XO Thames" w:hAnsi="XO Thames"/>
      <w:color w:val="000000"/>
      <w:spacing w:val="0"/>
      <w:sz w:val="28"/>
    </w:rPr>
  </w:style>
  <w:style w:type="character" w:customStyle="1" w:styleId="Contents3">
    <w:name w:val="Contents 3"/>
    <w:qFormat/>
    <w:rPr>
      <w:rFonts w:ascii="XO Thames" w:hAnsi="XO Thames"/>
      <w:sz w:val="28"/>
    </w:rPr>
  </w:style>
  <w:style w:type="character" w:customStyle="1" w:styleId="Textbodyindent">
    <w:name w:val="Text body indent"/>
    <w:qFormat/>
  </w:style>
  <w:style w:type="character" w:customStyle="1" w:styleId="IntenseReference11">
    <w:name w:val="Intense Reference11"/>
    <w:basedOn w:val="DefaultParagraphFont11"/>
    <w:link w:val="IntenseReference111"/>
    <w:qFormat/>
    <w:rPr>
      <w:b/>
      <w:sz w:val="24"/>
      <w:u w:val="single"/>
    </w:rPr>
  </w:style>
  <w:style w:type="character" w:styleId="a5">
    <w:name w:val="page number"/>
    <w:basedOn w:val="DefaultParagraphFont11"/>
    <w:rPr>
      <w:rFonts w:asciiTheme="minorHAnsi" w:hAnsiTheme="minorHAnsi"/>
      <w:color w:val="000000"/>
      <w:spacing w:val="0"/>
      <w:sz w:val="22"/>
    </w:rPr>
  </w:style>
  <w:style w:type="character" w:customStyle="1" w:styleId="Textbody1">
    <w:name w:val="Text body1"/>
    <w:qFormat/>
  </w:style>
  <w:style w:type="character" w:customStyle="1" w:styleId="Style811">
    <w:name w:val="Style811"/>
    <w:link w:val="Style8111"/>
    <w:qFormat/>
    <w:rPr>
      <w:rFonts w:ascii="Arial" w:hAnsi="Arial"/>
    </w:rPr>
  </w:style>
  <w:style w:type="character" w:customStyle="1" w:styleId="Contents22">
    <w:name w:val="Contents 22"/>
    <w:link w:val="Contents221"/>
    <w:qFormat/>
    <w:rPr>
      <w:rFonts w:ascii="XO Thames" w:hAnsi="XO Thames"/>
      <w:sz w:val="28"/>
    </w:rPr>
  </w:style>
  <w:style w:type="character" w:customStyle="1" w:styleId="Contents12">
    <w:name w:val="Contents 12"/>
    <w:link w:val="Contents121"/>
    <w:qFormat/>
    <w:rPr>
      <w:rFonts w:ascii="XO Thames" w:hAnsi="XO Thames"/>
      <w:b/>
      <w:sz w:val="28"/>
    </w:rPr>
  </w:style>
  <w:style w:type="character" w:customStyle="1" w:styleId="PlaceholderText11">
    <w:name w:val="Placeholder Text11"/>
    <w:basedOn w:val="DefaultParagraphFont11"/>
    <w:link w:val="PlaceholderText111"/>
    <w:qFormat/>
    <w:rPr>
      <w:color w:val="808080"/>
    </w:rPr>
  </w:style>
  <w:style w:type="character" w:customStyle="1" w:styleId="Contents1">
    <w:name w:val="Contents 1"/>
    <w:link w:val="Contents13"/>
    <w:qFormat/>
    <w:rPr>
      <w:rFonts w:ascii="XO Thames" w:hAnsi="XO Thames"/>
      <w:b/>
      <w:color w:val="000000"/>
      <w:spacing w:val="0"/>
      <w:sz w:val="28"/>
    </w:rPr>
  </w:style>
  <w:style w:type="character" w:customStyle="1" w:styleId="BookTitle11">
    <w:name w:val="Book Title11"/>
    <w:basedOn w:val="DefaultParagraphFont11"/>
    <w:link w:val="BookTitle111"/>
    <w:qFormat/>
    <w:rPr>
      <w:rFonts w:asciiTheme="majorHAnsi" w:hAnsiTheme="majorHAnsi"/>
      <w:b/>
      <w:i/>
      <w:sz w:val="24"/>
    </w:rPr>
  </w:style>
  <w:style w:type="character" w:customStyle="1" w:styleId="Heading52">
    <w:name w:val="Heading 52"/>
    <w:link w:val="Heading521"/>
    <w:qFormat/>
    <w:rPr>
      <w:b/>
      <w:i/>
      <w:sz w:val="26"/>
    </w:rPr>
  </w:style>
  <w:style w:type="character" w:customStyle="1" w:styleId="List1">
    <w:name w:val="List1"/>
    <w:basedOn w:val="Textbody1"/>
    <w:qFormat/>
  </w:style>
  <w:style w:type="character" w:customStyle="1" w:styleId="11110">
    <w:name w:val="Заголовок1111"/>
    <w:link w:val="11112"/>
    <w:qFormat/>
    <w:rPr>
      <w:rFonts w:ascii="Arial" w:hAnsi="Arial"/>
      <w:sz w:val="28"/>
    </w:rPr>
  </w:style>
  <w:style w:type="character" w:customStyle="1" w:styleId="12">
    <w:name w:val="Заголовок12"/>
    <w:link w:val="121"/>
    <w:qFormat/>
    <w:rPr>
      <w:rFonts w:ascii="Arial" w:hAnsi="Arial"/>
      <w:sz w:val="28"/>
    </w:rPr>
  </w:style>
  <w:style w:type="character" w:customStyle="1" w:styleId="Textbodyindent2">
    <w:name w:val="Text body indent2"/>
    <w:link w:val="Textbodyindent21"/>
    <w:qFormat/>
  </w:style>
  <w:style w:type="character" w:customStyle="1" w:styleId="HeaderandFooter21">
    <w:name w:val="Header and Footer21"/>
    <w:link w:val="HeaderandFooter211"/>
    <w:qFormat/>
  </w:style>
  <w:style w:type="character" w:customStyle="1" w:styleId="a6">
    <w:name w:val="Заголовок таблицы"/>
    <w:basedOn w:val="a7"/>
    <w:link w:val="13"/>
    <w:qFormat/>
    <w:rPr>
      <w:b/>
    </w:rPr>
  </w:style>
  <w:style w:type="character" w:customStyle="1" w:styleId="11113">
    <w:name w:val="Указатель1111"/>
    <w:link w:val="111120"/>
    <w:qFormat/>
  </w:style>
  <w:style w:type="character" w:customStyle="1" w:styleId="SubtleEmphasis11">
    <w:name w:val="Subtle Emphasis11"/>
    <w:link w:val="SubtleEmphasis111"/>
    <w:qFormat/>
    <w:rPr>
      <w:rFonts w:ascii="Book Antiqua" w:hAnsi="Book Antiqua"/>
      <w:i/>
      <w:color w:val="5A5A5A" w:themeColor="text1" w:themeTint="A5"/>
    </w:rPr>
  </w:style>
  <w:style w:type="character" w:customStyle="1" w:styleId="Contents92">
    <w:name w:val="Contents 92"/>
    <w:link w:val="Contents921"/>
    <w:qFormat/>
    <w:rPr>
      <w:rFonts w:ascii="XO Thames" w:hAnsi="XO Thames"/>
      <w:sz w:val="28"/>
    </w:rPr>
  </w:style>
  <w:style w:type="character" w:customStyle="1" w:styleId="ConsPlusTitle11">
    <w:name w:val="ConsPlusTitle11"/>
    <w:link w:val="ConsPlusTitle111"/>
    <w:qFormat/>
    <w:rPr>
      <w:rFonts w:ascii="Times New Roman" w:hAnsi="Times New Roman"/>
      <w:b/>
      <w:sz w:val="28"/>
    </w:rPr>
  </w:style>
  <w:style w:type="character" w:customStyle="1" w:styleId="Heading111">
    <w:name w:val="Heading 111"/>
    <w:link w:val="Heading1111"/>
    <w:qFormat/>
    <w:rPr>
      <w:rFonts w:asciiTheme="majorHAnsi" w:hAnsiTheme="majorHAnsi"/>
      <w:b/>
      <w:sz w:val="32"/>
    </w:rPr>
  </w:style>
  <w:style w:type="character" w:customStyle="1" w:styleId="IntenseQuote11">
    <w:name w:val="Intense Quote11"/>
    <w:link w:val="IntenseQuote111"/>
    <w:qFormat/>
    <w:rPr>
      <w:b/>
      <w:i/>
    </w:rPr>
  </w:style>
  <w:style w:type="character" w:customStyle="1" w:styleId="119">
    <w:name w:val="Стиль содержимого документа11"/>
    <w:link w:val="1118"/>
    <w:qFormat/>
    <w:rPr>
      <w:sz w:val="28"/>
    </w:rPr>
  </w:style>
  <w:style w:type="character" w:customStyle="1" w:styleId="a8">
    <w:name w:val="Текст в заданном формате"/>
    <w:link w:val="14"/>
    <w:qFormat/>
    <w:rPr>
      <w:rFonts w:ascii="Courier New" w:hAnsi="Courier New"/>
      <w:sz w:val="20"/>
    </w:rPr>
  </w:style>
  <w:style w:type="character" w:customStyle="1" w:styleId="Contents32">
    <w:name w:val="Contents 32"/>
    <w:link w:val="Contents321"/>
    <w:qFormat/>
    <w:rPr>
      <w:rFonts w:ascii="XO Thames" w:hAnsi="XO Thames"/>
      <w:sz w:val="28"/>
    </w:rPr>
  </w:style>
  <w:style w:type="character" w:customStyle="1" w:styleId="Heading51">
    <w:name w:val="Heading 51"/>
    <w:qFormat/>
    <w:rPr>
      <w:b/>
      <w:i/>
      <w:sz w:val="26"/>
    </w:rPr>
  </w:style>
  <w:style w:type="character" w:customStyle="1" w:styleId="Footnote11">
    <w:name w:val="Footnote11"/>
    <w:link w:val="Footnote111"/>
    <w:qFormat/>
    <w:rPr>
      <w:rFonts w:ascii="XO Thames" w:hAnsi="XO Thames"/>
    </w:rPr>
  </w:style>
  <w:style w:type="character" w:customStyle="1" w:styleId="HeaderandFooter121">
    <w:name w:val="Header and Footer121"/>
    <w:link w:val="HeaderandFooter1211"/>
    <w:qFormat/>
  </w:style>
  <w:style w:type="character" w:customStyle="1" w:styleId="PageNumber2">
    <w:name w:val="Page Number2"/>
    <w:basedOn w:val="DefaultParagraphFont11"/>
    <w:link w:val="PageNumber21"/>
    <w:qFormat/>
  </w:style>
  <w:style w:type="character" w:customStyle="1" w:styleId="HeaderandFooter71">
    <w:name w:val="Header and Footer71"/>
    <w:link w:val="HeaderandFooter711"/>
    <w:qFormat/>
  </w:style>
  <w:style w:type="character" w:customStyle="1" w:styleId="Textbodyindent1">
    <w:name w:val="Text body indent1"/>
    <w:link w:val="Textbodyindent3"/>
    <w:qFormat/>
  </w:style>
  <w:style w:type="character" w:customStyle="1" w:styleId="Heading11">
    <w:name w:val="Heading 11"/>
    <w:qFormat/>
    <w:rPr>
      <w:rFonts w:asciiTheme="majorHAnsi" w:hAnsiTheme="majorHAnsi"/>
      <w:b/>
      <w:sz w:val="32"/>
    </w:rPr>
  </w:style>
  <w:style w:type="character" w:customStyle="1" w:styleId="Subtitle11">
    <w:name w:val="Subtitle11"/>
    <w:link w:val="Subtitle111"/>
    <w:qFormat/>
    <w:rPr>
      <w:rFonts w:asciiTheme="majorHAnsi" w:hAnsiTheme="majorHAnsi"/>
    </w:rPr>
  </w:style>
  <w:style w:type="character" w:customStyle="1" w:styleId="Contents62">
    <w:name w:val="Contents 62"/>
    <w:link w:val="Contents621"/>
    <w:qFormat/>
    <w:rPr>
      <w:rFonts w:ascii="XO Thames" w:hAnsi="XO Thames"/>
      <w:sz w:val="28"/>
    </w:rPr>
  </w:style>
  <w:style w:type="character" w:customStyle="1" w:styleId="HeaderandFooter151">
    <w:name w:val="Header and Footer151"/>
    <w:link w:val="HeaderandFooter1511"/>
    <w:qFormat/>
  </w:style>
  <w:style w:type="character" w:customStyle="1" w:styleId="Heading911">
    <w:name w:val="Heading 911"/>
    <w:link w:val="Heading913"/>
    <w:qFormat/>
    <w:rPr>
      <w:rFonts w:asciiTheme="majorHAnsi" w:hAnsiTheme="majorHAnsi"/>
      <w:sz w:val="22"/>
    </w:rPr>
  </w:style>
  <w:style w:type="character" w:customStyle="1" w:styleId="Quote11">
    <w:name w:val="Quote11"/>
    <w:link w:val="Quote111"/>
    <w:qFormat/>
    <w:rPr>
      <w:i/>
    </w:rPr>
  </w:style>
  <w:style w:type="character" w:styleId="a9">
    <w:name w:val="Hyperlink"/>
    <w:rPr>
      <w:color w:val="0000FF"/>
      <w:u w:val="single"/>
    </w:rPr>
  </w:style>
  <w:style w:type="character" w:customStyle="1" w:styleId="Footnote">
    <w:name w:val="Footnote"/>
    <w:link w:val="Footnote1"/>
    <w:qFormat/>
    <w:rPr>
      <w:rFonts w:ascii="XO Thames" w:hAnsi="XO Thames"/>
      <w:sz w:val="22"/>
    </w:rPr>
  </w:style>
  <w:style w:type="character" w:customStyle="1" w:styleId="Heading81">
    <w:name w:val="Heading 81"/>
    <w:qFormat/>
    <w:rPr>
      <w:i/>
    </w:rPr>
  </w:style>
  <w:style w:type="character" w:customStyle="1" w:styleId="annotationsubject11">
    <w:name w:val="annotation subject11"/>
    <w:basedOn w:val="Marginalia"/>
    <w:link w:val="annotationsubject111"/>
    <w:qFormat/>
    <w:rPr>
      <w:b/>
      <w:sz w:val="20"/>
    </w:rPr>
  </w:style>
  <w:style w:type="character" w:customStyle="1" w:styleId="Header11">
    <w:name w:val="Header11"/>
    <w:link w:val="Header13"/>
    <w:qFormat/>
  </w:style>
  <w:style w:type="character" w:customStyle="1" w:styleId="11111110">
    <w:name w:val="Указатель1111111"/>
    <w:link w:val="111111120"/>
    <w:qFormat/>
  </w:style>
  <w:style w:type="character" w:customStyle="1" w:styleId="Contents11">
    <w:name w:val="Contents 11"/>
    <w:qFormat/>
    <w:rPr>
      <w:rFonts w:ascii="XO Thames" w:hAnsi="XO Thames"/>
      <w:b/>
      <w:sz w:val="28"/>
    </w:rPr>
  </w:style>
  <w:style w:type="character" w:customStyle="1" w:styleId="BalloonText11">
    <w:name w:val="Balloon Text11"/>
    <w:link w:val="BalloonText111"/>
    <w:qFormat/>
    <w:rPr>
      <w:rFonts w:ascii="Tahoma" w:hAnsi="Tahoma"/>
      <w:sz w:val="16"/>
    </w:rPr>
  </w:style>
  <w:style w:type="character" w:customStyle="1" w:styleId="HeaderandFooter">
    <w:name w:val="Header and Footer"/>
    <w:link w:val="HeaderandFooter1"/>
    <w:qFormat/>
    <w:rPr>
      <w:rFonts w:ascii="XO Thames" w:hAnsi="XO Thames"/>
      <w:sz w:val="28"/>
    </w:rPr>
  </w:style>
  <w:style w:type="character" w:customStyle="1" w:styleId="111110">
    <w:name w:val="Заголовок11111"/>
    <w:link w:val="1111120"/>
    <w:qFormat/>
    <w:rPr>
      <w:rFonts w:ascii="Arial" w:hAnsi="Arial"/>
      <w:sz w:val="28"/>
    </w:rPr>
  </w:style>
  <w:style w:type="character" w:customStyle="1" w:styleId="HeaderandFooter51">
    <w:name w:val="Header and Footer51"/>
    <w:link w:val="HeaderandFooter511"/>
    <w:qFormat/>
  </w:style>
  <w:style w:type="character" w:customStyle="1" w:styleId="Internetlink2">
    <w:name w:val="Internet link2"/>
    <w:link w:val="Internetlink21"/>
    <w:qFormat/>
    <w:rPr>
      <w:rFonts w:ascii="Book Antiqua" w:hAnsi="Book Antiqua"/>
      <w:color w:val="0000FF"/>
      <w:u w:val="single"/>
    </w:rPr>
  </w:style>
  <w:style w:type="character" w:customStyle="1" w:styleId="Caption12">
    <w:name w:val="Caption12"/>
    <w:link w:val="Caption121"/>
    <w:qFormat/>
    <w:rPr>
      <w:b/>
      <w:sz w:val="18"/>
    </w:rPr>
  </w:style>
  <w:style w:type="character" w:customStyle="1" w:styleId="IntenseEmphasis11">
    <w:name w:val="Intense Emphasis11"/>
    <w:basedOn w:val="DefaultParagraphFont11"/>
    <w:link w:val="IntenseEmphasis111"/>
    <w:qFormat/>
    <w:rPr>
      <w:b/>
      <w:i/>
      <w:sz w:val="24"/>
      <w:u w:val="single"/>
    </w:rPr>
  </w:style>
  <w:style w:type="character" w:customStyle="1" w:styleId="HeaderandFooter17">
    <w:name w:val="Header and Footer17"/>
    <w:link w:val="HeaderandFooter171"/>
    <w:qFormat/>
    <w:rPr>
      <w:rFonts w:ascii="XO Thames" w:hAnsi="XO Thames"/>
      <w:sz w:val="28"/>
    </w:rPr>
  </w:style>
  <w:style w:type="character" w:customStyle="1" w:styleId="Heading311">
    <w:name w:val="Heading 311"/>
    <w:link w:val="Heading313"/>
    <w:qFormat/>
    <w:rPr>
      <w:rFonts w:asciiTheme="majorHAnsi" w:hAnsiTheme="majorHAnsi"/>
      <w:b/>
      <w:sz w:val="26"/>
    </w:rPr>
  </w:style>
  <w:style w:type="character" w:customStyle="1" w:styleId="Endnote2">
    <w:name w:val="Endnote2"/>
    <w:link w:val="Endnote21"/>
    <w:qFormat/>
    <w:rPr>
      <w:rFonts w:ascii="XO Thames" w:hAnsi="XO Thames"/>
    </w:rPr>
  </w:style>
  <w:style w:type="character" w:customStyle="1" w:styleId="Contents9">
    <w:name w:val="Contents 9"/>
    <w:qFormat/>
    <w:rPr>
      <w:rFonts w:ascii="XO Thames" w:hAnsi="XO Thames"/>
      <w:sz w:val="28"/>
    </w:rPr>
  </w:style>
  <w:style w:type="character" w:customStyle="1" w:styleId="Caption1">
    <w:name w:val="Caption1"/>
    <w:qFormat/>
    <w:rPr>
      <w:b/>
      <w:sz w:val="18"/>
    </w:rPr>
  </w:style>
  <w:style w:type="character" w:customStyle="1" w:styleId="Heading82">
    <w:name w:val="Heading 82"/>
    <w:link w:val="Heading821"/>
    <w:qFormat/>
    <w:rPr>
      <w:i/>
    </w:rPr>
  </w:style>
  <w:style w:type="character" w:customStyle="1" w:styleId="HeaderandFooter31">
    <w:name w:val="Header and Footer31"/>
    <w:link w:val="HeaderandFooter311"/>
    <w:qFormat/>
  </w:style>
  <w:style w:type="character" w:customStyle="1" w:styleId="1119">
    <w:name w:val="Заголовок111"/>
    <w:link w:val="11120"/>
    <w:qFormat/>
    <w:rPr>
      <w:rFonts w:ascii="Arial" w:hAnsi="Arial"/>
      <w:sz w:val="28"/>
    </w:rPr>
  </w:style>
  <w:style w:type="character" w:customStyle="1" w:styleId="Footer11">
    <w:name w:val="Footer11"/>
    <w:link w:val="Footer111"/>
    <w:qFormat/>
  </w:style>
  <w:style w:type="character" w:customStyle="1" w:styleId="Heading611">
    <w:name w:val="Heading 611"/>
    <w:link w:val="Heading6111"/>
    <w:qFormat/>
    <w:rPr>
      <w:b/>
    </w:rPr>
  </w:style>
  <w:style w:type="character" w:customStyle="1" w:styleId="Heading912">
    <w:name w:val="Heading 912"/>
    <w:link w:val="Heading9121"/>
    <w:qFormat/>
    <w:rPr>
      <w:rFonts w:asciiTheme="majorHAnsi" w:hAnsiTheme="majorHAnsi"/>
    </w:rPr>
  </w:style>
  <w:style w:type="character" w:customStyle="1" w:styleId="15">
    <w:name w:val="Текст выноски1"/>
    <w:link w:val="BalloonText1"/>
    <w:qFormat/>
    <w:rPr>
      <w:rFonts w:ascii="Segoe UI" w:hAnsi="Segoe UI"/>
      <w:sz w:val="18"/>
    </w:rPr>
  </w:style>
  <w:style w:type="character" w:customStyle="1" w:styleId="Contents8">
    <w:name w:val="Contents 8"/>
    <w:qFormat/>
    <w:rPr>
      <w:rFonts w:ascii="XO Thames" w:hAnsi="XO Thames"/>
      <w:sz w:val="28"/>
    </w:rPr>
  </w:style>
  <w:style w:type="character" w:customStyle="1" w:styleId="Internetlink1">
    <w:name w:val="Internet link1"/>
    <w:link w:val="Internetlink11"/>
    <w:qFormat/>
    <w:rPr>
      <w:rFonts w:ascii="Book Antiqua" w:hAnsi="Book Antiqua"/>
      <w:color w:val="0000FF"/>
      <w:u w:val="single"/>
    </w:rPr>
  </w:style>
  <w:style w:type="character" w:customStyle="1" w:styleId="StrongEmphasis1">
    <w:name w:val="Strong Emphasis1"/>
    <w:basedOn w:val="DefaultParagraphFont11"/>
    <w:link w:val="StrongEmphasis11"/>
    <w:qFormat/>
    <w:rPr>
      <w:b/>
    </w:rPr>
  </w:style>
  <w:style w:type="character" w:customStyle="1" w:styleId="11a">
    <w:name w:val="Прижатый влево11"/>
    <w:link w:val="111a"/>
    <w:qFormat/>
    <w:rPr>
      <w:rFonts w:ascii="Arial" w:hAnsi="Arial"/>
    </w:rPr>
  </w:style>
  <w:style w:type="character" w:customStyle="1" w:styleId="Endnote11">
    <w:name w:val="Endnote11"/>
    <w:link w:val="Endnote111"/>
    <w:qFormat/>
    <w:rPr>
      <w:rFonts w:ascii="XO Thames" w:hAnsi="XO Thames"/>
    </w:rPr>
  </w:style>
  <w:style w:type="character" w:customStyle="1" w:styleId="HeaderandFooter81">
    <w:name w:val="Header and Footer81"/>
    <w:link w:val="HeaderandFooter811"/>
    <w:qFormat/>
  </w:style>
  <w:style w:type="character" w:customStyle="1" w:styleId="Heading711">
    <w:name w:val="Heading 711"/>
    <w:link w:val="Heading713"/>
    <w:qFormat/>
  </w:style>
  <w:style w:type="character" w:customStyle="1" w:styleId="111b">
    <w:name w:val="Указатель111"/>
    <w:link w:val="11121"/>
    <w:qFormat/>
  </w:style>
  <w:style w:type="character" w:customStyle="1" w:styleId="a7">
    <w:name w:val="Содержимое таблицы"/>
    <w:link w:val="16"/>
    <w:qFormat/>
  </w:style>
  <w:style w:type="character" w:customStyle="1" w:styleId="Footer2">
    <w:name w:val="Footer2"/>
    <w:link w:val="Footer21"/>
    <w:qFormat/>
  </w:style>
  <w:style w:type="character" w:customStyle="1" w:styleId="SubtleReference11">
    <w:name w:val="Subtle Reference11"/>
    <w:basedOn w:val="DefaultParagraphFont11"/>
    <w:link w:val="SubtleReference111"/>
    <w:qFormat/>
    <w:rPr>
      <w:sz w:val="24"/>
      <w:u w:val="single"/>
    </w:rPr>
  </w:style>
  <w:style w:type="character" w:customStyle="1" w:styleId="Emphasis2">
    <w:name w:val="Emphasis2"/>
    <w:basedOn w:val="DefaultParagraphFont11"/>
    <w:link w:val="Emphasis21"/>
    <w:qFormat/>
    <w:rPr>
      <w:b/>
      <w:i/>
    </w:rPr>
  </w:style>
  <w:style w:type="character" w:customStyle="1" w:styleId="Heading22">
    <w:name w:val="Heading 22"/>
    <w:link w:val="Heading221"/>
    <w:qFormat/>
    <w:rPr>
      <w:rFonts w:asciiTheme="majorHAnsi" w:hAnsiTheme="majorHAnsi"/>
      <w:b/>
      <w:i/>
      <w:sz w:val="28"/>
    </w:rPr>
  </w:style>
  <w:style w:type="character" w:customStyle="1" w:styleId="List11">
    <w:name w:val="List11"/>
    <w:basedOn w:val="Textbody"/>
    <w:link w:val="List12"/>
    <w:qFormat/>
  </w:style>
  <w:style w:type="character" w:customStyle="1" w:styleId="Contents5">
    <w:name w:val="Contents 5"/>
    <w:qFormat/>
    <w:rPr>
      <w:rFonts w:ascii="XO Thames" w:hAnsi="XO Thames"/>
      <w:sz w:val="28"/>
    </w:rPr>
  </w:style>
  <w:style w:type="character" w:customStyle="1" w:styleId="StrongEmphasis2">
    <w:name w:val="Strong Emphasis2"/>
    <w:basedOn w:val="DefaultParagraphFont11"/>
    <w:link w:val="StrongEmphasis21"/>
    <w:qFormat/>
    <w:rPr>
      <w:b/>
    </w:rPr>
  </w:style>
  <w:style w:type="character" w:customStyle="1" w:styleId="HeaderandFooter101">
    <w:name w:val="Header and Footer101"/>
    <w:link w:val="HeaderandFooter1011"/>
    <w:qFormat/>
  </w:style>
  <w:style w:type="character" w:customStyle="1" w:styleId="ContentsHeading2">
    <w:name w:val="Contents Heading2"/>
    <w:basedOn w:val="Heading111"/>
    <w:link w:val="ContentsHeading21"/>
    <w:qFormat/>
    <w:rPr>
      <w:rFonts w:asciiTheme="majorHAnsi" w:hAnsiTheme="majorHAnsi"/>
      <w:b/>
      <w:sz w:val="32"/>
    </w:rPr>
  </w:style>
  <w:style w:type="character" w:customStyle="1" w:styleId="IndexHeading1">
    <w:name w:val="Index Heading1"/>
    <w:basedOn w:val="1111111"/>
    <w:qFormat/>
    <w:rPr>
      <w:rFonts w:ascii="Liberation Sans" w:hAnsi="Liberation Sans"/>
      <w:sz w:val="28"/>
    </w:rPr>
  </w:style>
  <w:style w:type="character" w:customStyle="1" w:styleId="ContentsHeading">
    <w:name w:val="Contents Heading"/>
    <w:basedOn w:val="Heading12"/>
    <w:link w:val="ContentsHeading3"/>
    <w:qFormat/>
    <w:rPr>
      <w:rFonts w:asciiTheme="majorHAnsi" w:hAnsiTheme="majorHAnsi"/>
      <w:b/>
      <w:sz w:val="32"/>
    </w:rPr>
  </w:style>
  <w:style w:type="character" w:customStyle="1" w:styleId="ContentsHeading1">
    <w:name w:val="Contents Heading1"/>
    <w:basedOn w:val="Heading11"/>
    <w:qFormat/>
    <w:rPr>
      <w:rFonts w:asciiTheme="majorHAnsi" w:hAnsiTheme="majorHAnsi"/>
      <w:b/>
      <w:sz w:val="32"/>
    </w:rPr>
  </w:style>
  <w:style w:type="character" w:customStyle="1" w:styleId="Subtitle2">
    <w:name w:val="Subtitle2"/>
    <w:link w:val="Subtitle21"/>
    <w:qFormat/>
    <w:rPr>
      <w:rFonts w:asciiTheme="majorHAnsi" w:hAnsiTheme="majorHAnsi"/>
    </w:rPr>
  </w:style>
  <w:style w:type="character" w:customStyle="1" w:styleId="17">
    <w:name w:val="Абзац списка1"/>
    <w:link w:val="ListParagraph1"/>
    <w:qFormat/>
  </w:style>
  <w:style w:type="character" w:customStyle="1" w:styleId="HeaderandFooter61">
    <w:name w:val="Header and Footer61"/>
    <w:link w:val="HeaderandFooter611"/>
    <w:qFormat/>
  </w:style>
  <w:style w:type="character" w:customStyle="1" w:styleId="PlainText11">
    <w:name w:val="Plain Text11"/>
    <w:link w:val="PlainText111"/>
    <w:qFormat/>
    <w:rPr>
      <w:rFonts w:ascii="Courier New" w:hAnsi="Courier New"/>
      <w:sz w:val="20"/>
    </w:rPr>
  </w:style>
  <w:style w:type="character" w:customStyle="1" w:styleId="BodyTextIndent211">
    <w:name w:val="Body Text Indent 211"/>
    <w:link w:val="BodyTextIndent2111"/>
    <w:qFormat/>
    <w:rPr>
      <w:rFonts w:ascii="Calibri" w:hAnsi="Calibri"/>
      <w:sz w:val="22"/>
    </w:rPr>
  </w:style>
  <w:style w:type="character" w:customStyle="1" w:styleId="Subtitle1">
    <w:name w:val="Subtitle1"/>
    <w:qFormat/>
    <w:rPr>
      <w:rFonts w:asciiTheme="majorHAnsi" w:hAnsiTheme="majorHAnsi"/>
    </w:rPr>
  </w:style>
  <w:style w:type="character" w:customStyle="1" w:styleId="FontStyle2911">
    <w:name w:val="Font Style2911"/>
    <w:basedOn w:val="DefaultParagraphFont11"/>
    <w:link w:val="FontStyle29111"/>
    <w:qFormat/>
    <w:rPr>
      <w:rFonts w:ascii="Times New Roman" w:hAnsi="Times New Roman"/>
      <w:sz w:val="28"/>
    </w:rPr>
  </w:style>
  <w:style w:type="character" w:customStyle="1" w:styleId="Marginalia2">
    <w:name w:val="Marginalia2"/>
    <w:link w:val="Marginalia21"/>
    <w:qFormat/>
    <w:rPr>
      <w:sz w:val="20"/>
    </w:rPr>
  </w:style>
  <w:style w:type="character" w:customStyle="1" w:styleId="111111110">
    <w:name w:val="Указатель11111111"/>
    <w:link w:val="1111111110"/>
    <w:qFormat/>
  </w:style>
  <w:style w:type="character" w:customStyle="1" w:styleId="aa">
    <w:name w:val="Колонтитулы"/>
    <w:link w:val="18"/>
    <w:qFormat/>
  </w:style>
  <w:style w:type="character" w:customStyle="1" w:styleId="Title1">
    <w:name w:val="Title1"/>
    <w:qFormat/>
    <w:rPr>
      <w:rFonts w:asciiTheme="majorHAnsi" w:hAnsiTheme="majorHAnsi"/>
      <w:b/>
      <w:sz w:val="32"/>
    </w:rPr>
  </w:style>
  <w:style w:type="character" w:customStyle="1" w:styleId="Heading42">
    <w:name w:val="Heading 42"/>
    <w:qFormat/>
    <w:rPr>
      <w:b/>
      <w:sz w:val="28"/>
    </w:rPr>
  </w:style>
  <w:style w:type="character" w:customStyle="1" w:styleId="Heading12">
    <w:name w:val="Heading 12"/>
    <w:link w:val="Heading121"/>
    <w:qFormat/>
    <w:rPr>
      <w:rFonts w:asciiTheme="majorHAnsi" w:hAnsiTheme="majorHAnsi"/>
      <w:b/>
      <w:sz w:val="32"/>
    </w:rPr>
  </w:style>
  <w:style w:type="character" w:customStyle="1" w:styleId="120">
    <w:name w:val="Указатель12"/>
    <w:link w:val="1210"/>
    <w:qFormat/>
  </w:style>
  <w:style w:type="character" w:customStyle="1" w:styleId="Header12">
    <w:name w:val="Header12"/>
    <w:link w:val="Header121"/>
    <w:qFormat/>
  </w:style>
  <w:style w:type="character" w:customStyle="1" w:styleId="Contents82">
    <w:name w:val="Contents 82"/>
    <w:link w:val="Contents821"/>
    <w:qFormat/>
    <w:rPr>
      <w:rFonts w:ascii="XO Thames" w:hAnsi="XO Thames"/>
      <w:sz w:val="28"/>
    </w:rPr>
  </w:style>
  <w:style w:type="character" w:customStyle="1" w:styleId="IndexHeading11">
    <w:name w:val="Index Heading11"/>
    <w:basedOn w:val="11111111"/>
    <w:link w:val="IndexHeading12"/>
    <w:qFormat/>
    <w:rPr>
      <w:rFonts w:ascii="Liberation Sans" w:hAnsi="Liberation Sans"/>
      <w:sz w:val="28"/>
    </w:rPr>
  </w:style>
  <w:style w:type="character" w:customStyle="1" w:styleId="11b">
    <w:name w:val="Стиль адреса11"/>
    <w:link w:val="111c"/>
    <w:qFormat/>
  </w:style>
  <w:style w:type="character" w:customStyle="1" w:styleId="HeaderandFooter131">
    <w:name w:val="Header and Footer131"/>
    <w:link w:val="HeaderandFooter1311"/>
    <w:qFormat/>
  </w:style>
  <w:style w:type="character" w:customStyle="1" w:styleId="Heading21">
    <w:name w:val="Heading 21"/>
    <w:qFormat/>
    <w:rPr>
      <w:rFonts w:asciiTheme="majorHAnsi" w:hAnsiTheme="majorHAnsi"/>
      <w:b/>
      <w:i/>
      <w:sz w:val="28"/>
    </w:rPr>
  </w:style>
  <w:style w:type="character" w:customStyle="1" w:styleId="Heading511">
    <w:name w:val="Heading 511"/>
    <w:link w:val="Heading5111"/>
    <w:qFormat/>
    <w:rPr>
      <w:b/>
      <w:i/>
      <w:sz w:val="26"/>
    </w:rPr>
  </w:style>
  <w:style w:type="character" w:styleId="ab">
    <w:name w:val="Emphasis"/>
    <w:basedOn w:val="DefaultParagraphFont11"/>
    <w:qFormat/>
    <w:rPr>
      <w:rFonts w:asciiTheme="minorHAnsi" w:hAnsiTheme="minorHAnsi"/>
      <w:b/>
      <w:i/>
      <w:color w:val="000000"/>
      <w:spacing w:val="0"/>
      <w:sz w:val="22"/>
    </w:rPr>
  </w:style>
  <w:style w:type="character" w:customStyle="1" w:styleId="HeaderandFooter111">
    <w:name w:val="Header and Footer111"/>
    <w:link w:val="HeaderandFooter1111"/>
    <w:qFormat/>
  </w:style>
  <w:style w:type="character" w:customStyle="1" w:styleId="Heading61">
    <w:name w:val="Heading 61"/>
    <w:qFormat/>
    <w:rPr>
      <w:b/>
      <w:sz w:val="22"/>
    </w:rPr>
  </w:style>
  <w:style w:type="character" w:customStyle="1" w:styleId="Contents31">
    <w:name w:val="Contents 31"/>
    <w:link w:val="Contents33"/>
    <w:qFormat/>
    <w:rPr>
      <w:rFonts w:ascii="XO Thames" w:hAnsi="XO Thames"/>
      <w:color w:val="000000"/>
      <w:spacing w:val="0"/>
      <w:sz w:val="28"/>
    </w:rPr>
  </w:style>
  <w:style w:type="character" w:customStyle="1" w:styleId="NoSpacing11">
    <w:name w:val="No Spacing11"/>
    <w:link w:val="NoSpacing111"/>
    <w:qFormat/>
  </w:style>
  <w:style w:type="character" w:customStyle="1" w:styleId="DefaultParagraphFont11">
    <w:name w:val="Default Paragraph Font11"/>
    <w:link w:val="DefaultParagraphFont111"/>
    <w:qFormat/>
  </w:style>
  <w:style w:type="character" w:customStyle="1" w:styleId="Caption11">
    <w:name w:val="Caption11"/>
    <w:link w:val="Caption13"/>
    <w:qFormat/>
    <w:rPr>
      <w:b/>
      <w:sz w:val="18"/>
    </w:rPr>
  </w:style>
  <w:style w:type="paragraph" w:styleId="ac">
    <w:name w:val="Title"/>
    <w:basedOn w:val="a"/>
    <w:next w:val="ad"/>
    <w:uiPriority w:val="10"/>
    <w:qFormat/>
    <w:pPr>
      <w:spacing w:before="240" w:after="60"/>
      <w:jc w:val="center"/>
      <w:outlineLvl w:val="0"/>
    </w:pPr>
    <w:rPr>
      <w:rFonts w:asciiTheme="majorHAnsi" w:hAnsiTheme="majorHAnsi"/>
      <w:b/>
      <w:sz w:val="32"/>
    </w:rPr>
  </w:style>
  <w:style w:type="paragraph" w:styleId="ad">
    <w:name w:val="Body Text"/>
    <w:basedOn w:val="a"/>
    <w:pPr>
      <w:spacing w:after="140" w:line="276" w:lineRule="auto"/>
    </w:pPr>
  </w:style>
  <w:style w:type="paragraph" w:styleId="ae">
    <w:name w:val="List"/>
    <w:basedOn w:val="ad"/>
  </w:style>
  <w:style w:type="paragraph" w:styleId="af">
    <w:name w:val="caption"/>
    <w:basedOn w:val="a"/>
    <w:next w:val="a"/>
    <w:qFormat/>
    <w:rPr>
      <w:b/>
      <w:sz w:val="18"/>
    </w:rPr>
  </w:style>
  <w:style w:type="paragraph" w:styleId="af0">
    <w:name w:val="index heading"/>
    <w:basedOn w:val="11111112"/>
  </w:style>
  <w:style w:type="paragraph" w:customStyle="1" w:styleId="Iauiue111">
    <w:name w:val="Iau?iue111"/>
    <w:link w:val="Iauiue11"/>
    <w:qFormat/>
    <w:rPr>
      <w:rFonts w:ascii="Times New Roman" w:hAnsi="Times New Roman"/>
      <w:sz w:val="20"/>
    </w:rPr>
  </w:style>
  <w:style w:type="paragraph" w:styleId="af1">
    <w:name w:val="annotation text"/>
    <w:basedOn w:val="a"/>
    <w:pPr>
      <w:spacing w:after="200" w:line="276" w:lineRule="auto"/>
    </w:pPr>
    <w:rPr>
      <w:sz w:val="20"/>
    </w:rPr>
  </w:style>
  <w:style w:type="paragraph" w:customStyle="1" w:styleId="Heading7121">
    <w:name w:val="Heading 7121"/>
    <w:link w:val="Heading712"/>
    <w:qFormat/>
  </w:style>
  <w:style w:type="paragraph" w:customStyle="1" w:styleId="Contents721">
    <w:name w:val="Contents 721"/>
    <w:link w:val="Contents72"/>
    <w:qFormat/>
    <w:rPr>
      <w:rFonts w:ascii="XO Thames" w:hAnsi="XO Thames"/>
      <w:sz w:val="28"/>
    </w:rPr>
  </w:style>
  <w:style w:type="paragraph" w:customStyle="1" w:styleId="annotationreference1">
    <w:name w:val="annotation reference1"/>
    <w:basedOn w:val="DefaultParagraphFont1"/>
    <w:link w:val="a3"/>
    <w:qFormat/>
    <w:rPr>
      <w:sz w:val="16"/>
    </w:rPr>
  </w:style>
  <w:style w:type="paragraph" w:styleId="20">
    <w:name w:val="toc 2"/>
    <w:next w:val="a"/>
    <w:uiPriority w:val="39"/>
    <w:pPr>
      <w:ind w:left="200"/>
    </w:pPr>
    <w:rPr>
      <w:rFonts w:ascii="XO Thames" w:hAnsi="XO Thames"/>
      <w:sz w:val="28"/>
    </w:rPr>
  </w:style>
  <w:style w:type="paragraph" w:customStyle="1" w:styleId="111">
    <w:name w:val="Информация об изменениях документа111"/>
    <w:basedOn w:val="1113"/>
    <w:next w:val="a"/>
    <w:link w:val="11"/>
    <w:qFormat/>
    <w:pPr>
      <w:widowControl/>
      <w:spacing w:before="75"/>
    </w:pPr>
    <w:rPr>
      <w:color w:val="353842"/>
      <w:shd w:val="clear" w:color="auto" w:fill="F0F0F0"/>
    </w:rPr>
  </w:style>
  <w:style w:type="paragraph" w:customStyle="1" w:styleId="Marginalia3">
    <w:name w:val="Marginalia3"/>
    <w:link w:val="Marginalia1"/>
    <w:qFormat/>
    <w:rPr>
      <w:sz w:val="20"/>
    </w:rPr>
  </w:style>
  <w:style w:type="paragraph" w:customStyle="1" w:styleId="Contents43">
    <w:name w:val="Contents 43"/>
    <w:link w:val="Contents4"/>
    <w:qFormat/>
    <w:rPr>
      <w:rFonts w:ascii="XO Thames" w:hAnsi="XO Thames"/>
      <w:sz w:val="28"/>
    </w:rPr>
  </w:style>
  <w:style w:type="paragraph" w:customStyle="1" w:styleId="s11">
    <w:name w:val="s_11"/>
    <w:basedOn w:val="a"/>
    <w:link w:val="s1"/>
    <w:qFormat/>
    <w:pPr>
      <w:spacing w:beforeAutospacing="1" w:afterAutospacing="1"/>
    </w:pPr>
    <w:rPr>
      <w:rFonts w:ascii="Times New Roman" w:hAnsi="Times New Roman"/>
    </w:rPr>
  </w:style>
  <w:style w:type="paragraph" w:customStyle="1" w:styleId="1111">
    <w:name w:val="Стиль1111"/>
    <w:basedOn w:val="DefaultParagraphFont111"/>
    <w:link w:val="1110"/>
    <w:qFormat/>
    <w:rPr>
      <w:u w:val="single"/>
    </w:rPr>
  </w:style>
  <w:style w:type="paragraph" w:styleId="40">
    <w:name w:val="toc 4"/>
    <w:next w:val="a"/>
    <w:uiPriority w:val="39"/>
    <w:pPr>
      <w:ind w:left="600"/>
    </w:pPr>
    <w:rPr>
      <w:rFonts w:ascii="XO Thames" w:hAnsi="XO Thames"/>
      <w:sz w:val="28"/>
    </w:rPr>
  </w:style>
  <w:style w:type="paragraph" w:customStyle="1" w:styleId="StrongEmphasis">
    <w:name w:val="Strong Emphasis"/>
    <w:basedOn w:val="DefaultParagraphFont111"/>
    <w:qFormat/>
    <w:rPr>
      <w:b/>
    </w:rPr>
  </w:style>
  <w:style w:type="paragraph" w:customStyle="1" w:styleId="111111111">
    <w:name w:val="Заголовок111111111"/>
    <w:basedOn w:val="a"/>
    <w:next w:val="ad"/>
    <w:link w:val="11111111"/>
    <w:qFormat/>
    <w:pPr>
      <w:keepNext/>
      <w:spacing w:before="240" w:after="120"/>
    </w:pPr>
    <w:rPr>
      <w:rFonts w:ascii="Arial" w:hAnsi="Arial"/>
      <w:sz w:val="28"/>
    </w:rPr>
  </w:style>
  <w:style w:type="paragraph" w:styleId="60">
    <w:name w:val="toc 6"/>
    <w:next w:val="a"/>
    <w:uiPriority w:val="39"/>
    <w:pPr>
      <w:ind w:left="1000"/>
    </w:pPr>
    <w:rPr>
      <w:rFonts w:ascii="XO Thames" w:hAnsi="XO Thames"/>
      <w:sz w:val="28"/>
    </w:rPr>
  </w:style>
  <w:style w:type="paragraph" w:styleId="70">
    <w:name w:val="toc 7"/>
    <w:next w:val="a"/>
    <w:uiPriority w:val="39"/>
    <w:pPr>
      <w:ind w:left="1200"/>
    </w:pPr>
    <w:rPr>
      <w:rFonts w:ascii="XO Thames" w:hAnsi="XO Thames"/>
      <w:sz w:val="28"/>
    </w:rPr>
  </w:style>
  <w:style w:type="paragraph" w:customStyle="1" w:styleId="Contents911">
    <w:name w:val="Contents 911"/>
    <w:link w:val="Contents91"/>
    <w:qFormat/>
    <w:rPr>
      <w:rFonts w:ascii="XO Thames" w:hAnsi="XO Thames"/>
      <w:sz w:val="28"/>
    </w:rPr>
  </w:style>
  <w:style w:type="paragraph" w:customStyle="1" w:styleId="HeaderandFooter1611">
    <w:name w:val="Header and Footer1611"/>
    <w:basedOn w:val="a"/>
    <w:link w:val="HeaderandFooter161"/>
    <w:qFormat/>
  </w:style>
  <w:style w:type="paragraph" w:customStyle="1" w:styleId="1112">
    <w:name w:val="Стиль абзаца приложения111"/>
    <w:basedOn w:val="a"/>
    <w:next w:val="a"/>
    <w:link w:val="112"/>
    <w:qFormat/>
    <w:pPr>
      <w:ind w:left="1701" w:hanging="1701"/>
      <w:jc w:val="both"/>
    </w:pPr>
    <w:rPr>
      <w:sz w:val="28"/>
    </w:rPr>
  </w:style>
  <w:style w:type="paragraph" w:customStyle="1" w:styleId="Contents23">
    <w:name w:val="Contents 23"/>
    <w:link w:val="Contents21"/>
    <w:qFormat/>
    <w:rPr>
      <w:rFonts w:ascii="XO Thames" w:hAnsi="XO Thames"/>
      <w:sz w:val="28"/>
    </w:rPr>
  </w:style>
  <w:style w:type="paragraph" w:customStyle="1" w:styleId="1120">
    <w:name w:val="Заголовок112"/>
    <w:basedOn w:val="a"/>
    <w:next w:val="ad"/>
    <w:link w:val="113"/>
    <w:qFormat/>
    <w:pPr>
      <w:keepNext/>
      <w:spacing w:before="240" w:after="120"/>
    </w:pPr>
    <w:rPr>
      <w:rFonts w:ascii="Arial" w:hAnsi="Arial"/>
      <w:sz w:val="28"/>
    </w:rPr>
  </w:style>
  <w:style w:type="paragraph" w:customStyle="1" w:styleId="Contents421">
    <w:name w:val="Contents 421"/>
    <w:link w:val="Contents42"/>
    <w:qFormat/>
    <w:rPr>
      <w:rFonts w:ascii="XO Thames" w:hAnsi="XO Thames"/>
      <w:sz w:val="28"/>
    </w:rPr>
  </w:style>
  <w:style w:type="paragraph" w:customStyle="1" w:styleId="Footnote21">
    <w:name w:val="Footnote21"/>
    <w:link w:val="Footnote2"/>
    <w:qFormat/>
    <w:pPr>
      <w:ind w:firstLine="851"/>
      <w:jc w:val="both"/>
    </w:pPr>
    <w:rPr>
      <w:rFonts w:ascii="XO Thames" w:hAnsi="XO Thames"/>
    </w:rPr>
  </w:style>
  <w:style w:type="paragraph" w:customStyle="1" w:styleId="DefaultParagraphFont1">
    <w:name w:val="Default Paragraph Font1"/>
    <w:qFormat/>
  </w:style>
  <w:style w:type="paragraph" w:customStyle="1" w:styleId="1111112">
    <w:name w:val="Указатель1111112"/>
    <w:basedOn w:val="a"/>
    <w:link w:val="111111"/>
    <w:qFormat/>
  </w:style>
  <w:style w:type="paragraph" w:customStyle="1" w:styleId="Endnote1">
    <w:name w:val="Endnote1"/>
    <w:link w:val="Endnote"/>
    <w:qFormat/>
    <w:pPr>
      <w:ind w:firstLine="851"/>
      <w:jc w:val="both"/>
    </w:pPr>
    <w:rPr>
      <w:rFonts w:ascii="XO Thames" w:hAnsi="XO Thames"/>
    </w:rPr>
  </w:style>
  <w:style w:type="paragraph" w:customStyle="1" w:styleId="Textbody2">
    <w:name w:val="Text body2"/>
    <w:link w:val="Textbody"/>
    <w:qFormat/>
  </w:style>
  <w:style w:type="paragraph" w:customStyle="1" w:styleId="HeaderandFooter1">
    <w:name w:val="Header and Footer1"/>
    <w:link w:val="HeaderandFooter"/>
    <w:qFormat/>
    <w:rPr>
      <w:rFonts w:ascii="XO Thames" w:hAnsi="XO Thames"/>
      <w:sz w:val="28"/>
    </w:rPr>
  </w:style>
  <w:style w:type="paragraph" w:styleId="af2">
    <w:name w:val="footer"/>
    <w:basedOn w:val="a"/>
    <w:pPr>
      <w:tabs>
        <w:tab w:val="center" w:pos="4677"/>
        <w:tab w:val="right" w:pos="9355"/>
      </w:tabs>
    </w:pPr>
  </w:style>
  <w:style w:type="paragraph" w:customStyle="1" w:styleId="HeaderandFooter1411">
    <w:name w:val="Header and Footer1411"/>
    <w:basedOn w:val="a"/>
    <w:link w:val="HeaderandFooter141"/>
    <w:qFormat/>
  </w:style>
  <w:style w:type="paragraph" w:customStyle="1" w:styleId="annotationsubject1">
    <w:name w:val="annotation subject1"/>
    <w:basedOn w:val="af1"/>
    <w:next w:val="af1"/>
    <w:link w:val="10"/>
    <w:qFormat/>
    <w:pPr>
      <w:spacing w:after="0" w:line="240" w:lineRule="auto"/>
    </w:pPr>
    <w:rPr>
      <w:b/>
    </w:rPr>
  </w:style>
  <w:style w:type="paragraph" w:customStyle="1" w:styleId="Title21">
    <w:name w:val="Title21"/>
    <w:link w:val="Title2"/>
    <w:qFormat/>
    <w:rPr>
      <w:rFonts w:asciiTheme="majorHAnsi" w:hAnsiTheme="majorHAnsi"/>
      <w:b/>
      <w:sz w:val="32"/>
    </w:rPr>
  </w:style>
  <w:style w:type="paragraph" w:customStyle="1" w:styleId="Contents73">
    <w:name w:val="Contents 73"/>
    <w:link w:val="Contents71"/>
    <w:qFormat/>
    <w:rPr>
      <w:rFonts w:ascii="XO Thames" w:hAnsi="XO Thames"/>
      <w:sz w:val="28"/>
    </w:rPr>
  </w:style>
  <w:style w:type="paragraph" w:customStyle="1" w:styleId="1113">
    <w:name w:val="Комментарий111"/>
    <w:basedOn w:val="a"/>
    <w:next w:val="a"/>
    <w:link w:val="110"/>
    <w:qFormat/>
    <w:pPr>
      <w:widowControl w:val="0"/>
      <w:ind w:left="170"/>
      <w:jc w:val="both"/>
    </w:pPr>
    <w:rPr>
      <w:rFonts w:ascii="Arial" w:hAnsi="Arial"/>
      <w:i/>
      <w:color w:val="800080"/>
    </w:rPr>
  </w:style>
  <w:style w:type="paragraph" w:customStyle="1" w:styleId="Contents521">
    <w:name w:val="Contents 521"/>
    <w:link w:val="Contents52"/>
    <w:qFormat/>
    <w:rPr>
      <w:rFonts w:ascii="XO Thames" w:hAnsi="XO Thames"/>
      <w:sz w:val="28"/>
    </w:rPr>
  </w:style>
  <w:style w:type="paragraph" w:customStyle="1" w:styleId="11111112">
    <w:name w:val="Заголовок11111112"/>
    <w:basedOn w:val="a"/>
    <w:next w:val="ad"/>
    <w:link w:val="1111111"/>
    <w:qFormat/>
    <w:pPr>
      <w:keepNext/>
      <w:spacing w:before="240" w:after="120"/>
    </w:pPr>
    <w:rPr>
      <w:rFonts w:ascii="Liberation Sans" w:hAnsi="Liberation Sans"/>
      <w:sz w:val="28"/>
    </w:rPr>
  </w:style>
  <w:style w:type="paragraph" w:customStyle="1" w:styleId="Heading2111">
    <w:name w:val="Heading 2111"/>
    <w:link w:val="Heading211"/>
    <w:qFormat/>
    <w:rPr>
      <w:rFonts w:asciiTheme="majorHAnsi" w:hAnsiTheme="majorHAnsi"/>
      <w:b/>
      <w:i/>
      <w:sz w:val="28"/>
    </w:rPr>
  </w:style>
  <w:style w:type="paragraph" w:customStyle="1" w:styleId="1121">
    <w:name w:val="Указатель112"/>
    <w:basedOn w:val="a"/>
    <w:link w:val="114"/>
    <w:qFormat/>
  </w:style>
  <w:style w:type="paragraph" w:customStyle="1" w:styleId="1114">
    <w:name w:val="Цветовое выделение111"/>
    <w:link w:val="115"/>
    <w:qFormat/>
    <w:rPr>
      <w:rFonts w:ascii="Book Antiqua" w:hAnsi="Book Antiqua"/>
      <w:b/>
      <w:color w:val="000080"/>
    </w:rPr>
  </w:style>
  <w:style w:type="paragraph" w:customStyle="1" w:styleId="ListParagraph111">
    <w:name w:val="List Paragraph111"/>
    <w:basedOn w:val="a"/>
    <w:link w:val="ListParagraph11"/>
    <w:qFormat/>
    <w:pPr>
      <w:ind w:left="720"/>
      <w:contextualSpacing/>
    </w:pPr>
  </w:style>
  <w:style w:type="paragraph" w:customStyle="1" w:styleId="11111120">
    <w:name w:val="Заголовок1111112"/>
    <w:basedOn w:val="a"/>
    <w:next w:val="ad"/>
    <w:link w:val="1111110"/>
    <w:qFormat/>
    <w:pPr>
      <w:keepNext/>
      <w:spacing w:before="240" w:after="120"/>
    </w:pPr>
    <w:rPr>
      <w:rFonts w:ascii="Arial" w:hAnsi="Arial"/>
      <w:sz w:val="28"/>
    </w:rPr>
  </w:style>
  <w:style w:type="paragraph" w:customStyle="1" w:styleId="Title111">
    <w:name w:val="Title111"/>
    <w:link w:val="Title11"/>
    <w:qFormat/>
    <w:rPr>
      <w:rFonts w:asciiTheme="majorHAnsi" w:hAnsiTheme="majorHAnsi"/>
      <w:b/>
      <w:sz w:val="32"/>
    </w:rPr>
  </w:style>
  <w:style w:type="paragraph" w:customStyle="1" w:styleId="HeaderandFooter411">
    <w:name w:val="Header and Footer411"/>
    <w:basedOn w:val="a"/>
    <w:link w:val="HeaderandFooter41"/>
    <w:qFormat/>
  </w:style>
  <w:style w:type="paragraph" w:customStyle="1" w:styleId="1115">
    <w:name w:val="Гипертекстовая ссылка111"/>
    <w:link w:val="116"/>
    <w:qFormat/>
    <w:rPr>
      <w:rFonts w:ascii="Book Antiqua" w:hAnsi="Book Antiqua"/>
      <w:color w:val="008000"/>
    </w:rPr>
  </w:style>
  <w:style w:type="paragraph" w:customStyle="1" w:styleId="Contents63">
    <w:name w:val="Contents 63"/>
    <w:link w:val="Contents61"/>
    <w:qFormat/>
    <w:rPr>
      <w:rFonts w:ascii="XO Thames" w:hAnsi="XO Thames"/>
      <w:sz w:val="28"/>
    </w:rPr>
  </w:style>
  <w:style w:type="paragraph" w:customStyle="1" w:styleId="Emphasis111">
    <w:name w:val="Emphasis111"/>
    <w:basedOn w:val="DefaultParagraphFont111"/>
    <w:link w:val="Emphasis11"/>
    <w:qFormat/>
    <w:rPr>
      <w:b/>
      <w:i/>
    </w:rPr>
  </w:style>
  <w:style w:type="paragraph" w:customStyle="1" w:styleId="Contents811">
    <w:name w:val="Contents 811"/>
    <w:link w:val="Contents81"/>
    <w:qFormat/>
    <w:rPr>
      <w:rFonts w:ascii="XO Thames" w:hAnsi="XO Thames"/>
      <w:sz w:val="28"/>
    </w:rPr>
  </w:style>
  <w:style w:type="paragraph" w:styleId="af3">
    <w:name w:val="header"/>
    <w:basedOn w:val="a"/>
    <w:pPr>
      <w:tabs>
        <w:tab w:val="center" w:pos="4677"/>
        <w:tab w:val="right" w:pos="9355"/>
      </w:tabs>
    </w:pPr>
  </w:style>
  <w:style w:type="paragraph" w:customStyle="1" w:styleId="ConsPlusNormal111">
    <w:name w:val="ConsPlusNormal111"/>
    <w:link w:val="ConsPlusNormal11"/>
    <w:qFormat/>
    <w:pPr>
      <w:widowControl w:val="0"/>
    </w:pPr>
    <w:rPr>
      <w:rFonts w:ascii="Arial" w:hAnsi="Arial"/>
      <w:sz w:val="20"/>
    </w:rPr>
  </w:style>
  <w:style w:type="paragraph" w:customStyle="1" w:styleId="HeaderandFooter911">
    <w:name w:val="Header and Footer911"/>
    <w:basedOn w:val="a"/>
    <w:link w:val="HeaderandFooter91"/>
    <w:qFormat/>
  </w:style>
  <w:style w:type="paragraph" w:customStyle="1" w:styleId="111112">
    <w:name w:val="Указатель111112"/>
    <w:basedOn w:val="a"/>
    <w:link w:val="11111"/>
    <w:qFormat/>
  </w:style>
  <w:style w:type="paragraph" w:customStyle="1" w:styleId="Heading4121">
    <w:name w:val="Heading 4121"/>
    <w:link w:val="Heading412"/>
    <w:qFormat/>
    <w:rPr>
      <w:b/>
      <w:sz w:val="28"/>
    </w:rPr>
  </w:style>
  <w:style w:type="paragraph" w:customStyle="1" w:styleId="Heading411">
    <w:name w:val="Heading 411"/>
    <w:link w:val="Heading41"/>
    <w:qFormat/>
    <w:rPr>
      <w:b/>
      <w:sz w:val="28"/>
    </w:rPr>
  </w:style>
  <w:style w:type="paragraph" w:customStyle="1" w:styleId="1116">
    <w:name w:val="Нормальный (таблица)111"/>
    <w:basedOn w:val="a"/>
    <w:next w:val="a"/>
    <w:link w:val="117"/>
    <w:qFormat/>
    <w:pPr>
      <w:widowControl w:val="0"/>
      <w:jc w:val="both"/>
    </w:pPr>
    <w:rPr>
      <w:rFonts w:ascii="Arial" w:hAnsi="Arial"/>
    </w:rPr>
  </w:style>
  <w:style w:type="paragraph" w:customStyle="1" w:styleId="Heading8111">
    <w:name w:val="Heading 8111"/>
    <w:link w:val="Heading811"/>
    <w:qFormat/>
    <w:rPr>
      <w:i/>
    </w:rPr>
  </w:style>
  <w:style w:type="paragraph" w:customStyle="1" w:styleId="PageNumber111">
    <w:name w:val="Page Number111"/>
    <w:basedOn w:val="DefaultParagraphFont111"/>
    <w:link w:val="PageNumber11"/>
    <w:qFormat/>
  </w:style>
  <w:style w:type="paragraph" w:customStyle="1" w:styleId="1117">
    <w:name w:val="Заголовок статьи111"/>
    <w:basedOn w:val="a"/>
    <w:next w:val="a"/>
    <w:link w:val="118"/>
    <w:qFormat/>
    <w:pPr>
      <w:ind w:left="1612" w:hanging="892"/>
      <w:jc w:val="both"/>
    </w:pPr>
    <w:rPr>
      <w:rFonts w:ascii="Arial" w:hAnsi="Arial"/>
    </w:rPr>
  </w:style>
  <w:style w:type="paragraph" w:customStyle="1" w:styleId="Heading621">
    <w:name w:val="Heading 621"/>
    <w:link w:val="Heading62"/>
    <w:qFormat/>
    <w:rPr>
      <w:b/>
    </w:rPr>
  </w:style>
  <w:style w:type="paragraph" w:customStyle="1" w:styleId="Heading3121">
    <w:name w:val="Heading 3121"/>
    <w:link w:val="Heading312"/>
    <w:qFormat/>
    <w:rPr>
      <w:rFonts w:asciiTheme="majorHAnsi" w:hAnsiTheme="majorHAnsi"/>
      <w:b/>
      <w:sz w:val="26"/>
    </w:rPr>
  </w:style>
  <w:style w:type="paragraph" w:customStyle="1" w:styleId="Contents511">
    <w:name w:val="Contents 511"/>
    <w:link w:val="Contents51"/>
    <w:qFormat/>
    <w:rPr>
      <w:rFonts w:ascii="XO Thames" w:hAnsi="XO Thames"/>
      <w:sz w:val="28"/>
    </w:rPr>
  </w:style>
  <w:style w:type="paragraph" w:styleId="30">
    <w:name w:val="toc 3"/>
    <w:next w:val="a"/>
    <w:uiPriority w:val="39"/>
    <w:pPr>
      <w:ind w:left="400"/>
    </w:pPr>
    <w:rPr>
      <w:rFonts w:ascii="XO Thames" w:hAnsi="XO Thames"/>
      <w:sz w:val="28"/>
    </w:rPr>
  </w:style>
  <w:style w:type="paragraph" w:styleId="af4">
    <w:name w:val="Body Text Indent"/>
    <w:basedOn w:val="a"/>
    <w:pPr>
      <w:spacing w:after="120"/>
      <w:ind w:left="283"/>
    </w:pPr>
  </w:style>
  <w:style w:type="paragraph" w:customStyle="1" w:styleId="IntenseReference111">
    <w:name w:val="Intense Reference111"/>
    <w:basedOn w:val="DefaultParagraphFont111"/>
    <w:link w:val="IntenseReference11"/>
    <w:qFormat/>
    <w:rPr>
      <w:b/>
      <w:sz w:val="24"/>
      <w:u w:val="single"/>
    </w:rPr>
  </w:style>
  <w:style w:type="paragraph" w:customStyle="1" w:styleId="PageNumber1">
    <w:name w:val="Page Number1"/>
    <w:basedOn w:val="DefaultParagraphFont111"/>
    <w:qFormat/>
  </w:style>
  <w:style w:type="paragraph" w:customStyle="1" w:styleId="Style8111">
    <w:name w:val="Style8111"/>
    <w:basedOn w:val="a"/>
    <w:link w:val="Style811"/>
    <w:qFormat/>
    <w:pPr>
      <w:widowControl w:val="0"/>
      <w:spacing w:line="324" w:lineRule="exact"/>
      <w:ind w:firstLine="691"/>
      <w:jc w:val="both"/>
    </w:pPr>
    <w:rPr>
      <w:rFonts w:ascii="Arial" w:hAnsi="Arial"/>
    </w:rPr>
  </w:style>
  <w:style w:type="paragraph" w:customStyle="1" w:styleId="Contents221">
    <w:name w:val="Contents 221"/>
    <w:link w:val="Contents22"/>
    <w:qFormat/>
    <w:rPr>
      <w:rFonts w:ascii="XO Thames" w:hAnsi="XO Thames"/>
      <w:sz w:val="28"/>
    </w:rPr>
  </w:style>
  <w:style w:type="paragraph" w:customStyle="1" w:styleId="Contents121">
    <w:name w:val="Contents 121"/>
    <w:link w:val="Contents12"/>
    <w:qFormat/>
    <w:rPr>
      <w:rFonts w:ascii="XO Thames" w:hAnsi="XO Thames"/>
      <w:b/>
      <w:sz w:val="28"/>
    </w:rPr>
  </w:style>
  <w:style w:type="paragraph" w:customStyle="1" w:styleId="PlaceholderText111">
    <w:name w:val="Placeholder Text111"/>
    <w:basedOn w:val="DefaultParagraphFont111"/>
    <w:link w:val="PlaceholderText11"/>
    <w:qFormat/>
    <w:rPr>
      <w:color w:val="808080"/>
    </w:rPr>
  </w:style>
  <w:style w:type="paragraph" w:customStyle="1" w:styleId="Contents13">
    <w:name w:val="Contents 13"/>
    <w:link w:val="Contents1"/>
    <w:qFormat/>
    <w:rPr>
      <w:rFonts w:ascii="XO Thames" w:hAnsi="XO Thames"/>
      <w:b/>
      <w:sz w:val="28"/>
    </w:rPr>
  </w:style>
  <w:style w:type="paragraph" w:customStyle="1" w:styleId="BookTitle111">
    <w:name w:val="Book Title111"/>
    <w:basedOn w:val="DefaultParagraphFont111"/>
    <w:link w:val="BookTitle11"/>
    <w:qFormat/>
    <w:rPr>
      <w:rFonts w:asciiTheme="majorHAnsi" w:hAnsiTheme="majorHAnsi"/>
      <w:b/>
      <w:i/>
      <w:sz w:val="24"/>
    </w:rPr>
  </w:style>
  <w:style w:type="paragraph" w:customStyle="1" w:styleId="Heading521">
    <w:name w:val="Heading 521"/>
    <w:link w:val="Heading52"/>
    <w:qFormat/>
    <w:rPr>
      <w:b/>
      <w:i/>
      <w:sz w:val="26"/>
    </w:rPr>
  </w:style>
  <w:style w:type="paragraph" w:customStyle="1" w:styleId="11112">
    <w:name w:val="Заголовок11112"/>
    <w:basedOn w:val="a"/>
    <w:next w:val="ad"/>
    <w:link w:val="11110"/>
    <w:qFormat/>
    <w:pPr>
      <w:keepNext/>
      <w:spacing w:before="240" w:after="120"/>
    </w:pPr>
    <w:rPr>
      <w:rFonts w:ascii="Arial" w:hAnsi="Arial"/>
      <w:sz w:val="28"/>
    </w:rPr>
  </w:style>
  <w:style w:type="paragraph" w:customStyle="1" w:styleId="121">
    <w:name w:val="Заголовок121"/>
    <w:basedOn w:val="a"/>
    <w:next w:val="ad"/>
    <w:link w:val="12"/>
    <w:qFormat/>
    <w:pPr>
      <w:keepNext/>
      <w:spacing w:before="240" w:after="120"/>
    </w:pPr>
    <w:rPr>
      <w:rFonts w:ascii="Arial" w:hAnsi="Arial"/>
      <w:sz w:val="28"/>
    </w:rPr>
  </w:style>
  <w:style w:type="paragraph" w:customStyle="1" w:styleId="Textbodyindent21">
    <w:name w:val="Text body indent21"/>
    <w:link w:val="Textbodyindent2"/>
    <w:qFormat/>
  </w:style>
  <w:style w:type="paragraph" w:customStyle="1" w:styleId="HeaderandFooter211">
    <w:name w:val="Header and Footer211"/>
    <w:basedOn w:val="a"/>
    <w:link w:val="HeaderandFooter21"/>
    <w:qFormat/>
  </w:style>
  <w:style w:type="paragraph" w:customStyle="1" w:styleId="16">
    <w:name w:val="Содержимое таблицы1"/>
    <w:basedOn w:val="a"/>
    <w:link w:val="a7"/>
    <w:qFormat/>
    <w:pPr>
      <w:widowControl w:val="0"/>
    </w:pPr>
  </w:style>
  <w:style w:type="paragraph" w:customStyle="1" w:styleId="13">
    <w:name w:val="Заголовок таблицы1"/>
    <w:basedOn w:val="16"/>
    <w:link w:val="a6"/>
    <w:qFormat/>
    <w:pPr>
      <w:jc w:val="center"/>
    </w:pPr>
    <w:rPr>
      <w:b/>
    </w:rPr>
  </w:style>
  <w:style w:type="paragraph" w:customStyle="1" w:styleId="111120">
    <w:name w:val="Указатель11112"/>
    <w:basedOn w:val="a"/>
    <w:link w:val="11113"/>
    <w:qFormat/>
  </w:style>
  <w:style w:type="paragraph" w:customStyle="1" w:styleId="SubtleEmphasis111">
    <w:name w:val="Subtle Emphasis111"/>
    <w:link w:val="SubtleEmphasis11"/>
    <w:qFormat/>
    <w:rPr>
      <w:rFonts w:ascii="Book Antiqua" w:hAnsi="Book Antiqua"/>
      <w:i/>
      <w:color w:val="5A5A5A" w:themeColor="text1" w:themeTint="A5"/>
    </w:rPr>
  </w:style>
  <w:style w:type="paragraph" w:customStyle="1" w:styleId="Contents921">
    <w:name w:val="Contents 921"/>
    <w:link w:val="Contents92"/>
    <w:qFormat/>
    <w:rPr>
      <w:rFonts w:ascii="XO Thames" w:hAnsi="XO Thames"/>
      <w:sz w:val="28"/>
    </w:rPr>
  </w:style>
  <w:style w:type="paragraph" w:customStyle="1" w:styleId="ConsPlusTitle111">
    <w:name w:val="ConsPlusTitle111"/>
    <w:link w:val="ConsPlusTitle11"/>
    <w:qFormat/>
    <w:pPr>
      <w:widowControl w:val="0"/>
    </w:pPr>
    <w:rPr>
      <w:rFonts w:ascii="Times New Roman" w:hAnsi="Times New Roman"/>
      <w:b/>
      <w:sz w:val="28"/>
    </w:rPr>
  </w:style>
  <w:style w:type="paragraph" w:customStyle="1" w:styleId="Heading1111">
    <w:name w:val="Heading 1111"/>
    <w:link w:val="Heading111"/>
    <w:qFormat/>
    <w:rPr>
      <w:rFonts w:asciiTheme="majorHAnsi" w:hAnsiTheme="majorHAnsi"/>
      <w:b/>
      <w:sz w:val="32"/>
    </w:rPr>
  </w:style>
  <w:style w:type="paragraph" w:customStyle="1" w:styleId="IntenseQuote111">
    <w:name w:val="Intense Quote111"/>
    <w:basedOn w:val="a"/>
    <w:next w:val="a"/>
    <w:link w:val="IntenseQuote11"/>
    <w:qFormat/>
    <w:pPr>
      <w:ind w:left="720" w:right="720"/>
    </w:pPr>
    <w:rPr>
      <w:b/>
      <w:i/>
    </w:rPr>
  </w:style>
  <w:style w:type="paragraph" w:customStyle="1" w:styleId="1118">
    <w:name w:val="Стиль содержимого документа111"/>
    <w:basedOn w:val="a"/>
    <w:link w:val="119"/>
    <w:qFormat/>
    <w:pPr>
      <w:ind w:firstLine="709"/>
      <w:jc w:val="both"/>
    </w:pPr>
    <w:rPr>
      <w:sz w:val="28"/>
    </w:rPr>
  </w:style>
  <w:style w:type="paragraph" w:customStyle="1" w:styleId="14">
    <w:name w:val="Текст в заданном формате1"/>
    <w:basedOn w:val="a"/>
    <w:link w:val="a8"/>
    <w:qFormat/>
    <w:rPr>
      <w:rFonts w:ascii="Courier New" w:hAnsi="Courier New"/>
      <w:sz w:val="20"/>
    </w:rPr>
  </w:style>
  <w:style w:type="paragraph" w:customStyle="1" w:styleId="Contents321">
    <w:name w:val="Contents 321"/>
    <w:link w:val="Contents32"/>
    <w:qFormat/>
    <w:rPr>
      <w:rFonts w:ascii="XO Thames" w:hAnsi="XO Thames"/>
      <w:sz w:val="28"/>
    </w:rPr>
  </w:style>
  <w:style w:type="paragraph" w:customStyle="1" w:styleId="Footnote111">
    <w:name w:val="Footnote111"/>
    <w:link w:val="Footnote11"/>
    <w:qFormat/>
    <w:pPr>
      <w:ind w:firstLine="851"/>
      <w:jc w:val="both"/>
    </w:pPr>
    <w:rPr>
      <w:rFonts w:ascii="XO Thames" w:hAnsi="XO Thames"/>
    </w:rPr>
  </w:style>
  <w:style w:type="paragraph" w:customStyle="1" w:styleId="HeaderandFooter1211">
    <w:name w:val="Header and Footer1211"/>
    <w:basedOn w:val="a"/>
    <w:link w:val="HeaderandFooter121"/>
    <w:qFormat/>
  </w:style>
  <w:style w:type="paragraph" w:customStyle="1" w:styleId="PageNumber21">
    <w:name w:val="Page Number21"/>
    <w:basedOn w:val="DefaultParagraphFont111"/>
    <w:link w:val="PageNumber2"/>
    <w:qFormat/>
  </w:style>
  <w:style w:type="paragraph" w:customStyle="1" w:styleId="HeaderandFooter711">
    <w:name w:val="Header and Footer711"/>
    <w:basedOn w:val="a"/>
    <w:link w:val="HeaderandFooter71"/>
    <w:qFormat/>
  </w:style>
  <w:style w:type="paragraph" w:customStyle="1" w:styleId="Textbodyindent3">
    <w:name w:val="Text body indent3"/>
    <w:link w:val="Textbodyindent1"/>
    <w:qFormat/>
  </w:style>
  <w:style w:type="paragraph" w:customStyle="1" w:styleId="Subtitle111">
    <w:name w:val="Subtitle111"/>
    <w:link w:val="Subtitle11"/>
    <w:qFormat/>
    <w:rPr>
      <w:rFonts w:asciiTheme="majorHAnsi" w:hAnsiTheme="majorHAnsi"/>
    </w:rPr>
  </w:style>
  <w:style w:type="paragraph" w:customStyle="1" w:styleId="Contents621">
    <w:name w:val="Contents 621"/>
    <w:link w:val="Contents62"/>
    <w:qFormat/>
    <w:rPr>
      <w:rFonts w:ascii="XO Thames" w:hAnsi="XO Thames"/>
      <w:sz w:val="28"/>
    </w:rPr>
  </w:style>
  <w:style w:type="paragraph" w:customStyle="1" w:styleId="HeaderandFooter1511">
    <w:name w:val="Header and Footer1511"/>
    <w:basedOn w:val="a"/>
    <w:link w:val="HeaderandFooter151"/>
    <w:qFormat/>
  </w:style>
  <w:style w:type="paragraph" w:customStyle="1" w:styleId="Heading913">
    <w:name w:val="Heading 913"/>
    <w:link w:val="Heading911"/>
    <w:qFormat/>
    <w:rPr>
      <w:rFonts w:asciiTheme="majorHAnsi" w:hAnsiTheme="majorHAnsi"/>
    </w:rPr>
  </w:style>
  <w:style w:type="paragraph" w:customStyle="1" w:styleId="Quote111">
    <w:name w:val="Quote111"/>
    <w:basedOn w:val="a"/>
    <w:next w:val="a"/>
    <w:link w:val="Quote11"/>
    <w:qFormat/>
    <w:rPr>
      <w:i/>
    </w:rPr>
  </w:style>
  <w:style w:type="paragraph" w:customStyle="1" w:styleId="Internetlink">
    <w:name w:val="Internet link"/>
    <w:qFormat/>
    <w:rPr>
      <w:rFonts w:ascii="Book Antiqua" w:hAnsi="Book Antiqua"/>
      <w:color w:val="0000FF"/>
      <w:u w:val="single"/>
    </w:rPr>
  </w:style>
  <w:style w:type="paragraph" w:customStyle="1" w:styleId="Footnote1">
    <w:name w:val="Footnote1"/>
    <w:link w:val="Footnote"/>
    <w:qFormat/>
    <w:pPr>
      <w:ind w:firstLine="851"/>
      <w:jc w:val="both"/>
    </w:pPr>
    <w:rPr>
      <w:rFonts w:ascii="XO Thames" w:hAnsi="XO Thames"/>
    </w:rPr>
  </w:style>
  <w:style w:type="paragraph" w:customStyle="1" w:styleId="annotationsubject111">
    <w:name w:val="annotation subject111"/>
    <w:basedOn w:val="af1"/>
    <w:next w:val="af1"/>
    <w:link w:val="annotationsubject11"/>
    <w:qFormat/>
    <w:rPr>
      <w:b/>
    </w:rPr>
  </w:style>
  <w:style w:type="paragraph" w:customStyle="1" w:styleId="Header13">
    <w:name w:val="Header13"/>
    <w:link w:val="Header11"/>
    <w:qFormat/>
  </w:style>
  <w:style w:type="paragraph" w:customStyle="1" w:styleId="111111120">
    <w:name w:val="Указатель11111112"/>
    <w:basedOn w:val="a"/>
    <w:link w:val="11111110"/>
    <w:qFormat/>
  </w:style>
  <w:style w:type="paragraph" w:styleId="19">
    <w:name w:val="toc 1"/>
    <w:next w:val="a"/>
    <w:uiPriority w:val="39"/>
    <w:rPr>
      <w:rFonts w:ascii="XO Thames" w:hAnsi="XO Thames"/>
      <w:b/>
      <w:sz w:val="28"/>
    </w:rPr>
  </w:style>
  <w:style w:type="paragraph" w:customStyle="1" w:styleId="BalloonText111">
    <w:name w:val="Balloon Text111"/>
    <w:basedOn w:val="a"/>
    <w:link w:val="BalloonText11"/>
    <w:qFormat/>
    <w:rPr>
      <w:rFonts w:ascii="Tahoma" w:hAnsi="Tahoma"/>
      <w:sz w:val="16"/>
    </w:rPr>
  </w:style>
  <w:style w:type="paragraph" w:customStyle="1" w:styleId="1111120">
    <w:name w:val="Заголовок111112"/>
    <w:basedOn w:val="a"/>
    <w:next w:val="ad"/>
    <w:link w:val="111110"/>
    <w:qFormat/>
    <w:pPr>
      <w:keepNext/>
      <w:spacing w:before="240" w:after="120"/>
    </w:pPr>
    <w:rPr>
      <w:rFonts w:ascii="Arial" w:hAnsi="Arial"/>
      <w:sz w:val="28"/>
    </w:rPr>
  </w:style>
  <w:style w:type="paragraph" w:customStyle="1" w:styleId="HeaderandFooter511">
    <w:name w:val="Header and Footer511"/>
    <w:basedOn w:val="a"/>
    <w:link w:val="HeaderandFooter51"/>
    <w:qFormat/>
  </w:style>
  <w:style w:type="paragraph" w:customStyle="1" w:styleId="Internetlink21">
    <w:name w:val="Internet link21"/>
    <w:link w:val="Internetlink2"/>
    <w:qFormat/>
    <w:rPr>
      <w:rFonts w:ascii="Book Antiqua" w:hAnsi="Book Antiqua"/>
      <w:color w:val="0000FF"/>
      <w:u w:val="single"/>
    </w:rPr>
  </w:style>
  <w:style w:type="paragraph" w:customStyle="1" w:styleId="Caption121">
    <w:name w:val="Caption121"/>
    <w:link w:val="Caption12"/>
    <w:qFormat/>
    <w:rPr>
      <w:b/>
      <w:sz w:val="18"/>
    </w:rPr>
  </w:style>
  <w:style w:type="paragraph" w:customStyle="1" w:styleId="IntenseEmphasis111">
    <w:name w:val="Intense Emphasis111"/>
    <w:basedOn w:val="DefaultParagraphFont111"/>
    <w:link w:val="IntenseEmphasis11"/>
    <w:qFormat/>
    <w:rPr>
      <w:b/>
      <w:i/>
      <w:sz w:val="24"/>
      <w:u w:val="single"/>
    </w:rPr>
  </w:style>
  <w:style w:type="paragraph" w:customStyle="1" w:styleId="HeaderandFooter171">
    <w:name w:val="Header and Footer171"/>
    <w:link w:val="HeaderandFooter17"/>
    <w:qFormat/>
    <w:pPr>
      <w:jc w:val="both"/>
    </w:pPr>
    <w:rPr>
      <w:rFonts w:ascii="XO Thames" w:hAnsi="XO Thames"/>
      <w:sz w:val="28"/>
    </w:rPr>
  </w:style>
  <w:style w:type="paragraph" w:customStyle="1" w:styleId="Heading313">
    <w:name w:val="Heading 313"/>
    <w:link w:val="Heading311"/>
    <w:qFormat/>
    <w:rPr>
      <w:rFonts w:asciiTheme="majorHAnsi" w:hAnsiTheme="majorHAnsi"/>
      <w:b/>
      <w:sz w:val="26"/>
    </w:rPr>
  </w:style>
  <w:style w:type="paragraph" w:customStyle="1" w:styleId="Endnote21">
    <w:name w:val="Endnote21"/>
    <w:link w:val="Endnote2"/>
    <w:qFormat/>
    <w:pPr>
      <w:ind w:firstLine="851"/>
      <w:jc w:val="both"/>
    </w:pPr>
    <w:rPr>
      <w:rFonts w:ascii="XO Thames" w:hAnsi="XO Thames"/>
    </w:rPr>
  </w:style>
  <w:style w:type="paragraph" w:styleId="90">
    <w:name w:val="toc 9"/>
    <w:next w:val="a"/>
    <w:uiPriority w:val="39"/>
    <w:pPr>
      <w:ind w:left="1600"/>
    </w:pPr>
    <w:rPr>
      <w:rFonts w:ascii="XO Thames" w:hAnsi="XO Thames"/>
      <w:sz w:val="28"/>
    </w:rPr>
  </w:style>
  <w:style w:type="paragraph" w:customStyle="1" w:styleId="Heading821">
    <w:name w:val="Heading 821"/>
    <w:link w:val="Heading82"/>
    <w:qFormat/>
    <w:rPr>
      <w:i/>
    </w:rPr>
  </w:style>
  <w:style w:type="paragraph" w:customStyle="1" w:styleId="HeaderandFooter311">
    <w:name w:val="Header and Footer311"/>
    <w:basedOn w:val="a"/>
    <w:link w:val="HeaderandFooter31"/>
    <w:qFormat/>
  </w:style>
  <w:style w:type="paragraph" w:customStyle="1" w:styleId="11120">
    <w:name w:val="Заголовок1112"/>
    <w:basedOn w:val="a"/>
    <w:next w:val="ad"/>
    <w:link w:val="1119"/>
    <w:qFormat/>
    <w:pPr>
      <w:keepNext/>
      <w:spacing w:before="240" w:after="120"/>
    </w:pPr>
    <w:rPr>
      <w:rFonts w:ascii="Arial" w:hAnsi="Arial"/>
      <w:sz w:val="28"/>
    </w:rPr>
  </w:style>
  <w:style w:type="paragraph" w:customStyle="1" w:styleId="Footer111">
    <w:name w:val="Footer111"/>
    <w:link w:val="Footer11"/>
    <w:qFormat/>
  </w:style>
  <w:style w:type="paragraph" w:customStyle="1" w:styleId="Heading6111">
    <w:name w:val="Heading 6111"/>
    <w:link w:val="Heading611"/>
    <w:qFormat/>
    <w:rPr>
      <w:b/>
    </w:rPr>
  </w:style>
  <w:style w:type="paragraph" w:customStyle="1" w:styleId="Heading9121">
    <w:name w:val="Heading 9121"/>
    <w:link w:val="Heading912"/>
    <w:qFormat/>
    <w:rPr>
      <w:rFonts w:asciiTheme="majorHAnsi" w:hAnsiTheme="majorHAnsi"/>
    </w:rPr>
  </w:style>
  <w:style w:type="paragraph" w:customStyle="1" w:styleId="BalloonText1">
    <w:name w:val="Balloon Text1"/>
    <w:basedOn w:val="a"/>
    <w:link w:val="15"/>
    <w:qFormat/>
    <w:rPr>
      <w:rFonts w:ascii="Segoe UI" w:hAnsi="Segoe UI"/>
      <w:sz w:val="18"/>
    </w:rPr>
  </w:style>
  <w:style w:type="paragraph" w:styleId="80">
    <w:name w:val="toc 8"/>
    <w:next w:val="a"/>
    <w:uiPriority w:val="39"/>
    <w:pPr>
      <w:ind w:left="1400"/>
    </w:pPr>
    <w:rPr>
      <w:rFonts w:ascii="XO Thames" w:hAnsi="XO Thames"/>
      <w:sz w:val="28"/>
    </w:rPr>
  </w:style>
  <w:style w:type="paragraph" w:customStyle="1" w:styleId="Internetlink11">
    <w:name w:val="Internet link11"/>
    <w:link w:val="Internetlink1"/>
    <w:qFormat/>
    <w:rPr>
      <w:rFonts w:ascii="Book Antiqua" w:hAnsi="Book Antiqua"/>
      <w:color w:val="0000FF"/>
      <w:u w:val="single"/>
    </w:rPr>
  </w:style>
  <w:style w:type="paragraph" w:customStyle="1" w:styleId="StrongEmphasis11">
    <w:name w:val="Strong Emphasis11"/>
    <w:basedOn w:val="DefaultParagraphFont111"/>
    <w:link w:val="StrongEmphasis1"/>
    <w:qFormat/>
    <w:rPr>
      <w:b/>
    </w:rPr>
  </w:style>
  <w:style w:type="paragraph" w:customStyle="1" w:styleId="111a">
    <w:name w:val="Прижатый влево111"/>
    <w:basedOn w:val="a"/>
    <w:next w:val="a"/>
    <w:link w:val="11a"/>
    <w:qFormat/>
    <w:pPr>
      <w:widowControl w:val="0"/>
    </w:pPr>
    <w:rPr>
      <w:rFonts w:ascii="Arial" w:hAnsi="Arial"/>
    </w:rPr>
  </w:style>
  <w:style w:type="paragraph" w:customStyle="1" w:styleId="Endnote111">
    <w:name w:val="Endnote111"/>
    <w:link w:val="Endnote11"/>
    <w:qFormat/>
    <w:pPr>
      <w:ind w:firstLine="851"/>
      <w:jc w:val="both"/>
    </w:pPr>
    <w:rPr>
      <w:rFonts w:ascii="XO Thames" w:hAnsi="XO Thames"/>
    </w:rPr>
  </w:style>
  <w:style w:type="paragraph" w:customStyle="1" w:styleId="HeaderandFooter811">
    <w:name w:val="Header and Footer811"/>
    <w:basedOn w:val="a"/>
    <w:link w:val="HeaderandFooter81"/>
    <w:qFormat/>
  </w:style>
  <w:style w:type="paragraph" w:customStyle="1" w:styleId="Heading713">
    <w:name w:val="Heading 713"/>
    <w:link w:val="Heading711"/>
    <w:qFormat/>
  </w:style>
  <w:style w:type="paragraph" w:customStyle="1" w:styleId="11121">
    <w:name w:val="Указатель1112"/>
    <w:basedOn w:val="a"/>
    <w:link w:val="111b"/>
    <w:qFormat/>
  </w:style>
  <w:style w:type="paragraph" w:customStyle="1" w:styleId="Footer21">
    <w:name w:val="Footer21"/>
    <w:link w:val="Footer2"/>
    <w:qFormat/>
  </w:style>
  <w:style w:type="paragraph" w:customStyle="1" w:styleId="SubtleReference111">
    <w:name w:val="Subtle Reference111"/>
    <w:basedOn w:val="DefaultParagraphFont111"/>
    <w:link w:val="SubtleReference11"/>
    <w:qFormat/>
    <w:rPr>
      <w:sz w:val="24"/>
      <w:u w:val="single"/>
    </w:rPr>
  </w:style>
  <w:style w:type="paragraph" w:customStyle="1" w:styleId="Emphasis21">
    <w:name w:val="Emphasis21"/>
    <w:basedOn w:val="DefaultParagraphFont111"/>
    <w:link w:val="Emphasis2"/>
    <w:qFormat/>
    <w:rPr>
      <w:b/>
      <w:i/>
    </w:rPr>
  </w:style>
  <w:style w:type="paragraph" w:customStyle="1" w:styleId="Heading221">
    <w:name w:val="Heading 221"/>
    <w:link w:val="Heading22"/>
    <w:qFormat/>
    <w:rPr>
      <w:rFonts w:asciiTheme="majorHAnsi" w:hAnsiTheme="majorHAnsi"/>
      <w:b/>
      <w:i/>
      <w:sz w:val="28"/>
    </w:rPr>
  </w:style>
  <w:style w:type="paragraph" w:customStyle="1" w:styleId="List12">
    <w:name w:val="List12"/>
    <w:basedOn w:val="Textbody2"/>
    <w:link w:val="List11"/>
    <w:qFormat/>
  </w:style>
  <w:style w:type="paragraph" w:styleId="50">
    <w:name w:val="toc 5"/>
    <w:next w:val="a"/>
    <w:uiPriority w:val="39"/>
    <w:pPr>
      <w:ind w:left="800"/>
    </w:pPr>
    <w:rPr>
      <w:rFonts w:ascii="XO Thames" w:hAnsi="XO Thames"/>
      <w:sz w:val="28"/>
    </w:rPr>
  </w:style>
  <w:style w:type="paragraph" w:customStyle="1" w:styleId="StrongEmphasis21">
    <w:name w:val="Strong Emphasis21"/>
    <w:basedOn w:val="DefaultParagraphFont111"/>
    <w:link w:val="StrongEmphasis2"/>
    <w:qFormat/>
    <w:rPr>
      <w:b/>
    </w:rPr>
  </w:style>
  <w:style w:type="paragraph" w:customStyle="1" w:styleId="HeaderandFooter1011">
    <w:name w:val="Header and Footer1011"/>
    <w:basedOn w:val="a"/>
    <w:link w:val="HeaderandFooter101"/>
    <w:qFormat/>
  </w:style>
  <w:style w:type="paragraph" w:customStyle="1" w:styleId="ContentsHeading21">
    <w:name w:val="Contents Heading21"/>
    <w:basedOn w:val="Heading1111"/>
    <w:link w:val="ContentsHeading2"/>
    <w:qFormat/>
  </w:style>
  <w:style w:type="paragraph" w:customStyle="1" w:styleId="ContentsHeading3">
    <w:name w:val="Contents Heading3"/>
    <w:basedOn w:val="Heading121"/>
    <w:link w:val="ContentsHeading"/>
    <w:qFormat/>
  </w:style>
  <w:style w:type="paragraph" w:styleId="af5">
    <w:name w:val="TOC Heading"/>
    <w:basedOn w:val="1"/>
    <w:next w:val="a"/>
    <w:qFormat/>
    <w:pPr>
      <w:outlineLvl w:val="8"/>
    </w:pPr>
  </w:style>
  <w:style w:type="paragraph" w:customStyle="1" w:styleId="Subtitle21">
    <w:name w:val="Subtitle21"/>
    <w:link w:val="Subtitle2"/>
    <w:qFormat/>
    <w:rPr>
      <w:rFonts w:asciiTheme="majorHAnsi" w:hAnsiTheme="majorHAnsi"/>
    </w:rPr>
  </w:style>
  <w:style w:type="paragraph" w:customStyle="1" w:styleId="ListParagraph1">
    <w:name w:val="List Paragraph1"/>
    <w:basedOn w:val="a"/>
    <w:link w:val="17"/>
    <w:qFormat/>
    <w:pPr>
      <w:ind w:left="720"/>
      <w:contextualSpacing/>
    </w:pPr>
  </w:style>
  <w:style w:type="paragraph" w:customStyle="1" w:styleId="HeaderandFooter611">
    <w:name w:val="Header and Footer611"/>
    <w:basedOn w:val="a"/>
    <w:link w:val="HeaderandFooter61"/>
    <w:qFormat/>
  </w:style>
  <w:style w:type="paragraph" w:customStyle="1" w:styleId="PlainText111">
    <w:name w:val="Plain Text111"/>
    <w:basedOn w:val="a"/>
    <w:link w:val="PlainText11"/>
    <w:qFormat/>
    <w:rPr>
      <w:rFonts w:ascii="Courier New" w:hAnsi="Courier New"/>
      <w:sz w:val="20"/>
    </w:rPr>
  </w:style>
  <w:style w:type="paragraph" w:customStyle="1" w:styleId="BodyTextIndent2111">
    <w:name w:val="Body Text Indent 2111"/>
    <w:basedOn w:val="a"/>
    <w:link w:val="BodyTextIndent211"/>
    <w:qFormat/>
    <w:pPr>
      <w:spacing w:after="120" w:line="480" w:lineRule="auto"/>
      <w:ind w:left="283"/>
    </w:pPr>
    <w:rPr>
      <w:rFonts w:ascii="Calibri" w:hAnsi="Calibri"/>
      <w:sz w:val="22"/>
    </w:rPr>
  </w:style>
  <w:style w:type="paragraph" w:styleId="af6">
    <w:name w:val="Subtitle"/>
    <w:basedOn w:val="a"/>
    <w:next w:val="a"/>
    <w:uiPriority w:val="11"/>
    <w:qFormat/>
    <w:pPr>
      <w:spacing w:after="60"/>
      <w:jc w:val="center"/>
      <w:outlineLvl w:val="1"/>
    </w:pPr>
    <w:rPr>
      <w:rFonts w:asciiTheme="majorHAnsi" w:hAnsiTheme="majorHAnsi"/>
    </w:rPr>
  </w:style>
  <w:style w:type="paragraph" w:customStyle="1" w:styleId="FontStyle29111">
    <w:name w:val="Font Style29111"/>
    <w:basedOn w:val="DefaultParagraphFont111"/>
    <w:link w:val="FontStyle2911"/>
    <w:qFormat/>
    <w:rPr>
      <w:rFonts w:ascii="Times New Roman" w:hAnsi="Times New Roman"/>
      <w:sz w:val="28"/>
    </w:rPr>
  </w:style>
  <w:style w:type="paragraph" w:customStyle="1" w:styleId="Marginalia21">
    <w:name w:val="Marginalia21"/>
    <w:link w:val="Marginalia2"/>
    <w:qFormat/>
    <w:rPr>
      <w:sz w:val="20"/>
    </w:rPr>
  </w:style>
  <w:style w:type="paragraph" w:customStyle="1" w:styleId="1111111110">
    <w:name w:val="Указатель111111111"/>
    <w:basedOn w:val="a"/>
    <w:link w:val="111111110"/>
    <w:qFormat/>
  </w:style>
  <w:style w:type="paragraph" w:customStyle="1" w:styleId="18">
    <w:name w:val="Колонтитулы1"/>
    <w:basedOn w:val="a"/>
    <w:link w:val="aa"/>
    <w:qFormat/>
  </w:style>
  <w:style w:type="paragraph" w:customStyle="1" w:styleId="Heading121">
    <w:name w:val="Heading 121"/>
    <w:link w:val="Heading12"/>
    <w:qFormat/>
    <w:rPr>
      <w:rFonts w:asciiTheme="majorHAnsi" w:hAnsiTheme="majorHAnsi"/>
      <w:b/>
      <w:sz w:val="32"/>
    </w:rPr>
  </w:style>
  <w:style w:type="paragraph" w:customStyle="1" w:styleId="1210">
    <w:name w:val="Указатель121"/>
    <w:basedOn w:val="a"/>
    <w:link w:val="120"/>
    <w:qFormat/>
  </w:style>
  <w:style w:type="paragraph" w:customStyle="1" w:styleId="Header121">
    <w:name w:val="Header121"/>
    <w:link w:val="Header12"/>
    <w:qFormat/>
  </w:style>
  <w:style w:type="paragraph" w:customStyle="1" w:styleId="Contents821">
    <w:name w:val="Contents 821"/>
    <w:link w:val="Contents82"/>
    <w:qFormat/>
    <w:rPr>
      <w:rFonts w:ascii="XO Thames" w:hAnsi="XO Thames"/>
      <w:sz w:val="28"/>
    </w:rPr>
  </w:style>
  <w:style w:type="paragraph" w:customStyle="1" w:styleId="IndexHeading12">
    <w:name w:val="Index Heading12"/>
    <w:basedOn w:val="111111111"/>
    <w:link w:val="IndexHeading11"/>
    <w:qFormat/>
    <w:rPr>
      <w:rFonts w:ascii="Liberation Sans" w:hAnsi="Liberation Sans"/>
    </w:rPr>
  </w:style>
  <w:style w:type="paragraph" w:customStyle="1" w:styleId="111c">
    <w:name w:val="Стиль адреса111"/>
    <w:basedOn w:val="a"/>
    <w:link w:val="11b"/>
    <w:qFormat/>
    <w:pPr>
      <w:spacing w:line="240" w:lineRule="exact"/>
    </w:pPr>
  </w:style>
  <w:style w:type="paragraph" w:customStyle="1" w:styleId="HeaderandFooter1311">
    <w:name w:val="Header and Footer1311"/>
    <w:basedOn w:val="a"/>
    <w:link w:val="HeaderandFooter131"/>
    <w:qFormat/>
  </w:style>
  <w:style w:type="paragraph" w:customStyle="1" w:styleId="Heading5111">
    <w:name w:val="Heading 5111"/>
    <w:link w:val="Heading511"/>
    <w:qFormat/>
    <w:rPr>
      <w:b/>
      <w:i/>
      <w:sz w:val="26"/>
    </w:rPr>
  </w:style>
  <w:style w:type="paragraph" w:customStyle="1" w:styleId="Emphasis1">
    <w:name w:val="Emphasis1"/>
    <w:basedOn w:val="DefaultParagraphFont111"/>
    <w:qFormat/>
    <w:rPr>
      <w:b/>
      <w:i/>
    </w:rPr>
  </w:style>
  <w:style w:type="paragraph" w:customStyle="1" w:styleId="HeaderandFooter1111">
    <w:name w:val="Header and Footer1111"/>
    <w:basedOn w:val="a"/>
    <w:link w:val="HeaderandFooter111"/>
    <w:qFormat/>
  </w:style>
  <w:style w:type="paragraph" w:customStyle="1" w:styleId="Contents33">
    <w:name w:val="Contents 33"/>
    <w:link w:val="Contents31"/>
    <w:qFormat/>
    <w:rPr>
      <w:rFonts w:ascii="XO Thames" w:hAnsi="XO Thames"/>
      <w:sz w:val="28"/>
    </w:rPr>
  </w:style>
  <w:style w:type="paragraph" w:customStyle="1" w:styleId="NoSpacing111">
    <w:name w:val="No Spacing111"/>
    <w:basedOn w:val="a"/>
    <w:link w:val="NoSpacing11"/>
    <w:qFormat/>
  </w:style>
  <w:style w:type="paragraph" w:customStyle="1" w:styleId="DefaultParagraphFont111">
    <w:name w:val="Default Paragraph Font111"/>
    <w:link w:val="DefaultParagraphFont11"/>
    <w:qFormat/>
  </w:style>
  <w:style w:type="paragraph" w:customStyle="1" w:styleId="Caption13">
    <w:name w:val="Caption13"/>
    <w:link w:val="Caption11"/>
    <w:qFormat/>
    <w:rPr>
      <w:b/>
      <w:sz w:val="18"/>
    </w:r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alloon Text"/>
    <w:basedOn w:val="a"/>
    <w:link w:val="af9"/>
    <w:uiPriority w:val="99"/>
    <w:semiHidden/>
    <w:unhideWhenUsed/>
    <w:rsid w:val="00EF2954"/>
    <w:rPr>
      <w:rFonts w:ascii="Segoe UI" w:hAnsi="Segoe UI" w:cs="Mangal"/>
      <w:sz w:val="18"/>
      <w:szCs w:val="16"/>
    </w:rPr>
  </w:style>
  <w:style w:type="character" w:customStyle="1" w:styleId="af9">
    <w:name w:val="Текст выноски Знак"/>
    <w:basedOn w:val="a0"/>
    <w:link w:val="af8"/>
    <w:uiPriority w:val="99"/>
    <w:semiHidden/>
    <w:rsid w:val="00EF295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majorFont>
      <a:minorFont>
        <a:latin typeface="Book Antiqu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4525</Words>
  <Characters>25795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Чепурнова Оксана Валерьевна</dc:creator>
  <dc:description/>
  <cp:lastModifiedBy>Чепурнова Оксана Валерьевна</cp:lastModifiedBy>
  <cp:revision>2</cp:revision>
  <cp:lastPrinted>2025-09-16T06:10:00Z</cp:lastPrinted>
  <dcterms:created xsi:type="dcterms:W3CDTF">2025-09-16T06:17:00Z</dcterms:created>
  <dcterms:modified xsi:type="dcterms:W3CDTF">2025-09-16T06:17:00Z</dcterms:modified>
  <dc:language>ru-RU</dc:language>
</cp:coreProperties>
</file>