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25" w:rsidRDefault="001865FD">
      <w:pPr>
        <w:pStyle w:val="aff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0225" w:rsidRDefault="00930225">
      <w:pPr>
        <w:pStyle w:val="aff1"/>
        <w:jc w:val="center"/>
        <w:rPr>
          <w:rFonts w:ascii="Times New Roman" w:hAnsi="Times New Roman"/>
          <w:sz w:val="28"/>
        </w:rPr>
      </w:pPr>
    </w:p>
    <w:p w:rsidR="00930225" w:rsidRDefault="001865F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930225" w:rsidRDefault="00930225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1865F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930225" w:rsidRDefault="0093022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225" w:rsidRDefault="001865F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930225" w:rsidRDefault="0093022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0225" w:rsidRDefault="001865FD">
      <w:pPr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«О внесении изменения в статью 9.6 Закона Чукотского автономного округа «Об административной ответственности за нарушение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законов</w:t>
      </w:r>
    </w:p>
    <w:p w:rsidR="00930225" w:rsidRDefault="001865FD">
      <w:pPr>
        <w:jc w:val="center"/>
      </w:pPr>
      <w:r>
        <w:rPr>
          <w:rFonts w:ascii="Times New Roman" w:hAnsi="Times New Roman"/>
          <w:b/>
          <w:sz w:val="28"/>
        </w:rPr>
        <w:t>и иных нормативных правовых актов Чукотского автономного</w:t>
      </w:r>
    </w:p>
    <w:p w:rsidR="00930225" w:rsidRDefault="001865FD">
      <w:pPr>
        <w:jc w:val="center"/>
      </w:pPr>
      <w:r>
        <w:rPr>
          <w:rFonts w:ascii="Times New Roman" w:hAnsi="Times New Roman"/>
          <w:b/>
          <w:sz w:val="28"/>
        </w:rPr>
        <w:t>округа,</w:t>
      </w:r>
      <w:r>
        <w:rPr>
          <w:rFonts w:ascii="Times New Roman" w:hAnsi="Times New Roman"/>
          <w:b/>
          <w:sz w:val="28"/>
        </w:rPr>
        <w:t xml:space="preserve"> нормативных правовых актов органов местного</w:t>
      </w:r>
    </w:p>
    <w:p w:rsidR="00930225" w:rsidRDefault="001865FD">
      <w:pPr>
        <w:jc w:val="center"/>
      </w:pPr>
      <w:r>
        <w:rPr>
          <w:rFonts w:ascii="Times New Roman" w:eastAsia="Times New Roman" w:hAnsi="Times New Roman" w:cstheme="majorHAnsi"/>
          <w:b/>
          <w:sz w:val="28"/>
          <w:szCs w:val="28"/>
          <w:lang w:eastAsia="ru-RU"/>
        </w:rPr>
        <w:t>самоуправления в Чукотском автономном округе</w:t>
      </w:r>
      <w:r>
        <w:rPr>
          <w:rFonts w:ascii="Times New Roman" w:eastAsia="Times New Roman" w:hAnsi="Times New Roman" w:cs="Book Antiqua"/>
          <w:b/>
          <w:sz w:val="28"/>
          <w:szCs w:val="28"/>
          <w:lang w:eastAsia="ru-RU"/>
        </w:rPr>
        <w:t>»</w:t>
      </w: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1865FD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 Думой Чукотского</w:t>
      </w:r>
    </w:p>
    <w:p w:rsidR="00930225" w:rsidRDefault="001865FD">
      <w:pPr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автономного округа</w:t>
      </w:r>
    </w:p>
    <w:p w:rsidR="00930225" w:rsidRDefault="001865FD">
      <w:pPr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 октября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 года</w:t>
      </w: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93022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0225" w:rsidRDefault="001865FD">
      <w:pPr>
        <w:ind w:firstLine="709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1</w:t>
      </w:r>
    </w:p>
    <w:p w:rsidR="00930225" w:rsidRDefault="00930225">
      <w:pPr>
        <w:ind w:firstLine="709"/>
        <w:jc w:val="both"/>
      </w:pPr>
    </w:p>
    <w:p w:rsidR="00930225" w:rsidRDefault="001865FD">
      <w:pPr>
        <w:widowControl w:val="0"/>
        <w:jc w:val="both"/>
      </w:pPr>
      <w:r>
        <w:rPr>
          <w:rFonts w:ascii="Times New Roman" w:hAnsi="Times New Roman"/>
          <w:sz w:val="28"/>
        </w:rPr>
        <w:tab/>
        <w:t>Внести в статью 9.6 Закона Чукотского автономного округа</w:t>
      </w:r>
      <w:r>
        <w:rPr>
          <w:rFonts w:ascii="Times New Roman" w:hAnsi="Times New Roman"/>
          <w:sz w:val="28"/>
        </w:rPr>
        <w:br/>
        <w:t xml:space="preserve">от 6 июня 2008 года № 69-ОЗ </w:t>
      </w:r>
      <w:r>
        <w:rPr>
          <w:rFonts w:ascii="Times New Roman" w:hAnsi="Times New Roman"/>
          <w:sz w:val="28"/>
        </w:rPr>
        <w:t>«Об административной ответственности за нарушение законов и иных нормативных правовых актов Чукотского автономного округа, нормативных правовых актов органов местного самоуправления в Чукотском автономном округе» («Ведомости» № 23 (350) - приложение к газе</w:t>
      </w:r>
      <w:r>
        <w:rPr>
          <w:rFonts w:ascii="Times New Roman" w:hAnsi="Times New Roman"/>
          <w:sz w:val="28"/>
        </w:rPr>
        <w:t>те «Крайний Север» № 23 (1625) от 12.06.2008 г., «</w:t>
      </w:r>
      <w:r>
        <w:rPr>
          <w:rFonts w:ascii="Times New Roman" w:hAnsi="Times New Roman"/>
          <w:sz w:val="28"/>
        </w:rPr>
        <w:t xml:space="preserve">Ведомости» № 44/1 (883/1 - приложение к газете </w:t>
      </w:r>
      <w:r>
        <w:rPr>
          <w:rFonts w:ascii="Times New Roman" w:hAnsi="Times New Roman"/>
          <w:sz w:val="28"/>
        </w:rPr>
        <w:t>«Крайний Сев</w:t>
      </w:r>
      <w:r w:rsidR="004D1A5E">
        <w:rPr>
          <w:rFonts w:ascii="Times New Roman" w:hAnsi="Times New Roman"/>
          <w:sz w:val="28"/>
        </w:rPr>
        <w:t xml:space="preserve">ер» </w:t>
      </w:r>
      <w:r>
        <w:rPr>
          <w:rFonts w:ascii="Times New Roman" w:hAnsi="Times New Roman"/>
          <w:sz w:val="28"/>
        </w:rPr>
        <w:t>№ 44 (2159) от 09.11.2018 г.)</w:t>
      </w:r>
      <w:r>
        <w:rPr>
          <w:rFonts w:ascii="Times New Roman" w:hAnsi="Times New Roman"/>
          <w:sz w:val="28"/>
        </w:rPr>
        <w:t xml:space="preserve"> изменение, изложив ее в следующей редакции: </w:t>
      </w:r>
    </w:p>
    <w:p w:rsidR="00930225" w:rsidRDefault="00930225">
      <w:pPr>
        <w:ind w:firstLine="720"/>
        <w:jc w:val="both"/>
        <w:rPr>
          <w:rFonts w:ascii="Times New Roman" w:hAnsi="Times New Roman"/>
        </w:rPr>
      </w:pPr>
    </w:p>
    <w:p w:rsidR="00930225" w:rsidRDefault="001865FD">
      <w:pPr>
        <w:tabs>
          <w:tab w:val="left" w:pos="2606"/>
        </w:tabs>
        <w:spacing w:line="288" w:lineRule="atLeast"/>
        <w:ind w:firstLine="709"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/>
          <w:bCs/>
          <w:sz w:val="28"/>
        </w:rPr>
        <w:t>Статья 9.6. Неисполнение постановлений</w:t>
      </w:r>
      <w:r>
        <w:rPr>
          <w:rFonts w:ascii="Times New Roman" w:hAnsi="Times New Roman"/>
          <w:b/>
          <w:bCs/>
          <w:sz w:val="28"/>
        </w:rPr>
        <w:t xml:space="preserve"> комиссий по делам</w:t>
      </w:r>
      <w:r>
        <w:rPr>
          <w:rFonts w:ascii="Times New Roman" w:hAnsi="Times New Roman"/>
          <w:b/>
          <w:bCs/>
          <w:sz w:val="28"/>
        </w:rPr>
        <w:br/>
        <w:t xml:space="preserve">                                      несовершеннолетних и защите их прав</w:t>
      </w:r>
    </w:p>
    <w:p w:rsidR="00930225" w:rsidRDefault="00930225">
      <w:pPr>
        <w:spacing w:line="288" w:lineRule="atLeast"/>
        <w:ind w:firstLine="709"/>
        <w:jc w:val="both"/>
      </w:pPr>
    </w:p>
    <w:p w:rsidR="00930225" w:rsidRDefault="001865FD">
      <w:pPr>
        <w:spacing w:line="288" w:lineRule="atLeast"/>
        <w:ind w:firstLine="709"/>
        <w:jc w:val="both"/>
      </w:pPr>
      <w:r>
        <w:rPr>
          <w:rFonts w:ascii="Times New Roman" w:hAnsi="Times New Roman"/>
          <w:sz w:val="28"/>
        </w:rPr>
        <w:t xml:space="preserve">Неисполнение, </w:t>
      </w:r>
      <w:r>
        <w:rPr>
          <w:rFonts w:ascii="Times New Roman" w:hAnsi="Times New Roman"/>
          <w:color w:val="000000" w:themeColor="text1"/>
          <w:sz w:val="28"/>
        </w:rPr>
        <w:t>исполнение не в полном объеме</w:t>
      </w:r>
      <w:r>
        <w:rPr>
          <w:rFonts w:ascii="Times New Roman" w:hAnsi="Times New Roman"/>
          <w:i/>
          <w:color w:val="000000" w:themeColor="text1"/>
          <w:sz w:val="28"/>
        </w:rPr>
        <w:t>,</w:t>
      </w:r>
      <w:r>
        <w:rPr>
          <w:rFonts w:ascii="Times New Roman" w:hAnsi="Times New Roman"/>
          <w:sz w:val="28"/>
        </w:rPr>
        <w:t xml:space="preserve"> а равно нарушение срока исполнения постановлений комиссий по делам несовершеннолетних и защите их прав, созданных на </w:t>
      </w:r>
      <w:r>
        <w:rPr>
          <w:rFonts w:ascii="Times New Roman" w:hAnsi="Times New Roman"/>
          <w:sz w:val="28"/>
        </w:rPr>
        <w:t>территории Чукотского автономного ок</w:t>
      </w:r>
      <w:r w:rsidR="004D1A5E">
        <w:rPr>
          <w:rFonts w:ascii="Times New Roman" w:hAnsi="Times New Roman"/>
          <w:sz w:val="28"/>
        </w:rPr>
        <w:t xml:space="preserve">руга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 исключением постановлений по делам об административных правонарушениях, а также представлений, внесенных в порядке статьи 29.13 Кодекса Российской Федерации об административных правона</w:t>
      </w:r>
      <w:r>
        <w:rPr>
          <w:rFonts w:ascii="Times New Roman" w:hAnsi="Times New Roman"/>
          <w:sz w:val="28"/>
        </w:rPr>
        <w:t>рушениях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color w:val="000000" w:themeColor="text1"/>
          <w:sz w:val="28"/>
        </w:rPr>
        <w:t>либо представление заведомо недостоверной информации, непредставление информации,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представление информации</w:t>
      </w:r>
      <w:r>
        <w:rPr>
          <w:rFonts w:ascii="Times New Roman" w:hAnsi="Times New Roman"/>
          <w:color w:val="000000" w:themeColor="text1"/>
          <w:sz w:val="28"/>
        </w:rPr>
        <w:t xml:space="preserve"> не в полном объеме,</w:t>
      </w:r>
      <w:r>
        <w:rPr>
          <w:rFonts w:ascii="Times New Roman" w:hAnsi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а равно </w:t>
      </w:r>
      <w:r>
        <w:rPr>
          <w:rFonts w:ascii="Times New Roman" w:hAnsi="Times New Roman"/>
          <w:color w:val="000000" w:themeColor="text1"/>
          <w:sz w:val="28"/>
        </w:rPr>
        <w:lastRenderedPageBreak/>
        <w:t xml:space="preserve">нарушение срока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</w:rPr>
        <w:t>представления информации</w:t>
      </w:r>
      <w:r>
        <w:rPr>
          <w:rFonts w:ascii="Times New Roman" w:hAnsi="Times New Roman"/>
          <w:sz w:val="28"/>
        </w:rPr>
        <w:t xml:space="preserve"> об их исполнении органами и учреждениями системы профилактики безнадзорности и правонарушений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несовершеннолетних -</w:t>
      </w:r>
    </w:p>
    <w:p w:rsidR="00930225" w:rsidRDefault="001865FD">
      <w:pPr>
        <w:spacing w:line="288" w:lineRule="atLeast"/>
        <w:ind w:firstLine="709"/>
        <w:jc w:val="both"/>
      </w:pPr>
      <w:r>
        <w:rPr>
          <w:rFonts w:ascii="Times New Roman" w:hAnsi="Times New Roman"/>
          <w:sz w:val="28"/>
        </w:rPr>
        <w:t>влечет наложение административного штрафа на граждан в размере от одной тысячи до двух тысяч рублей; на должностных лиц - от двух тысяч до т</w:t>
      </w:r>
      <w:r>
        <w:rPr>
          <w:rFonts w:ascii="Times New Roman" w:hAnsi="Times New Roman"/>
          <w:sz w:val="28"/>
        </w:rPr>
        <w:t>рех тысяч рублей; на юридических лиц - от пяти тысяч до десяти тысяч рублей.».</w:t>
      </w:r>
    </w:p>
    <w:p w:rsidR="00930225" w:rsidRDefault="00930225">
      <w:pPr>
        <w:spacing w:line="288" w:lineRule="atLeast"/>
        <w:ind w:firstLine="709"/>
        <w:jc w:val="both"/>
        <w:rPr>
          <w:rFonts w:ascii="Times New Roman" w:hAnsi="Times New Roman"/>
          <w:sz w:val="28"/>
        </w:rPr>
      </w:pPr>
    </w:p>
    <w:p w:rsidR="00930225" w:rsidRDefault="001865FD">
      <w:pPr>
        <w:ind w:firstLine="709"/>
        <w:jc w:val="both"/>
      </w:pPr>
      <w:r>
        <w:rPr>
          <w:rFonts w:ascii="Times New Roman" w:hAnsi="Times New Roman"/>
          <w:b/>
          <w:sz w:val="28"/>
        </w:rPr>
        <w:t>Статья 2</w:t>
      </w:r>
    </w:p>
    <w:p w:rsidR="00930225" w:rsidRDefault="00930225">
      <w:pPr>
        <w:ind w:firstLine="709"/>
        <w:rPr>
          <w:rFonts w:ascii="Times New Roman" w:hAnsi="Times New Roman"/>
          <w:sz w:val="28"/>
        </w:rPr>
      </w:pPr>
    </w:p>
    <w:p w:rsidR="00930225" w:rsidRDefault="001865FD">
      <w:pPr>
        <w:ind w:firstLine="709"/>
        <w:jc w:val="both"/>
      </w:pPr>
      <w:r>
        <w:rPr>
          <w:rFonts w:ascii="Times New Roman" w:hAnsi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930225" w:rsidRDefault="00930225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930225" w:rsidRDefault="00930225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930225">
      <w:pPr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1865F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 Чукотского</w:t>
      </w:r>
    </w:p>
    <w:p w:rsidR="00930225" w:rsidRDefault="001865F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автономного округа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SimSun" w:hAnsi="Times New Roman"/>
          <w:bCs/>
          <w:sz w:val="28"/>
          <w:szCs w:val="20"/>
          <w:lang w:eastAsia="zh-CN"/>
        </w:rPr>
        <w:t>В.Г. Кузнецов</w:t>
      </w: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1865FD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Анадырь</w:t>
      </w: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DA0B6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«10» ноября</w:t>
      </w:r>
      <w:r w:rsidR="001865FD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</w:t>
      </w:r>
    </w:p>
    <w:p w:rsidR="00930225" w:rsidRDefault="00930225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225" w:rsidRDefault="00DA0B6F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82</w:t>
      </w:r>
      <w:r w:rsidR="001865FD">
        <w:rPr>
          <w:rFonts w:ascii="Times New Roman" w:eastAsia="Times New Roman" w:hAnsi="Times New Roman"/>
          <w:sz w:val="28"/>
          <w:szCs w:val="28"/>
          <w:lang w:eastAsia="ru-RU"/>
        </w:rPr>
        <w:t xml:space="preserve"> - ОЗ</w:t>
      </w:r>
    </w:p>
    <w:sectPr w:rsidR="009302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65FD">
      <w:r>
        <w:separator/>
      </w:r>
    </w:p>
  </w:endnote>
  <w:endnote w:type="continuationSeparator" w:id="0">
    <w:p w:rsidR="00000000" w:rsidRDefault="0018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9302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930225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9302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865FD">
      <w:r>
        <w:separator/>
      </w:r>
    </w:p>
  </w:footnote>
  <w:footnote w:type="continuationSeparator" w:id="0">
    <w:p w:rsidR="00000000" w:rsidRDefault="0018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9302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1865FD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25" w:rsidRDefault="009302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25"/>
    <w:rsid w:val="001865FD"/>
    <w:rsid w:val="004D1A5E"/>
    <w:rsid w:val="00930225"/>
    <w:rsid w:val="00DA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6470"/>
  <w15:docId w15:val="{5018F3BB-DD7A-4E19-841F-EE77ABB8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paragraph" w:styleId="a8">
    <w:name w:val="Title"/>
    <w:basedOn w:val="a"/>
    <w:next w:val="affa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a">
    <w:name w:val="Body Text"/>
    <w:basedOn w:val="a"/>
    <w:pPr>
      <w:spacing w:after="140" w:line="276" w:lineRule="auto"/>
    </w:pPr>
  </w:style>
  <w:style w:type="paragraph" w:styleId="affb">
    <w:name w:val="List"/>
    <w:basedOn w:val="affa"/>
    <w:rPr>
      <w:rFonts w:cs="Noto Sans"/>
    </w:rPr>
  </w:style>
  <w:style w:type="paragraph" w:styleId="affc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d">
    <w:name w:val="index heading"/>
    <w:basedOn w:val="a8"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e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qFormat/>
    <w:rsid w:val="007020B1"/>
    <w:pPr>
      <w:overflowPunct w:val="0"/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0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1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2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3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4">
    <w:name w:val="Информация об изменениях документа"/>
    <w:basedOn w:val="afff1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5">
    <w:name w:val="Без списка"/>
    <w:uiPriority w:val="99"/>
    <w:semiHidden/>
    <w:unhideWhenUsed/>
    <w:qFormat/>
  </w:style>
  <w:style w:type="table" w:styleId="afff6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5517-1A1D-4149-A122-2D08CC39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П.А. Талаев</dc:creator>
  <dc:description/>
  <cp:lastModifiedBy>Чепурнова Оксана Валерьевна</cp:lastModifiedBy>
  <cp:revision>2</cp:revision>
  <cp:lastPrinted>2025-11-11T02:49:00Z</cp:lastPrinted>
  <dcterms:created xsi:type="dcterms:W3CDTF">2024-02-08T05:17:00Z</dcterms:created>
  <dcterms:modified xsi:type="dcterms:W3CDTF">2025-11-11T02:54:00Z</dcterms:modified>
  <dc:language>ru-RU</dc:language>
</cp:coreProperties>
</file>