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ОБЪЯВЛЕНИЕ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о приеме документов для участия в конкурсе на  замещение вакантных 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должностей  государственной гражданской службы в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Департаменте социальной политики Чукотского автономного округа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>Департамент социальной политики Чукотского автономного округа объявляет о проведении конкурса на  замещение вакантных должностей  государственной гражданской службы  в Департаменте социальной политики Чукотского автономного округа:</w:t>
      </w:r>
    </w:p>
    <w:p>
      <w:pPr>
        <w:pStyle w:val="Normal"/>
        <w:jc w:val="center"/>
        <w:rPr>
          <w:sz w:val="26"/>
          <w:szCs w:val="26"/>
        </w:rPr>
      </w:pPr>
      <w:r>
        <w:rPr>
          <w:rStyle w:val="Style16"/>
          <w:b/>
          <w:bCs/>
          <w:sz w:val="26"/>
          <w:szCs w:val="26"/>
        </w:rPr>
        <w:t>Категории «руководители»</w:t>
      </w:r>
    </w:p>
    <w:p>
      <w:pPr>
        <w:pStyle w:val="Normal"/>
        <w:jc w:val="center"/>
        <w:rPr>
          <w:rStyle w:val="Style16"/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ind w:firstLine="737"/>
        <w:jc w:val="both"/>
        <w:rPr>
          <w:sz w:val="26"/>
          <w:szCs w:val="26"/>
        </w:rPr>
      </w:pPr>
      <w:r>
        <w:rPr>
          <w:rStyle w:val="Style16"/>
          <w:b/>
          <w:bCs/>
          <w:sz w:val="26"/>
          <w:szCs w:val="26"/>
        </w:rPr>
        <w:t xml:space="preserve">главная группа должностей: </w:t>
      </w:r>
    </w:p>
    <w:p>
      <w:pPr>
        <w:pStyle w:val="Normal"/>
        <w:jc w:val="both"/>
        <w:rPr>
          <w:sz w:val="26"/>
          <w:szCs w:val="26"/>
        </w:rPr>
      </w:pPr>
      <w:r>
        <w:rPr>
          <w:rStyle w:val="Style16"/>
          <w:sz w:val="26"/>
          <w:szCs w:val="26"/>
        </w:rPr>
        <w:tab/>
        <w:t>- заместитель начальника Управления социальной поддержки населения.</w:t>
      </w:r>
    </w:p>
    <w:p>
      <w:pPr>
        <w:pStyle w:val="Normal"/>
        <w:jc w:val="both"/>
        <w:rPr>
          <w:rStyle w:val="Style16"/>
          <w:sz w:val="26"/>
        </w:rPr>
      </w:pPr>
      <w:r>
        <w:rPr>
          <w:sz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Style w:val="Style16"/>
          <w:sz w:val="26"/>
          <w:szCs w:val="26"/>
        </w:rPr>
        <w:tab/>
        <w:t xml:space="preserve">Квалификационные требования: наличие высшего образования не ниже уровня специалитета, магистратуры;  не менее 2-х лет стажа гражданской службы или работы по специальности (направления подготовки). </w:t>
      </w:r>
    </w:p>
    <w:p>
      <w:pPr>
        <w:pStyle w:val="Normal"/>
        <w:jc w:val="both"/>
        <w:rPr>
          <w:rStyle w:val="Style16"/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jc w:val="center"/>
        <w:rPr>
          <w:rStyle w:val="Style16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Категория «специалисты»: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  <w:bCs/>
          <w:sz w:val="26"/>
          <w:szCs w:val="26"/>
        </w:rPr>
        <w:t>ведущая группа должностей:</w:t>
      </w:r>
    </w:p>
    <w:p>
      <w:pPr>
        <w:pStyle w:val="Normal"/>
        <w:ind w:firstLine="708"/>
        <w:jc w:val="both"/>
        <w:rPr/>
      </w:pP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>главный консультант отдела государственной политики и развития социального обслуживания населения Управления социальной поддержки населения;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 xml:space="preserve">- советник </w:t>
      </w:r>
      <w:bookmarkStart w:id="0" w:name="__DdeLink__52057_21540310"/>
      <w:bookmarkEnd w:id="0"/>
      <w:r>
        <w:rPr>
          <w:sz w:val="26"/>
          <w:szCs w:val="26"/>
        </w:rPr>
        <w:t>отдела организации социальных выплат Управления социальной поддержки населения;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>- главный консультант отдела организации социальных выплат Управления социальной поддержки населения;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>- начальник отдела по делам семьи, женщин и детей Управления социальной поддержки населения;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>- главный консультант отдела опеки и попечительства  Управления социальной поддержки населения;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консультант отдела социальной поддержки населения в Билибинском районе Управления социальной поддержки населения;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>- советник отдела планирования и экономического анализа Финансово-экономического управления.</w:t>
      </w:r>
    </w:p>
    <w:p>
      <w:pPr>
        <w:pStyle w:val="Normal"/>
        <w:jc w:val="both"/>
        <w:rPr/>
      </w:pPr>
      <w:r>
        <w:rPr>
          <w:rStyle w:val="Style16"/>
          <w:sz w:val="26"/>
          <w:szCs w:val="26"/>
        </w:rPr>
        <w:tab/>
        <w:t>Квалификационные требования: наличие высшего образования,  без предъявления требований к стажу.</w:t>
      </w:r>
    </w:p>
    <w:p>
      <w:pPr>
        <w:pStyle w:val="Normal"/>
        <w:jc w:val="both"/>
        <w:rPr>
          <w:rStyle w:val="Style16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Категория «обеспечивающие специалисты»: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b/>
          <w:bCs/>
          <w:sz w:val="26"/>
          <w:szCs w:val="26"/>
        </w:rPr>
        <w:t xml:space="preserve">старшая группа должностей: </w:t>
      </w:r>
    </w:p>
    <w:p>
      <w:pPr>
        <w:pStyle w:val="Normal"/>
        <w:ind w:firstLine="709"/>
        <w:jc w:val="both"/>
        <w:rPr/>
      </w:pP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>старший специалист 1 разряда отдела организации социальных выплат Управления социальной поддержки населения Управления социальной поддержки населения.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Квалификационные требования: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профессионального образования, соответствующее направлению деятельности, </w:t>
      </w:r>
      <w:r>
        <w:rPr>
          <w:rStyle w:val="Style16"/>
          <w:sz w:val="26"/>
          <w:szCs w:val="26"/>
        </w:rPr>
        <w:t>без предъявления требований к стажу.</w:t>
      </w:r>
    </w:p>
    <w:p>
      <w:pPr>
        <w:pStyle w:val="Normal"/>
        <w:ind w:firstLine="540"/>
        <w:jc w:val="both"/>
        <w:rPr/>
      </w:pPr>
      <w:r>
        <w:rPr>
          <w:rStyle w:val="Style16"/>
          <w:sz w:val="26"/>
          <w:szCs w:val="26"/>
        </w:rPr>
        <w:t xml:space="preserve">С более подробной информацией (должностной регламент, оплата труда, и д.р.) можно ознакомиться в государственной информационной системе в области государственной службы в информационно-телекоммуникационной сети «Интернет» —  портал «Госслужба» </w:t>
      </w:r>
      <w:hyperlink r:id="rId2">
        <w:r>
          <w:rPr>
            <w:rStyle w:val="Style13"/>
            <w:color w:val="00000A"/>
            <w:sz w:val="26"/>
            <w:szCs w:val="26"/>
            <w:u w:val="none"/>
          </w:rPr>
          <w:t>https://gossluzhba.gov.ru/</w:t>
        </w:r>
      </w:hyperlink>
      <w:r>
        <w:rPr>
          <w:rStyle w:val="Style16"/>
          <w:sz w:val="26"/>
          <w:szCs w:val="26"/>
        </w:rPr>
        <w:t xml:space="preserve">. </w:t>
      </w:r>
    </w:p>
    <w:p>
      <w:pPr>
        <w:pStyle w:val="Normal"/>
        <w:ind w:firstLine="709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Style25"/>
        <w:ind w:left="0" w:firstLine="709"/>
        <w:rPr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Требования</w:t>
      </w:r>
      <w:r>
        <w:rPr>
          <w:sz w:val="26"/>
          <w:szCs w:val="26"/>
        </w:rPr>
        <w:t>, предъявляемые к претендентам:</w:t>
      </w:r>
    </w:p>
    <w:p>
      <w:pPr>
        <w:pStyle w:val="Normal"/>
        <w:ind w:firstLine="540"/>
        <w:jc w:val="both"/>
        <w:rPr/>
      </w:pPr>
      <w:r>
        <w:rPr>
          <w:bCs/>
          <w:sz w:val="26"/>
          <w:szCs w:val="26"/>
        </w:rPr>
        <w:t xml:space="preserve">-  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>
        <w:rPr>
          <w:sz w:val="26"/>
          <w:szCs w:val="26"/>
        </w:rPr>
        <w:t>и соответствующие установленным квалификационным требованиям к должности государственной гражданской службы.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Прохождение</w:t>
      </w:r>
      <w:r>
        <w:rPr>
          <w:sz w:val="26"/>
          <w:szCs w:val="26"/>
        </w:rPr>
        <w:t xml:space="preserve"> гражданской службы и замещение должности гражданской службы осуществляется в соответствии с Федеральным законом от 27.07.2004 № 79-ФЗ «О государственной гражданской службе Российской Федерации», Кодексом Чукотского автономного округа от 24.12.2005 № 46-ОЗ «О государственной гражданской службе Чукотского автономного округа», другими законами и иными нормативными правовыми актами о гражданской службе, а также должностным регламентом.</w:t>
      </w:r>
    </w:p>
    <w:p>
      <w:pPr>
        <w:pStyle w:val="Normal"/>
        <w:ind w:firstLine="708"/>
        <w:jc w:val="both"/>
        <w:rPr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Граждане</w:t>
      </w:r>
      <w:r>
        <w:rPr>
          <w:sz w:val="26"/>
          <w:szCs w:val="26"/>
        </w:rPr>
        <w:t>, желающие принять участие в конкурсе, представляют следующие документы:</w:t>
      </w:r>
    </w:p>
    <w:p>
      <w:pPr>
        <w:pStyle w:val="Normal"/>
        <w:jc w:val="both"/>
        <w:rPr/>
      </w:pPr>
      <w:r>
        <w:rPr>
          <w:rStyle w:val="Style16"/>
          <w:sz w:val="26"/>
          <w:szCs w:val="26"/>
        </w:rPr>
        <w:t>а) личное заявление;</w:t>
      </w:r>
    </w:p>
    <w:p>
      <w:pPr>
        <w:pStyle w:val="Normal"/>
        <w:jc w:val="both"/>
        <w:rPr/>
      </w:pPr>
      <w:r>
        <w:rPr>
          <w:rStyle w:val="Style16"/>
          <w:sz w:val="26"/>
          <w:szCs w:val="26"/>
        </w:rPr>
        <w:t>б) собственноручно заполненную и подписанную анкету по форме, утвержденной  распоряжением Правительства Российской Федерации от 26.05.2005 № 667-р, с приложением фотографии;</w:t>
      </w:r>
    </w:p>
    <w:p>
      <w:pPr>
        <w:pStyle w:val="Normal"/>
        <w:jc w:val="both"/>
        <w:rPr/>
      </w:pPr>
      <w:r>
        <w:rPr>
          <w:rStyle w:val="Style16"/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rmal"/>
        <w:jc w:val="both"/>
        <w:rPr/>
      </w:pPr>
      <w:r>
        <w:rPr>
          <w:rStyle w:val="Style16"/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>
      <w:pPr>
        <w:pStyle w:val="Normal"/>
        <w:ind w:firstLine="720"/>
        <w:jc w:val="both"/>
        <w:rPr/>
      </w:pPr>
      <w:r>
        <w:rPr>
          <w:rStyle w:val="Style16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>
      <w:pPr>
        <w:pStyle w:val="Normal"/>
        <w:ind w:firstLine="720"/>
        <w:jc w:val="both"/>
        <w:rPr/>
      </w:pPr>
      <w:r>
        <w:rPr>
          <w:rStyle w:val="Style16"/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>
      <w:pPr>
        <w:pStyle w:val="Normal"/>
        <w:jc w:val="both"/>
        <w:rPr/>
      </w:pPr>
      <w:r>
        <w:rPr>
          <w:rStyle w:val="Style16"/>
          <w:sz w:val="26"/>
          <w:szCs w:val="26"/>
        </w:rP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>
      <w:pPr>
        <w:pStyle w:val="Normal"/>
        <w:jc w:val="both"/>
        <w:rPr/>
      </w:pPr>
      <w:r>
        <w:rPr>
          <w:rStyle w:val="Style16"/>
          <w:sz w:val="26"/>
          <w:szCs w:val="26"/>
        </w:rPr>
        <w:t xml:space="preserve">е) иные документы, предусмотренные </w:t>
      </w:r>
      <w:r>
        <w:rPr>
          <w:rStyle w:val="Style17"/>
          <w:color w:val="00000A"/>
          <w:sz w:val="26"/>
          <w:szCs w:val="26"/>
        </w:rPr>
        <w:t>Федеральным законом</w:t>
      </w:r>
      <w:r>
        <w:rPr>
          <w:rStyle w:val="Style16"/>
          <w:sz w:val="26"/>
          <w:szCs w:val="26"/>
        </w:rPr>
        <w:t xml:space="preserve">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сведений, представленных гражданами, подлежит проверке.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Граждане и гражданские служащие не допускаются к участию в конкурсе в связи с несоответствием квалификационным требованиям к вакантной должности государственной гражданской службы Чукотского автономного округа,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>
      <w:pPr>
        <w:pStyle w:val="Normal"/>
        <w:ind w:firstLine="709"/>
        <w:jc w:val="both"/>
        <w:rPr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Гражданские служащие</w:t>
      </w:r>
      <w:r>
        <w:rPr>
          <w:sz w:val="26"/>
          <w:szCs w:val="26"/>
        </w:rPr>
        <w:t>, желающие принять участие в конкурсе, представляют заявление на имя начальника Департамента социальной политики Чукотского автономного округа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 распоряжением Правительства Российской Федерации от 26.05.2005 № 667-р, с приложением фотографии.</w:t>
      </w:r>
    </w:p>
    <w:p>
      <w:pPr>
        <w:pStyle w:val="Style25"/>
        <w:ind w:left="0" w:firstLine="709"/>
        <w:jc w:val="both"/>
        <w:rPr/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Документы</w:t>
      </w:r>
      <w:r>
        <w:rPr>
          <w:sz w:val="26"/>
          <w:szCs w:val="26"/>
        </w:rPr>
        <w:t xml:space="preserve"> принимаются по адресу: 689000, город Анадырь, ул. Беринга, д. 20, Департамент социальной политики Чукотского автономного округа, отдел </w:t>
      </w:r>
      <w:bookmarkStart w:id="1" w:name="__DdeLink__55275_3677158775"/>
      <w:r>
        <w:rPr>
          <w:sz w:val="26"/>
          <w:szCs w:val="26"/>
        </w:rPr>
        <w:t>дополнительного пенсионного обеспечения и государственной службы</w:t>
      </w:r>
      <w:bookmarkEnd w:id="1"/>
      <w:r>
        <w:rPr>
          <w:sz w:val="26"/>
          <w:szCs w:val="26"/>
        </w:rPr>
        <w:t xml:space="preserve"> в течение 21 календарного дня с момента опубликования объявления, с 9.00 до 18.00, а также документы можно подать в электронном виде, через  </w:t>
      </w:r>
      <w:r>
        <w:rPr>
          <w:rStyle w:val="Style16"/>
          <w:sz w:val="26"/>
          <w:szCs w:val="26"/>
        </w:rPr>
        <w:t xml:space="preserve">государственную информационную систему в области государственной службы в информационно-телекоммуникационной сети «Интернет» —  </w:t>
      </w:r>
      <w:r>
        <w:rPr>
          <w:sz w:val="26"/>
          <w:szCs w:val="26"/>
        </w:rPr>
        <w:t xml:space="preserve">портал «Госслужба» </w:t>
      </w:r>
      <w:hyperlink r:id="rId3">
        <w:r>
          <w:rPr>
            <w:rStyle w:val="Style13"/>
            <w:color w:val="00000A"/>
            <w:sz w:val="26"/>
            <w:szCs w:val="26"/>
            <w:u w:val="none"/>
          </w:rPr>
          <w:t>https://gossluzhba.gov.ru/</w:t>
        </w:r>
      </w:hyperlink>
      <w:r>
        <w:rPr>
          <w:sz w:val="26"/>
          <w:szCs w:val="26"/>
        </w:rPr>
        <w:t>.</w:t>
      </w:r>
    </w:p>
    <w:p>
      <w:pPr>
        <w:pStyle w:val="Style25"/>
        <w:ind w:left="0" w:firstLine="709"/>
        <w:jc w:val="both"/>
        <w:rPr/>
      </w:pPr>
      <w:r>
        <w:rPr>
          <w:sz w:val="26"/>
          <w:szCs w:val="26"/>
        </w:rPr>
        <w:t xml:space="preserve">Контактный телефон отдела дополнительного пенсионного обеспечения и государственной службы(42722) 6-44-35 или  </w:t>
      </w:r>
      <w:hyperlink r:id="rId4">
        <w:r>
          <w:rPr>
            <w:rStyle w:val="Style13"/>
            <w:sz w:val="26"/>
            <w:szCs w:val="26"/>
          </w:rPr>
          <w:t>kadr@dsp.chukotka-gov.ru</w:t>
        </w:r>
      </w:hyperlink>
      <w:r>
        <w:rPr>
          <w:sz w:val="26"/>
          <w:szCs w:val="26"/>
        </w:rPr>
        <w:t>.</w:t>
      </w:r>
    </w:p>
    <w:p>
      <w:pPr>
        <w:pStyle w:val="Style25"/>
        <w:ind w:left="0" w:firstLine="709"/>
        <w:jc w:val="both"/>
        <w:rPr/>
      </w:pPr>
      <w:r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Предполагаемая дата</w:t>
      </w:r>
      <w:r>
        <w:rPr>
          <w:sz w:val="26"/>
          <w:szCs w:val="26"/>
        </w:rPr>
        <w:t xml:space="preserve"> проведения конкурса 1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февраля 2020 года по адресу: 689000, город Анадырь, улица Беринга, д. 20, Департамент социальной политики Чукотского автономного округа.</w:t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418" w:right="709" w:header="0" w:top="454" w:footer="0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799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4" w:customStyle="1">
    <w:name w:val="Heading 4"/>
    <w:basedOn w:val="Normal"/>
    <w:qFormat/>
    <w:rsid w:val="00dd799f"/>
    <w:pPr>
      <w:keepNext/>
      <w:jc w:val="center"/>
      <w:outlineLvl w:val="3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rsid w:val="00ef698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qFormat/>
    <w:rsid w:val="00a943be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d13e4c"/>
    <w:rPr>
      <w:b/>
    </w:rPr>
  </w:style>
  <w:style w:type="character" w:styleId="Style15" w:customStyle="1">
    <w:name w:val="Посещённая гиперссылка"/>
    <w:rsid w:val="00d13e4c"/>
    <w:rPr>
      <w:color w:val="800080"/>
      <w:u w:val="single"/>
    </w:rPr>
  </w:style>
  <w:style w:type="character" w:styleId="Style16" w:customStyle="1">
    <w:name w:val="Цветовое выделение для Текст"/>
    <w:qFormat/>
    <w:rsid w:val="00d13e4c"/>
    <w:rPr>
      <w:sz w:val="24"/>
    </w:rPr>
  </w:style>
  <w:style w:type="character" w:styleId="Style17" w:customStyle="1">
    <w:name w:val="Гипертекстовая ссылка"/>
    <w:qFormat/>
    <w:rsid w:val="00d13e4c"/>
    <w:rPr>
      <w:color w:val="106BBE"/>
    </w:rPr>
  </w:style>
  <w:style w:type="character" w:styleId="Style18" w:customStyle="1">
    <w:name w:val="Цветовое выделение"/>
    <w:qFormat/>
    <w:rsid w:val="00d13e4c"/>
    <w:rPr>
      <w:b/>
      <w:color w:val="26282F"/>
    </w:rPr>
  </w:style>
  <w:style w:type="paragraph" w:styleId="Style19" w:customStyle="1">
    <w:name w:val="Заголовок"/>
    <w:basedOn w:val="Normal"/>
    <w:next w:val="Style20"/>
    <w:qFormat/>
    <w:rsid w:val="00d13e4c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d13e4c"/>
    <w:pPr>
      <w:spacing w:lineRule="auto" w:line="288" w:before="0" w:after="140"/>
    </w:pPr>
    <w:rPr/>
  </w:style>
  <w:style w:type="paragraph" w:styleId="Style21">
    <w:name w:val="List"/>
    <w:basedOn w:val="Style20"/>
    <w:rsid w:val="00d13e4c"/>
    <w:pPr/>
    <w:rPr>
      <w:rFonts w:cs="Mangal"/>
    </w:rPr>
  </w:style>
  <w:style w:type="paragraph" w:styleId="Style22" w:customStyle="1">
    <w:name w:val="Caption"/>
    <w:basedOn w:val="Normal"/>
    <w:qFormat/>
    <w:rsid w:val="00d13e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d13e4c"/>
    <w:pPr>
      <w:suppressLineNumbers/>
    </w:pPr>
    <w:rPr>
      <w:rFonts w:cs="Mangal"/>
    </w:rPr>
  </w:style>
  <w:style w:type="paragraph" w:styleId="Style24" w:customStyle="1">
    <w:name w:val="Таблицы (моноширинный)"/>
    <w:basedOn w:val="Normal"/>
    <w:qFormat/>
    <w:rsid w:val="00dd799f"/>
    <w:pPr>
      <w:jc w:val="both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qFormat/>
    <w:rsid w:val="00a943be"/>
    <w:pPr/>
    <w:rPr>
      <w:rFonts w:ascii="Tahoma" w:hAnsi="Tahoma" w:cs="Tahoma"/>
      <w:sz w:val="16"/>
      <w:szCs w:val="16"/>
    </w:rPr>
  </w:style>
  <w:style w:type="paragraph" w:styleId="Style25">
    <w:name w:val="Body Text Indent"/>
    <w:basedOn w:val="Normal"/>
    <w:rsid w:val="00d13e4c"/>
    <w:pPr>
      <w:spacing w:before="0" w:after="120"/>
      <w:ind w:left="283" w:hanging="0"/>
    </w:pPr>
    <w:rPr/>
  </w:style>
  <w:style w:type="paragraph" w:styleId="Style26" w:customStyle="1">
    <w:name w:val="Комментарий"/>
    <w:basedOn w:val="Style27"/>
    <w:qFormat/>
    <w:rsid w:val="00d13e4c"/>
    <w:pPr>
      <w:spacing w:before="75" w:after="0"/>
      <w:jc w:val="both"/>
    </w:pPr>
    <w:rPr>
      <w:color w:val="353842"/>
      <w:shd w:fill="F0F0F0" w:val="clear"/>
    </w:rPr>
  </w:style>
  <w:style w:type="paragraph" w:styleId="Style27" w:customStyle="1">
    <w:name w:val="Текст (справка)"/>
    <w:basedOn w:val="Normal"/>
    <w:qFormat/>
    <w:rsid w:val="00d13e4c"/>
    <w:pPr>
      <w:ind w:left="170" w:right="170" w:hanging="0"/>
    </w:pPr>
    <w:rPr>
      <w:sz w:val="24"/>
    </w:rPr>
  </w:style>
  <w:style w:type="paragraph" w:styleId="Style28" w:customStyle="1">
    <w:name w:val="Нормальный (таблица)"/>
    <w:basedOn w:val="Normal"/>
    <w:qFormat/>
    <w:rsid w:val="00d13e4c"/>
    <w:pPr>
      <w:jc w:val="both"/>
    </w:pPr>
    <w:rPr>
      <w:sz w:val="24"/>
    </w:rPr>
  </w:style>
  <w:style w:type="paragraph" w:styleId="Style29" w:customStyle="1">
    <w:name w:val="Информация об изменениях документа"/>
    <w:basedOn w:val="Style26"/>
    <w:qFormat/>
    <w:rsid w:val="00d13e4c"/>
    <w:pPr/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ssluzhba.gov.ru/" TargetMode="External"/><Relationship Id="rId3" Type="http://schemas.openxmlformats.org/officeDocument/2006/relationships/hyperlink" Target="https://gossluzhba.gov.ru/" TargetMode="External"/><Relationship Id="rId4" Type="http://schemas.openxmlformats.org/officeDocument/2006/relationships/hyperlink" Target="mailto:kadr@dsp.chukotka-gov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LibreOffice/5.4.0.3$Windows_x86 LibreOffice_project/7556cbc6811c9d992f4064ab9287069087d7f62c</Application>
  <Pages>3</Pages>
  <Words>700</Words>
  <Characters>5570</Characters>
  <CharactersWithSpaces>6257</CharactersWithSpaces>
  <Paragraphs>43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2020-01-27T06:03:00Z</dcterms:created>
  <dc:creator>НПП "Гарант-Сервис"</dc:creator>
  <dc:description>Документ экспортирован из системы ГАРАНТ</dc:description>
  <dc:language>ru-RU</dc:language>
  <cp:lastModifiedBy/>
  <cp:lastPrinted>2019-09-03T12:24:00Z</cp:lastPrinted>
  <dcterms:modified xsi:type="dcterms:W3CDTF">2020-01-27T18:12:19Z</dcterms:modified>
  <cp:revision>3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