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41" w:rsidRPr="00144921" w:rsidRDefault="00BF5241" w:rsidP="00BF5241">
      <w:pPr>
        <w:tabs>
          <w:tab w:val="left" w:pos="-3261"/>
        </w:tabs>
        <w:ind w:right="-1" w:firstLine="5954"/>
      </w:pPr>
    </w:p>
    <w:p w:rsidR="00BF5241" w:rsidRPr="00171FE7" w:rsidRDefault="00BE3BDD" w:rsidP="00BE3BDD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171FE7">
        <w:rPr>
          <w:rFonts w:ascii="Times New Roman" w:hAnsi="Times New Roman" w:cs="Times New Roman"/>
          <w:b/>
          <w:i w:val="0"/>
          <w:color w:val="auto"/>
        </w:rPr>
        <w:t>ДЕПАРТАМЕНТ ФИНАНСОВ И ИМУЩЕСТВЕННЫХ ОТНОШЕНИЙ ЧУКОТСКОГО АВТОНОМНОГО ОКРУГА</w:t>
      </w:r>
    </w:p>
    <w:p w:rsidR="00BE3BDD" w:rsidRPr="00171FE7" w:rsidRDefault="00BE3BDD" w:rsidP="00BF5241">
      <w:pPr>
        <w:jc w:val="center"/>
        <w:rPr>
          <w:b/>
        </w:rPr>
      </w:pPr>
    </w:p>
    <w:p w:rsidR="00BF5241" w:rsidRPr="00171FE7" w:rsidRDefault="00BF5241" w:rsidP="00BF5241">
      <w:pPr>
        <w:jc w:val="center"/>
        <w:rPr>
          <w:b/>
        </w:rPr>
      </w:pPr>
      <w:r w:rsidRPr="00171FE7">
        <w:rPr>
          <w:b/>
        </w:rPr>
        <w:t> 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BF5241" w:rsidRPr="00171FE7" w:rsidTr="00C75BB1">
        <w:tc>
          <w:tcPr>
            <w:tcW w:w="10031" w:type="dxa"/>
            <w:gridSpan w:val="3"/>
          </w:tcPr>
          <w:p w:rsidR="00BF5241" w:rsidRPr="00171FE7" w:rsidRDefault="00BF5241" w:rsidP="00BF5241">
            <w:pPr>
              <w:pStyle w:val="1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171FE7">
              <w:rPr>
                <w:rFonts w:ascii="Times New Roman" w:hAnsi="Times New Roman" w:cs="Times New Roman"/>
                <w:color w:val="auto"/>
                <w:szCs w:val="28"/>
              </w:rPr>
              <w:t>П Р И К А З</w:t>
            </w:r>
          </w:p>
          <w:p w:rsidR="00BF5241" w:rsidRPr="00171FE7" w:rsidRDefault="00BF5241" w:rsidP="00701990">
            <w:pPr>
              <w:spacing w:line="360" w:lineRule="auto"/>
              <w:rPr>
                <w:b/>
              </w:rPr>
            </w:pPr>
            <w:r w:rsidRPr="00171FE7">
              <w:rPr>
                <w:b/>
              </w:rPr>
              <w:t> </w:t>
            </w:r>
          </w:p>
        </w:tc>
      </w:tr>
      <w:tr w:rsidR="002A7AED" w:rsidRPr="00171FE7" w:rsidTr="00C75BB1">
        <w:tc>
          <w:tcPr>
            <w:tcW w:w="2943" w:type="dxa"/>
          </w:tcPr>
          <w:p w:rsidR="002A7AED" w:rsidRPr="006E453D" w:rsidRDefault="00EB6C93" w:rsidP="00EB6C93">
            <w:pPr>
              <w:rPr>
                <w:b/>
                <w:sz w:val="24"/>
                <w:szCs w:val="24"/>
                <w:highlight w:val="lightGray"/>
              </w:rPr>
            </w:pPr>
            <w:r w:rsidRPr="001D7302">
              <w:rPr>
                <w:b/>
                <w:sz w:val="24"/>
                <w:szCs w:val="24"/>
              </w:rPr>
              <w:t>от 9 января 2024</w:t>
            </w:r>
            <w:r w:rsidR="002A7AED" w:rsidRPr="001D7302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A7AED" w:rsidRPr="00171FE7" w:rsidRDefault="002A7AED" w:rsidP="00EB6C93">
            <w:pPr>
              <w:jc w:val="center"/>
              <w:rPr>
                <w:b/>
                <w:sz w:val="24"/>
                <w:szCs w:val="24"/>
              </w:rPr>
            </w:pPr>
            <w:r w:rsidRPr="00171FE7">
              <w:rPr>
                <w:b/>
                <w:sz w:val="24"/>
                <w:szCs w:val="24"/>
              </w:rPr>
              <w:t xml:space="preserve">№ </w:t>
            </w:r>
            <w:r w:rsidR="00EB6C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A7AED" w:rsidRPr="00171FE7" w:rsidRDefault="00C75BB1" w:rsidP="0029042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2A7AED" w:rsidRPr="00171FE7">
              <w:rPr>
                <w:b/>
                <w:sz w:val="24"/>
                <w:szCs w:val="24"/>
              </w:rPr>
              <w:t xml:space="preserve">г. Анадырь          </w:t>
            </w:r>
          </w:p>
        </w:tc>
      </w:tr>
    </w:tbl>
    <w:p w:rsidR="002A7AED" w:rsidRPr="00171FE7" w:rsidRDefault="002A7AED" w:rsidP="00701990">
      <w:pPr>
        <w:spacing w:line="360" w:lineRule="auto"/>
      </w:pPr>
    </w:p>
    <w:tbl>
      <w:tblPr>
        <w:tblpPr w:leftFromText="180" w:rightFromText="180" w:vertAnchor="text" w:tblpX="5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A7AED" w:rsidRPr="001D7302" w:rsidTr="00290423">
        <w:trPr>
          <w:trHeight w:val="84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A7AED" w:rsidRPr="001D7302" w:rsidRDefault="009F741F" w:rsidP="00290423">
            <w:pPr>
              <w:rPr>
                <w:b/>
                <w:bCs/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О внесении изменений в Приказ Департамента финансов, экономики и имущественных отношений Чукотского автономного округа от 8 декабря 2021 г. №</w:t>
            </w:r>
            <w:r w:rsidR="00545811" w:rsidRPr="001D7302">
              <w:rPr>
                <w:sz w:val="24"/>
                <w:szCs w:val="24"/>
              </w:rPr>
              <w:t xml:space="preserve"> </w:t>
            </w:r>
            <w:r w:rsidR="00836770" w:rsidRPr="001D7302">
              <w:rPr>
                <w:sz w:val="24"/>
                <w:szCs w:val="24"/>
              </w:rPr>
              <w:t>238</w:t>
            </w:r>
          </w:p>
        </w:tc>
      </w:tr>
    </w:tbl>
    <w:p w:rsidR="00BF5241" w:rsidRPr="001D7302" w:rsidRDefault="00BF5241" w:rsidP="00BF5241">
      <w:pPr>
        <w:rPr>
          <w:sz w:val="24"/>
          <w:szCs w:val="24"/>
        </w:rPr>
      </w:pPr>
    </w:p>
    <w:p w:rsidR="00BF5241" w:rsidRPr="001D7302" w:rsidRDefault="00BF5241" w:rsidP="00BF5241">
      <w:pPr>
        <w:rPr>
          <w:sz w:val="24"/>
          <w:szCs w:val="24"/>
        </w:rPr>
      </w:pPr>
    </w:p>
    <w:p w:rsidR="00BF5241" w:rsidRPr="001D7302" w:rsidRDefault="00BF5241" w:rsidP="00BF5241">
      <w:pPr>
        <w:rPr>
          <w:sz w:val="24"/>
          <w:szCs w:val="24"/>
        </w:rPr>
      </w:pPr>
    </w:p>
    <w:p w:rsidR="00BF5241" w:rsidRPr="001D7302" w:rsidRDefault="00BF5241" w:rsidP="00BF5241">
      <w:pPr>
        <w:rPr>
          <w:sz w:val="24"/>
          <w:szCs w:val="24"/>
        </w:rPr>
      </w:pPr>
    </w:p>
    <w:p w:rsidR="00BF5241" w:rsidRPr="001D7302" w:rsidRDefault="00BF5241" w:rsidP="00BF5241">
      <w:pPr>
        <w:rPr>
          <w:sz w:val="24"/>
          <w:szCs w:val="24"/>
        </w:rPr>
      </w:pPr>
    </w:p>
    <w:p w:rsidR="00BF5241" w:rsidRPr="001D7302" w:rsidRDefault="00BF5241" w:rsidP="00701990">
      <w:pPr>
        <w:spacing w:line="360" w:lineRule="auto"/>
        <w:rPr>
          <w:sz w:val="24"/>
          <w:szCs w:val="24"/>
        </w:rPr>
      </w:pPr>
    </w:p>
    <w:p w:rsidR="00545811" w:rsidRPr="001D7302" w:rsidRDefault="00545811" w:rsidP="00545811">
      <w:pPr>
        <w:ind w:firstLine="708"/>
        <w:jc w:val="both"/>
        <w:rPr>
          <w:b/>
          <w:sz w:val="24"/>
          <w:szCs w:val="24"/>
        </w:rPr>
      </w:pPr>
      <w:r w:rsidRPr="001D7302">
        <w:rPr>
          <w:sz w:val="24"/>
          <w:szCs w:val="24"/>
        </w:rPr>
        <w:t xml:space="preserve">В целях уточнения отдельных положений порядка </w:t>
      </w:r>
      <w:r w:rsidR="00C941E2" w:rsidRPr="001D7302">
        <w:rPr>
          <w:sz w:val="24"/>
          <w:szCs w:val="24"/>
        </w:rPr>
        <w:t xml:space="preserve">исполнения окружного бюджета по расходам </w:t>
      </w:r>
    </w:p>
    <w:p w:rsidR="00545811" w:rsidRPr="00E52670" w:rsidRDefault="00545811" w:rsidP="003C0EE2">
      <w:pPr>
        <w:rPr>
          <w:b/>
        </w:rPr>
      </w:pPr>
    </w:p>
    <w:p w:rsidR="00BF5241" w:rsidRPr="00E52670" w:rsidRDefault="00BF5241" w:rsidP="003C0EE2">
      <w:pPr>
        <w:rPr>
          <w:b/>
          <w:sz w:val="24"/>
          <w:szCs w:val="24"/>
        </w:rPr>
      </w:pPr>
      <w:r w:rsidRPr="00E52670">
        <w:rPr>
          <w:b/>
          <w:sz w:val="24"/>
          <w:szCs w:val="24"/>
        </w:rPr>
        <w:t>П Р И К А З Ы В А Ю:</w:t>
      </w:r>
    </w:p>
    <w:p w:rsidR="00BF5241" w:rsidRPr="00E52670" w:rsidRDefault="00BF5241" w:rsidP="003C0EE2">
      <w:pPr>
        <w:ind w:firstLine="708"/>
      </w:pPr>
    </w:p>
    <w:p w:rsidR="000A5F3C" w:rsidRPr="001D7302" w:rsidRDefault="00E97DD2" w:rsidP="00D86EDF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 xml:space="preserve">1. </w:t>
      </w:r>
      <w:r w:rsidR="000A5F3C" w:rsidRPr="001D7302">
        <w:rPr>
          <w:sz w:val="24"/>
          <w:szCs w:val="24"/>
        </w:rPr>
        <w:t>Внести в Приказ Департамента финансов, экономики и имущественных отношений Чукотского автономного округа от 8 декабря 2021 г. №</w:t>
      </w:r>
      <w:r w:rsidR="00545811" w:rsidRPr="001D7302">
        <w:rPr>
          <w:sz w:val="24"/>
          <w:szCs w:val="24"/>
        </w:rPr>
        <w:t xml:space="preserve"> </w:t>
      </w:r>
      <w:r w:rsidR="00836770" w:rsidRPr="001D7302">
        <w:rPr>
          <w:sz w:val="24"/>
          <w:szCs w:val="24"/>
        </w:rPr>
        <w:t>238</w:t>
      </w:r>
      <w:r w:rsidR="000A5F3C" w:rsidRPr="001D7302">
        <w:rPr>
          <w:sz w:val="24"/>
          <w:szCs w:val="24"/>
        </w:rPr>
        <w:t xml:space="preserve"> «О Порядке </w:t>
      </w:r>
      <w:r w:rsidR="00836770" w:rsidRPr="001D7302">
        <w:rPr>
          <w:sz w:val="24"/>
          <w:szCs w:val="24"/>
        </w:rPr>
        <w:t>исполнения окружного бюджета по расходам</w:t>
      </w:r>
      <w:r w:rsidR="000A5F3C" w:rsidRPr="001D7302">
        <w:rPr>
          <w:sz w:val="24"/>
          <w:szCs w:val="24"/>
        </w:rPr>
        <w:t xml:space="preserve">» </w:t>
      </w:r>
      <w:r w:rsidR="00BF538F" w:rsidRPr="001D7302">
        <w:rPr>
          <w:sz w:val="24"/>
          <w:szCs w:val="24"/>
        </w:rPr>
        <w:t>следующие</w:t>
      </w:r>
      <w:r w:rsidR="000A5F3C" w:rsidRPr="001D7302">
        <w:rPr>
          <w:sz w:val="24"/>
          <w:szCs w:val="24"/>
        </w:rPr>
        <w:t xml:space="preserve"> изменения:</w:t>
      </w:r>
    </w:p>
    <w:p w:rsidR="001B5978" w:rsidRPr="001D7302" w:rsidRDefault="00221F91" w:rsidP="00D86E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0336" w:rsidRPr="001D7302">
        <w:rPr>
          <w:sz w:val="24"/>
          <w:szCs w:val="24"/>
        </w:rPr>
        <w:t xml:space="preserve">. </w:t>
      </w:r>
      <w:r w:rsidR="00466558" w:rsidRPr="001D7302">
        <w:rPr>
          <w:sz w:val="24"/>
          <w:szCs w:val="24"/>
        </w:rPr>
        <w:t>В</w:t>
      </w:r>
      <w:r w:rsidR="00CD4983" w:rsidRPr="001D7302">
        <w:rPr>
          <w:sz w:val="24"/>
          <w:szCs w:val="24"/>
        </w:rPr>
        <w:t xml:space="preserve"> Порядке </w:t>
      </w:r>
      <w:r w:rsidR="0005766C" w:rsidRPr="001D7302">
        <w:rPr>
          <w:sz w:val="24"/>
          <w:szCs w:val="24"/>
        </w:rPr>
        <w:t>исполнения окружного бюджета по расходам</w:t>
      </w:r>
      <w:r w:rsidR="00900336" w:rsidRPr="001D7302">
        <w:rPr>
          <w:sz w:val="24"/>
          <w:szCs w:val="24"/>
        </w:rPr>
        <w:t xml:space="preserve"> (далее </w:t>
      </w:r>
      <w:r w:rsidR="00D50A5C" w:rsidRPr="001D7302">
        <w:rPr>
          <w:sz w:val="24"/>
          <w:szCs w:val="24"/>
        </w:rPr>
        <w:t>-</w:t>
      </w:r>
      <w:r w:rsidR="00900336" w:rsidRPr="001D7302">
        <w:rPr>
          <w:sz w:val="24"/>
          <w:szCs w:val="24"/>
        </w:rPr>
        <w:t xml:space="preserve"> Порядок)</w:t>
      </w:r>
      <w:r w:rsidR="00CD4983" w:rsidRPr="001D7302">
        <w:rPr>
          <w:sz w:val="24"/>
          <w:szCs w:val="24"/>
        </w:rPr>
        <w:t>:</w:t>
      </w:r>
    </w:p>
    <w:p w:rsidR="001D7302" w:rsidRDefault="00221F91" w:rsidP="006E4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1410" w:rsidRPr="001D7302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1D7302">
        <w:rPr>
          <w:sz w:val="24"/>
          <w:szCs w:val="24"/>
        </w:rPr>
        <w:t xml:space="preserve">. </w:t>
      </w:r>
      <w:r w:rsidR="00EA3203">
        <w:rPr>
          <w:sz w:val="24"/>
          <w:szCs w:val="24"/>
        </w:rPr>
        <w:t>в</w:t>
      </w:r>
      <w:r w:rsidR="001D7302" w:rsidRPr="001D7302">
        <w:rPr>
          <w:sz w:val="24"/>
          <w:szCs w:val="24"/>
        </w:rPr>
        <w:t xml:space="preserve"> грифе утверждения слова «Департамента финансов, экономики и имущественных отношений Чукотского автономного округа» заменить словами «Департамента финансов и имущественных отношений Чукотского автономного округа»;</w:t>
      </w:r>
    </w:p>
    <w:p w:rsidR="007547BD" w:rsidRPr="00F839B1" w:rsidRDefault="00221F91" w:rsidP="006E453D">
      <w:pPr>
        <w:ind w:firstLine="708"/>
        <w:jc w:val="both"/>
        <w:rPr>
          <w:sz w:val="24"/>
          <w:szCs w:val="24"/>
        </w:rPr>
      </w:pPr>
      <w:r w:rsidRPr="00F839B1">
        <w:rPr>
          <w:sz w:val="24"/>
          <w:szCs w:val="24"/>
        </w:rPr>
        <w:t>2</w:t>
      </w:r>
      <w:r w:rsidR="001D7302" w:rsidRPr="00F839B1">
        <w:rPr>
          <w:sz w:val="24"/>
          <w:szCs w:val="24"/>
        </w:rPr>
        <w:t>.</w:t>
      </w:r>
      <w:r w:rsidRPr="00F839B1">
        <w:rPr>
          <w:sz w:val="24"/>
          <w:szCs w:val="24"/>
        </w:rPr>
        <w:t>2</w:t>
      </w:r>
      <w:r w:rsidR="001D7302" w:rsidRPr="00F839B1">
        <w:rPr>
          <w:sz w:val="24"/>
          <w:szCs w:val="24"/>
        </w:rPr>
        <w:t xml:space="preserve">. </w:t>
      </w:r>
      <w:r w:rsidR="00A92994" w:rsidRPr="00F839B1">
        <w:rPr>
          <w:sz w:val="24"/>
          <w:szCs w:val="24"/>
        </w:rPr>
        <w:t>В раздел</w:t>
      </w:r>
      <w:r w:rsidR="007547BD" w:rsidRPr="00F839B1">
        <w:rPr>
          <w:sz w:val="24"/>
          <w:szCs w:val="24"/>
        </w:rPr>
        <w:t>е</w:t>
      </w:r>
      <w:r w:rsidR="00A92994" w:rsidRPr="00F839B1">
        <w:rPr>
          <w:sz w:val="24"/>
          <w:szCs w:val="24"/>
        </w:rPr>
        <w:t xml:space="preserve"> 1 </w:t>
      </w:r>
      <w:r w:rsidR="001D7302" w:rsidRPr="00F839B1">
        <w:rPr>
          <w:sz w:val="24"/>
          <w:szCs w:val="24"/>
        </w:rPr>
        <w:t>«</w:t>
      </w:r>
      <w:r w:rsidR="00A92994" w:rsidRPr="00F839B1">
        <w:rPr>
          <w:sz w:val="24"/>
          <w:szCs w:val="24"/>
        </w:rPr>
        <w:t>Общие положения</w:t>
      </w:r>
      <w:r w:rsidR="001D7302" w:rsidRPr="00F839B1">
        <w:rPr>
          <w:sz w:val="24"/>
          <w:szCs w:val="24"/>
        </w:rPr>
        <w:t>»</w:t>
      </w:r>
      <w:r w:rsidR="007547BD" w:rsidRPr="00F839B1">
        <w:rPr>
          <w:sz w:val="24"/>
          <w:szCs w:val="24"/>
        </w:rPr>
        <w:t>:</w:t>
      </w:r>
    </w:p>
    <w:p w:rsidR="00A92994" w:rsidRPr="00A32B6E" w:rsidRDefault="00221F91" w:rsidP="006E4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7547BD">
        <w:rPr>
          <w:sz w:val="24"/>
          <w:szCs w:val="24"/>
        </w:rPr>
        <w:t xml:space="preserve">в пункте 1.2. </w:t>
      </w:r>
      <w:r w:rsidR="00A92994" w:rsidRPr="00A92994">
        <w:rPr>
          <w:sz w:val="24"/>
          <w:szCs w:val="24"/>
        </w:rPr>
        <w:t>слова «Департамент финансов, экономики и имущественных отношений Чукотского автономного округа» заменить словами «Департамент финансов и имущественных отношений Чукотского автономного округа»;</w:t>
      </w:r>
    </w:p>
    <w:p w:rsidR="003B13E1" w:rsidRDefault="00221F91" w:rsidP="006E4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="007547BD" w:rsidRPr="007547BD">
        <w:rPr>
          <w:sz w:val="24"/>
          <w:szCs w:val="24"/>
        </w:rPr>
        <w:t xml:space="preserve">дополнить новым пунктом </w:t>
      </w:r>
      <w:r w:rsidR="007547BD">
        <w:rPr>
          <w:sz w:val="24"/>
          <w:szCs w:val="24"/>
        </w:rPr>
        <w:t>1</w:t>
      </w:r>
      <w:r w:rsidR="007547BD" w:rsidRPr="007547BD">
        <w:rPr>
          <w:sz w:val="24"/>
          <w:szCs w:val="24"/>
        </w:rPr>
        <w:t>.</w:t>
      </w:r>
      <w:r w:rsidR="007547BD">
        <w:rPr>
          <w:sz w:val="24"/>
          <w:szCs w:val="24"/>
        </w:rPr>
        <w:t>4.</w:t>
      </w:r>
      <w:r w:rsidR="007547BD" w:rsidRPr="007547BD">
        <w:rPr>
          <w:sz w:val="24"/>
          <w:szCs w:val="24"/>
        </w:rPr>
        <w:t xml:space="preserve"> следующего содержания:</w:t>
      </w:r>
      <w:r w:rsidR="00DB0C0F" w:rsidRPr="007547BD">
        <w:rPr>
          <w:sz w:val="24"/>
          <w:szCs w:val="24"/>
        </w:rPr>
        <w:t xml:space="preserve"> </w:t>
      </w:r>
    </w:p>
    <w:p w:rsidR="006946DA" w:rsidRPr="007547BD" w:rsidRDefault="00DB0C0F" w:rsidP="006E453D">
      <w:pPr>
        <w:ind w:firstLine="708"/>
        <w:jc w:val="both"/>
        <w:rPr>
          <w:sz w:val="24"/>
          <w:szCs w:val="24"/>
        </w:rPr>
      </w:pPr>
      <w:r w:rsidRPr="007547BD">
        <w:rPr>
          <w:sz w:val="24"/>
          <w:szCs w:val="24"/>
        </w:rPr>
        <w:t>«</w:t>
      </w:r>
      <w:r w:rsidR="006946DA" w:rsidRPr="007547BD">
        <w:rPr>
          <w:sz w:val="24"/>
          <w:szCs w:val="24"/>
        </w:rPr>
        <w:t xml:space="preserve">1.4. При </w:t>
      </w:r>
      <w:r w:rsidR="00051274">
        <w:rPr>
          <w:sz w:val="24"/>
          <w:szCs w:val="24"/>
        </w:rPr>
        <w:t>проведении</w:t>
      </w:r>
      <w:r w:rsidR="006946DA" w:rsidRPr="007547BD">
        <w:rPr>
          <w:sz w:val="24"/>
          <w:szCs w:val="24"/>
        </w:rPr>
        <w:t xml:space="preserve"> операций по исполнению окружного бюджета по расходам, информационный обмен между получателями средств окружного бюджета и Управлением казнач</w:t>
      </w:r>
      <w:r w:rsidR="00051274">
        <w:rPr>
          <w:sz w:val="24"/>
          <w:szCs w:val="24"/>
        </w:rPr>
        <w:t xml:space="preserve">ейского исполнения Департамента </w:t>
      </w:r>
      <w:r w:rsidR="006946DA" w:rsidRPr="007547BD">
        <w:rPr>
          <w:sz w:val="24"/>
          <w:szCs w:val="24"/>
        </w:rPr>
        <w:t>осуществляется в электронном виде с использованием программного комплекса «Бюджет-СМАРТ» и отражаются на лицевых счетах, открытых получателям средств окружного бюджета  в Департаменте.</w:t>
      </w:r>
      <w:r w:rsidRPr="007547BD">
        <w:rPr>
          <w:sz w:val="24"/>
          <w:szCs w:val="24"/>
        </w:rPr>
        <w:t>»</w:t>
      </w:r>
      <w:r w:rsidR="004A059A" w:rsidRPr="007547BD">
        <w:rPr>
          <w:sz w:val="24"/>
          <w:szCs w:val="24"/>
        </w:rPr>
        <w:t>.</w:t>
      </w:r>
    </w:p>
    <w:p w:rsidR="003B4261" w:rsidRPr="00F839B1" w:rsidRDefault="00221F91" w:rsidP="003B4261">
      <w:pPr>
        <w:ind w:firstLine="708"/>
        <w:jc w:val="both"/>
        <w:rPr>
          <w:sz w:val="24"/>
          <w:szCs w:val="24"/>
        </w:rPr>
      </w:pPr>
      <w:r w:rsidRPr="00F839B1">
        <w:rPr>
          <w:sz w:val="24"/>
          <w:szCs w:val="24"/>
        </w:rPr>
        <w:t>2</w:t>
      </w:r>
      <w:r w:rsidR="001D7302" w:rsidRPr="00F839B1">
        <w:rPr>
          <w:sz w:val="24"/>
          <w:szCs w:val="24"/>
        </w:rPr>
        <w:t>.</w:t>
      </w:r>
      <w:r w:rsidRPr="00F839B1">
        <w:rPr>
          <w:sz w:val="24"/>
          <w:szCs w:val="24"/>
        </w:rPr>
        <w:t>3</w:t>
      </w:r>
      <w:r w:rsidR="001D7302" w:rsidRPr="00F839B1">
        <w:rPr>
          <w:sz w:val="24"/>
          <w:szCs w:val="24"/>
        </w:rPr>
        <w:t xml:space="preserve">. </w:t>
      </w:r>
      <w:r w:rsidR="003B4261" w:rsidRPr="00F839B1">
        <w:rPr>
          <w:sz w:val="24"/>
          <w:szCs w:val="24"/>
        </w:rPr>
        <w:t>В разделе 2 «Принятие и учет бюджетных и денежных обязательств»:</w:t>
      </w:r>
    </w:p>
    <w:p w:rsidR="000E1410" w:rsidRPr="001D7302" w:rsidRDefault="00221F91" w:rsidP="006E45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2.3.1. п</w:t>
      </w:r>
      <w:r w:rsidR="000E1410" w:rsidRPr="001D7302">
        <w:rPr>
          <w:sz w:val="24"/>
          <w:szCs w:val="24"/>
        </w:rPr>
        <w:t>ункт 2.6.2. изложить в следующей редакции:</w:t>
      </w:r>
    </w:p>
    <w:p w:rsidR="00A92994" w:rsidRPr="001D7302" w:rsidRDefault="000E1410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«</w:t>
      </w:r>
      <w:r w:rsidR="00625964" w:rsidRPr="001D7302">
        <w:rPr>
          <w:sz w:val="24"/>
          <w:szCs w:val="24"/>
        </w:rPr>
        <w:t>Управлени</w:t>
      </w:r>
      <w:r w:rsidR="002B6769">
        <w:rPr>
          <w:sz w:val="24"/>
          <w:szCs w:val="24"/>
        </w:rPr>
        <w:t>е</w:t>
      </w:r>
      <w:r w:rsidR="00625964" w:rsidRPr="001D7302">
        <w:rPr>
          <w:sz w:val="24"/>
          <w:szCs w:val="24"/>
        </w:rPr>
        <w:t xml:space="preserve"> казначейского исполнения в течение </w:t>
      </w:r>
      <w:r w:rsidR="00AC2AAD">
        <w:rPr>
          <w:sz w:val="24"/>
          <w:szCs w:val="24"/>
        </w:rPr>
        <w:t>трех</w:t>
      </w:r>
      <w:r w:rsidR="00625964" w:rsidRPr="001D7302">
        <w:rPr>
          <w:sz w:val="24"/>
          <w:szCs w:val="24"/>
        </w:rPr>
        <w:t xml:space="preserve"> рабочих дней после дня представления осуществляет их проверку по следующим направлениям:</w:t>
      </w:r>
    </w:p>
    <w:p w:rsidR="00625964" w:rsidRPr="001D7302" w:rsidRDefault="00625964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1) 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получателем бюджетных средств в Управление казначейского исполнения для постановки на учет бюджетных обязательств в соответствии с настоящим Порядком;</w:t>
      </w:r>
    </w:p>
    <w:p w:rsidR="00625964" w:rsidRPr="001D7302" w:rsidRDefault="00625964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2)соответствие предмета бюджетного обязательства коду бюджетной классификации расходов, коду дополнительного аналитического учета, указанному(</w:t>
      </w:r>
      <w:proofErr w:type="spellStart"/>
      <w:r w:rsidRPr="001D7302">
        <w:rPr>
          <w:sz w:val="24"/>
          <w:szCs w:val="24"/>
        </w:rPr>
        <w:t>ым</w:t>
      </w:r>
      <w:proofErr w:type="spellEnd"/>
      <w:r w:rsidRPr="001D7302">
        <w:rPr>
          <w:sz w:val="24"/>
          <w:szCs w:val="24"/>
        </w:rPr>
        <w:t>) в сведениях о бюджетном обязательстве, документе-основании;</w:t>
      </w:r>
    </w:p>
    <w:p w:rsidR="00625964" w:rsidRPr="001D7302" w:rsidRDefault="00625964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 xml:space="preserve">3) соответствие информации о бюджетном обязательстве, указанной в сведениях о бюджетном обязательстве, составу информации, подлежащей включению в </w:t>
      </w:r>
      <w:hyperlink r:id="rId9" w:history="1">
        <w:r w:rsidRPr="001D7302">
          <w:rPr>
            <w:sz w:val="24"/>
            <w:szCs w:val="24"/>
          </w:rPr>
          <w:t>сведения</w:t>
        </w:r>
      </w:hyperlink>
      <w:r w:rsidRPr="001D7302">
        <w:rPr>
          <w:sz w:val="24"/>
          <w:szCs w:val="24"/>
        </w:rPr>
        <w:t xml:space="preserve"> о бюджетном обязательстве в соответствии с приложением 5 к настоящему Порядку;</w:t>
      </w:r>
    </w:p>
    <w:p w:rsidR="00625964" w:rsidRPr="001D7302" w:rsidRDefault="00625964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 xml:space="preserve">4) непревышение суммы бюджетного обязательства по соответствующим кодам классификации расходов над суммой неиспользованных лимитов бюджетных обязательств, </w:t>
      </w:r>
      <w:r w:rsidRPr="001D7302">
        <w:rPr>
          <w:sz w:val="24"/>
          <w:szCs w:val="24"/>
        </w:rPr>
        <w:lastRenderedPageBreak/>
        <w:t>отраженных на лицевом счете получателя бюджетных средств, отдельно для текущего финансового года, для первого и для второго года планового периода.</w:t>
      </w:r>
    </w:p>
    <w:p w:rsidR="00AC2AAD" w:rsidRPr="00AC2AAD" w:rsidRDefault="00AC2AAD" w:rsidP="00AC2AAD">
      <w:pPr>
        <w:ind w:firstLine="708"/>
        <w:jc w:val="both"/>
        <w:rPr>
          <w:sz w:val="24"/>
          <w:szCs w:val="24"/>
        </w:rPr>
      </w:pPr>
      <w:r w:rsidRPr="00AC2AAD">
        <w:rPr>
          <w:sz w:val="24"/>
          <w:szCs w:val="24"/>
        </w:rPr>
        <w:t>В случае несоответствия требованиям, установленным настоящим пунктом, сведения отклоняются путем простановки соответствующего аналитического признака, с указанием причин</w:t>
      </w:r>
      <w:r w:rsidR="004C7D76">
        <w:rPr>
          <w:sz w:val="24"/>
          <w:szCs w:val="24"/>
        </w:rPr>
        <w:t>ы отклонения</w:t>
      </w:r>
      <w:r w:rsidRPr="00AC2AAD">
        <w:rPr>
          <w:sz w:val="24"/>
          <w:szCs w:val="24"/>
        </w:rPr>
        <w:t>.</w:t>
      </w:r>
    </w:p>
    <w:p w:rsidR="000E1410" w:rsidRPr="001D7302" w:rsidRDefault="00625964" w:rsidP="0062596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При положительном результате проверки присваивает номер бюджетному обязательству в рамках одного календарного года и ставит на учет.</w:t>
      </w:r>
      <w:r w:rsidR="000E1410" w:rsidRPr="001D7302">
        <w:rPr>
          <w:sz w:val="24"/>
          <w:szCs w:val="24"/>
        </w:rPr>
        <w:t>».</w:t>
      </w:r>
    </w:p>
    <w:p w:rsidR="00B52A11" w:rsidRPr="001D7302" w:rsidRDefault="00221F91" w:rsidP="000E14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2A11" w:rsidRPr="001D730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B52A11" w:rsidRPr="001D7302">
        <w:rPr>
          <w:sz w:val="24"/>
          <w:szCs w:val="24"/>
        </w:rPr>
        <w:t>.</w:t>
      </w:r>
      <w:r>
        <w:rPr>
          <w:sz w:val="24"/>
          <w:szCs w:val="24"/>
        </w:rPr>
        <w:t>2. п</w:t>
      </w:r>
      <w:r w:rsidR="00B52A11" w:rsidRPr="001D7302">
        <w:rPr>
          <w:sz w:val="24"/>
          <w:szCs w:val="24"/>
        </w:rPr>
        <w:t>ункт 2.7.1. изложить в следующей редакции:</w:t>
      </w:r>
    </w:p>
    <w:p w:rsidR="00B52A11" w:rsidRPr="001D7302" w:rsidRDefault="00B52A11" w:rsidP="000E1410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 xml:space="preserve">«Внесение изменений в принятое бюджетное обязательство осуществляется получателем бюджетных средств и Управлением казначейского исполнения в соответствии с пунктами 2.6.1. и 2.6.2. настоящего Порядка, при этом получатель бюджетных средств в программном комплексе «Бюджет – СМАРТ» формирует сведения о бюджетном обязательстве (Черновик – Бюджетное обязательство (изменения). </w:t>
      </w:r>
      <w:r w:rsidR="00625964" w:rsidRPr="001D7302">
        <w:rPr>
          <w:sz w:val="24"/>
          <w:szCs w:val="24"/>
        </w:rPr>
        <w:t>В случае внесения изменений в бюджетное обязательство, предусматривающих изменение суммы принятого бюджетного обязательства, одновременно предоставляет Плановый расчет расходов на текущий год для уточнения бюджетного обязательства согласно Приложению 8 к настоящему Порядку</w:t>
      </w:r>
      <w:r w:rsidRPr="001D7302">
        <w:rPr>
          <w:sz w:val="24"/>
          <w:szCs w:val="24"/>
        </w:rPr>
        <w:t>.».</w:t>
      </w:r>
    </w:p>
    <w:p w:rsidR="005004C4" w:rsidRPr="001D7302" w:rsidRDefault="00221F91" w:rsidP="000E14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4C4" w:rsidRPr="001D7302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5004C4" w:rsidRPr="001D7302">
        <w:rPr>
          <w:sz w:val="24"/>
          <w:szCs w:val="24"/>
        </w:rPr>
        <w:t>.</w:t>
      </w:r>
      <w:r>
        <w:rPr>
          <w:sz w:val="24"/>
          <w:szCs w:val="24"/>
        </w:rPr>
        <w:t>3. п</w:t>
      </w:r>
      <w:r w:rsidR="003B4261" w:rsidRPr="001D7302">
        <w:rPr>
          <w:sz w:val="24"/>
          <w:szCs w:val="24"/>
        </w:rPr>
        <w:t xml:space="preserve">ункт 2.11. </w:t>
      </w:r>
      <w:r w:rsidR="003B4261">
        <w:rPr>
          <w:sz w:val="24"/>
          <w:szCs w:val="24"/>
        </w:rPr>
        <w:t>д</w:t>
      </w:r>
      <w:r w:rsidR="005004C4" w:rsidRPr="001D7302">
        <w:rPr>
          <w:sz w:val="24"/>
          <w:szCs w:val="24"/>
        </w:rPr>
        <w:t xml:space="preserve">ополнить </w:t>
      </w:r>
      <w:r w:rsidR="003B4261" w:rsidRPr="001D7302">
        <w:rPr>
          <w:sz w:val="24"/>
          <w:szCs w:val="24"/>
        </w:rPr>
        <w:t xml:space="preserve">абзацем </w:t>
      </w:r>
      <w:r w:rsidR="005004C4" w:rsidRPr="001D7302">
        <w:rPr>
          <w:sz w:val="24"/>
          <w:szCs w:val="24"/>
        </w:rPr>
        <w:t>вторым следующего содержания:</w:t>
      </w:r>
    </w:p>
    <w:p w:rsidR="005004C4" w:rsidRPr="001D7302" w:rsidRDefault="005004C4" w:rsidP="005004C4">
      <w:pPr>
        <w:ind w:firstLine="708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«Суммы возвратов дебиторской задолженности прошлых лет, подлежащие перечислению в доход окружного бюджета, не подлежат постановке на учет бюджетных обязательств.».</w:t>
      </w:r>
    </w:p>
    <w:p w:rsidR="00771840" w:rsidRPr="00F839B1" w:rsidRDefault="00221F91" w:rsidP="005004C4">
      <w:pPr>
        <w:ind w:firstLine="708"/>
        <w:jc w:val="both"/>
        <w:rPr>
          <w:sz w:val="24"/>
          <w:szCs w:val="24"/>
        </w:rPr>
      </w:pPr>
      <w:r w:rsidRPr="00F839B1">
        <w:rPr>
          <w:sz w:val="24"/>
          <w:szCs w:val="24"/>
        </w:rPr>
        <w:t>2</w:t>
      </w:r>
      <w:r w:rsidR="00771840" w:rsidRPr="00F839B1">
        <w:rPr>
          <w:sz w:val="24"/>
          <w:szCs w:val="24"/>
        </w:rPr>
        <w:t>.</w:t>
      </w:r>
      <w:r w:rsidRPr="00F839B1">
        <w:rPr>
          <w:sz w:val="24"/>
          <w:szCs w:val="24"/>
        </w:rPr>
        <w:t>4</w:t>
      </w:r>
      <w:r w:rsidR="00771840" w:rsidRPr="00F839B1">
        <w:rPr>
          <w:sz w:val="24"/>
          <w:szCs w:val="24"/>
        </w:rPr>
        <w:t>. В разделе 4 «Санкционирование оплаты денежных обязательств»:</w:t>
      </w:r>
    </w:p>
    <w:p w:rsidR="003B13E1" w:rsidRDefault="00221F91" w:rsidP="005004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E7F90" w:rsidRPr="007547B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A32B6E" w:rsidRPr="007547BD">
        <w:rPr>
          <w:sz w:val="24"/>
          <w:szCs w:val="24"/>
        </w:rPr>
        <w:t>.</w:t>
      </w:r>
      <w:r w:rsidR="007547BD" w:rsidRPr="007547BD">
        <w:rPr>
          <w:sz w:val="24"/>
          <w:szCs w:val="24"/>
        </w:rPr>
        <w:t>1.</w:t>
      </w:r>
      <w:r w:rsidR="005E7F90" w:rsidRPr="007547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A059A" w:rsidRPr="007547BD">
        <w:rPr>
          <w:sz w:val="24"/>
          <w:szCs w:val="24"/>
        </w:rPr>
        <w:t xml:space="preserve">одпункт 1 </w:t>
      </w:r>
      <w:r w:rsidR="004A059A" w:rsidRPr="003B13E1">
        <w:rPr>
          <w:sz w:val="24"/>
          <w:szCs w:val="24"/>
        </w:rPr>
        <w:t>пункта 4.2.2 до</w:t>
      </w:r>
      <w:r w:rsidR="007547BD" w:rsidRPr="003B13E1">
        <w:rPr>
          <w:sz w:val="24"/>
          <w:szCs w:val="24"/>
        </w:rPr>
        <w:t>полнить</w:t>
      </w:r>
      <w:r w:rsidR="004A059A" w:rsidRPr="003B13E1">
        <w:rPr>
          <w:sz w:val="24"/>
          <w:szCs w:val="24"/>
        </w:rPr>
        <w:t xml:space="preserve"> абзац</w:t>
      </w:r>
      <w:r w:rsidR="007547BD" w:rsidRPr="003B13E1">
        <w:rPr>
          <w:sz w:val="24"/>
          <w:szCs w:val="24"/>
        </w:rPr>
        <w:t>ем</w:t>
      </w:r>
      <w:r w:rsidR="004A059A" w:rsidRPr="003B13E1">
        <w:rPr>
          <w:sz w:val="24"/>
          <w:szCs w:val="24"/>
        </w:rPr>
        <w:t xml:space="preserve"> </w:t>
      </w:r>
      <w:r w:rsidR="003B13E1" w:rsidRPr="003B13E1">
        <w:rPr>
          <w:sz w:val="24"/>
          <w:szCs w:val="24"/>
        </w:rPr>
        <w:t>двенадцатым</w:t>
      </w:r>
      <w:r w:rsidR="00A00551" w:rsidRPr="003B13E1">
        <w:rPr>
          <w:sz w:val="24"/>
          <w:szCs w:val="24"/>
        </w:rPr>
        <w:t xml:space="preserve"> </w:t>
      </w:r>
      <w:r w:rsidR="004A059A" w:rsidRPr="003B13E1">
        <w:rPr>
          <w:sz w:val="24"/>
          <w:szCs w:val="24"/>
        </w:rPr>
        <w:t>следующего</w:t>
      </w:r>
      <w:r w:rsidR="004A059A" w:rsidRPr="007547BD">
        <w:rPr>
          <w:sz w:val="24"/>
          <w:szCs w:val="24"/>
        </w:rPr>
        <w:t xml:space="preserve"> содержания: </w:t>
      </w:r>
    </w:p>
    <w:p w:rsidR="00DB0C0F" w:rsidRDefault="00DB0C0F" w:rsidP="005004C4">
      <w:pPr>
        <w:ind w:firstLine="708"/>
        <w:jc w:val="both"/>
        <w:rPr>
          <w:sz w:val="24"/>
          <w:szCs w:val="24"/>
        </w:rPr>
      </w:pPr>
      <w:r w:rsidRPr="007547BD">
        <w:rPr>
          <w:sz w:val="24"/>
          <w:szCs w:val="24"/>
        </w:rPr>
        <w:t xml:space="preserve">«В случае необходимости Управлением </w:t>
      </w:r>
      <w:r w:rsidR="00F22F38">
        <w:rPr>
          <w:sz w:val="24"/>
          <w:szCs w:val="24"/>
        </w:rPr>
        <w:t xml:space="preserve">казначейского исполнения </w:t>
      </w:r>
      <w:r w:rsidRPr="007547BD">
        <w:rPr>
          <w:sz w:val="24"/>
          <w:szCs w:val="24"/>
        </w:rPr>
        <w:t>могут быть запрошены у главных распорядителей дополнительные и (или) иные оправдательные документы для санкционирования оплаты денежных обязательств.»</w:t>
      </w:r>
      <w:r w:rsidR="004A059A" w:rsidRPr="007547BD">
        <w:rPr>
          <w:sz w:val="24"/>
          <w:szCs w:val="24"/>
        </w:rPr>
        <w:t>.</w:t>
      </w:r>
    </w:p>
    <w:p w:rsidR="004A059A" w:rsidRDefault="00221F91" w:rsidP="005004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59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A059A">
        <w:rPr>
          <w:sz w:val="24"/>
          <w:szCs w:val="24"/>
        </w:rPr>
        <w:t>.</w:t>
      </w:r>
      <w:r w:rsidR="007547BD">
        <w:rPr>
          <w:sz w:val="24"/>
          <w:szCs w:val="24"/>
        </w:rPr>
        <w:t>2</w:t>
      </w:r>
      <w:r w:rsidR="004A059A">
        <w:rPr>
          <w:sz w:val="24"/>
          <w:szCs w:val="24"/>
        </w:rPr>
        <w:t xml:space="preserve"> </w:t>
      </w:r>
      <w:r w:rsidR="00DD49F0" w:rsidRPr="00DD49F0">
        <w:rPr>
          <w:sz w:val="24"/>
          <w:szCs w:val="24"/>
        </w:rPr>
        <w:t>п</w:t>
      </w:r>
      <w:r w:rsidR="005E7F90" w:rsidRPr="001D7302">
        <w:rPr>
          <w:sz w:val="24"/>
          <w:szCs w:val="24"/>
        </w:rPr>
        <w:t xml:space="preserve">одпункт 2 пункта 4.4.1 </w:t>
      </w:r>
      <w:r w:rsidR="004A059A">
        <w:rPr>
          <w:sz w:val="24"/>
          <w:szCs w:val="24"/>
        </w:rPr>
        <w:t>изложить в следующей редакции:</w:t>
      </w:r>
    </w:p>
    <w:p w:rsidR="004A059A" w:rsidRPr="004A059A" w:rsidRDefault="004A059A" w:rsidP="004A05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A059A">
        <w:rPr>
          <w:sz w:val="24"/>
          <w:szCs w:val="24"/>
        </w:rPr>
        <w:t>2) в случае перечисления средств окружного бюджета, источником финансового обеспечения которых являются:</w:t>
      </w:r>
    </w:p>
    <w:p w:rsidR="004A059A" w:rsidRPr="004A059A" w:rsidRDefault="004A059A" w:rsidP="004A059A">
      <w:pPr>
        <w:ind w:firstLine="708"/>
        <w:jc w:val="both"/>
        <w:rPr>
          <w:sz w:val="24"/>
          <w:szCs w:val="24"/>
        </w:rPr>
      </w:pPr>
      <w:r w:rsidRPr="004A059A">
        <w:rPr>
          <w:sz w:val="24"/>
          <w:szCs w:val="24"/>
        </w:rPr>
        <w:t>- средства межбюджетных трансфертов, предоставленных из федерального бюджета в форме субсидий и иных межбюджетных трансфертов имеющие целевое назначение;</w:t>
      </w:r>
    </w:p>
    <w:p w:rsidR="004A059A" w:rsidRPr="004A059A" w:rsidRDefault="004A059A" w:rsidP="004A059A">
      <w:pPr>
        <w:ind w:firstLine="708"/>
        <w:jc w:val="both"/>
        <w:rPr>
          <w:sz w:val="24"/>
          <w:szCs w:val="24"/>
        </w:rPr>
      </w:pPr>
      <w:r w:rsidRPr="004A059A">
        <w:rPr>
          <w:sz w:val="24"/>
          <w:szCs w:val="24"/>
        </w:rPr>
        <w:t>- средства связанные с реализацией инфраструктурного проекта, источником финансового обеспечения которого являются средства бюджетного кредита;</w:t>
      </w:r>
    </w:p>
    <w:p w:rsidR="004A059A" w:rsidRPr="004A059A" w:rsidRDefault="004A059A" w:rsidP="004A059A">
      <w:pPr>
        <w:ind w:firstLine="708"/>
        <w:jc w:val="both"/>
        <w:rPr>
          <w:sz w:val="24"/>
          <w:szCs w:val="24"/>
        </w:rPr>
      </w:pPr>
      <w:r w:rsidRPr="004A059A">
        <w:rPr>
          <w:sz w:val="24"/>
          <w:szCs w:val="24"/>
        </w:rPr>
        <w:t>- средства бюджетных кредитов за счет временно свободных средств единого счета федерального бюджета или бюджетных кредитов на пополнение остатка средств на едином счете бюджета в целях опережающего финансового обеспечения расходных обязательств;</w:t>
      </w:r>
    </w:p>
    <w:p w:rsidR="005E7F90" w:rsidRPr="001D7302" w:rsidRDefault="004A059A" w:rsidP="004A059A">
      <w:pPr>
        <w:ind w:firstLine="708"/>
        <w:jc w:val="both"/>
        <w:rPr>
          <w:sz w:val="24"/>
          <w:szCs w:val="24"/>
        </w:rPr>
      </w:pPr>
      <w:r w:rsidRPr="004A059A">
        <w:rPr>
          <w:sz w:val="24"/>
          <w:szCs w:val="24"/>
        </w:rPr>
        <w:t>прилага</w:t>
      </w:r>
      <w:r w:rsidR="003B13E1">
        <w:rPr>
          <w:sz w:val="24"/>
          <w:szCs w:val="24"/>
        </w:rPr>
        <w:t>ю</w:t>
      </w:r>
      <w:r w:rsidRPr="004A059A">
        <w:rPr>
          <w:sz w:val="24"/>
          <w:szCs w:val="24"/>
        </w:rPr>
        <w:t>т оправдательные документы, подтверждающие возникновение денежных обязательств</w:t>
      </w:r>
      <w:r w:rsidR="00221900">
        <w:rPr>
          <w:sz w:val="24"/>
          <w:szCs w:val="24"/>
        </w:rPr>
        <w:t xml:space="preserve">, </w:t>
      </w:r>
      <w:r w:rsidRPr="004A059A">
        <w:rPr>
          <w:sz w:val="24"/>
          <w:szCs w:val="24"/>
        </w:rPr>
        <w:t>предусмотренные порядками санкционирования, утвержденными Министерством финансов Российской Федерации, Федеральным казначейством,  а также с учетом положений настоящего Порядка, в форме электронных копий бумажных документов, созданных посредством их сканирования (в формате файлов - JPEG, PDF).</w:t>
      </w:r>
      <w:r>
        <w:rPr>
          <w:sz w:val="24"/>
          <w:szCs w:val="24"/>
        </w:rPr>
        <w:t>»</w:t>
      </w:r>
      <w:r w:rsidR="005E7F90" w:rsidRPr="001D7302">
        <w:rPr>
          <w:sz w:val="24"/>
          <w:szCs w:val="24"/>
        </w:rPr>
        <w:t>.</w:t>
      </w:r>
    </w:p>
    <w:p w:rsidR="003D18AE" w:rsidRPr="00F84AD5" w:rsidRDefault="00221F91" w:rsidP="005004C4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2</w:t>
      </w:r>
      <w:r w:rsidR="003D18AE" w:rsidRPr="00F84AD5">
        <w:rPr>
          <w:sz w:val="24"/>
          <w:szCs w:val="24"/>
        </w:rPr>
        <w:t>.</w:t>
      </w:r>
      <w:r w:rsidRPr="00F84AD5">
        <w:rPr>
          <w:sz w:val="24"/>
          <w:szCs w:val="24"/>
        </w:rPr>
        <w:t>4</w:t>
      </w:r>
      <w:r w:rsidR="003D18AE" w:rsidRPr="00F84AD5">
        <w:rPr>
          <w:sz w:val="24"/>
          <w:szCs w:val="24"/>
        </w:rPr>
        <w:t>.</w:t>
      </w:r>
      <w:r w:rsidR="007547BD" w:rsidRPr="00F84AD5">
        <w:rPr>
          <w:sz w:val="24"/>
          <w:szCs w:val="24"/>
        </w:rPr>
        <w:t>3</w:t>
      </w:r>
      <w:r w:rsidR="00A00551" w:rsidRPr="00F84AD5">
        <w:rPr>
          <w:sz w:val="24"/>
          <w:szCs w:val="24"/>
        </w:rPr>
        <w:t>.</w:t>
      </w:r>
      <w:r w:rsidR="003D18AE" w:rsidRPr="00F84AD5">
        <w:rPr>
          <w:sz w:val="24"/>
          <w:szCs w:val="24"/>
        </w:rPr>
        <w:t xml:space="preserve"> </w:t>
      </w:r>
      <w:r w:rsidRPr="00F84AD5">
        <w:rPr>
          <w:sz w:val="24"/>
          <w:szCs w:val="24"/>
        </w:rPr>
        <w:t>п</w:t>
      </w:r>
      <w:r w:rsidR="006866CA" w:rsidRPr="00F84AD5">
        <w:rPr>
          <w:sz w:val="24"/>
          <w:szCs w:val="24"/>
        </w:rPr>
        <w:t>ункт 4.4.2</w:t>
      </w:r>
      <w:r w:rsidR="003D18AE" w:rsidRPr="00F84AD5">
        <w:rPr>
          <w:sz w:val="24"/>
          <w:szCs w:val="24"/>
        </w:rPr>
        <w:t>. изложить в следующей редакции:</w:t>
      </w:r>
    </w:p>
    <w:p w:rsidR="00221900" w:rsidRPr="00F84AD5" w:rsidRDefault="00E223D3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«</w:t>
      </w:r>
      <w:r w:rsidR="00221900" w:rsidRPr="00F84AD5">
        <w:rPr>
          <w:sz w:val="24"/>
          <w:szCs w:val="24"/>
        </w:rPr>
        <w:t>Управление казначейского исполнения осуществляет проверку документов, указанных в пункте 4.4.1. настоящего Порядка, на: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наличие подписей, соответствующих имеющимся образцам, представленным плательщиками для открытия соответствующего лицевого счета;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содержания проводимой операции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указанных в платежном документе кодов видов расходов классификации расходов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непревышение сумм в платежном документе остаткам соответствующих предельных объемов финансирования, учтенных на соответствующем лицевом счете;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lastRenderedPageBreak/>
        <w:t xml:space="preserve">- соответствие наименования, идентификационного номера налогоплательщика (ИНН) и кода причины постановки на учет (КПП) (при наличии), банковских реквизитов получателя денежных средств, указанных в платежном документе, наименованию, ИНН и КПП (при наличии), банковским реквизитам получателя денежных средств, указанным в </w:t>
      </w:r>
      <w:r w:rsidR="00F53516" w:rsidRPr="00F84AD5">
        <w:rPr>
          <w:sz w:val="24"/>
          <w:szCs w:val="24"/>
        </w:rPr>
        <w:t xml:space="preserve">оправдательном </w:t>
      </w:r>
      <w:r w:rsidRPr="00F84AD5">
        <w:rPr>
          <w:sz w:val="24"/>
          <w:szCs w:val="24"/>
        </w:rPr>
        <w:t>документе, подтверждающем возникновение денежного обязательства (при наличии), при перечислении средств, источником финансового обеспечения которых являются средства,  перечисленные в подпункте 2 пункта 4.4.1 настоящего Порядка;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наличие учетного номера бюджетного обязательства плательщика, присвоенного Управлением</w:t>
      </w:r>
      <w:r w:rsidR="006063B5" w:rsidRPr="00F84AD5">
        <w:rPr>
          <w:sz w:val="24"/>
          <w:szCs w:val="24"/>
        </w:rPr>
        <w:t xml:space="preserve"> казначейского исполнения </w:t>
      </w:r>
      <w:r w:rsidRPr="00F84AD5">
        <w:rPr>
          <w:sz w:val="24"/>
          <w:szCs w:val="24"/>
        </w:rPr>
        <w:t>(при его наличии);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в платежном документе аналитического кода используемого Федеральным казначейством в целях санкционирования операций с целевыми расходами;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кода источника поступлений целевых средств, подлежащих казначейскому сопровождению;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идентификатора государственного контракта, договора (соглашения) при казначейском сопровождении средств;</w:t>
      </w:r>
    </w:p>
    <w:p w:rsidR="00221900" w:rsidRPr="00F84AD5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соответствие номера реестровой записи, идентификатора документа о приемке (идентификатора этапа исполнения контракта в случае авансового платежа), указанных в платежном документе с аналогичными показателями указанных в реестре контрактов;</w:t>
      </w:r>
    </w:p>
    <w:p w:rsidR="00E223D3" w:rsidRDefault="00221900" w:rsidP="00221900">
      <w:pPr>
        <w:ind w:firstLine="708"/>
        <w:jc w:val="both"/>
        <w:rPr>
          <w:sz w:val="24"/>
          <w:szCs w:val="24"/>
        </w:rPr>
      </w:pPr>
      <w:r w:rsidRPr="00F84AD5">
        <w:rPr>
          <w:sz w:val="24"/>
          <w:szCs w:val="24"/>
        </w:rPr>
        <w:t>- непревышение суммы платежного документа, над суммой, указанной в документе о приемке/этапе, информация о которых размещена в реестре контрактов;».</w:t>
      </w:r>
    </w:p>
    <w:p w:rsidR="004D7723" w:rsidRDefault="004D7723" w:rsidP="002219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2.4.4. в пункте 4.4.3.2. </w:t>
      </w:r>
      <w:r w:rsidRPr="00A92994">
        <w:rPr>
          <w:sz w:val="24"/>
          <w:szCs w:val="24"/>
        </w:rPr>
        <w:t>слова «</w:t>
      </w:r>
      <w:r>
        <w:rPr>
          <w:sz w:val="24"/>
          <w:szCs w:val="24"/>
        </w:rPr>
        <w:t>возврата</w:t>
      </w:r>
      <w:r w:rsidRPr="00A92994">
        <w:rPr>
          <w:sz w:val="24"/>
          <w:szCs w:val="24"/>
        </w:rPr>
        <w:t>» заменить словами</w:t>
      </w:r>
      <w:r>
        <w:rPr>
          <w:sz w:val="24"/>
          <w:szCs w:val="24"/>
        </w:rPr>
        <w:t xml:space="preserve"> «отклонения»;</w:t>
      </w:r>
    </w:p>
    <w:p w:rsidR="00E223D3" w:rsidRDefault="00221F91" w:rsidP="00E223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223D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223D3">
        <w:rPr>
          <w:sz w:val="24"/>
          <w:szCs w:val="24"/>
        </w:rPr>
        <w:t>.</w:t>
      </w:r>
      <w:r w:rsidR="004D7723">
        <w:rPr>
          <w:sz w:val="24"/>
          <w:szCs w:val="24"/>
        </w:rPr>
        <w:t>5</w:t>
      </w:r>
      <w:r w:rsidR="00A00551">
        <w:rPr>
          <w:sz w:val="24"/>
          <w:szCs w:val="24"/>
        </w:rPr>
        <w:t>.</w:t>
      </w:r>
      <w:r w:rsidR="00E223D3">
        <w:rPr>
          <w:sz w:val="24"/>
          <w:szCs w:val="24"/>
        </w:rPr>
        <w:t xml:space="preserve"> </w:t>
      </w:r>
      <w:r w:rsidR="0049426A">
        <w:rPr>
          <w:sz w:val="24"/>
          <w:szCs w:val="24"/>
        </w:rPr>
        <w:t>п</w:t>
      </w:r>
      <w:r w:rsidR="00E223D3" w:rsidRPr="00E223D3">
        <w:rPr>
          <w:sz w:val="24"/>
          <w:szCs w:val="24"/>
        </w:rPr>
        <w:t xml:space="preserve">ункт </w:t>
      </w:r>
      <w:r w:rsidR="00E223D3">
        <w:rPr>
          <w:sz w:val="24"/>
          <w:szCs w:val="24"/>
        </w:rPr>
        <w:t>4</w:t>
      </w:r>
      <w:r w:rsidR="00E223D3" w:rsidRPr="00E223D3">
        <w:rPr>
          <w:sz w:val="24"/>
          <w:szCs w:val="24"/>
        </w:rPr>
        <w:t>.</w:t>
      </w:r>
      <w:r w:rsidR="00E223D3">
        <w:rPr>
          <w:sz w:val="24"/>
          <w:szCs w:val="24"/>
        </w:rPr>
        <w:t>4</w:t>
      </w:r>
      <w:r w:rsidR="00E223D3" w:rsidRPr="00E223D3">
        <w:rPr>
          <w:sz w:val="24"/>
          <w:szCs w:val="24"/>
        </w:rPr>
        <w:t>.</w:t>
      </w:r>
      <w:r w:rsidR="00E223D3">
        <w:rPr>
          <w:sz w:val="24"/>
          <w:szCs w:val="24"/>
        </w:rPr>
        <w:t>4</w:t>
      </w:r>
      <w:r w:rsidR="00E223D3" w:rsidRPr="00E223D3">
        <w:rPr>
          <w:sz w:val="24"/>
          <w:szCs w:val="24"/>
        </w:rPr>
        <w:t>. изложить в следующей редакции:</w:t>
      </w:r>
    </w:p>
    <w:p w:rsidR="00DB2005" w:rsidRPr="00DB2005" w:rsidRDefault="00E223D3" w:rsidP="00DB20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DB2005" w:rsidRPr="00DB2005">
        <w:rPr>
          <w:sz w:val="24"/>
          <w:szCs w:val="24"/>
        </w:rPr>
        <w:t>Платежные документы, принятые Управлением казначейского исполнения до 11-00 часов местного времени, подлежат включению в Реестр электронных платежных поручений (Распоряжение о совершении казначейского платежа (далее – Распоряжение), подлежащих к оплате в текущий операционный день.</w:t>
      </w:r>
    </w:p>
    <w:p w:rsidR="00DB2005" w:rsidRPr="00DB2005" w:rsidRDefault="00DB2005" w:rsidP="00DB2005">
      <w:pPr>
        <w:ind w:firstLine="708"/>
        <w:jc w:val="both"/>
        <w:rPr>
          <w:sz w:val="24"/>
          <w:szCs w:val="24"/>
        </w:rPr>
      </w:pPr>
      <w:r w:rsidRPr="00DB2005">
        <w:rPr>
          <w:sz w:val="24"/>
          <w:szCs w:val="24"/>
        </w:rPr>
        <w:t>Платежные документы, принятые по истечении времени, указанного в абзаце первом настоящего пункта, подлежат исполнению не позднее рабочего дня, следующего за днем их приема Управлением казначейского исполнения.</w:t>
      </w:r>
    </w:p>
    <w:p w:rsidR="00E223D3" w:rsidRDefault="00DB2005" w:rsidP="00DB2005">
      <w:pPr>
        <w:ind w:firstLine="708"/>
        <w:jc w:val="both"/>
        <w:rPr>
          <w:sz w:val="24"/>
          <w:szCs w:val="24"/>
        </w:rPr>
      </w:pPr>
      <w:r w:rsidRPr="00DB2005">
        <w:rPr>
          <w:sz w:val="24"/>
          <w:szCs w:val="24"/>
        </w:rPr>
        <w:t>В случае недостаточности средств на едином счете бюджета Управление казначейского исполнения приостанавливает формирование и отправку платежных документов в Управление Федерального казначейства по Чукотскому автономному округу.</w:t>
      </w:r>
      <w:r w:rsidR="00E223D3">
        <w:rPr>
          <w:sz w:val="24"/>
          <w:szCs w:val="24"/>
        </w:rPr>
        <w:t>».</w:t>
      </w:r>
    </w:p>
    <w:p w:rsidR="00EB4603" w:rsidRDefault="00221F91" w:rsidP="00E223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460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EB4603">
        <w:rPr>
          <w:sz w:val="24"/>
          <w:szCs w:val="24"/>
        </w:rPr>
        <w:t>.</w:t>
      </w:r>
      <w:r w:rsidR="00012ED6">
        <w:rPr>
          <w:sz w:val="24"/>
          <w:szCs w:val="24"/>
        </w:rPr>
        <w:t>6</w:t>
      </w:r>
      <w:r w:rsidR="00A00551">
        <w:rPr>
          <w:sz w:val="24"/>
          <w:szCs w:val="24"/>
        </w:rPr>
        <w:t>.</w:t>
      </w:r>
      <w:r w:rsidR="00EB4603">
        <w:rPr>
          <w:sz w:val="24"/>
          <w:szCs w:val="24"/>
        </w:rPr>
        <w:t xml:space="preserve"> </w:t>
      </w:r>
      <w:r w:rsidR="0049426A">
        <w:rPr>
          <w:sz w:val="24"/>
          <w:szCs w:val="24"/>
        </w:rPr>
        <w:t>п</w:t>
      </w:r>
      <w:r w:rsidR="00EB4603">
        <w:rPr>
          <w:sz w:val="24"/>
          <w:szCs w:val="24"/>
        </w:rPr>
        <w:t>одпункт 2 пункта 4.4.5</w:t>
      </w:r>
      <w:r w:rsidR="00A00551">
        <w:rPr>
          <w:sz w:val="24"/>
          <w:szCs w:val="24"/>
        </w:rPr>
        <w:t xml:space="preserve"> Порядка</w:t>
      </w:r>
      <w:r w:rsidR="00EB4603">
        <w:rPr>
          <w:sz w:val="24"/>
          <w:szCs w:val="24"/>
        </w:rPr>
        <w:t xml:space="preserve"> исключить.</w:t>
      </w:r>
    </w:p>
    <w:p w:rsidR="00A32B6E" w:rsidRPr="001D7302" w:rsidRDefault="00556DD3" w:rsidP="00E223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32B6E">
        <w:rPr>
          <w:sz w:val="24"/>
          <w:szCs w:val="24"/>
        </w:rPr>
        <w:t xml:space="preserve">. </w:t>
      </w:r>
      <w:r w:rsidR="006C4609">
        <w:rPr>
          <w:sz w:val="24"/>
          <w:szCs w:val="24"/>
        </w:rPr>
        <w:t>П</w:t>
      </w:r>
      <w:r w:rsidR="00A32B6E">
        <w:rPr>
          <w:sz w:val="24"/>
          <w:szCs w:val="24"/>
        </w:rPr>
        <w:t>риложение 3 к Порядку исключить.</w:t>
      </w:r>
    </w:p>
    <w:p w:rsidR="00B33538" w:rsidRDefault="00221900" w:rsidP="00A92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92994" w:rsidRPr="001D7302">
        <w:rPr>
          <w:sz w:val="24"/>
          <w:szCs w:val="24"/>
        </w:rPr>
        <w:t>.</w:t>
      </w:r>
      <w:r w:rsidR="00A32B6E">
        <w:rPr>
          <w:sz w:val="24"/>
          <w:szCs w:val="24"/>
        </w:rPr>
        <w:t xml:space="preserve"> </w:t>
      </w:r>
      <w:r w:rsidR="006C4609">
        <w:rPr>
          <w:sz w:val="24"/>
          <w:szCs w:val="24"/>
        </w:rPr>
        <w:t>В</w:t>
      </w:r>
      <w:r w:rsidR="00A92994" w:rsidRPr="001D7302">
        <w:rPr>
          <w:sz w:val="24"/>
          <w:szCs w:val="24"/>
        </w:rPr>
        <w:t xml:space="preserve"> приложении 5 к Порядку</w:t>
      </w:r>
      <w:r w:rsidR="00B33538">
        <w:rPr>
          <w:sz w:val="24"/>
          <w:szCs w:val="24"/>
        </w:rPr>
        <w:t>:</w:t>
      </w:r>
    </w:p>
    <w:p w:rsidR="00A92994" w:rsidRPr="001D7302" w:rsidRDefault="00221900" w:rsidP="00A929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9426A">
        <w:rPr>
          <w:sz w:val="24"/>
          <w:szCs w:val="24"/>
        </w:rPr>
        <w:t xml:space="preserve">.1. </w:t>
      </w:r>
      <w:r w:rsidR="00A92994" w:rsidRPr="001D7302">
        <w:rPr>
          <w:sz w:val="24"/>
          <w:szCs w:val="24"/>
        </w:rPr>
        <w:t xml:space="preserve">строку </w:t>
      </w:r>
      <w:r w:rsidR="00E60CB8" w:rsidRPr="001D7302">
        <w:rPr>
          <w:sz w:val="24"/>
          <w:szCs w:val="24"/>
        </w:rPr>
        <w:t>5</w:t>
      </w:r>
      <w:r w:rsidR="00B33538">
        <w:rPr>
          <w:sz w:val="24"/>
          <w:szCs w:val="24"/>
        </w:rPr>
        <w:t>.3</w:t>
      </w:r>
      <w:r w:rsidR="00012ED6">
        <w:rPr>
          <w:sz w:val="24"/>
          <w:szCs w:val="24"/>
        </w:rPr>
        <w:t>.</w:t>
      </w:r>
      <w:r w:rsidR="00A92994" w:rsidRPr="001D7302">
        <w:rPr>
          <w:sz w:val="24"/>
          <w:szCs w:val="24"/>
        </w:rPr>
        <w:t xml:space="preserve"> таблицы изложить в следующей редакции: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3"/>
        <w:gridCol w:w="5386"/>
        <w:gridCol w:w="568"/>
      </w:tblGrid>
      <w:tr w:rsidR="00E60CB8" w:rsidRPr="001D7302" w:rsidTr="003B426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CB8" w:rsidRPr="001D7302" w:rsidRDefault="00E60CB8" w:rsidP="003B4261">
            <w:pPr>
              <w:widowControl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D7302">
              <w:rPr>
                <w:rFonts w:cs="Arial"/>
                <w:bCs/>
                <w:sz w:val="24"/>
                <w:szCs w:val="24"/>
              </w:rPr>
              <w:t>«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B8" w:rsidRPr="001D7302" w:rsidRDefault="00E60CB8" w:rsidP="003B42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302">
              <w:rPr>
                <w:rFonts w:ascii="Times New Roman" w:hAnsi="Times New Roman" w:cs="Times New Roman"/>
                <w:sz w:val="24"/>
                <w:szCs w:val="24"/>
              </w:rPr>
              <w:t>5.3. Финансовый орган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B8" w:rsidRPr="001D7302" w:rsidRDefault="00E60CB8" w:rsidP="003B4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02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– «Департамент финансов и имущественных отношений Чукотского автономного округа».</w:t>
            </w:r>
          </w:p>
          <w:p w:rsidR="00E60CB8" w:rsidRPr="001D7302" w:rsidRDefault="00E60CB8" w:rsidP="003B4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02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E60CB8" w:rsidRPr="001D7302" w:rsidRDefault="00E60CB8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  <w:r w:rsidRPr="001D7302">
              <w:rPr>
                <w:bCs/>
                <w:sz w:val="24"/>
                <w:szCs w:val="24"/>
              </w:rPr>
              <w:t>»;</w:t>
            </w:r>
          </w:p>
        </w:tc>
      </w:tr>
    </w:tbl>
    <w:p w:rsidR="00A92994" w:rsidRPr="001D7302" w:rsidRDefault="00A92994" w:rsidP="0072349F">
      <w:pPr>
        <w:ind w:firstLine="708"/>
        <w:jc w:val="both"/>
        <w:rPr>
          <w:sz w:val="24"/>
          <w:szCs w:val="24"/>
        </w:rPr>
      </w:pPr>
    </w:p>
    <w:p w:rsidR="00A71C7D" w:rsidRPr="001D7302" w:rsidRDefault="00A71C7D" w:rsidP="00A71C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строку </w:t>
      </w:r>
      <w:r w:rsidRPr="00A71C7D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A71C7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1D7302">
        <w:rPr>
          <w:sz w:val="24"/>
          <w:szCs w:val="24"/>
        </w:rPr>
        <w:t xml:space="preserve"> таблицы изложить в следующей редакции: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3"/>
        <w:gridCol w:w="5386"/>
        <w:gridCol w:w="568"/>
      </w:tblGrid>
      <w:tr w:rsidR="00A71C7D" w:rsidRPr="001D7302" w:rsidTr="009E40FB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C7D" w:rsidRPr="001D7302" w:rsidRDefault="00A71C7D" w:rsidP="009E40FB">
            <w:pPr>
              <w:widowControl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D7302">
              <w:rPr>
                <w:rFonts w:cs="Arial"/>
                <w:bCs/>
                <w:sz w:val="24"/>
                <w:szCs w:val="24"/>
              </w:rPr>
              <w:t>«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D" w:rsidRPr="001D7302" w:rsidRDefault="00A71C7D" w:rsidP="00A71C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1D73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  <w:r w:rsidRPr="001D7302">
              <w:rPr>
                <w:sz w:val="24"/>
                <w:szCs w:val="24"/>
              </w:rPr>
              <w:t xml:space="preserve">. </w:t>
            </w:r>
            <w:r w:rsidRPr="00A71C7D">
              <w:rPr>
                <w:rFonts w:eastAsia="Times New Roman"/>
                <w:sz w:val="24"/>
                <w:szCs w:val="24"/>
              </w:rPr>
              <w:t>Признак казначейского сопровождения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D" w:rsidRPr="00A71C7D" w:rsidRDefault="00A71C7D" w:rsidP="00A71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C7D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A71C7D" w:rsidRPr="001D7302" w:rsidRDefault="00A71C7D" w:rsidP="00A71C7D">
            <w:pPr>
              <w:pStyle w:val="ConsPlusNormal"/>
              <w:jc w:val="both"/>
              <w:rPr>
                <w:sz w:val="24"/>
                <w:szCs w:val="24"/>
              </w:rPr>
            </w:pPr>
            <w:r w:rsidRPr="00A71C7D">
              <w:rPr>
                <w:rFonts w:ascii="Times New Roman" w:hAnsi="Times New Roman" w:cs="Times New Roman"/>
                <w:sz w:val="24"/>
                <w:szCs w:val="24"/>
              </w:rPr>
              <w:t>В остальных случаях не заполняется.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1D7302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A71C7D" w:rsidRPr="00A71C7D" w:rsidRDefault="00A71C7D" w:rsidP="009E40FB">
            <w:pPr>
              <w:adjustRightInd w:val="0"/>
              <w:outlineLvl w:val="0"/>
              <w:rPr>
                <w:bCs/>
                <w:sz w:val="24"/>
                <w:szCs w:val="24"/>
                <w:lang w:val="en-US"/>
              </w:rPr>
            </w:pPr>
            <w:r w:rsidRPr="001D7302">
              <w:rPr>
                <w:bCs/>
                <w:sz w:val="24"/>
                <w:szCs w:val="24"/>
              </w:rPr>
              <w:t>»;</w:t>
            </w:r>
          </w:p>
        </w:tc>
      </w:tr>
    </w:tbl>
    <w:p w:rsidR="00A71C7D" w:rsidRDefault="00A71C7D" w:rsidP="005004C4">
      <w:pPr>
        <w:ind w:firstLine="708"/>
        <w:jc w:val="both"/>
        <w:rPr>
          <w:sz w:val="24"/>
          <w:szCs w:val="24"/>
          <w:lang w:val="en-US"/>
        </w:rPr>
      </w:pPr>
    </w:p>
    <w:p w:rsidR="00B824EE" w:rsidRPr="001D7302" w:rsidRDefault="00221900" w:rsidP="005004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1C7D">
        <w:rPr>
          <w:sz w:val="24"/>
          <w:szCs w:val="24"/>
        </w:rPr>
        <w:t>.</w:t>
      </w:r>
      <w:r w:rsidR="00A71C7D" w:rsidRPr="00A71C7D">
        <w:rPr>
          <w:sz w:val="24"/>
          <w:szCs w:val="24"/>
        </w:rPr>
        <w:t>3</w:t>
      </w:r>
      <w:r w:rsidR="0049426A">
        <w:rPr>
          <w:sz w:val="24"/>
          <w:szCs w:val="24"/>
        </w:rPr>
        <w:t xml:space="preserve">. </w:t>
      </w:r>
      <w:r w:rsidR="00B824EE" w:rsidRPr="001D7302">
        <w:rPr>
          <w:sz w:val="24"/>
          <w:szCs w:val="24"/>
        </w:rPr>
        <w:t>строку 8</w:t>
      </w:r>
      <w:r w:rsidR="00B33538">
        <w:rPr>
          <w:sz w:val="24"/>
          <w:szCs w:val="24"/>
        </w:rPr>
        <w:t>.8</w:t>
      </w:r>
      <w:r w:rsidR="006C4609">
        <w:rPr>
          <w:sz w:val="24"/>
          <w:szCs w:val="24"/>
        </w:rPr>
        <w:t>.</w:t>
      </w:r>
      <w:r w:rsidR="00B824EE" w:rsidRPr="001D7302">
        <w:rPr>
          <w:sz w:val="24"/>
          <w:szCs w:val="24"/>
        </w:rPr>
        <w:t xml:space="preserve"> таблицы изложить в следующей редакции: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3"/>
        <w:gridCol w:w="5386"/>
        <w:gridCol w:w="568"/>
      </w:tblGrid>
      <w:tr w:rsidR="00625964" w:rsidRPr="001D7302" w:rsidTr="003B4261"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5964" w:rsidRPr="001D7302" w:rsidRDefault="00625964" w:rsidP="003B4261">
            <w:pPr>
              <w:widowControl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D7302">
              <w:rPr>
                <w:rFonts w:cs="Arial"/>
                <w:bCs/>
                <w:sz w:val="24"/>
                <w:szCs w:val="24"/>
              </w:rPr>
              <w:lastRenderedPageBreak/>
              <w:t>«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64" w:rsidRPr="001D7302" w:rsidRDefault="00625964" w:rsidP="00625964">
            <w:pPr>
              <w:jc w:val="both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8.8. Сумма на 20__</w:t>
            </w:r>
            <w:r w:rsidR="000617ED" w:rsidRPr="001D7302">
              <w:rPr>
                <w:sz w:val="24"/>
                <w:szCs w:val="24"/>
              </w:rPr>
              <w:t xml:space="preserve"> текущий финансовый год в валюте обязательства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64" w:rsidRPr="001D7302" w:rsidRDefault="000617ED" w:rsidP="003B4261">
            <w:pPr>
              <w:jc w:val="both"/>
              <w:rPr>
                <w:sz w:val="24"/>
                <w:szCs w:val="24"/>
              </w:rPr>
            </w:pPr>
            <w:r w:rsidRPr="001D7302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межбюджетного трансферта, имеющего целевое назначение,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1D7302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625964" w:rsidRPr="00A71C7D" w:rsidRDefault="00625964" w:rsidP="003B4261">
            <w:pPr>
              <w:adjustRightInd w:val="0"/>
              <w:outlineLvl w:val="0"/>
              <w:rPr>
                <w:bCs/>
                <w:sz w:val="24"/>
                <w:szCs w:val="24"/>
                <w:lang w:val="en-US"/>
              </w:rPr>
            </w:pPr>
            <w:r w:rsidRPr="001D7302">
              <w:rPr>
                <w:bCs/>
                <w:sz w:val="24"/>
                <w:szCs w:val="24"/>
              </w:rPr>
              <w:t>»;</w:t>
            </w:r>
          </w:p>
        </w:tc>
      </w:tr>
    </w:tbl>
    <w:p w:rsidR="00625964" w:rsidRPr="001D7302" w:rsidRDefault="00625964" w:rsidP="00AA00B7">
      <w:pPr>
        <w:ind w:firstLine="709"/>
        <w:jc w:val="both"/>
        <w:rPr>
          <w:sz w:val="24"/>
          <w:szCs w:val="24"/>
        </w:rPr>
      </w:pPr>
    </w:p>
    <w:p w:rsidR="00625964" w:rsidRPr="001D7302" w:rsidRDefault="00221900" w:rsidP="00AA00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25964" w:rsidRPr="001D7302">
        <w:rPr>
          <w:sz w:val="24"/>
          <w:szCs w:val="24"/>
        </w:rPr>
        <w:t xml:space="preserve">. </w:t>
      </w:r>
      <w:r w:rsidR="006C4609">
        <w:rPr>
          <w:sz w:val="24"/>
          <w:szCs w:val="24"/>
        </w:rPr>
        <w:t>В</w:t>
      </w:r>
      <w:r w:rsidR="00625964" w:rsidRPr="001D7302">
        <w:rPr>
          <w:sz w:val="24"/>
          <w:szCs w:val="24"/>
        </w:rPr>
        <w:t xml:space="preserve"> приложении 6 к Порядку строку 11 таблицы</w:t>
      </w:r>
      <w:r w:rsidR="000617ED" w:rsidRPr="001D7302">
        <w:rPr>
          <w:sz w:val="24"/>
          <w:szCs w:val="24"/>
        </w:rPr>
        <w:t xml:space="preserve"> изложить в следу</w:t>
      </w:r>
      <w:r w:rsidR="00B33538">
        <w:rPr>
          <w:sz w:val="24"/>
          <w:szCs w:val="24"/>
        </w:rPr>
        <w:t>ю</w:t>
      </w:r>
      <w:r w:rsidR="000617ED" w:rsidRPr="001D7302">
        <w:rPr>
          <w:sz w:val="24"/>
          <w:szCs w:val="24"/>
        </w:rPr>
        <w:t>щей редакции: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36"/>
        <w:gridCol w:w="8363"/>
        <w:gridCol w:w="568"/>
      </w:tblGrid>
      <w:tr w:rsidR="000617ED" w:rsidRPr="001D7302" w:rsidTr="003E7C21">
        <w:trPr>
          <w:trHeight w:val="140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7ED" w:rsidRPr="001D7302" w:rsidRDefault="000617ED" w:rsidP="003B4261">
            <w:pPr>
              <w:widowControl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D7302">
              <w:rPr>
                <w:rFonts w:cs="Arial"/>
                <w:bCs/>
                <w:sz w:val="24"/>
                <w:szCs w:val="24"/>
              </w:rPr>
              <w:t>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ED" w:rsidRPr="00A50BF4" w:rsidRDefault="000617ED" w:rsidP="003B4261">
            <w:pPr>
              <w:jc w:val="both"/>
              <w:rPr>
                <w:sz w:val="24"/>
                <w:szCs w:val="24"/>
              </w:rPr>
            </w:pPr>
            <w:r w:rsidRPr="00A50BF4">
              <w:rPr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ED" w:rsidRPr="00A50BF4" w:rsidRDefault="000617ED" w:rsidP="00BA14EC">
            <w:pPr>
              <w:jc w:val="both"/>
              <w:rPr>
                <w:sz w:val="24"/>
                <w:szCs w:val="24"/>
              </w:rPr>
            </w:pPr>
            <w:r w:rsidRPr="00A50BF4">
              <w:rPr>
                <w:sz w:val="24"/>
                <w:szCs w:val="24"/>
              </w:rPr>
              <w:t xml:space="preserve">Перечень </w:t>
            </w:r>
            <w:r w:rsidR="005A1300" w:rsidRPr="00A50BF4">
              <w:rPr>
                <w:sz w:val="24"/>
                <w:szCs w:val="24"/>
              </w:rPr>
              <w:t>соглашений (контрактов, договоров)</w:t>
            </w:r>
            <w:r w:rsidR="005A1300" w:rsidRPr="00A50BF4">
              <w:rPr>
                <w:b/>
                <w:sz w:val="22"/>
              </w:rPr>
              <w:t xml:space="preserve"> </w:t>
            </w:r>
            <w:r w:rsidR="00BA14EC" w:rsidRPr="00A50BF4">
              <w:rPr>
                <w:sz w:val="24"/>
                <w:szCs w:val="24"/>
              </w:rPr>
              <w:t>на _____год для постановки на учет бюджетного обязательства</w:t>
            </w:r>
            <w:r w:rsidR="00BA14EC" w:rsidRPr="00A50BF4">
              <w:rPr>
                <w:b/>
                <w:sz w:val="22"/>
              </w:rPr>
              <w:t xml:space="preserve"> </w:t>
            </w:r>
            <w:r w:rsidR="00FD7BBC" w:rsidRPr="00A50BF4">
              <w:rPr>
                <w:sz w:val="24"/>
                <w:szCs w:val="24"/>
              </w:rPr>
              <w:t xml:space="preserve">согласно </w:t>
            </w:r>
            <w:r w:rsidR="005A1300" w:rsidRPr="00A50BF4">
              <w:rPr>
                <w:sz w:val="24"/>
                <w:szCs w:val="24"/>
              </w:rPr>
              <w:t>Приложения</w:t>
            </w:r>
            <w:r w:rsidRPr="00A50BF4">
              <w:rPr>
                <w:sz w:val="24"/>
                <w:szCs w:val="24"/>
              </w:rPr>
              <w:t xml:space="preserve"> 9 к настоящему Порядку</w:t>
            </w:r>
            <w:r w:rsidR="00BA14EC" w:rsidRPr="00A50BF4">
              <w:rPr>
                <w:sz w:val="24"/>
                <w:szCs w:val="24"/>
              </w:rPr>
              <w:t xml:space="preserve"> для организации проведения оплачиваемых общественных работ и временного трудоустройства граждан (иные выплаты текущего характера физическим лицам)</w:t>
            </w:r>
            <w:r w:rsidRPr="00A50BF4"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</w:p>
          <w:p w:rsidR="000617ED" w:rsidRPr="001D7302" w:rsidRDefault="000617ED" w:rsidP="003B4261">
            <w:pPr>
              <w:adjustRightInd w:val="0"/>
              <w:outlineLvl w:val="0"/>
              <w:rPr>
                <w:bCs/>
                <w:sz w:val="24"/>
                <w:szCs w:val="24"/>
              </w:rPr>
            </w:pPr>
            <w:r w:rsidRPr="001D7302">
              <w:rPr>
                <w:bCs/>
                <w:sz w:val="24"/>
                <w:szCs w:val="24"/>
              </w:rPr>
              <w:t>»;</w:t>
            </w:r>
          </w:p>
        </w:tc>
      </w:tr>
    </w:tbl>
    <w:p w:rsidR="00B25A72" w:rsidRPr="001D7302" w:rsidRDefault="00221900" w:rsidP="009A72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3EF" w:rsidRPr="001D7302">
        <w:rPr>
          <w:sz w:val="24"/>
          <w:szCs w:val="24"/>
        </w:rPr>
        <w:t>.</w:t>
      </w:r>
      <w:r w:rsidR="00A32B6E">
        <w:rPr>
          <w:sz w:val="24"/>
          <w:szCs w:val="24"/>
        </w:rPr>
        <w:t xml:space="preserve"> </w:t>
      </w:r>
      <w:r w:rsidR="006C4609">
        <w:rPr>
          <w:sz w:val="24"/>
          <w:szCs w:val="24"/>
        </w:rPr>
        <w:t>П</w:t>
      </w:r>
      <w:r w:rsidR="009F5C04" w:rsidRPr="001D7302">
        <w:rPr>
          <w:sz w:val="24"/>
          <w:szCs w:val="24"/>
        </w:rPr>
        <w:t>риложение 7</w:t>
      </w:r>
      <w:r w:rsidR="00900336" w:rsidRPr="001D7302">
        <w:rPr>
          <w:sz w:val="24"/>
          <w:szCs w:val="24"/>
        </w:rPr>
        <w:t xml:space="preserve"> </w:t>
      </w:r>
      <w:r w:rsidR="009F5C04" w:rsidRPr="001D7302">
        <w:rPr>
          <w:sz w:val="24"/>
          <w:szCs w:val="24"/>
        </w:rPr>
        <w:t>к Порядку</w:t>
      </w:r>
      <w:r w:rsidR="003B579A" w:rsidRPr="001D7302">
        <w:rPr>
          <w:sz w:val="24"/>
          <w:szCs w:val="24"/>
        </w:rPr>
        <w:t xml:space="preserve"> </w:t>
      </w:r>
      <w:r w:rsidR="009F5C04" w:rsidRPr="001D7302">
        <w:rPr>
          <w:sz w:val="24"/>
          <w:szCs w:val="24"/>
        </w:rPr>
        <w:t xml:space="preserve">изложить в редакции, согласно </w:t>
      </w:r>
      <w:r w:rsidR="003B579A" w:rsidRPr="001D7302">
        <w:rPr>
          <w:sz w:val="24"/>
          <w:szCs w:val="24"/>
        </w:rPr>
        <w:t>прил</w:t>
      </w:r>
      <w:r w:rsidR="00963F34" w:rsidRPr="001D7302">
        <w:rPr>
          <w:sz w:val="24"/>
          <w:szCs w:val="24"/>
        </w:rPr>
        <w:t>ожению</w:t>
      </w:r>
      <w:r w:rsidR="00CA4E4F" w:rsidRPr="001D7302">
        <w:rPr>
          <w:sz w:val="24"/>
          <w:szCs w:val="24"/>
        </w:rPr>
        <w:t xml:space="preserve"> 1 к настоящему приказу;</w:t>
      </w:r>
    </w:p>
    <w:p w:rsidR="00BD7C08" w:rsidRPr="001D7302" w:rsidRDefault="00221900" w:rsidP="00BD7C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32B6E">
        <w:rPr>
          <w:sz w:val="24"/>
          <w:szCs w:val="24"/>
        </w:rPr>
        <w:t>.</w:t>
      </w:r>
      <w:r w:rsidR="00BD7C08" w:rsidRPr="001D7302">
        <w:rPr>
          <w:sz w:val="24"/>
          <w:szCs w:val="24"/>
        </w:rPr>
        <w:t xml:space="preserve"> </w:t>
      </w:r>
      <w:r w:rsidR="006C4609">
        <w:rPr>
          <w:sz w:val="24"/>
          <w:szCs w:val="24"/>
        </w:rPr>
        <w:t>П</w:t>
      </w:r>
      <w:r w:rsidR="00BD7C08" w:rsidRPr="001D7302">
        <w:rPr>
          <w:sz w:val="24"/>
          <w:szCs w:val="24"/>
        </w:rPr>
        <w:t>риложение 8 к Порядку изложить в редакции, согласно приложению 2 к настоящему приказу;</w:t>
      </w:r>
    </w:p>
    <w:p w:rsidR="003E7C21" w:rsidRPr="001D7302" w:rsidRDefault="00221900" w:rsidP="003E7C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32B6E">
        <w:rPr>
          <w:sz w:val="24"/>
          <w:szCs w:val="24"/>
        </w:rPr>
        <w:t>.</w:t>
      </w:r>
      <w:r w:rsidR="003E7C21" w:rsidRPr="001D7302">
        <w:rPr>
          <w:sz w:val="24"/>
          <w:szCs w:val="24"/>
        </w:rPr>
        <w:t xml:space="preserve"> </w:t>
      </w:r>
      <w:r w:rsidR="006C4609">
        <w:rPr>
          <w:sz w:val="24"/>
          <w:szCs w:val="24"/>
        </w:rPr>
        <w:t>П</w:t>
      </w:r>
      <w:r w:rsidR="003E7C21" w:rsidRPr="001D7302">
        <w:rPr>
          <w:sz w:val="24"/>
          <w:szCs w:val="24"/>
        </w:rPr>
        <w:t>риложение 9 к Порядку изложить в редакции, согласно приложению 3 к настоящему приказу;</w:t>
      </w:r>
    </w:p>
    <w:p w:rsidR="00A417B9" w:rsidRPr="001D7302" w:rsidRDefault="00221900" w:rsidP="00A417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417B9" w:rsidRPr="001D7302">
        <w:rPr>
          <w:sz w:val="24"/>
          <w:szCs w:val="24"/>
        </w:rPr>
        <w:t xml:space="preserve">. Отделу </w:t>
      </w:r>
      <w:r w:rsidR="0084485A">
        <w:rPr>
          <w:sz w:val="24"/>
          <w:szCs w:val="24"/>
        </w:rPr>
        <w:t xml:space="preserve">административной, </w:t>
      </w:r>
      <w:r w:rsidR="00A417B9" w:rsidRPr="001D7302">
        <w:rPr>
          <w:sz w:val="24"/>
          <w:szCs w:val="24"/>
        </w:rPr>
        <w:t>правово</w:t>
      </w:r>
      <w:r w:rsidR="0084485A">
        <w:rPr>
          <w:sz w:val="24"/>
          <w:szCs w:val="24"/>
        </w:rPr>
        <w:t xml:space="preserve">й и кадровой работы </w:t>
      </w:r>
      <w:r w:rsidR="00A417B9" w:rsidRPr="001D7302">
        <w:rPr>
          <w:sz w:val="24"/>
          <w:szCs w:val="24"/>
        </w:rPr>
        <w:t>(Маслова А.В.):</w:t>
      </w:r>
    </w:p>
    <w:p w:rsidR="00A417B9" w:rsidRPr="001D7302" w:rsidRDefault="00A417B9" w:rsidP="00A417B9">
      <w:pPr>
        <w:ind w:firstLine="709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1) ознакомить с настоящим приказом всех заинтересованных должностных лиц Департамента под роспись;</w:t>
      </w:r>
    </w:p>
    <w:p w:rsidR="00A417B9" w:rsidRPr="001D7302" w:rsidRDefault="00A417B9" w:rsidP="00A417B9">
      <w:pPr>
        <w:ind w:firstLine="709"/>
        <w:jc w:val="both"/>
        <w:rPr>
          <w:sz w:val="24"/>
          <w:szCs w:val="24"/>
        </w:rPr>
      </w:pPr>
      <w:r w:rsidRPr="001D7302">
        <w:rPr>
          <w:sz w:val="24"/>
          <w:szCs w:val="24"/>
        </w:rPr>
        <w:t>2) довести настоящий приказ до главных распорядителей средств окружного бюджета (по списку);</w:t>
      </w:r>
    </w:p>
    <w:p w:rsidR="00A417B9" w:rsidRPr="001D7302" w:rsidRDefault="00A417B9" w:rsidP="00A417B9">
      <w:pPr>
        <w:ind w:firstLine="709"/>
        <w:jc w:val="both"/>
        <w:rPr>
          <w:sz w:val="24"/>
          <w:szCs w:val="24"/>
        </w:rPr>
      </w:pPr>
      <w:r w:rsidRPr="001D7302">
        <w:rPr>
          <w:sz w:val="24"/>
          <w:szCs w:val="24"/>
        </w:rPr>
        <w:t xml:space="preserve">3) организовать работу по размещению приказа на официальном сайте </w:t>
      </w:r>
      <w:r w:rsidR="00221900">
        <w:rPr>
          <w:sz w:val="24"/>
          <w:szCs w:val="24"/>
        </w:rPr>
        <w:t xml:space="preserve">Департамента финансов и имущественных отношений </w:t>
      </w:r>
      <w:r w:rsidRPr="001D7302">
        <w:rPr>
          <w:sz w:val="24"/>
          <w:szCs w:val="24"/>
        </w:rPr>
        <w:t>Чукотского автономного округа в сети Интернет.</w:t>
      </w:r>
    </w:p>
    <w:p w:rsidR="00A417B9" w:rsidRPr="001D7302" w:rsidRDefault="00221900" w:rsidP="00A417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417B9" w:rsidRPr="001D7302">
        <w:rPr>
          <w:sz w:val="24"/>
          <w:szCs w:val="24"/>
        </w:rPr>
        <w:t xml:space="preserve">. </w:t>
      </w:r>
      <w:r w:rsidR="00D27424" w:rsidRPr="001D7302">
        <w:rPr>
          <w:sz w:val="24"/>
          <w:szCs w:val="24"/>
        </w:rPr>
        <w:t>Настоящий приказ вступает в силу с момента подписания и распространяет своё действие на правоотношения, возникшие с 1 января 202</w:t>
      </w:r>
      <w:r w:rsidR="006C3CA6" w:rsidRPr="001D7302">
        <w:rPr>
          <w:sz w:val="24"/>
          <w:szCs w:val="24"/>
        </w:rPr>
        <w:t>4</w:t>
      </w:r>
      <w:r w:rsidR="00D27424" w:rsidRPr="001D7302">
        <w:rPr>
          <w:sz w:val="24"/>
          <w:szCs w:val="24"/>
        </w:rPr>
        <w:t xml:space="preserve"> года.</w:t>
      </w:r>
    </w:p>
    <w:p w:rsidR="00A417B9" w:rsidRPr="00E52670" w:rsidRDefault="00221900" w:rsidP="00A417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17B9" w:rsidRPr="001D7302">
        <w:rPr>
          <w:sz w:val="24"/>
          <w:szCs w:val="24"/>
        </w:rPr>
        <w:t xml:space="preserve">. Контроль за исполнением настоящего приказа возложить на заместителя начальника Департамента </w:t>
      </w:r>
      <w:r w:rsidR="004963A0" w:rsidRPr="001D7302">
        <w:rPr>
          <w:sz w:val="24"/>
          <w:szCs w:val="24"/>
        </w:rPr>
        <w:t>-</w:t>
      </w:r>
      <w:r w:rsidR="00A417B9" w:rsidRPr="001D7302">
        <w:rPr>
          <w:sz w:val="24"/>
          <w:szCs w:val="24"/>
        </w:rPr>
        <w:t xml:space="preserve"> начальника Управления казначейского исполнения (Гасанова Н.П.).</w:t>
      </w:r>
    </w:p>
    <w:p w:rsidR="00A417B9" w:rsidRPr="00E52670" w:rsidRDefault="00A417B9" w:rsidP="00A417B9">
      <w:pPr>
        <w:ind w:firstLine="720"/>
        <w:jc w:val="both"/>
      </w:pPr>
    </w:p>
    <w:p w:rsidR="00A417B9" w:rsidRPr="00E52670" w:rsidRDefault="00A417B9" w:rsidP="00A417B9">
      <w:pPr>
        <w:ind w:firstLine="720"/>
        <w:jc w:val="both"/>
      </w:pPr>
    </w:p>
    <w:p w:rsidR="00A417B9" w:rsidRPr="00E52670" w:rsidRDefault="00A417B9" w:rsidP="00A417B9">
      <w:pPr>
        <w:ind w:firstLine="709"/>
        <w:jc w:val="both"/>
        <w:rPr>
          <w:sz w:val="24"/>
          <w:szCs w:val="24"/>
        </w:rPr>
      </w:pPr>
    </w:p>
    <w:p w:rsidR="00BD7C08" w:rsidRDefault="00A417B9" w:rsidP="00A417B9">
      <w:pPr>
        <w:rPr>
          <w:b/>
          <w:sz w:val="24"/>
          <w:szCs w:val="24"/>
        </w:rPr>
        <w:sectPr w:rsidR="00BD7C08" w:rsidSect="00625964">
          <w:pgSz w:w="11906" w:h="16838"/>
          <w:pgMar w:top="851" w:right="991" w:bottom="567" w:left="1134" w:header="397" w:footer="397" w:gutter="0"/>
          <w:cols w:space="709"/>
          <w:docGrid w:linePitch="272"/>
        </w:sectPr>
      </w:pPr>
      <w:r w:rsidRPr="00E52670">
        <w:rPr>
          <w:b/>
          <w:sz w:val="24"/>
          <w:szCs w:val="24"/>
        </w:rPr>
        <w:t>Начальник Департамента                                                 А.А. Калинова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lastRenderedPageBreak/>
        <w:t>Приложение</w:t>
      </w:r>
      <w:r w:rsidRPr="00552C2A">
        <w:rPr>
          <w:sz w:val="22"/>
          <w:szCs w:val="16"/>
        </w:rPr>
        <w:t xml:space="preserve"> 1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к </w:t>
      </w:r>
      <w:proofErr w:type="spellStart"/>
      <w:r w:rsidRPr="00552C2A">
        <w:rPr>
          <w:sz w:val="22"/>
          <w:szCs w:val="16"/>
        </w:rPr>
        <w:t>приказуДепартамента</w:t>
      </w:r>
      <w:proofErr w:type="spellEnd"/>
      <w:r w:rsidRPr="00552C2A">
        <w:rPr>
          <w:sz w:val="22"/>
          <w:szCs w:val="16"/>
        </w:rPr>
        <w:t xml:space="preserve"> финансов и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имущественных отношений Чукотского автономного округа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771840">
        <w:rPr>
          <w:sz w:val="22"/>
          <w:szCs w:val="16"/>
        </w:rPr>
        <w:t xml:space="preserve">от </w:t>
      </w:r>
      <w:r w:rsidR="00EE3C4F">
        <w:rPr>
          <w:sz w:val="22"/>
          <w:szCs w:val="16"/>
        </w:rPr>
        <w:t>09</w:t>
      </w:r>
      <w:r w:rsidR="0049094E" w:rsidRPr="00771840">
        <w:rPr>
          <w:sz w:val="22"/>
          <w:szCs w:val="16"/>
        </w:rPr>
        <w:t>.</w:t>
      </w:r>
      <w:r w:rsidR="00EE3C4F">
        <w:rPr>
          <w:sz w:val="22"/>
          <w:szCs w:val="16"/>
        </w:rPr>
        <w:t>01</w:t>
      </w:r>
      <w:r w:rsidR="0049094E" w:rsidRPr="00771840">
        <w:rPr>
          <w:sz w:val="22"/>
          <w:szCs w:val="16"/>
        </w:rPr>
        <w:t>.202</w:t>
      </w:r>
      <w:r w:rsidR="00EE3C4F">
        <w:rPr>
          <w:sz w:val="22"/>
          <w:szCs w:val="16"/>
        </w:rPr>
        <w:t>4</w:t>
      </w:r>
      <w:r w:rsidR="0049094E" w:rsidRPr="00771840">
        <w:rPr>
          <w:sz w:val="22"/>
          <w:szCs w:val="16"/>
        </w:rPr>
        <w:t xml:space="preserve"> </w:t>
      </w:r>
      <w:r w:rsidRPr="00552C2A">
        <w:rPr>
          <w:sz w:val="22"/>
          <w:szCs w:val="16"/>
        </w:rPr>
        <w:t>№</w:t>
      </w:r>
      <w:r w:rsidR="00EE3C4F">
        <w:rPr>
          <w:sz w:val="22"/>
          <w:szCs w:val="16"/>
        </w:rPr>
        <w:t>4</w:t>
      </w:r>
    </w:p>
    <w:p w:rsidR="00BD7C08" w:rsidRPr="00552C2A" w:rsidRDefault="00BD7C08" w:rsidP="00BD7C08">
      <w:pPr>
        <w:widowControl w:val="0"/>
        <w:adjustRightInd w:val="0"/>
        <w:ind w:left="108" w:right="92"/>
        <w:jc w:val="center"/>
        <w:rPr>
          <w:b/>
          <w:bCs/>
          <w:sz w:val="22"/>
        </w:rPr>
      </w:pP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t>Приложение 7</w:t>
      </w:r>
      <w:r w:rsidRPr="00552C2A">
        <w:rPr>
          <w:sz w:val="22"/>
          <w:szCs w:val="16"/>
        </w:rPr>
        <w:br/>
        <w:t>к Порядку исполнения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окружного бюджета по расходам </w:t>
      </w:r>
    </w:p>
    <w:p w:rsidR="002229B2" w:rsidRDefault="002229B2" w:rsidP="00A417B9">
      <w:pPr>
        <w:rPr>
          <w:b/>
          <w:sz w:val="24"/>
          <w:szCs w:val="24"/>
        </w:rPr>
      </w:pPr>
    </w:p>
    <w:p w:rsidR="00BD7C08" w:rsidRDefault="00BD7C08" w:rsidP="00BD7C08">
      <w:pPr>
        <w:ind w:left="11340"/>
        <w:jc w:val="center"/>
        <w:rPr>
          <w:b/>
        </w:rPr>
      </w:pPr>
      <w:r w:rsidRPr="0005471C">
        <w:rPr>
          <w:b/>
        </w:rPr>
        <w:t>Утверждаю:</w:t>
      </w:r>
    </w:p>
    <w:p w:rsidR="00BD7C08" w:rsidRDefault="00BD7C08" w:rsidP="00BD7C08">
      <w:pPr>
        <w:ind w:left="11340"/>
        <w:jc w:val="center"/>
        <w:rPr>
          <w:b/>
        </w:rPr>
      </w:pPr>
      <w:r>
        <w:rPr>
          <w:b/>
        </w:rPr>
        <w:t>______________________________</w:t>
      </w:r>
    </w:p>
    <w:p w:rsidR="00BD7C08" w:rsidRDefault="00BD7C08" w:rsidP="00BD7C08">
      <w:pPr>
        <w:ind w:left="11340"/>
        <w:jc w:val="center"/>
        <w:rPr>
          <w:sz w:val="18"/>
        </w:rPr>
      </w:pPr>
      <w:r w:rsidRPr="0005471C">
        <w:rPr>
          <w:sz w:val="18"/>
        </w:rPr>
        <w:t>(должность руководителя)</w:t>
      </w:r>
    </w:p>
    <w:p w:rsidR="00BD7C08" w:rsidRDefault="00BD7C08" w:rsidP="00BD7C08">
      <w:pPr>
        <w:ind w:left="11340"/>
        <w:jc w:val="center"/>
        <w:rPr>
          <w:sz w:val="18"/>
        </w:rPr>
      </w:pP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_______________________________________</w:t>
      </w: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(подпись)</w:t>
      </w: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М.П.</w:t>
      </w:r>
    </w:p>
    <w:p w:rsidR="00BD7C08" w:rsidRDefault="00BD7C08" w:rsidP="00BD7C08">
      <w:pPr>
        <w:ind w:left="11340"/>
        <w:jc w:val="right"/>
        <w:rPr>
          <w:sz w:val="18"/>
        </w:rPr>
      </w:pPr>
      <w:r>
        <w:rPr>
          <w:sz w:val="18"/>
        </w:rPr>
        <w:t>«____»____________20__год</w:t>
      </w:r>
    </w:p>
    <w:p w:rsidR="00BD7C08" w:rsidRDefault="00BD7C08" w:rsidP="00BD7C08">
      <w:pPr>
        <w:adjustRightInd w:val="0"/>
        <w:jc w:val="center"/>
      </w:pPr>
    </w:p>
    <w:p w:rsidR="00BD7C08" w:rsidRDefault="00BD7C08" w:rsidP="00BD7C08">
      <w:pPr>
        <w:adjustRightInd w:val="0"/>
        <w:jc w:val="center"/>
      </w:pPr>
    </w:p>
    <w:p w:rsidR="00BD7C08" w:rsidRDefault="00BD7C08" w:rsidP="00BD7C08">
      <w:pPr>
        <w:adjustRightInd w:val="0"/>
        <w:jc w:val="center"/>
        <w:rPr>
          <w:b/>
        </w:rPr>
      </w:pPr>
      <w:r>
        <w:rPr>
          <w:b/>
        </w:rPr>
        <w:t xml:space="preserve">Плановый расчет расходов на </w:t>
      </w:r>
      <w:r w:rsidRPr="0005471C">
        <w:rPr>
          <w:b/>
        </w:rPr>
        <w:t>_____</w:t>
      </w:r>
      <w:r>
        <w:rPr>
          <w:b/>
        </w:rPr>
        <w:t xml:space="preserve"> год для постановки на учет бюджетного обязательства</w:t>
      </w:r>
    </w:p>
    <w:p w:rsidR="00BD7C08" w:rsidRDefault="00BD7C08" w:rsidP="00BD7C08">
      <w:pPr>
        <w:adjustRightInd w:val="0"/>
        <w:jc w:val="center"/>
        <w:rPr>
          <w:b/>
        </w:rPr>
      </w:pPr>
      <w:r>
        <w:rPr>
          <w:b/>
        </w:rPr>
        <w:t>_____________________________________________________________</w:t>
      </w:r>
    </w:p>
    <w:p w:rsidR="00BD7C08" w:rsidRDefault="00BD7C08" w:rsidP="00BD7C08">
      <w:pPr>
        <w:adjustRightInd w:val="0"/>
        <w:jc w:val="center"/>
        <w:rPr>
          <w:sz w:val="14"/>
        </w:rPr>
      </w:pPr>
      <w:r w:rsidRPr="004C2B94">
        <w:rPr>
          <w:sz w:val="14"/>
        </w:rPr>
        <w:t>(наименование получателя бюджетных средств)</w:t>
      </w:r>
    </w:p>
    <w:p w:rsidR="00BD7C08" w:rsidRDefault="00BD7C08" w:rsidP="00BD7C08">
      <w:pPr>
        <w:adjustRightInd w:val="0"/>
        <w:jc w:val="right"/>
        <w:rPr>
          <w:sz w:val="14"/>
        </w:rPr>
      </w:pPr>
      <w:r>
        <w:rPr>
          <w:sz w:val="14"/>
        </w:rPr>
        <w:t xml:space="preserve">Единица измерения: </w:t>
      </w:r>
      <w:proofErr w:type="spellStart"/>
      <w:r>
        <w:rPr>
          <w:sz w:val="14"/>
        </w:rPr>
        <w:t>руб</w:t>
      </w:r>
      <w:proofErr w:type="spellEnd"/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851"/>
        <w:gridCol w:w="1134"/>
        <w:gridCol w:w="1134"/>
        <w:gridCol w:w="1559"/>
        <w:gridCol w:w="2126"/>
        <w:gridCol w:w="2127"/>
        <w:gridCol w:w="2551"/>
      </w:tblGrid>
      <w:tr w:rsidR="00293BA6" w:rsidTr="00293BA6">
        <w:trPr>
          <w:trHeight w:val="288"/>
        </w:trPr>
        <w:tc>
          <w:tcPr>
            <w:tcW w:w="2552" w:type="dxa"/>
            <w:vMerge w:val="restart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</w:rPr>
            </w:pPr>
            <w:r w:rsidRPr="006839D4">
              <w:rPr>
                <w:sz w:val="16"/>
              </w:rPr>
              <w:t>Наименование расходов</w:t>
            </w:r>
          </w:p>
        </w:tc>
        <w:tc>
          <w:tcPr>
            <w:tcW w:w="10348" w:type="dxa"/>
            <w:gridSpan w:val="7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Код</w:t>
            </w:r>
          </w:p>
        </w:tc>
        <w:tc>
          <w:tcPr>
            <w:tcW w:w="2551" w:type="dxa"/>
            <w:vMerge w:val="restart"/>
            <w:vAlign w:val="center"/>
          </w:tcPr>
          <w:p w:rsidR="00293BA6" w:rsidRPr="00005790" w:rsidRDefault="00293BA6" w:rsidP="003B4261">
            <w:pPr>
              <w:adjustRightInd w:val="0"/>
              <w:jc w:val="center"/>
              <w:rPr>
                <w:sz w:val="16"/>
                <w:szCs w:val="18"/>
                <w:highlight w:val="lightGray"/>
              </w:rPr>
            </w:pPr>
            <w:r w:rsidRPr="00060CDC">
              <w:rPr>
                <w:sz w:val="16"/>
                <w:szCs w:val="18"/>
              </w:rPr>
              <w:t xml:space="preserve">Сумма на ____ текущий финансовый год в валюте обязательств </w:t>
            </w:r>
          </w:p>
        </w:tc>
      </w:tr>
      <w:tr w:rsidR="00293BA6" w:rsidTr="00293BA6">
        <w:trPr>
          <w:trHeight w:val="1396"/>
        </w:trPr>
        <w:tc>
          <w:tcPr>
            <w:tcW w:w="2552" w:type="dxa"/>
            <w:vMerge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главного распорядителя окружного бюджета</w:t>
            </w:r>
          </w:p>
        </w:tc>
        <w:tc>
          <w:tcPr>
            <w:tcW w:w="851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раздела/подраздела</w:t>
            </w:r>
          </w:p>
        </w:tc>
        <w:tc>
          <w:tcPr>
            <w:tcW w:w="1134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вида расхода</w:t>
            </w:r>
          </w:p>
        </w:tc>
        <w:tc>
          <w:tcPr>
            <w:tcW w:w="1559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дополнительного аналитического учета</w:t>
            </w:r>
          </w:p>
        </w:tc>
        <w:tc>
          <w:tcPr>
            <w:tcW w:w="2126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 xml:space="preserve">цели, присваиваемый Федеральным казначейством </w:t>
            </w:r>
          </w:p>
        </w:tc>
        <w:tc>
          <w:tcPr>
            <w:tcW w:w="2127" w:type="dxa"/>
            <w:vAlign w:val="center"/>
          </w:tcPr>
          <w:p w:rsidR="00293BA6" w:rsidRPr="006839D4" w:rsidRDefault="00293BA6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6839D4">
              <w:rPr>
                <w:sz w:val="16"/>
                <w:szCs w:val="18"/>
              </w:rPr>
              <w:t>целевой субсидии</w:t>
            </w:r>
          </w:p>
        </w:tc>
        <w:tc>
          <w:tcPr>
            <w:tcW w:w="2551" w:type="dxa"/>
            <w:vMerge/>
          </w:tcPr>
          <w:p w:rsidR="00293BA6" w:rsidRPr="00115A66" w:rsidRDefault="00293BA6" w:rsidP="003B4261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93BA6" w:rsidTr="00293BA6">
        <w:trPr>
          <w:trHeight w:val="375"/>
        </w:trPr>
        <w:tc>
          <w:tcPr>
            <w:tcW w:w="2552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1417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851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1559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2126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2127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  <w:tc>
          <w:tcPr>
            <w:tcW w:w="2551" w:type="dxa"/>
          </w:tcPr>
          <w:p w:rsidR="00293BA6" w:rsidRPr="004C2B94" w:rsidRDefault="00293BA6" w:rsidP="003B4261">
            <w:pPr>
              <w:adjustRightInd w:val="0"/>
              <w:jc w:val="center"/>
            </w:pPr>
          </w:p>
        </w:tc>
      </w:tr>
    </w:tbl>
    <w:p w:rsidR="00BD7C08" w:rsidRDefault="00BD7C08" w:rsidP="00BD7C08">
      <w:pPr>
        <w:adjustRightInd w:val="0"/>
        <w:jc w:val="both"/>
      </w:pPr>
    </w:p>
    <w:p w:rsidR="00BD7C08" w:rsidRDefault="00BD7C08" w:rsidP="00BD7C08">
      <w:pPr>
        <w:adjustRightInd w:val="0"/>
        <w:jc w:val="both"/>
      </w:pPr>
    </w:p>
    <w:p w:rsidR="00BD7C08" w:rsidRDefault="00BD7C08" w:rsidP="00BD7C08">
      <w:pPr>
        <w:adjustRightInd w:val="0"/>
        <w:jc w:val="both"/>
      </w:pPr>
      <w:r>
        <w:t>Главный бухгалтер     __________________           ________________________</w:t>
      </w:r>
    </w:p>
    <w:p w:rsidR="00BD7C08" w:rsidRDefault="00BD7C08" w:rsidP="00BD7C08">
      <w:pPr>
        <w:tabs>
          <w:tab w:val="left" w:pos="1518"/>
          <w:tab w:val="left" w:pos="2926"/>
          <w:tab w:val="left" w:pos="6267"/>
        </w:tabs>
        <w:rPr>
          <w:sz w:val="16"/>
        </w:rPr>
      </w:pPr>
      <w:r>
        <w:tab/>
        <w:t xml:space="preserve">                             </w:t>
      </w:r>
      <w:r>
        <w:rPr>
          <w:sz w:val="14"/>
        </w:rPr>
        <w:t xml:space="preserve">(подпись)                                                          </w:t>
      </w:r>
      <w:r>
        <w:t xml:space="preserve">          </w:t>
      </w:r>
      <w:r w:rsidRPr="00717A63">
        <w:rPr>
          <w:sz w:val="16"/>
        </w:rPr>
        <w:t>(Ф.И.О.)</w:t>
      </w:r>
    </w:p>
    <w:p w:rsidR="00BD7C08" w:rsidRPr="00717A63" w:rsidRDefault="00BD7C08" w:rsidP="00BD7C08">
      <w:pPr>
        <w:rPr>
          <w:sz w:val="16"/>
        </w:rPr>
      </w:pPr>
    </w:p>
    <w:p w:rsidR="00BD7C08" w:rsidRDefault="00BD7C08" w:rsidP="00BD7C08">
      <w:pPr>
        <w:rPr>
          <w:sz w:val="16"/>
        </w:rPr>
      </w:pPr>
    </w:p>
    <w:p w:rsidR="00BD7C08" w:rsidRDefault="00BD7C08" w:rsidP="00BD7C08">
      <w:pPr>
        <w:adjustRightInd w:val="0"/>
        <w:jc w:val="both"/>
      </w:pPr>
      <w:r>
        <w:t>Исполнитель                __________________           ________________________</w:t>
      </w:r>
    </w:p>
    <w:p w:rsidR="00BD7C08" w:rsidRPr="00717A63" w:rsidRDefault="00BD7C08" w:rsidP="00BD7C08">
      <w:pPr>
        <w:tabs>
          <w:tab w:val="left" w:pos="1972"/>
          <w:tab w:val="left" w:pos="2926"/>
          <w:tab w:val="left" w:pos="6267"/>
        </w:tabs>
        <w:rPr>
          <w:sz w:val="16"/>
        </w:rPr>
      </w:pPr>
      <w:r>
        <w:tab/>
        <w:t xml:space="preserve">                    </w:t>
      </w:r>
      <w:r>
        <w:rPr>
          <w:sz w:val="14"/>
        </w:rPr>
        <w:t xml:space="preserve">(подпись)                                                                            </w:t>
      </w:r>
      <w:r w:rsidRPr="00717A63">
        <w:rPr>
          <w:sz w:val="16"/>
        </w:rPr>
        <w:t>(Ф.И.О.)</w:t>
      </w:r>
    </w:p>
    <w:p w:rsidR="00BD7C08" w:rsidRDefault="00BD7C08" w:rsidP="00BD7C08">
      <w:pPr>
        <w:pStyle w:val="ConsPlusNormal"/>
        <w:jc w:val="both"/>
      </w:pPr>
    </w:p>
    <w:p w:rsidR="00BD7C08" w:rsidRDefault="00BD7C08" w:rsidP="00A417B9">
      <w:pPr>
        <w:rPr>
          <w:b/>
          <w:sz w:val="24"/>
          <w:szCs w:val="24"/>
        </w:rPr>
        <w:sectPr w:rsidR="00BD7C08" w:rsidSect="00BD7C08">
          <w:pgSz w:w="16838" w:h="11906" w:orient="landscape"/>
          <w:pgMar w:top="1134" w:right="851" w:bottom="991" w:left="567" w:header="397" w:footer="397" w:gutter="0"/>
          <w:cols w:space="709"/>
          <w:docGrid w:linePitch="272"/>
        </w:sectPr>
      </w:pP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lastRenderedPageBreak/>
        <w:t>Приложение 2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к </w:t>
      </w:r>
      <w:proofErr w:type="spellStart"/>
      <w:r w:rsidRPr="00552C2A">
        <w:rPr>
          <w:sz w:val="22"/>
          <w:szCs w:val="16"/>
        </w:rPr>
        <w:t>приказуДепартамента</w:t>
      </w:r>
      <w:proofErr w:type="spellEnd"/>
      <w:r w:rsidRPr="00552C2A">
        <w:rPr>
          <w:sz w:val="22"/>
          <w:szCs w:val="16"/>
        </w:rPr>
        <w:t xml:space="preserve"> финансов и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имущественных отношений Чукотского автономного округа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t>от</w:t>
      </w:r>
      <w:r w:rsidR="0049094E">
        <w:rPr>
          <w:sz w:val="22"/>
          <w:szCs w:val="16"/>
        </w:rPr>
        <w:t xml:space="preserve"> </w:t>
      </w:r>
      <w:r w:rsidR="0049094E" w:rsidRPr="00771840">
        <w:rPr>
          <w:sz w:val="22"/>
          <w:szCs w:val="16"/>
        </w:rPr>
        <w:t xml:space="preserve">09.01.2024 </w:t>
      </w:r>
      <w:r w:rsidR="0049094E" w:rsidRPr="00552C2A">
        <w:rPr>
          <w:sz w:val="22"/>
          <w:szCs w:val="16"/>
        </w:rPr>
        <w:t>№</w:t>
      </w:r>
      <w:r w:rsidR="0049094E">
        <w:rPr>
          <w:sz w:val="22"/>
          <w:szCs w:val="16"/>
        </w:rPr>
        <w:t>4</w:t>
      </w:r>
    </w:p>
    <w:p w:rsidR="00BD7C08" w:rsidRPr="00552C2A" w:rsidRDefault="00BD7C08" w:rsidP="00BD7C08">
      <w:pPr>
        <w:widowControl w:val="0"/>
        <w:adjustRightInd w:val="0"/>
        <w:ind w:left="108" w:right="92"/>
        <w:jc w:val="center"/>
        <w:rPr>
          <w:b/>
          <w:bCs/>
          <w:sz w:val="22"/>
        </w:rPr>
      </w:pP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t>Приложение 8</w:t>
      </w:r>
      <w:r w:rsidRPr="00552C2A">
        <w:rPr>
          <w:sz w:val="22"/>
          <w:szCs w:val="16"/>
        </w:rPr>
        <w:br/>
        <w:t>к Порядку исполнения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окружного бюджета по расходам </w:t>
      </w:r>
    </w:p>
    <w:p w:rsidR="00BD7C08" w:rsidRDefault="00BD7C08" w:rsidP="00A417B9">
      <w:pPr>
        <w:rPr>
          <w:b/>
          <w:sz w:val="24"/>
          <w:szCs w:val="24"/>
        </w:rPr>
      </w:pPr>
    </w:p>
    <w:p w:rsidR="00BD7C08" w:rsidRDefault="00BD7C08" w:rsidP="00BD7C08">
      <w:pPr>
        <w:ind w:left="11340"/>
        <w:jc w:val="center"/>
        <w:rPr>
          <w:b/>
        </w:rPr>
      </w:pPr>
      <w:r w:rsidRPr="0005471C">
        <w:rPr>
          <w:b/>
        </w:rPr>
        <w:t>Утверждаю:</w:t>
      </w:r>
    </w:p>
    <w:p w:rsidR="00BD7C08" w:rsidRDefault="00BD7C08" w:rsidP="00BD7C08">
      <w:pPr>
        <w:ind w:left="11340"/>
        <w:jc w:val="center"/>
        <w:rPr>
          <w:b/>
        </w:rPr>
      </w:pPr>
      <w:r>
        <w:rPr>
          <w:b/>
        </w:rPr>
        <w:t>______________________________</w:t>
      </w:r>
    </w:p>
    <w:p w:rsidR="00BD7C08" w:rsidRDefault="00BD7C08" w:rsidP="00BD7C08">
      <w:pPr>
        <w:ind w:left="11340"/>
        <w:jc w:val="center"/>
        <w:rPr>
          <w:sz w:val="18"/>
        </w:rPr>
      </w:pPr>
      <w:r w:rsidRPr="0005471C">
        <w:rPr>
          <w:sz w:val="18"/>
        </w:rPr>
        <w:t>(должность руководителя)</w:t>
      </w:r>
    </w:p>
    <w:p w:rsidR="00BD7C08" w:rsidRDefault="00BD7C08" w:rsidP="00BD7C08">
      <w:pPr>
        <w:ind w:left="11340"/>
        <w:jc w:val="center"/>
        <w:rPr>
          <w:sz w:val="18"/>
        </w:rPr>
      </w:pP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_______________________________________</w:t>
      </w: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(подпись)</w:t>
      </w:r>
    </w:p>
    <w:p w:rsidR="00BD7C08" w:rsidRDefault="00BD7C08" w:rsidP="00BD7C08">
      <w:pPr>
        <w:ind w:left="11340"/>
        <w:jc w:val="center"/>
        <w:rPr>
          <w:sz w:val="18"/>
        </w:rPr>
      </w:pPr>
      <w:r>
        <w:rPr>
          <w:sz w:val="18"/>
        </w:rPr>
        <w:t>М.П.</w:t>
      </w:r>
    </w:p>
    <w:p w:rsidR="00BD7C08" w:rsidRDefault="00BD7C08" w:rsidP="00BD7C08">
      <w:pPr>
        <w:ind w:left="11340"/>
        <w:jc w:val="right"/>
        <w:rPr>
          <w:sz w:val="18"/>
        </w:rPr>
      </w:pPr>
      <w:r>
        <w:rPr>
          <w:sz w:val="18"/>
        </w:rPr>
        <w:t>«____»____________20__год</w:t>
      </w:r>
    </w:p>
    <w:p w:rsidR="00BD7C08" w:rsidRPr="003070A3" w:rsidRDefault="00BD7C08" w:rsidP="00BD7C08">
      <w:pPr>
        <w:ind w:left="11340"/>
        <w:rPr>
          <w:b/>
          <w:i/>
        </w:rPr>
      </w:pPr>
    </w:p>
    <w:p w:rsidR="00BD7C08" w:rsidRDefault="00BD7C08" w:rsidP="00BD7C08">
      <w:pPr>
        <w:adjustRightInd w:val="0"/>
        <w:jc w:val="center"/>
      </w:pPr>
    </w:p>
    <w:p w:rsidR="00BD7C08" w:rsidRPr="000F6B19" w:rsidRDefault="00BD7C08" w:rsidP="00BD7C08">
      <w:pPr>
        <w:adjustRightInd w:val="0"/>
        <w:jc w:val="center"/>
        <w:rPr>
          <w:b/>
        </w:rPr>
      </w:pPr>
      <w:r w:rsidRPr="000F6B19">
        <w:rPr>
          <w:b/>
        </w:rPr>
        <w:t>Плановый расчет расходов на ____ год, для уточнения бюджетного обязательства</w:t>
      </w:r>
      <w:r>
        <w:rPr>
          <w:b/>
        </w:rPr>
        <w:t xml:space="preserve"> </w:t>
      </w:r>
      <w:r w:rsidRPr="000F6B19">
        <w:rPr>
          <w:b/>
        </w:rPr>
        <w:t>_____</w:t>
      </w:r>
      <w:r>
        <w:rPr>
          <w:b/>
        </w:rPr>
        <w:t>___</w:t>
      </w:r>
      <w:r w:rsidRPr="000F6B19">
        <w:rPr>
          <w:b/>
        </w:rPr>
        <w:t>_</w:t>
      </w:r>
    </w:p>
    <w:p w:rsidR="00BD7C08" w:rsidRPr="000F6B19" w:rsidRDefault="00BD7C08" w:rsidP="00BD7C08">
      <w:pPr>
        <w:adjustRightInd w:val="0"/>
        <w:jc w:val="center"/>
        <w:rPr>
          <w:b/>
        </w:rPr>
      </w:pPr>
      <w:r w:rsidRPr="000F6B19">
        <w:rPr>
          <w:b/>
        </w:rPr>
        <w:t>_____________________________________________________________</w:t>
      </w:r>
    </w:p>
    <w:p w:rsidR="00BD7C08" w:rsidRDefault="00BD7C08" w:rsidP="00BD7C08">
      <w:pPr>
        <w:adjustRightInd w:val="0"/>
        <w:jc w:val="center"/>
        <w:rPr>
          <w:sz w:val="14"/>
        </w:rPr>
      </w:pPr>
      <w:r w:rsidRPr="004C2B94">
        <w:rPr>
          <w:sz w:val="14"/>
        </w:rPr>
        <w:t>(наименование получателя бюджетных средств)</w:t>
      </w:r>
    </w:p>
    <w:p w:rsidR="00BD7C08" w:rsidRDefault="00BD7C08" w:rsidP="00BD7C08">
      <w:pPr>
        <w:adjustRightInd w:val="0"/>
        <w:jc w:val="right"/>
        <w:rPr>
          <w:sz w:val="14"/>
        </w:rPr>
      </w:pPr>
      <w:r>
        <w:rPr>
          <w:sz w:val="14"/>
        </w:rPr>
        <w:t xml:space="preserve">Единица измерения: </w:t>
      </w:r>
      <w:proofErr w:type="spellStart"/>
      <w:r>
        <w:rPr>
          <w:sz w:val="14"/>
        </w:rPr>
        <w:t>руб</w:t>
      </w:r>
      <w:proofErr w:type="spellEnd"/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851"/>
        <w:gridCol w:w="1417"/>
        <w:gridCol w:w="1418"/>
        <w:gridCol w:w="1417"/>
        <w:gridCol w:w="2410"/>
        <w:gridCol w:w="1559"/>
        <w:gridCol w:w="1134"/>
        <w:gridCol w:w="1418"/>
      </w:tblGrid>
      <w:tr w:rsidR="00BD7C08" w:rsidTr="00293BA6">
        <w:trPr>
          <w:trHeight w:val="288"/>
        </w:trPr>
        <w:tc>
          <w:tcPr>
            <w:tcW w:w="993" w:type="dxa"/>
            <w:vMerge w:val="restart"/>
            <w:vAlign w:val="center"/>
          </w:tcPr>
          <w:p w:rsidR="00BD7C08" w:rsidRPr="00E42060" w:rsidRDefault="00BD7C08" w:rsidP="00BD2729">
            <w:pPr>
              <w:adjustRightInd w:val="0"/>
              <w:ind w:left="-43"/>
              <w:jc w:val="center"/>
              <w:rPr>
                <w:sz w:val="16"/>
              </w:rPr>
            </w:pPr>
            <w:r w:rsidRPr="00E42060">
              <w:rPr>
                <w:sz w:val="16"/>
              </w:rPr>
              <w:t>Наименование расходов</w:t>
            </w:r>
          </w:p>
        </w:tc>
        <w:tc>
          <w:tcPr>
            <w:tcW w:w="8363" w:type="dxa"/>
            <w:gridSpan w:val="7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Код</w:t>
            </w:r>
          </w:p>
        </w:tc>
        <w:tc>
          <w:tcPr>
            <w:tcW w:w="6521" w:type="dxa"/>
            <w:gridSpan w:val="4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 xml:space="preserve">Отклонения от показателей принятого бюджетного обязательства (+/-) </w:t>
            </w:r>
          </w:p>
        </w:tc>
      </w:tr>
      <w:tr w:rsidR="00BD7C08" w:rsidTr="00293BA6">
        <w:trPr>
          <w:trHeight w:val="891"/>
        </w:trPr>
        <w:tc>
          <w:tcPr>
            <w:tcW w:w="993" w:type="dxa"/>
            <w:vMerge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главного распорядителя окружного бюджета</w:t>
            </w:r>
          </w:p>
        </w:tc>
        <w:tc>
          <w:tcPr>
            <w:tcW w:w="1134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раздела/подраздела</w:t>
            </w:r>
          </w:p>
        </w:tc>
        <w:tc>
          <w:tcPr>
            <w:tcW w:w="992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целевой статьи</w:t>
            </w:r>
          </w:p>
        </w:tc>
        <w:tc>
          <w:tcPr>
            <w:tcW w:w="851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вида расхода</w:t>
            </w:r>
          </w:p>
        </w:tc>
        <w:tc>
          <w:tcPr>
            <w:tcW w:w="1417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дополнительного аналитического учета</w:t>
            </w:r>
          </w:p>
        </w:tc>
        <w:tc>
          <w:tcPr>
            <w:tcW w:w="1418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 xml:space="preserve">цели, присваиваемый Федеральным казначейством </w:t>
            </w:r>
          </w:p>
        </w:tc>
        <w:tc>
          <w:tcPr>
            <w:tcW w:w="1417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целевой субсидии</w:t>
            </w:r>
          </w:p>
        </w:tc>
        <w:tc>
          <w:tcPr>
            <w:tcW w:w="2410" w:type="dxa"/>
            <w:vAlign w:val="center"/>
          </w:tcPr>
          <w:p w:rsidR="00BD7C08" w:rsidRPr="00E42060" w:rsidRDefault="00BD7C08" w:rsidP="003B4261">
            <w:pPr>
              <w:adjustRightInd w:val="0"/>
              <w:jc w:val="center"/>
              <w:rPr>
                <w:sz w:val="16"/>
                <w:szCs w:val="18"/>
              </w:rPr>
            </w:pPr>
            <w:r w:rsidRPr="00E42060">
              <w:rPr>
                <w:sz w:val="16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vAlign w:val="center"/>
          </w:tcPr>
          <w:p w:rsidR="00BD7C08" w:rsidRPr="00293BA6" w:rsidRDefault="00293BA6" w:rsidP="003B4261">
            <w:pPr>
              <w:adjustRightInd w:val="0"/>
              <w:jc w:val="center"/>
              <w:rPr>
                <w:sz w:val="14"/>
                <w:szCs w:val="18"/>
              </w:rPr>
            </w:pPr>
            <w:r w:rsidRPr="00293BA6">
              <w:rPr>
                <w:sz w:val="14"/>
                <w:szCs w:val="18"/>
              </w:rPr>
              <w:t>П</w:t>
            </w:r>
            <w:r w:rsidR="00BD7C08" w:rsidRPr="00293BA6">
              <w:rPr>
                <w:sz w:val="14"/>
                <w:szCs w:val="18"/>
              </w:rPr>
              <w:t>ервый год планового периода</w:t>
            </w:r>
          </w:p>
        </w:tc>
        <w:tc>
          <w:tcPr>
            <w:tcW w:w="1134" w:type="dxa"/>
            <w:vAlign w:val="center"/>
          </w:tcPr>
          <w:p w:rsidR="00BD7C08" w:rsidRPr="00293BA6" w:rsidRDefault="00BD7C08" w:rsidP="003B4261">
            <w:pPr>
              <w:adjustRightInd w:val="0"/>
              <w:jc w:val="center"/>
              <w:rPr>
                <w:sz w:val="14"/>
                <w:szCs w:val="18"/>
              </w:rPr>
            </w:pPr>
            <w:r w:rsidRPr="00293BA6">
              <w:rPr>
                <w:sz w:val="14"/>
                <w:szCs w:val="18"/>
              </w:rPr>
              <w:t>Второй год планового периода</w:t>
            </w:r>
          </w:p>
        </w:tc>
        <w:tc>
          <w:tcPr>
            <w:tcW w:w="1418" w:type="dxa"/>
            <w:vAlign w:val="center"/>
          </w:tcPr>
          <w:p w:rsidR="00BD7C08" w:rsidRPr="00293BA6" w:rsidRDefault="00BD7C08" w:rsidP="003B4261">
            <w:pPr>
              <w:adjustRightInd w:val="0"/>
              <w:jc w:val="center"/>
              <w:rPr>
                <w:sz w:val="14"/>
                <w:szCs w:val="18"/>
              </w:rPr>
            </w:pPr>
            <w:r w:rsidRPr="00293BA6">
              <w:rPr>
                <w:sz w:val="14"/>
                <w:szCs w:val="18"/>
              </w:rPr>
              <w:t>Третий год после текущего финансового года</w:t>
            </w:r>
          </w:p>
        </w:tc>
      </w:tr>
      <w:tr w:rsidR="00BD7C08" w:rsidTr="00293BA6">
        <w:trPr>
          <w:trHeight w:val="375"/>
        </w:trPr>
        <w:tc>
          <w:tcPr>
            <w:tcW w:w="993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992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851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1417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1418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1417" w:type="dxa"/>
          </w:tcPr>
          <w:p w:rsidR="00BD7C08" w:rsidRPr="004C2B94" w:rsidRDefault="00BD7C08" w:rsidP="003B4261">
            <w:pPr>
              <w:adjustRightInd w:val="0"/>
              <w:jc w:val="center"/>
            </w:pPr>
          </w:p>
        </w:tc>
        <w:tc>
          <w:tcPr>
            <w:tcW w:w="2410" w:type="dxa"/>
          </w:tcPr>
          <w:p w:rsidR="00BD7C08" w:rsidRDefault="00BD7C08" w:rsidP="003B4261"/>
        </w:tc>
        <w:tc>
          <w:tcPr>
            <w:tcW w:w="1559" w:type="dxa"/>
          </w:tcPr>
          <w:p w:rsidR="00BD7C08" w:rsidRDefault="00BD7C08" w:rsidP="003B4261"/>
        </w:tc>
        <w:tc>
          <w:tcPr>
            <w:tcW w:w="1134" w:type="dxa"/>
          </w:tcPr>
          <w:p w:rsidR="00BD7C08" w:rsidRDefault="00BD7C08" w:rsidP="003B4261"/>
        </w:tc>
        <w:tc>
          <w:tcPr>
            <w:tcW w:w="1418" w:type="dxa"/>
          </w:tcPr>
          <w:p w:rsidR="00BD7C08" w:rsidRDefault="00BD7C08" w:rsidP="003B4261"/>
        </w:tc>
      </w:tr>
    </w:tbl>
    <w:p w:rsidR="00BD7C08" w:rsidRDefault="00BD7C08" w:rsidP="00BD7C08">
      <w:pPr>
        <w:adjustRightInd w:val="0"/>
        <w:jc w:val="both"/>
      </w:pPr>
    </w:p>
    <w:p w:rsidR="00BD7C08" w:rsidRDefault="00BD7C08" w:rsidP="00BD7C08">
      <w:pPr>
        <w:adjustRightInd w:val="0"/>
        <w:jc w:val="both"/>
      </w:pPr>
    </w:p>
    <w:p w:rsidR="00BD7C08" w:rsidRDefault="00BD7C08" w:rsidP="00BD7C08">
      <w:pPr>
        <w:adjustRightInd w:val="0"/>
        <w:jc w:val="both"/>
      </w:pPr>
      <w:r>
        <w:t>Главный бухгалтер  __________________           ________________________</w:t>
      </w:r>
    </w:p>
    <w:p w:rsidR="00BD7C08" w:rsidRDefault="00BD7C08" w:rsidP="00BD7C08">
      <w:pPr>
        <w:tabs>
          <w:tab w:val="left" w:pos="2926"/>
          <w:tab w:val="left" w:pos="6267"/>
        </w:tabs>
        <w:rPr>
          <w:sz w:val="16"/>
        </w:rPr>
      </w:pPr>
      <w:r>
        <w:t xml:space="preserve">                         </w:t>
      </w:r>
      <w:r w:rsidR="00BD2729">
        <w:t xml:space="preserve">   </w:t>
      </w:r>
      <w:r>
        <w:t xml:space="preserve"> </w:t>
      </w:r>
      <w:r>
        <w:rPr>
          <w:sz w:val="14"/>
        </w:rPr>
        <w:t>(подпись)</w:t>
      </w:r>
      <w:r>
        <w:t xml:space="preserve">                                </w:t>
      </w:r>
      <w:r w:rsidRPr="00717A63">
        <w:rPr>
          <w:sz w:val="16"/>
        </w:rPr>
        <w:t>(Ф.И.О.)</w:t>
      </w:r>
    </w:p>
    <w:p w:rsidR="00BD7C08" w:rsidRPr="00717A63" w:rsidRDefault="00BD7C08" w:rsidP="00BD7C08">
      <w:pPr>
        <w:rPr>
          <w:sz w:val="16"/>
        </w:rPr>
      </w:pPr>
      <w:r>
        <w:rPr>
          <w:sz w:val="16"/>
        </w:rPr>
        <w:t xml:space="preserve"> </w:t>
      </w:r>
    </w:p>
    <w:p w:rsidR="00BD7C08" w:rsidRDefault="00BD7C08" w:rsidP="00BD7C08">
      <w:pPr>
        <w:rPr>
          <w:sz w:val="16"/>
        </w:rPr>
      </w:pPr>
    </w:p>
    <w:p w:rsidR="00BD7C08" w:rsidRDefault="00BD7C08" w:rsidP="00BD7C08">
      <w:pPr>
        <w:adjustRightInd w:val="0"/>
        <w:jc w:val="both"/>
      </w:pPr>
      <w:r>
        <w:t>Исполнитель            __________________           ________________________</w:t>
      </w:r>
    </w:p>
    <w:p w:rsidR="00BD7C08" w:rsidRPr="00717A63" w:rsidRDefault="00BD7C08" w:rsidP="00BD7C08">
      <w:pPr>
        <w:tabs>
          <w:tab w:val="left" w:pos="2926"/>
          <w:tab w:val="left" w:pos="6267"/>
        </w:tabs>
        <w:rPr>
          <w:sz w:val="16"/>
        </w:rPr>
      </w:pPr>
      <w:r>
        <w:t xml:space="preserve">                               </w:t>
      </w:r>
      <w:r>
        <w:rPr>
          <w:sz w:val="14"/>
        </w:rPr>
        <w:t>(подпись)</w:t>
      </w:r>
      <w:r>
        <w:t xml:space="preserve">                              </w:t>
      </w:r>
      <w:r w:rsidRPr="00717A63">
        <w:rPr>
          <w:sz w:val="16"/>
        </w:rPr>
        <w:t>(Ф.И.О.)</w:t>
      </w:r>
    </w:p>
    <w:p w:rsidR="00BD7C08" w:rsidRDefault="00BD7C08" w:rsidP="00A417B9">
      <w:pPr>
        <w:rPr>
          <w:b/>
          <w:sz w:val="24"/>
          <w:szCs w:val="24"/>
        </w:rPr>
      </w:pPr>
    </w:p>
    <w:p w:rsidR="006A550F" w:rsidRDefault="006A550F" w:rsidP="00A417B9">
      <w:pPr>
        <w:rPr>
          <w:b/>
          <w:sz w:val="24"/>
          <w:szCs w:val="24"/>
        </w:rPr>
      </w:pPr>
    </w:p>
    <w:p w:rsidR="006A550F" w:rsidRDefault="006A550F" w:rsidP="00A417B9">
      <w:pPr>
        <w:rPr>
          <w:b/>
          <w:sz w:val="24"/>
          <w:szCs w:val="24"/>
        </w:rPr>
      </w:pPr>
    </w:p>
    <w:p w:rsidR="006A550F" w:rsidRDefault="006A550F" w:rsidP="00A417B9">
      <w:pPr>
        <w:rPr>
          <w:b/>
          <w:sz w:val="24"/>
          <w:szCs w:val="24"/>
        </w:rPr>
      </w:pPr>
    </w:p>
    <w:p w:rsidR="005A1300" w:rsidRDefault="005A1300" w:rsidP="00BD7C08">
      <w:pPr>
        <w:jc w:val="right"/>
        <w:rPr>
          <w:sz w:val="22"/>
          <w:szCs w:val="16"/>
        </w:rPr>
      </w:pPr>
    </w:p>
    <w:p w:rsidR="005A1300" w:rsidRDefault="005A1300" w:rsidP="00BD7C08">
      <w:pPr>
        <w:jc w:val="right"/>
        <w:rPr>
          <w:sz w:val="22"/>
          <w:szCs w:val="16"/>
        </w:rPr>
      </w:pP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t>Приложение 3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к </w:t>
      </w:r>
      <w:proofErr w:type="spellStart"/>
      <w:r w:rsidRPr="00552C2A">
        <w:rPr>
          <w:sz w:val="22"/>
          <w:szCs w:val="16"/>
        </w:rPr>
        <w:t>приказуДепартамента</w:t>
      </w:r>
      <w:proofErr w:type="spellEnd"/>
      <w:r w:rsidRPr="00552C2A">
        <w:rPr>
          <w:sz w:val="22"/>
          <w:szCs w:val="16"/>
        </w:rPr>
        <w:t xml:space="preserve"> финансов и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 w:rsidRPr="00552C2A">
        <w:rPr>
          <w:sz w:val="22"/>
          <w:szCs w:val="16"/>
        </w:rPr>
        <w:t xml:space="preserve">имущественных отношений Чукотского автономного округа </w:t>
      </w:r>
    </w:p>
    <w:p w:rsidR="00BD7C08" w:rsidRPr="00552C2A" w:rsidRDefault="00BD7C08" w:rsidP="00BD7C08">
      <w:pPr>
        <w:jc w:val="right"/>
        <w:rPr>
          <w:sz w:val="22"/>
          <w:szCs w:val="16"/>
        </w:rPr>
      </w:pPr>
      <w:r>
        <w:rPr>
          <w:sz w:val="22"/>
          <w:szCs w:val="16"/>
        </w:rPr>
        <w:t xml:space="preserve">от </w:t>
      </w:r>
      <w:r w:rsidR="0049094E" w:rsidRPr="00060589">
        <w:rPr>
          <w:sz w:val="22"/>
          <w:szCs w:val="16"/>
        </w:rPr>
        <w:t xml:space="preserve">09.01.2024 </w:t>
      </w:r>
      <w:r w:rsidR="0049094E" w:rsidRPr="00552C2A">
        <w:rPr>
          <w:sz w:val="22"/>
          <w:szCs w:val="16"/>
        </w:rPr>
        <w:t>№</w:t>
      </w:r>
      <w:r w:rsidR="0049094E">
        <w:rPr>
          <w:sz w:val="22"/>
          <w:szCs w:val="16"/>
        </w:rPr>
        <w:t>4</w:t>
      </w:r>
    </w:p>
    <w:p w:rsidR="00BD7C08" w:rsidRPr="006C4609" w:rsidRDefault="00BD7C08" w:rsidP="00A417B9">
      <w:pPr>
        <w:rPr>
          <w:b/>
          <w:sz w:val="22"/>
          <w:szCs w:val="22"/>
        </w:rPr>
      </w:pPr>
    </w:p>
    <w:p w:rsidR="00BD7C08" w:rsidRPr="006C4609" w:rsidRDefault="00BD7C08" w:rsidP="00BD7C08">
      <w:pPr>
        <w:ind w:left="11340"/>
        <w:jc w:val="right"/>
        <w:rPr>
          <w:sz w:val="22"/>
          <w:szCs w:val="22"/>
        </w:rPr>
      </w:pPr>
      <w:r w:rsidRPr="006C4609">
        <w:rPr>
          <w:sz w:val="22"/>
          <w:szCs w:val="22"/>
        </w:rPr>
        <w:t>Приложение 9</w:t>
      </w:r>
    </w:p>
    <w:p w:rsidR="00BD7C08" w:rsidRPr="006C4609" w:rsidRDefault="00BD7C08" w:rsidP="00BD7C08">
      <w:pPr>
        <w:ind w:left="11340"/>
        <w:jc w:val="right"/>
        <w:rPr>
          <w:sz w:val="22"/>
          <w:szCs w:val="22"/>
        </w:rPr>
      </w:pPr>
      <w:r w:rsidRPr="006C4609">
        <w:rPr>
          <w:sz w:val="22"/>
          <w:szCs w:val="22"/>
        </w:rPr>
        <w:t>к Порядку исполнения окружного бюджета по расходам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666"/>
        <w:gridCol w:w="489"/>
        <w:gridCol w:w="651"/>
        <w:gridCol w:w="341"/>
        <w:gridCol w:w="772"/>
        <w:gridCol w:w="646"/>
        <w:gridCol w:w="935"/>
        <w:gridCol w:w="624"/>
        <w:gridCol w:w="1270"/>
        <w:gridCol w:w="148"/>
        <w:gridCol w:w="992"/>
        <w:gridCol w:w="992"/>
        <w:gridCol w:w="1134"/>
        <w:gridCol w:w="1134"/>
        <w:gridCol w:w="1843"/>
        <w:gridCol w:w="992"/>
        <w:gridCol w:w="1538"/>
      </w:tblGrid>
      <w:tr w:rsidR="00BD7C08" w:rsidRPr="00241029" w:rsidTr="006A550F">
        <w:trPr>
          <w:trHeight w:val="300"/>
        </w:trPr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7C08" w:rsidRPr="00E67D69" w:rsidRDefault="00BD7C08" w:rsidP="003B4261">
            <w:pPr>
              <w:ind w:left="-2675" w:firstLine="2675"/>
              <w:jc w:val="center"/>
              <w:rPr>
                <w:b/>
                <w:sz w:val="22"/>
              </w:rPr>
            </w:pPr>
          </w:p>
        </w:tc>
        <w:tc>
          <w:tcPr>
            <w:tcW w:w="133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10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9"/>
              <w:gridCol w:w="13735"/>
            </w:tblGrid>
            <w:tr w:rsidR="00BD7C08" w:rsidRPr="00E67D69" w:rsidTr="003B4261">
              <w:trPr>
                <w:trHeight w:val="1736"/>
              </w:trPr>
              <w:tc>
                <w:tcPr>
                  <w:tcW w:w="14210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BD7C08" w:rsidRPr="00E67D69" w:rsidRDefault="00BD7C08" w:rsidP="003B4261">
                  <w:pPr>
                    <w:ind w:left="-2675" w:firstLine="2675"/>
                    <w:jc w:val="center"/>
                    <w:rPr>
                      <w:b/>
                      <w:sz w:val="22"/>
                    </w:rPr>
                  </w:pPr>
                </w:p>
                <w:p w:rsidR="00BD7C08" w:rsidRDefault="00BD7C08" w:rsidP="00BD2729">
                  <w:pPr>
                    <w:ind w:left="-2675" w:firstLine="2675"/>
                    <w:rPr>
                      <w:b/>
                      <w:sz w:val="22"/>
                    </w:rPr>
                  </w:pPr>
                  <w:r w:rsidRPr="00BD2729">
                    <w:rPr>
                      <w:b/>
                      <w:sz w:val="22"/>
                    </w:rPr>
                    <w:t>Перечень</w:t>
                  </w:r>
                  <w:r>
                    <w:rPr>
                      <w:b/>
                      <w:sz w:val="22"/>
                    </w:rPr>
                    <w:t xml:space="preserve"> соглашений (контрактов, </w:t>
                  </w:r>
                  <w:r w:rsidRPr="00E67D69">
                    <w:rPr>
                      <w:b/>
                      <w:sz w:val="22"/>
                    </w:rPr>
                    <w:t xml:space="preserve">договоров) </w:t>
                  </w:r>
                  <w:r>
                    <w:rPr>
                      <w:b/>
                      <w:sz w:val="22"/>
                    </w:rPr>
                    <w:t xml:space="preserve">на _____год для </w:t>
                  </w:r>
                  <w:r w:rsidRPr="00FF70A0">
                    <w:rPr>
                      <w:b/>
                      <w:sz w:val="22"/>
                    </w:rPr>
                    <w:t>постановки</w:t>
                  </w:r>
                  <w:r>
                    <w:rPr>
                      <w:b/>
                      <w:sz w:val="22"/>
                    </w:rPr>
                    <w:t xml:space="preserve"> на учет бюджетного обязательства </w:t>
                  </w:r>
                </w:p>
                <w:p w:rsidR="00BD7C08" w:rsidRDefault="00BD7C08" w:rsidP="003B4261">
                  <w:pPr>
                    <w:ind w:left="-2675" w:firstLine="2675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(</w:t>
                  </w:r>
                  <w:r w:rsidRPr="00FF70A0">
                    <w:rPr>
                      <w:b/>
                      <w:sz w:val="22"/>
                    </w:rPr>
                    <w:t>уточнения</w:t>
                  </w:r>
                  <w:r>
                    <w:rPr>
                      <w:b/>
                      <w:sz w:val="22"/>
                    </w:rPr>
                    <w:t xml:space="preserve"> бюджетного обязательства № __________) </w:t>
                  </w:r>
                </w:p>
                <w:p w:rsidR="00BD7C08" w:rsidRPr="00E67D69" w:rsidRDefault="00BD7C08" w:rsidP="003B4261">
                  <w:pPr>
                    <w:ind w:left="-2675" w:firstLine="2675"/>
                    <w:jc w:val="center"/>
                    <w:rPr>
                      <w:strike/>
                      <w:snapToGrid w:val="0"/>
                      <w:sz w:val="22"/>
                    </w:rPr>
                  </w:pPr>
                  <w:r w:rsidRPr="00E67D69">
                    <w:rPr>
                      <w:b/>
                      <w:sz w:val="22"/>
                    </w:rPr>
                    <w:t>от «___»   __________ 20__г.</w:t>
                  </w:r>
                </w:p>
                <w:p w:rsidR="00BD7C08" w:rsidRPr="00E67D69" w:rsidRDefault="00BD7C08" w:rsidP="003B4261">
                  <w:pPr>
                    <w:ind w:left="-2675" w:firstLine="2675"/>
                    <w:rPr>
                      <w:sz w:val="22"/>
                      <w:szCs w:val="22"/>
                    </w:rPr>
                  </w:pPr>
                </w:p>
                <w:p w:rsidR="00BD7C08" w:rsidRPr="00E67D69" w:rsidRDefault="00BD7C08" w:rsidP="003B4261">
                  <w:pPr>
                    <w:ind w:left="-2675" w:firstLine="2675"/>
                    <w:rPr>
                      <w:b/>
                      <w:bCs/>
                      <w:sz w:val="22"/>
                      <w:szCs w:val="28"/>
                    </w:rPr>
                  </w:pPr>
                  <w:r w:rsidRPr="00E67D69">
                    <w:rPr>
                      <w:sz w:val="22"/>
                    </w:rPr>
                    <w:t xml:space="preserve">Наименование </w:t>
                  </w:r>
                  <w:r>
                    <w:rPr>
                      <w:sz w:val="22"/>
                    </w:rPr>
                    <w:t>получателя бюджетных средств</w:t>
                  </w:r>
                  <w:r w:rsidRPr="00E67D69">
                    <w:rPr>
                      <w:sz w:val="22"/>
                    </w:rPr>
                    <w:t>________________________________________________________</w:t>
                  </w:r>
                </w:p>
              </w:tc>
            </w:tr>
            <w:tr w:rsidR="00BD7C08" w:rsidRPr="00E67D69" w:rsidTr="003B4261">
              <w:trPr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7C08" w:rsidRPr="00E67D69" w:rsidRDefault="00BD7C08" w:rsidP="003B4261">
                  <w:pPr>
                    <w:rPr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7C08" w:rsidRPr="00E67D69" w:rsidRDefault="00BD7C08" w:rsidP="003B4261">
                  <w:pPr>
                    <w:rPr>
                      <w:sz w:val="22"/>
                    </w:rPr>
                  </w:pPr>
                </w:p>
              </w:tc>
              <w:tc>
                <w:tcPr>
                  <w:tcW w:w="13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7C08" w:rsidRPr="00E67D69" w:rsidRDefault="00BD7C08" w:rsidP="006A550F">
                  <w:pPr>
                    <w:ind w:left="-2675" w:firstLine="267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                              </w:t>
                  </w:r>
                  <w:r w:rsidRPr="00E67D69">
                    <w:rPr>
                      <w:sz w:val="22"/>
                    </w:rPr>
                    <w:t xml:space="preserve">Единица </w:t>
                  </w:r>
                  <w:proofErr w:type="spellStart"/>
                  <w:r w:rsidR="006A550F">
                    <w:rPr>
                      <w:sz w:val="22"/>
                    </w:rPr>
                    <w:t>Единица</w:t>
                  </w:r>
                  <w:proofErr w:type="spellEnd"/>
                  <w:r w:rsidR="006A550F">
                    <w:rPr>
                      <w:sz w:val="22"/>
                    </w:rPr>
                    <w:t xml:space="preserve"> </w:t>
                  </w:r>
                  <w:r w:rsidRPr="00E67D69">
                    <w:rPr>
                      <w:sz w:val="22"/>
                    </w:rPr>
                    <w:t xml:space="preserve">измерения: </w:t>
                  </w:r>
                  <w:proofErr w:type="spellStart"/>
                  <w:r w:rsidRPr="00E67D69">
                    <w:rPr>
                      <w:sz w:val="22"/>
                    </w:rPr>
                    <w:t>руб</w:t>
                  </w:r>
                  <w:proofErr w:type="spellEnd"/>
                </w:p>
              </w:tc>
            </w:tr>
          </w:tbl>
          <w:p w:rsidR="00BD7C08" w:rsidRDefault="00BD7C08" w:rsidP="003B4261"/>
        </w:tc>
      </w:tr>
      <w:tr w:rsidR="00BD7C08" w:rsidRPr="00241029" w:rsidTr="006A550F">
        <w:trPr>
          <w:trHeight w:val="8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№ п/п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Реквизиты </w:t>
            </w:r>
            <w:r>
              <w:rPr>
                <w:sz w:val="22"/>
                <w:szCs w:val="22"/>
              </w:rPr>
              <w:t>соглашения (</w:t>
            </w:r>
            <w:r w:rsidRPr="00241029">
              <w:rPr>
                <w:sz w:val="22"/>
                <w:szCs w:val="22"/>
              </w:rPr>
              <w:t>контракта</w:t>
            </w:r>
            <w:r>
              <w:rPr>
                <w:sz w:val="22"/>
                <w:szCs w:val="22"/>
              </w:rPr>
              <w:t>,</w:t>
            </w:r>
          </w:p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 (договора)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pBdr>
                <w:left w:val="single" w:sz="4" w:space="4" w:color="auto"/>
                <w:right w:val="single" w:sz="4" w:space="4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Сумма </w:t>
            </w:r>
          </w:p>
          <w:p w:rsidR="00BD7C08" w:rsidRPr="00241029" w:rsidRDefault="00BD7C08" w:rsidP="003B4261">
            <w:pPr>
              <w:pBdr>
                <w:left w:val="single" w:sz="4" w:space="4" w:color="auto"/>
                <w:right w:val="single" w:sz="4" w:space="4" w:color="auto"/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соглашению (</w:t>
            </w:r>
            <w:r w:rsidRPr="00241029">
              <w:rPr>
                <w:sz w:val="22"/>
                <w:szCs w:val="22"/>
              </w:rPr>
              <w:t>контракту</w:t>
            </w:r>
            <w:r>
              <w:rPr>
                <w:sz w:val="22"/>
                <w:szCs w:val="22"/>
              </w:rPr>
              <w:t>,</w:t>
            </w:r>
            <w:r w:rsidRPr="00241029">
              <w:rPr>
                <w:sz w:val="22"/>
                <w:szCs w:val="22"/>
              </w:rPr>
              <w:t xml:space="preserve"> </w:t>
            </w:r>
          </w:p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(договору)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C08" w:rsidRPr="006A550F" w:rsidRDefault="00BD7C08" w:rsidP="003B4261">
            <w:pPr>
              <w:jc w:val="center"/>
              <w:rPr>
                <w:sz w:val="22"/>
                <w:szCs w:val="22"/>
              </w:rPr>
            </w:pPr>
            <w:r w:rsidRPr="006A550F">
              <w:rPr>
                <w:sz w:val="22"/>
                <w:szCs w:val="22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Предмет </w:t>
            </w:r>
            <w:r>
              <w:rPr>
                <w:sz w:val="22"/>
                <w:szCs w:val="22"/>
              </w:rPr>
              <w:t>соглашения (контракта, (</w:t>
            </w:r>
            <w:r w:rsidRPr="00241029">
              <w:rPr>
                <w:sz w:val="22"/>
                <w:szCs w:val="22"/>
              </w:rPr>
              <w:t>договора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Код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Наименование </w:t>
            </w:r>
          </w:p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контрагента</w:t>
            </w:r>
          </w:p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 xml:space="preserve"> (получателя)</w:t>
            </w:r>
          </w:p>
        </w:tc>
      </w:tr>
      <w:tr w:rsidR="00BD7C08" w:rsidRPr="00241029" w:rsidTr="006A550F">
        <w:trPr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Номер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F925D6" w:rsidRDefault="00BD7C08" w:rsidP="003B4261">
            <w:pPr>
              <w:rPr>
                <w:b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дополнительного аналитического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цели,</w:t>
            </w:r>
          </w:p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присваиваемый Федеральным казначейством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целевой субсидии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</w:tr>
      <w:tr w:rsidR="00BD7C08" w:rsidRPr="00241029" w:rsidTr="006A550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08" w:rsidRPr="00BD2729" w:rsidRDefault="00BD7C08" w:rsidP="003B4261">
            <w:pPr>
              <w:jc w:val="center"/>
              <w:rPr>
                <w:sz w:val="16"/>
                <w:szCs w:val="22"/>
              </w:rPr>
            </w:pPr>
            <w:r w:rsidRPr="00BD2729">
              <w:rPr>
                <w:sz w:val="16"/>
                <w:szCs w:val="2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C08" w:rsidRPr="00C85DFD" w:rsidRDefault="00BD7C08" w:rsidP="003B4261">
            <w:pPr>
              <w:jc w:val="center"/>
              <w:rPr>
                <w:sz w:val="16"/>
                <w:szCs w:val="22"/>
              </w:rPr>
            </w:pPr>
            <w:r w:rsidRPr="00C85DFD">
              <w:rPr>
                <w:sz w:val="16"/>
                <w:szCs w:val="22"/>
              </w:rPr>
              <w:t>13</w:t>
            </w:r>
          </w:p>
        </w:tc>
      </w:tr>
      <w:tr w:rsidR="00BD7C08" w:rsidRPr="00241029" w:rsidTr="006A550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F925D6" w:rsidRDefault="00BD7C08" w:rsidP="003B4261">
            <w:pPr>
              <w:rPr>
                <w:b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C08" w:rsidRPr="00241029" w:rsidRDefault="00BD7C08" w:rsidP="003B4261">
            <w:pPr>
              <w:ind w:right="34"/>
              <w:rPr>
                <w:sz w:val="22"/>
                <w:szCs w:val="22"/>
              </w:rPr>
            </w:pPr>
          </w:p>
        </w:tc>
      </w:tr>
      <w:tr w:rsidR="00BD7C08" w:rsidRPr="00241029" w:rsidTr="006A550F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jc w:val="center"/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F925D6" w:rsidRDefault="00BD7C08" w:rsidP="003B4261">
            <w:pPr>
              <w:rPr>
                <w:b/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08" w:rsidRPr="00241029" w:rsidRDefault="00BD7C08" w:rsidP="003B4261">
            <w:pPr>
              <w:rPr>
                <w:sz w:val="22"/>
                <w:szCs w:val="22"/>
              </w:rPr>
            </w:pPr>
            <w:r w:rsidRPr="00241029">
              <w:rPr>
                <w:sz w:val="22"/>
                <w:szCs w:val="22"/>
              </w:rPr>
              <w:t> </w:t>
            </w:r>
          </w:p>
        </w:tc>
      </w:tr>
      <w:tr w:rsidR="00BD7C08" w:rsidRPr="00241029" w:rsidTr="006A550F">
        <w:trPr>
          <w:trHeight w:val="300"/>
        </w:trPr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jc w:val="right"/>
              <w:rPr>
                <w:b/>
                <w:bCs/>
                <w:sz w:val="22"/>
              </w:rPr>
            </w:pPr>
            <w:r w:rsidRPr="00241029">
              <w:rPr>
                <w:b/>
                <w:bCs/>
                <w:sz w:val="22"/>
              </w:rPr>
              <w:t>Итого по реестру: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  <w:r w:rsidRPr="002410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7C08" w:rsidRPr="00241029" w:rsidTr="006A550F">
        <w:trPr>
          <w:trHeight w:val="241"/>
        </w:trPr>
        <w:tc>
          <w:tcPr>
            <w:tcW w:w="2857" w:type="dxa"/>
            <w:gridSpan w:val="5"/>
            <w:tcBorders>
              <w:top w:val="single" w:sz="4" w:space="0" w:color="auto"/>
            </w:tcBorders>
          </w:tcPr>
          <w:p w:rsidR="00BD7C08" w:rsidRDefault="00BD7C08" w:rsidP="003B4261">
            <w:pPr>
              <w:rPr>
                <w:b/>
                <w:bCs/>
                <w:sz w:val="22"/>
                <w:szCs w:val="22"/>
              </w:rPr>
            </w:pPr>
          </w:p>
          <w:p w:rsidR="00BD7C08" w:rsidRPr="00241029" w:rsidRDefault="00BD7C08" w:rsidP="003B42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3" w:type="dxa"/>
            <w:gridSpan w:val="3"/>
            <w:tcBorders>
              <w:top w:val="single" w:sz="4" w:space="0" w:color="auto"/>
            </w:tcBorders>
          </w:tcPr>
          <w:p w:rsidR="00BD7C08" w:rsidRPr="00241029" w:rsidRDefault="00BD7C08" w:rsidP="003B42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7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C08" w:rsidRPr="00241029" w:rsidRDefault="00BD7C08" w:rsidP="003B42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D7C08" w:rsidRPr="00241029" w:rsidTr="006A550F">
        <w:trPr>
          <w:trHeight w:val="315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3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241029">
              <w:rPr>
                <w:rFonts w:ascii="Times New Roman" w:hAnsi="Times New Roman" w:cs="Times New Roman"/>
                <w:sz w:val="22"/>
              </w:rPr>
              <w:t>Руководитель               _______________  _____________________</w:t>
            </w:r>
          </w:p>
        </w:tc>
      </w:tr>
      <w:tr w:rsidR="00BD7C08" w:rsidRPr="00241029" w:rsidTr="006A550F">
        <w:trPr>
          <w:trHeight w:val="315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3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</w:tcPr>
          <w:p w:rsidR="00BD7C08" w:rsidRPr="00784F27" w:rsidRDefault="00BD7C08" w:rsidP="006A550F">
            <w:pPr>
              <w:pStyle w:val="ConsPlusNonformat"/>
            </w:pPr>
            <w:r w:rsidRPr="00241029">
              <w:rPr>
                <w:rFonts w:ascii="Times New Roman" w:hAnsi="Times New Roman" w:cs="Times New Roman"/>
                <w:sz w:val="22"/>
              </w:rPr>
              <w:t xml:space="preserve">                              </w:t>
            </w:r>
            <w:r w:rsidRPr="00784F27">
              <w:rPr>
                <w:rFonts w:ascii="Times New Roman" w:hAnsi="Times New Roman" w:cs="Times New Roman"/>
              </w:rPr>
              <w:t xml:space="preserve">(подпись)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84F27">
              <w:rPr>
                <w:rFonts w:ascii="Times New Roman" w:hAnsi="Times New Roman" w:cs="Times New Roman"/>
              </w:rPr>
              <w:t xml:space="preserve">   (расшифровка  подписи)</w:t>
            </w:r>
          </w:p>
        </w:tc>
      </w:tr>
      <w:tr w:rsidR="00BD7C08" w:rsidRPr="00241029" w:rsidTr="006A550F">
        <w:trPr>
          <w:trHeight w:val="315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3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  <w:hideMark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241029">
              <w:rPr>
                <w:rFonts w:ascii="Times New Roman" w:hAnsi="Times New Roman" w:cs="Times New Roman"/>
                <w:sz w:val="22"/>
              </w:rPr>
              <w:t>Главный бухгалтер       _______________  _____________________</w:t>
            </w:r>
          </w:p>
        </w:tc>
      </w:tr>
      <w:tr w:rsidR="00BD7C08" w:rsidRPr="00241029" w:rsidTr="006A550F">
        <w:trPr>
          <w:trHeight w:val="358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2353" w:type="dxa"/>
            <w:gridSpan w:val="3"/>
          </w:tcPr>
          <w:p w:rsidR="00BD7C08" w:rsidRPr="00241029" w:rsidRDefault="00BD7C08" w:rsidP="003B4261">
            <w:pPr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  <w:hideMark/>
          </w:tcPr>
          <w:p w:rsidR="00BD7C08" w:rsidRPr="00784F27" w:rsidRDefault="00BD7C08" w:rsidP="006A550F">
            <w:r w:rsidRPr="00241029">
              <w:rPr>
                <w:rFonts w:eastAsia="SimSun"/>
                <w:sz w:val="22"/>
                <w:lang w:eastAsia="zh-CN"/>
              </w:rPr>
              <w:t xml:space="preserve">                      </w:t>
            </w:r>
            <w:r>
              <w:rPr>
                <w:rFonts w:eastAsia="SimSun"/>
                <w:sz w:val="22"/>
                <w:lang w:eastAsia="zh-CN"/>
              </w:rPr>
              <w:t xml:space="preserve">  </w:t>
            </w:r>
            <w:r w:rsidR="006A550F">
              <w:rPr>
                <w:rFonts w:eastAsia="SimSun"/>
                <w:sz w:val="22"/>
                <w:lang w:eastAsia="zh-CN"/>
              </w:rPr>
              <w:t>(п</w:t>
            </w:r>
            <w:r w:rsidRPr="00784F27">
              <w:rPr>
                <w:rFonts w:eastAsia="SimSun"/>
                <w:lang w:eastAsia="zh-CN"/>
              </w:rPr>
              <w:t>одпись)      (расшифровка подписи</w:t>
            </w:r>
            <w:r w:rsidRPr="00784F27">
              <w:t>)</w:t>
            </w:r>
          </w:p>
        </w:tc>
      </w:tr>
      <w:tr w:rsidR="00BD7C08" w:rsidRPr="00241029" w:rsidTr="006A550F">
        <w:trPr>
          <w:trHeight w:val="315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3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  <w:hideMark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241029">
              <w:rPr>
                <w:rFonts w:ascii="Times New Roman" w:hAnsi="Times New Roman" w:cs="Times New Roman"/>
                <w:sz w:val="22"/>
              </w:rPr>
              <w:t>Исполнитель ______________  ___________  _______________________  __________</w:t>
            </w:r>
          </w:p>
        </w:tc>
      </w:tr>
      <w:tr w:rsidR="00BD7C08" w:rsidRPr="00241029" w:rsidTr="006A550F">
        <w:trPr>
          <w:trHeight w:val="315"/>
        </w:trPr>
        <w:tc>
          <w:tcPr>
            <w:tcW w:w="1376" w:type="dxa"/>
            <w:gridSpan w:val="2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1" w:type="dxa"/>
            <w:gridSpan w:val="3"/>
          </w:tcPr>
          <w:p w:rsidR="00BD7C08" w:rsidRPr="00241029" w:rsidRDefault="00BD7C08" w:rsidP="003B4261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3" w:type="dxa"/>
            <w:gridSpan w:val="3"/>
          </w:tcPr>
          <w:p w:rsidR="00BD7C08" w:rsidRPr="00784F27" w:rsidRDefault="00BD7C08" w:rsidP="003B426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667" w:type="dxa"/>
            <w:gridSpan w:val="10"/>
            <w:shd w:val="clear" w:color="auto" w:fill="auto"/>
            <w:noWrap/>
            <w:hideMark/>
          </w:tcPr>
          <w:p w:rsidR="00BD7C08" w:rsidRPr="00241029" w:rsidRDefault="00BD7C08" w:rsidP="00060CDC">
            <w:pPr>
              <w:pStyle w:val="ConsPlusNonformat"/>
              <w:rPr>
                <w:sz w:val="22"/>
                <w:szCs w:val="18"/>
              </w:rPr>
            </w:pPr>
            <w:r w:rsidRPr="00784F27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784F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F27">
              <w:rPr>
                <w:rFonts w:ascii="Times New Roman" w:hAnsi="Times New Roman" w:cs="Times New Roman"/>
              </w:rPr>
              <w:t xml:space="preserve">(должность)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784F27">
              <w:rPr>
                <w:rFonts w:ascii="Times New Roman" w:hAnsi="Times New Roman" w:cs="Times New Roman"/>
              </w:rPr>
              <w:t xml:space="preserve">    (подпись)       (расшифровка подписи)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84F27">
              <w:rPr>
                <w:rFonts w:ascii="Times New Roman" w:hAnsi="Times New Roman" w:cs="Times New Roman"/>
              </w:rPr>
              <w:t>(телефон)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</w:tr>
    </w:tbl>
    <w:p w:rsidR="00BD7C08" w:rsidRDefault="00BD7C08" w:rsidP="00A417B9">
      <w:pPr>
        <w:rPr>
          <w:b/>
          <w:sz w:val="24"/>
          <w:szCs w:val="24"/>
        </w:rPr>
        <w:sectPr w:rsidR="00BD7C08" w:rsidSect="006A550F">
          <w:pgSz w:w="16838" w:h="11906" w:orient="landscape"/>
          <w:pgMar w:top="568" w:right="851" w:bottom="991" w:left="567" w:header="397" w:footer="397" w:gutter="0"/>
          <w:cols w:space="709"/>
          <w:docGrid w:linePitch="272"/>
        </w:sectPr>
      </w:pPr>
    </w:p>
    <w:p w:rsidR="00CC34B4" w:rsidRPr="004B35A2" w:rsidRDefault="00CC34B4" w:rsidP="00127417">
      <w:pPr>
        <w:ind w:firstLine="709"/>
        <w:jc w:val="both"/>
        <w:rPr>
          <w:sz w:val="24"/>
          <w:szCs w:val="24"/>
        </w:rPr>
      </w:pPr>
      <w:bookmarkStart w:id="0" w:name="P730"/>
      <w:bookmarkStart w:id="1" w:name="_GoBack"/>
      <w:bookmarkEnd w:id="0"/>
      <w:bookmarkEnd w:id="1"/>
    </w:p>
    <w:sectPr w:rsidR="00CC34B4" w:rsidRPr="004B35A2" w:rsidSect="00CC34B4">
      <w:pgSz w:w="11906" w:h="16838"/>
      <w:pgMar w:top="1103" w:right="851" w:bottom="851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38" w:rsidRDefault="00B33538">
      <w:r>
        <w:separator/>
      </w:r>
    </w:p>
  </w:endnote>
  <w:endnote w:type="continuationSeparator" w:id="0">
    <w:p w:rsidR="00B33538" w:rsidRDefault="00B3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38" w:rsidRDefault="00B33538">
      <w:r>
        <w:separator/>
      </w:r>
    </w:p>
  </w:footnote>
  <w:footnote w:type="continuationSeparator" w:id="0">
    <w:p w:rsidR="00B33538" w:rsidRDefault="00B33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8B5"/>
    <w:multiLevelType w:val="multilevel"/>
    <w:tmpl w:val="25349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0D26A7"/>
    <w:multiLevelType w:val="hybridMultilevel"/>
    <w:tmpl w:val="5FACB0CE"/>
    <w:lvl w:ilvl="0" w:tplc="FF16B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embedSystemFonts/>
  <w:hideSpellingErrors/>
  <w:hideGrammaticalError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EB"/>
    <w:rsid w:val="00000B00"/>
    <w:rsid w:val="00001C20"/>
    <w:rsid w:val="0000542D"/>
    <w:rsid w:val="00005AF1"/>
    <w:rsid w:val="0001256A"/>
    <w:rsid w:val="00012ED6"/>
    <w:rsid w:val="00013E55"/>
    <w:rsid w:val="00025BE6"/>
    <w:rsid w:val="00051274"/>
    <w:rsid w:val="00056CEB"/>
    <w:rsid w:val="0005766C"/>
    <w:rsid w:val="00057DFB"/>
    <w:rsid w:val="00060589"/>
    <w:rsid w:val="00060CDC"/>
    <w:rsid w:val="000617ED"/>
    <w:rsid w:val="0007148B"/>
    <w:rsid w:val="0007327F"/>
    <w:rsid w:val="000752B8"/>
    <w:rsid w:val="0008509C"/>
    <w:rsid w:val="000A1ADD"/>
    <w:rsid w:val="000A1EC3"/>
    <w:rsid w:val="000A5F3C"/>
    <w:rsid w:val="000B085A"/>
    <w:rsid w:val="000B3A90"/>
    <w:rsid w:val="000B78CA"/>
    <w:rsid w:val="000C01DA"/>
    <w:rsid w:val="000C0876"/>
    <w:rsid w:val="000C57E4"/>
    <w:rsid w:val="000D31AD"/>
    <w:rsid w:val="000D4F1F"/>
    <w:rsid w:val="000E0622"/>
    <w:rsid w:val="000E0DC6"/>
    <w:rsid w:val="000E1410"/>
    <w:rsid w:val="000E168F"/>
    <w:rsid w:val="000E3FE5"/>
    <w:rsid w:val="000F0F48"/>
    <w:rsid w:val="00100E1A"/>
    <w:rsid w:val="00105C67"/>
    <w:rsid w:val="00111E45"/>
    <w:rsid w:val="00111EEE"/>
    <w:rsid w:val="00114376"/>
    <w:rsid w:val="00116831"/>
    <w:rsid w:val="00117FF2"/>
    <w:rsid w:val="001225E8"/>
    <w:rsid w:val="00125BD2"/>
    <w:rsid w:val="00126C1D"/>
    <w:rsid w:val="00127417"/>
    <w:rsid w:val="00140D52"/>
    <w:rsid w:val="0014294D"/>
    <w:rsid w:val="00144854"/>
    <w:rsid w:val="00163BC8"/>
    <w:rsid w:val="00170C15"/>
    <w:rsid w:val="00170E07"/>
    <w:rsid w:val="00171FE7"/>
    <w:rsid w:val="001767F7"/>
    <w:rsid w:val="0018387C"/>
    <w:rsid w:val="001876C7"/>
    <w:rsid w:val="001924F7"/>
    <w:rsid w:val="00194FAE"/>
    <w:rsid w:val="00195B41"/>
    <w:rsid w:val="001B3E5D"/>
    <w:rsid w:val="001B5978"/>
    <w:rsid w:val="001C0290"/>
    <w:rsid w:val="001C06A3"/>
    <w:rsid w:val="001C0D6C"/>
    <w:rsid w:val="001C14AF"/>
    <w:rsid w:val="001C6387"/>
    <w:rsid w:val="001D7302"/>
    <w:rsid w:val="001D7C7F"/>
    <w:rsid w:val="001E12B9"/>
    <w:rsid w:val="001F1231"/>
    <w:rsid w:val="001F1C10"/>
    <w:rsid w:val="001F370A"/>
    <w:rsid w:val="001F4F4E"/>
    <w:rsid w:val="00200632"/>
    <w:rsid w:val="002076F7"/>
    <w:rsid w:val="00221900"/>
    <w:rsid w:val="00221A97"/>
    <w:rsid w:val="00221F91"/>
    <w:rsid w:val="002229B2"/>
    <w:rsid w:val="00225ED3"/>
    <w:rsid w:val="00230664"/>
    <w:rsid w:val="0025192C"/>
    <w:rsid w:val="002806EA"/>
    <w:rsid w:val="00286604"/>
    <w:rsid w:val="00290423"/>
    <w:rsid w:val="00293BA6"/>
    <w:rsid w:val="002940AD"/>
    <w:rsid w:val="002A412E"/>
    <w:rsid w:val="002A7AED"/>
    <w:rsid w:val="002B6769"/>
    <w:rsid w:val="002C58F6"/>
    <w:rsid w:val="002D0862"/>
    <w:rsid w:val="002D1DC1"/>
    <w:rsid w:val="002D416B"/>
    <w:rsid w:val="002D6871"/>
    <w:rsid w:val="002E7253"/>
    <w:rsid w:val="002F40B5"/>
    <w:rsid w:val="002F49A5"/>
    <w:rsid w:val="00311A6D"/>
    <w:rsid w:val="00313234"/>
    <w:rsid w:val="003172F6"/>
    <w:rsid w:val="00326CEE"/>
    <w:rsid w:val="00327133"/>
    <w:rsid w:val="003323A0"/>
    <w:rsid w:val="0033373A"/>
    <w:rsid w:val="0033613C"/>
    <w:rsid w:val="00340DF8"/>
    <w:rsid w:val="00342A09"/>
    <w:rsid w:val="003432D6"/>
    <w:rsid w:val="00344FB2"/>
    <w:rsid w:val="00347916"/>
    <w:rsid w:val="003506D9"/>
    <w:rsid w:val="00352C3F"/>
    <w:rsid w:val="00353271"/>
    <w:rsid w:val="00355631"/>
    <w:rsid w:val="003618A8"/>
    <w:rsid w:val="00365AE6"/>
    <w:rsid w:val="003706AC"/>
    <w:rsid w:val="00373D81"/>
    <w:rsid w:val="00373E23"/>
    <w:rsid w:val="00375C47"/>
    <w:rsid w:val="00381C68"/>
    <w:rsid w:val="003868F5"/>
    <w:rsid w:val="00387D5B"/>
    <w:rsid w:val="003B08B1"/>
    <w:rsid w:val="003B13E1"/>
    <w:rsid w:val="003B1523"/>
    <w:rsid w:val="003B2871"/>
    <w:rsid w:val="003B2899"/>
    <w:rsid w:val="003B3ED4"/>
    <w:rsid w:val="003B4261"/>
    <w:rsid w:val="003B42A2"/>
    <w:rsid w:val="003B52AD"/>
    <w:rsid w:val="003B579A"/>
    <w:rsid w:val="003C0EE2"/>
    <w:rsid w:val="003C2F1B"/>
    <w:rsid w:val="003D18AE"/>
    <w:rsid w:val="003D54C0"/>
    <w:rsid w:val="003D611D"/>
    <w:rsid w:val="003D7942"/>
    <w:rsid w:val="003E7C21"/>
    <w:rsid w:val="003F09C5"/>
    <w:rsid w:val="003F14A1"/>
    <w:rsid w:val="003F4B4A"/>
    <w:rsid w:val="004003CE"/>
    <w:rsid w:val="00406E1D"/>
    <w:rsid w:val="00410B76"/>
    <w:rsid w:val="0041485C"/>
    <w:rsid w:val="00431C4C"/>
    <w:rsid w:val="004329BE"/>
    <w:rsid w:val="004330C1"/>
    <w:rsid w:val="00436D7D"/>
    <w:rsid w:val="00444C62"/>
    <w:rsid w:val="0046232A"/>
    <w:rsid w:val="00464B7E"/>
    <w:rsid w:val="00464EA8"/>
    <w:rsid w:val="00466558"/>
    <w:rsid w:val="00474934"/>
    <w:rsid w:val="00484CD3"/>
    <w:rsid w:val="00486495"/>
    <w:rsid w:val="0049094E"/>
    <w:rsid w:val="00493D1D"/>
    <w:rsid w:val="00493D44"/>
    <w:rsid w:val="0049426A"/>
    <w:rsid w:val="004954A8"/>
    <w:rsid w:val="004963A0"/>
    <w:rsid w:val="004A059A"/>
    <w:rsid w:val="004B1D7F"/>
    <w:rsid w:val="004B26B6"/>
    <w:rsid w:val="004B35A2"/>
    <w:rsid w:val="004B735F"/>
    <w:rsid w:val="004B7FE6"/>
    <w:rsid w:val="004C16D6"/>
    <w:rsid w:val="004C4923"/>
    <w:rsid w:val="004C4BDE"/>
    <w:rsid w:val="004C7D76"/>
    <w:rsid w:val="004D1376"/>
    <w:rsid w:val="004D564A"/>
    <w:rsid w:val="004D6F36"/>
    <w:rsid w:val="004D7723"/>
    <w:rsid w:val="004E69F7"/>
    <w:rsid w:val="005004C4"/>
    <w:rsid w:val="00506509"/>
    <w:rsid w:val="00511823"/>
    <w:rsid w:val="0051253B"/>
    <w:rsid w:val="005138C0"/>
    <w:rsid w:val="005173CB"/>
    <w:rsid w:val="005257BD"/>
    <w:rsid w:val="005264C6"/>
    <w:rsid w:val="00526DCC"/>
    <w:rsid w:val="00527161"/>
    <w:rsid w:val="00533081"/>
    <w:rsid w:val="00537CCF"/>
    <w:rsid w:val="00543116"/>
    <w:rsid w:val="00545811"/>
    <w:rsid w:val="00551628"/>
    <w:rsid w:val="00552C2A"/>
    <w:rsid w:val="00556DD3"/>
    <w:rsid w:val="00556F5F"/>
    <w:rsid w:val="005628BD"/>
    <w:rsid w:val="005652AC"/>
    <w:rsid w:val="00565C0C"/>
    <w:rsid w:val="005662FA"/>
    <w:rsid w:val="005674D9"/>
    <w:rsid w:val="005723F7"/>
    <w:rsid w:val="00576677"/>
    <w:rsid w:val="00583458"/>
    <w:rsid w:val="00587599"/>
    <w:rsid w:val="00595E33"/>
    <w:rsid w:val="005A0595"/>
    <w:rsid w:val="005A1062"/>
    <w:rsid w:val="005A1300"/>
    <w:rsid w:val="005A1F9A"/>
    <w:rsid w:val="005A59DD"/>
    <w:rsid w:val="005A7DF4"/>
    <w:rsid w:val="005B5C98"/>
    <w:rsid w:val="005C2610"/>
    <w:rsid w:val="005C2B4B"/>
    <w:rsid w:val="005C3360"/>
    <w:rsid w:val="005C7671"/>
    <w:rsid w:val="005D4177"/>
    <w:rsid w:val="005E1B77"/>
    <w:rsid w:val="005E1D5A"/>
    <w:rsid w:val="005E7F90"/>
    <w:rsid w:val="005F413C"/>
    <w:rsid w:val="005F472B"/>
    <w:rsid w:val="005F6209"/>
    <w:rsid w:val="006063B5"/>
    <w:rsid w:val="00613045"/>
    <w:rsid w:val="006235B7"/>
    <w:rsid w:val="00625964"/>
    <w:rsid w:val="00631F9C"/>
    <w:rsid w:val="00642010"/>
    <w:rsid w:val="0065156A"/>
    <w:rsid w:val="00655238"/>
    <w:rsid w:val="00661F4E"/>
    <w:rsid w:val="00664A8D"/>
    <w:rsid w:val="0066746C"/>
    <w:rsid w:val="0067574F"/>
    <w:rsid w:val="00675D15"/>
    <w:rsid w:val="0068423C"/>
    <w:rsid w:val="00685983"/>
    <w:rsid w:val="006866CA"/>
    <w:rsid w:val="00687205"/>
    <w:rsid w:val="006934FC"/>
    <w:rsid w:val="006946DA"/>
    <w:rsid w:val="006A3F12"/>
    <w:rsid w:val="006A550F"/>
    <w:rsid w:val="006A5E70"/>
    <w:rsid w:val="006A6284"/>
    <w:rsid w:val="006B73C3"/>
    <w:rsid w:val="006C2914"/>
    <w:rsid w:val="006C2C88"/>
    <w:rsid w:val="006C3CA6"/>
    <w:rsid w:val="006C43D3"/>
    <w:rsid w:val="006C4609"/>
    <w:rsid w:val="006D176E"/>
    <w:rsid w:val="006D25BF"/>
    <w:rsid w:val="006D7412"/>
    <w:rsid w:val="006D7D2D"/>
    <w:rsid w:val="006E453D"/>
    <w:rsid w:val="006F0007"/>
    <w:rsid w:val="00701990"/>
    <w:rsid w:val="00703021"/>
    <w:rsid w:val="00704CA2"/>
    <w:rsid w:val="00704FC1"/>
    <w:rsid w:val="00707054"/>
    <w:rsid w:val="0071138E"/>
    <w:rsid w:val="007114FD"/>
    <w:rsid w:val="0071166E"/>
    <w:rsid w:val="0072349F"/>
    <w:rsid w:val="00726146"/>
    <w:rsid w:val="00726658"/>
    <w:rsid w:val="00733E6A"/>
    <w:rsid w:val="00741A84"/>
    <w:rsid w:val="0074724F"/>
    <w:rsid w:val="00752D7C"/>
    <w:rsid w:val="007547BD"/>
    <w:rsid w:val="00757398"/>
    <w:rsid w:val="00760C02"/>
    <w:rsid w:val="00762FCC"/>
    <w:rsid w:val="00771840"/>
    <w:rsid w:val="00772C87"/>
    <w:rsid w:val="00775A9E"/>
    <w:rsid w:val="00787B02"/>
    <w:rsid w:val="00791D00"/>
    <w:rsid w:val="00792E80"/>
    <w:rsid w:val="00796082"/>
    <w:rsid w:val="007A3D44"/>
    <w:rsid w:val="007B0230"/>
    <w:rsid w:val="007B6CA3"/>
    <w:rsid w:val="007C0F55"/>
    <w:rsid w:val="007C2148"/>
    <w:rsid w:val="007C75E1"/>
    <w:rsid w:val="007C7713"/>
    <w:rsid w:val="007E56C0"/>
    <w:rsid w:val="007E65BF"/>
    <w:rsid w:val="007F43EF"/>
    <w:rsid w:val="008053F5"/>
    <w:rsid w:val="008058BF"/>
    <w:rsid w:val="00810152"/>
    <w:rsid w:val="00816DEE"/>
    <w:rsid w:val="008204CC"/>
    <w:rsid w:val="00820A90"/>
    <w:rsid w:val="00824751"/>
    <w:rsid w:val="00826CA8"/>
    <w:rsid w:val="0082710E"/>
    <w:rsid w:val="0083244C"/>
    <w:rsid w:val="008333E3"/>
    <w:rsid w:val="00835546"/>
    <w:rsid w:val="00835C4D"/>
    <w:rsid w:val="00836770"/>
    <w:rsid w:val="008440C6"/>
    <w:rsid w:val="0084485A"/>
    <w:rsid w:val="00866248"/>
    <w:rsid w:val="0087684B"/>
    <w:rsid w:val="00882188"/>
    <w:rsid w:val="008822B2"/>
    <w:rsid w:val="0088612E"/>
    <w:rsid w:val="00886A23"/>
    <w:rsid w:val="00896179"/>
    <w:rsid w:val="00896BC9"/>
    <w:rsid w:val="008A52DE"/>
    <w:rsid w:val="008B0AD5"/>
    <w:rsid w:val="008E211B"/>
    <w:rsid w:val="008E4854"/>
    <w:rsid w:val="008E5779"/>
    <w:rsid w:val="008F1730"/>
    <w:rsid w:val="008F58C0"/>
    <w:rsid w:val="00900336"/>
    <w:rsid w:val="00901142"/>
    <w:rsid w:val="00912CA9"/>
    <w:rsid w:val="00912E68"/>
    <w:rsid w:val="0092463C"/>
    <w:rsid w:val="00925584"/>
    <w:rsid w:val="00944225"/>
    <w:rsid w:val="00946559"/>
    <w:rsid w:val="009516B4"/>
    <w:rsid w:val="00956292"/>
    <w:rsid w:val="00963F34"/>
    <w:rsid w:val="00966D9F"/>
    <w:rsid w:val="009710C1"/>
    <w:rsid w:val="009718D4"/>
    <w:rsid w:val="0098095C"/>
    <w:rsid w:val="00981CDF"/>
    <w:rsid w:val="0098390A"/>
    <w:rsid w:val="0099052D"/>
    <w:rsid w:val="00990999"/>
    <w:rsid w:val="00994AA2"/>
    <w:rsid w:val="009A7289"/>
    <w:rsid w:val="009B639A"/>
    <w:rsid w:val="009B65C7"/>
    <w:rsid w:val="009B6CEC"/>
    <w:rsid w:val="009B7827"/>
    <w:rsid w:val="009B7FC1"/>
    <w:rsid w:val="009C47BE"/>
    <w:rsid w:val="009C5B33"/>
    <w:rsid w:val="009E1A55"/>
    <w:rsid w:val="009E5556"/>
    <w:rsid w:val="009F3EBC"/>
    <w:rsid w:val="009F5A81"/>
    <w:rsid w:val="009F5C04"/>
    <w:rsid w:val="009F6B82"/>
    <w:rsid w:val="009F741F"/>
    <w:rsid w:val="00A00450"/>
    <w:rsid w:val="00A00551"/>
    <w:rsid w:val="00A0189B"/>
    <w:rsid w:val="00A0608E"/>
    <w:rsid w:val="00A14213"/>
    <w:rsid w:val="00A14A42"/>
    <w:rsid w:val="00A14A88"/>
    <w:rsid w:val="00A16DBB"/>
    <w:rsid w:val="00A17754"/>
    <w:rsid w:val="00A202BA"/>
    <w:rsid w:val="00A23676"/>
    <w:rsid w:val="00A23DF7"/>
    <w:rsid w:val="00A25E5B"/>
    <w:rsid w:val="00A27B88"/>
    <w:rsid w:val="00A32B6E"/>
    <w:rsid w:val="00A40AF4"/>
    <w:rsid w:val="00A417B9"/>
    <w:rsid w:val="00A450BE"/>
    <w:rsid w:val="00A4662D"/>
    <w:rsid w:val="00A473D1"/>
    <w:rsid w:val="00A50BF4"/>
    <w:rsid w:val="00A51330"/>
    <w:rsid w:val="00A538D4"/>
    <w:rsid w:val="00A53B7A"/>
    <w:rsid w:val="00A55E9A"/>
    <w:rsid w:val="00A5689E"/>
    <w:rsid w:val="00A60039"/>
    <w:rsid w:val="00A606C8"/>
    <w:rsid w:val="00A61F54"/>
    <w:rsid w:val="00A634F3"/>
    <w:rsid w:val="00A64134"/>
    <w:rsid w:val="00A71C7D"/>
    <w:rsid w:val="00A85F46"/>
    <w:rsid w:val="00A92994"/>
    <w:rsid w:val="00A94355"/>
    <w:rsid w:val="00A96472"/>
    <w:rsid w:val="00A975CF"/>
    <w:rsid w:val="00AA00B7"/>
    <w:rsid w:val="00AB0606"/>
    <w:rsid w:val="00AB39E2"/>
    <w:rsid w:val="00AB5071"/>
    <w:rsid w:val="00AB6516"/>
    <w:rsid w:val="00AB679A"/>
    <w:rsid w:val="00AB74E1"/>
    <w:rsid w:val="00AC0D3C"/>
    <w:rsid w:val="00AC2AAD"/>
    <w:rsid w:val="00AC6DB6"/>
    <w:rsid w:val="00AD1EC8"/>
    <w:rsid w:val="00AD4B8B"/>
    <w:rsid w:val="00AD5598"/>
    <w:rsid w:val="00AD66B0"/>
    <w:rsid w:val="00AD7C02"/>
    <w:rsid w:val="00AE0504"/>
    <w:rsid w:val="00B01597"/>
    <w:rsid w:val="00B127E3"/>
    <w:rsid w:val="00B25A72"/>
    <w:rsid w:val="00B2750B"/>
    <w:rsid w:val="00B31BD1"/>
    <w:rsid w:val="00B33538"/>
    <w:rsid w:val="00B405A3"/>
    <w:rsid w:val="00B5026F"/>
    <w:rsid w:val="00B52A11"/>
    <w:rsid w:val="00B5376D"/>
    <w:rsid w:val="00B67DE9"/>
    <w:rsid w:val="00B70FBF"/>
    <w:rsid w:val="00B745D6"/>
    <w:rsid w:val="00B75294"/>
    <w:rsid w:val="00B824EE"/>
    <w:rsid w:val="00B846A9"/>
    <w:rsid w:val="00B9551A"/>
    <w:rsid w:val="00B96903"/>
    <w:rsid w:val="00B97625"/>
    <w:rsid w:val="00BA14EC"/>
    <w:rsid w:val="00BA316D"/>
    <w:rsid w:val="00BA6803"/>
    <w:rsid w:val="00BA7FE8"/>
    <w:rsid w:val="00BB0D8B"/>
    <w:rsid w:val="00BB49B1"/>
    <w:rsid w:val="00BC7E44"/>
    <w:rsid w:val="00BD2729"/>
    <w:rsid w:val="00BD651A"/>
    <w:rsid w:val="00BD7C08"/>
    <w:rsid w:val="00BE19FE"/>
    <w:rsid w:val="00BE3BDD"/>
    <w:rsid w:val="00BE4A8E"/>
    <w:rsid w:val="00BF33EB"/>
    <w:rsid w:val="00BF5241"/>
    <w:rsid w:val="00BF538F"/>
    <w:rsid w:val="00BF5849"/>
    <w:rsid w:val="00C004CD"/>
    <w:rsid w:val="00C02605"/>
    <w:rsid w:val="00C11396"/>
    <w:rsid w:val="00C14C0E"/>
    <w:rsid w:val="00C15D5C"/>
    <w:rsid w:val="00C15DD8"/>
    <w:rsid w:val="00C17B7F"/>
    <w:rsid w:val="00C233F1"/>
    <w:rsid w:val="00C375BC"/>
    <w:rsid w:val="00C37D0A"/>
    <w:rsid w:val="00C66C79"/>
    <w:rsid w:val="00C70F40"/>
    <w:rsid w:val="00C739D6"/>
    <w:rsid w:val="00C7483D"/>
    <w:rsid w:val="00C754F3"/>
    <w:rsid w:val="00C75BB1"/>
    <w:rsid w:val="00C805CE"/>
    <w:rsid w:val="00C85C7E"/>
    <w:rsid w:val="00C85CB4"/>
    <w:rsid w:val="00C8787F"/>
    <w:rsid w:val="00C87AE1"/>
    <w:rsid w:val="00C90D47"/>
    <w:rsid w:val="00C941E2"/>
    <w:rsid w:val="00CA304C"/>
    <w:rsid w:val="00CA4E4F"/>
    <w:rsid w:val="00CB2B67"/>
    <w:rsid w:val="00CC14FA"/>
    <w:rsid w:val="00CC34B4"/>
    <w:rsid w:val="00CC7F3B"/>
    <w:rsid w:val="00CD0F98"/>
    <w:rsid w:val="00CD1AE6"/>
    <w:rsid w:val="00CD25B8"/>
    <w:rsid w:val="00CD31D9"/>
    <w:rsid w:val="00CD4983"/>
    <w:rsid w:val="00CD4EE8"/>
    <w:rsid w:val="00CE5AB7"/>
    <w:rsid w:val="00CE77DF"/>
    <w:rsid w:val="00CF1B7E"/>
    <w:rsid w:val="00CF1EF8"/>
    <w:rsid w:val="00CF344C"/>
    <w:rsid w:val="00CF3742"/>
    <w:rsid w:val="00CF39BF"/>
    <w:rsid w:val="00D04A8F"/>
    <w:rsid w:val="00D0658D"/>
    <w:rsid w:val="00D13231"/>
    <w:rsid w:val="00D16D0F"/>
    <w:rsid w:val="00D1709D"/>
    <w:rsid w:val="00D171FD"/>
    <w:rsid w:val="00D21DCD"/>
    <w:rsid w:val="00D27424"/>
    <w:rsid w:val="00D31B15"/>
    <w:rsid w:val="00D40CED"/>
    <w:rsid w:val="00D50A5C"/>
    <w:rsid w:val="00D547CC"/>
    <w:rsid w:val="00D6555E"/>
    <w:rsid w:val="00D749DC"/>
    <w:rsid w:val="00D84DF4"/>
    <w:rsid w:val="00D86EDF"/>
    <w:rsid w:val="00D8711E"/>
    <w:rsid w:val="00D8765C"/>
    <w:rsid w:val="00D92C40"/>
    <w:rsid w:val="00D96C84"/>
    <w:rsid w:val="00DA3661"/>
    <w:rsid w:val="00DA3B4D"/>
    <w:rsid w:val="00DA6B64"/>
    <w:rsid w:val="00DB0C0F"/>
    <w:rsid w:val="00DB2005"/>
    <w:rsid w:val="00DB5057"/>
    <w:rsid w:val="00DB7368"/>
    <w:rsid w:val="00DC7891"/>
    <w:rsid w:val="00DD1451"/>
    <w:rsid w:val="00DD18D6"/>
    <w:rsid w:val="00DD209B"/>
    <w:rsid w:val="00DD49F0"/>
    <w:rsid w:val="00DD4F80"/>
    <w:rsid w:val="00DE200F"/>
    <w:rsid w:val="00DE39C7"/>
    <w:rsid w:val="00DE5EA5"/>
    <w:rsid w:val="00E00A4B"/>
    <w:rsid w:val="00E043D1"/>
    <w:rsid w:val="00E047DB"/>
    <w:rsid w:val="00E1364E"/>
    <w:rsid w:val="00E223D3"/>
    <w:rsid w:val="00E23C4F"/>
    <w:rsid w:val="00E31C1C"/>
    <w:rsid w:val="00E31CAA"/>
    <w:rsid w:val="00E424B5"/>
    <w:rsid w:val="00E5190E"/>
    <w:rsid w:val="00E52670"/>
    <w:rsid w:val="00E53824"/>
    <w:rsid w:val="00E55070"/>
    <w:rsid w:val="00E60CB8"/>
    <w:rsid w:val="00E67867"/>
    <w:rsid w:val="00E708F8"/>
    <w:rsid w:val="00E713FF"/>
    <w:rsid w:val="00E73A10"/>
    <w:rsid w:val="00E75B0B"/>
    <w:rsid w:val="00E8023C"/>
    <w:rsid w:val="00E826D9"/>
    <w:rsid w:val="00E83E85"/>
    <w:rsid w:val="00E84E83"/>
    <w:rsid w:val="00E9067C"/>
    <w:rsid w:val="00E91F4E"/>
    <w:rsid w:val="00E97DD2"/>
    <w:rsid w:val="00EA02A3"/>
    <w:rsid w:val="00EA2719"/>
    <w:rsid w:val="00EA3203"/>
    <w:rsid w:val="00EA525A"/>
    <w:rsid w:val="00EB41AE"/>
    <w:rsid w:val="00EB4603"/>
    <w:rsid w:val="00EB6C93"/>
    <w:rsid w:val="00EB7255"/>
    <w:rsid w:val="00ED1490"/>
    <w:rsid w:val="00ED3E3E"/>
    <w:rsid w:val="00EE3C4F"/>
    <w:rsid w:val="00EE4C4D"/>
    <w:rsid w:val="00EF370E"/>
    <w:rsid w:val="00EF50ED"/>
    <w:rsid w:val="00EF681E"/>
    <w:rsid w:val="00F12683"/>
    <w:rsid w:val="00F12BEE"/>
    <w:rsid w:val="00F1677E"/>
    <w:rsid w:val="00F22F38"/>
    <w:rsid w:val="00F23D64"/>
    <w:rsid w:val="00F2615A"/>
    <w:rsid w:val="00F30B84"/>
    <w:rsid w:val="00F34617"/>
    <w:rsid w:val="00F41FED"/>
    <w:rsid w:val="00F43BFF"/>
    <w:rsid w:val="00F47221"/>
    <w:rsid w:val="00F53516"/>
    <w:rsid w:val="00F55704"/>
    <w:rsid w:val="00F64169"/>
    <w:rsid w:val="00F65004"/>
    <w:rsid w:val="00F65E60"/>
    <w:rsid w:val="00F7539B"/>
    <w:rsid w:val="00F758CF"/>
    <w:rsid w:val="00F75CFC"/>
    <w:rsid w:val="00F76E7C"/>
    <w:rsid w:val="00F80635"/>
    <w:rsid w:val="00F82A28"/>
    <w:rsid w:val="00F839B1"/>
    <w:rsid w:val="00F839EA"/>
    <w:rsid w:val="00F83EC6"/>
    <w:rsid w:val="00F84AD5"/>
    <w:rsid w:val="00F84EC4"/>
    <w:rsid w:val="00F859CF"/>
    <w:rsid w:val="00F86284"/>
    <w:rsid w:val="00F87DC2"/>
    <w:rsid w:val="00F90668"/>
    <w:rsid w:val="00FA23A0"/>
    <w:rsid w:val="00FB0CFD"/>
    <w:rsid w:val="00FB75FC"/>
    <w:rsid w:val="00FC073F"/>
    <w:rsid w:val="00FC4225"/>
    <w:rsid w:val="00FC7667"/>
    <w:rsid w:val="00FD28A6"/>
    <w:rsid w:val="00FD510A"/>
    <w:rsid w:val="00FD70D2"/>
    <w:rsid w:val="00FD7BBC"/>
    <w:rsid w:val="00FE10C4"/>
    <w:rsid w:val="00FE1632"/>
    <w:rsid w:val="00FE2C42"/>
    <w:rsid w:val="00FE7782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9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364E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41"/>
    <w:pPr>
      <w:keepNext/>
      <w:keepLines/>
      <w:widowControl w:val="0"/>
      <w:adjustRightInd w:val="0"/>
      <w:spacing w:before="200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D25BF"/>
    <w:rPr>
      <w:rFonts w:eastAsia="Times New Roman"/>
    </w:rPr>
  </w:style>
  <w:style w:type="character" w:customStyle="1" w:styleId="a8">
    <w:name w:val="Текст сноски Знак"/>
    <w:basedOn w:val="a0"/>
    <w:link w:val="a7"/>
    <w:uiPriority w:val="99"/>
    <w:rsid w:val="006D25B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D25BF"/>
    <w:rPr>
      <w:rFonts w:cs="Times New Roman"/>
      <w:vertAlign w:val="superscript"/>
    </w:rPr>
  </w:style>
  <w:style w:type="paragraph" w:customStyle="1" w:styleId="ConsPlusNormal">
    <w:name w:val="ConsPlusNormal"/>
    <w:rsid w:val="00F8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2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6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6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364E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E1364E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1364E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E1364E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E1364E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E1364E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F5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f1">
    <w:name w:val="Текст (справка)"/>
    <w:basedOn w:val="a"/>
    <w:next w:val="a"/>
    <w:uiPriority w:val="99"/>
    <w:rsid w:val="00BF5241"/>
    <w:pPr>
      <w:widowControl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BF52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BF5241"/>
    <w:rPr>
      <w:i/>
      <w:iCs/>
    </w:rPr>
  </w:style>
  <w:style w:type="character" w:customStyle="1" w:styleId="af4">
    <w:name w:val="Цветовое выделение для Текст"/>
    <w:uiPriority w:val="99"/>
    <w:rsid w:val="00BF5241"/>
  </w:style>
  <w:style w:type="paragraph" w:styleId="af5">
    <w:name w:val="List Paragraph"/>
    <w:basedOn w:val="a"/>
    <w:qFormat/>
    <w:rsid w:val="00BF524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semiHidden/>
    <w:unhideWhenUsed/>
    <w:rsid w:val="00F55704"/>
    <w:rPr>
      <w:color w:val="0000FF"/>
      <w:u w:val="single"/>
    </w:rPr>
  </w:style>
  <w:style w:type="paragraph" w:customStyle="1" w:styleId="af7">
    <w:name w:val="Знак Знак Знак"/>
    <w:basedOn w:val="a"/>
    <w:rsid w:val="000A1EC3"/>
    <w:pPr>
      <w:autoSpaceDE/>
      <w:autoSpaceDN/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f8">
    <w:name w:val="Table Grid"/>
    <w:basedOn w:val="a1"/>
    <w:uiPriority w:val="59"/>
    <w:rsid w:val="005A1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A5E70"/>
    <w:pPr>
      <w:autoSpaceDE/>
      <w:autoSpaceDN/>
      <w:spacing w:after="120"/>
    </w:pPr>
    <w:rPr>
      <w:rFonts w:eastAsia="Times New Roman"/>
      <w:lang w:eastAsia="zh-CN"/>
    </w:rPr>
  </w:style>
  <w:style w:type="character" w:customStyle="1" w:styleId="afa">
    <w:name w:val="Основной текст Знак"/>
    <w:basedOn w:val="a0"/>
    <w:link w:val="af9"/>
    <w:rsid w:val="006A5E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9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1364E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41"/>
    <w:pPr>
      <w:keepNext/>
      <w:keepLines/>
      <w:widowControl w:val="0"/>
      <w:adjustRightInd w:val="0"/>
      <w:spacing w:before="200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D25BF"/>
    <w:rPr>
      <w:rFonts w:eastAsia="Times New Roman"/>
    </w:rPr>
  </w:style>
  <w:style w:type="character" w:customStyle="1" w:styleId="a8">
    <w:name w:val="Текст сноски Знак"/>
    <w:basedOn w:val="a0"/>
    <w:link w:val="a7"/>
    <w:uiPriority w:val="99"/>
    <w:rsid w:val="006D25B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D25BF"/>
    <w:rPr>
      <w:rFonts w:cs="Times New Roman"/>
      <w:vertAlign w:val="superscript"/>
    </w:rPr>
  </w:style>
  <w:style w:type="paragraph" w:customStyle="1" w:styleId="ConsPlusNormal">
    <w:name w:val="ConsPlusNormal"/>
    <w:rsid w:val="00F8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26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68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6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1364E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E1364E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E1364E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E1364E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E1364E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E1364E"/>
    <w:pPr>
      <w:widowControl w:val="0"/>
      <w:adjustRightInd w:val="0"/>
    </w:pPr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F52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af1">
    <w:name w:val="Текст (справка)"/>
    <w:basedOn w:val="a"/>
    <w:next w:val="a"/>
    <w:uiPriority w:val="99"/>
    <w:rsid w:val="00BF5241"/>
    <w:pPr>
      <w:widowControl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BF524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BF5241"/>
    <w:rPr>
      <w:i/>
      <w:iCs/>
    </w:rPr>
  </w:style>
  <w:style w:type="character" w:customStyle="1" w:styleId="af4">
    <w:name w:val="Цветовое выделение для Текст"/>
    <w:uiPriority w:val="99"/>
    <w:rsid w:val="00BF5241"/>
  </w:style>
  <w:style w:type="paragraph" w:styleId="af5">
    <w:name w:val="List Paragraph"/>
    <w:basedOn w:val="a"/>
    <w:qFormat/>
    <w:rsid w:val="00BF524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semiHidden/>
    <w:unhideWhenUsed/>
    <w:rsid w:val="00F55704"/>
    <w:rPr>
      <w:color w:val="0000FF"/>
      <w:u w:val="single"/>
    </w:rPr>
  </w:style>
  <w:style w:type="paragraph" w:customStyle="1" w:styleId="af7">
    <w:name w:val="Знак Знак Знак"/>
    <w:basedOn w:val="a"/>
    <w:rsid w:val="000A1EC3"/>
    <w:pPr>
      <w:autoSpaceDE/>
      <w:autoSpaceDN/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f8">
    <w:name w:val="Table Grid"/>
    <w:basedOn w:val="a1"/>
    <w:uiPriority w:val="59"/>
    <w:rsid w:val="005A1F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A5E70"/>
    <w:pPr>
      <w:autoSpaceDE/>
      <w:autoSpaceDN/>
      <w:spacing w:after="120"/>
    </w:pPr>
    <w:rPr>
      <w:rFonts w:eastAsia="Times New Roman"/>
      <w:lang w:eastAsia="zh-CN"/>
    </w:rPr>
  </w:style>
  <w:style w:type="character" w:customStyle="1" w:styleId="afa">
    <w:name w:val="Основной текст Знак"/>
    <w:basedOn w:val="a0"/>
    <w:link w:val="af9"/>
    <w:rsid w:val="006A5E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702CC088D3EC953989054CB87C05BC3A719DC78E6F04A0496C40EB1E8C1B27C894EFB6CF10564D9EC44257B3BAC2F5FBB72924D76F00BD8C58FB14l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0390-2DA9-403F-A869-5E317754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Маслова Анна Викторовна</cp:lastModifiedBy>
  <cp:revision>3</cp:revision>
  <cp:lastPrinted>2024-04-17T06:06:00Z</cp:lastPrinted>
  <dcterms:created xsi:type="dcterms:W3CDTF">2024-05-08T02:56:00Z</dcterms:created>
  <dcterms:modified xsi:type="dcterms:W3CDTF">2024-05-08T03:28:00Z</dcterms:modified>
</cp:coreProperties>
</file>