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71" w:rsidRPr="0070259B" w:rsidRDefault="009F7CF9">
      <w:pPr>
        <w:jc w:val="center"/>
        <w:rPr>
          <w:sz w:val="28"/>
        </w:rPr>
      </w:pPr>
      <w:r w:rsidRPr="0070259B">
        <w:rPr>
          <w:noProof/>
          <w:sz w:val="28"/>
        </w:rPr>
        <w:drawing>
          <wp:inline distT="0" distB="0" distL="0" distR="0" wp14:anchorId="6936AAA8" wp14:editId="713DDF6C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71" w:rsidRPr="0070259B" w:rsidRDefault="00315471"/>
    <w:p w:rsidR="00315471" w:rsidRPr="0070259B" w:rsidRDefault="009F7CF9">
      <w:pPr>
        <w:pStyle w:val="a3"/>
      </w:pPr>
      <w:r w:rsidRPr="0070259B">
        <w:t>ПРАВИТЕЛЬСТВО ЧУКОТСКОГО АВТОНОМНОГО ОКРУГА</w:t>
      </w:r>
    </w:p>
    <w:p w:rsidR="00315471" w:rsidRPr="0070259B" w:rsidRDefault="00315471">
      <w:pPr>
        <w:ind w:left="709"/>
      </w:pPr>
    </w:p>
    <w:p w:rsidR="00315471" w:rsidRPr="0070259B" w:rsidRDefault="00C81E33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70259B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315471" w:rsidRPr="0070259B" w:rsidRDefault="00315471"/>
    <w:p w:rsidR="00315471" w:rsidRPr="0070259B" w:rsidRDefault="00315471"/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43"/>
        <w:gridCol w:w="1417"/>
        <w:gridCol w:w="4218"/>
      </w:tblGrid>
      <w:tr w:rsidR="00315471" w:rsidRPr="0070259B" w:rsidTr="00FD0E6C">
        <w:tc>
          <w:tcPr>
            <w:tcW w:w="534" w:type="dxa"/>
          </w:tcPr>
          <w:p w:rsidR="00315471" w:rsidRPr="0070259B" w:rsidRDefault="009F7CF9">
            <w:pPr>
              <w:pStyle w:val="af5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70259B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15471" w:rsidRPr="0070259B" w:rsidRDefault="00FD0E6C" w:rsidP="00FD0E6C">
            <w:pPr>
              <w:pStyle w:val="af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 февраля 2026 года</w:t>
            </w:r>
          </w:p>
        </w:tc>
        <w:tc>
          <w:tcPr>
            <w:tcW w:w="743" w:type="dxa"/>
          </w:tcPr>
          <w:p w:rsidR="00315471" w:rsidRPr="0070259B" w:rsidRDefault="009F7CF9">
            <w:pPr>
              <w:pStyle w:val="af5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70259B">
              <w:rPr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15471" w:rsidRPr="0070259B" w:rsidRDefault="00FD0E6C">
            <w:pPr>
              <w:pStyle w:val="af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218" w:type="dxa"/>
          </w:tcPr>
          <w:p w:rsidR="00315471" w:rsidRPr="0070259B" w:rsidRDefault="009F7CF9" w:rsidP="009F7CF9">
            <w:pPr>
              <w:pStyle w:val="af5"/>
              <w:tabs>
                <w:tab w:val="clear" w:pos="4153"/>
                <w:tab w:val="clear" w:pos="8306"/>
              </w:tabs>
              <w:ind w:right="-143"/>
              <w:jc w:val="center"/>
              <w:rPr>
                <w:sz w:val="28"/>
              </w:rPr>
            </w:pPr>
            <w:r w:rsidRPr="0070259B">
              <w:rPr>
                <w:sz w:val="28"/>
              </w:rPr>
              <w:t xml:space="preserve">                   </w:t>
            </w:r>
            <w:r w:rsidR="00FD0E6C">
              <w:rPr>
                <w:sz w:val="28"/>
              </w:rPr>
              <w:t xml:space="preserve">       </w:t>
            </w:r>
            <w:r w:rsidRPr="0070259B">
              <w:rPr>
                <w:sz w:val="28"/>
              </w:rPr>
              <w:t>г. Анадырь</w:t>
            </w:r>
          </w:p>
        </w:tc>
      </w:tr>
    </w:tbl>
    <w:p w:rsidR="00315471" w:rsidRPr="0070259B" w:rsidRDefault="00315471">
      <w:pPr>
        <w:pStyle w:val="3"/>
        <w:jc w:val="center"/>
        <w:rPr>
          <w:sz w:val="24"/>
        </w:rPr>
      </w:pPr>
    </w:p>
    <w:p w:rsidR="00315471" w:rsidRPr="0070259B" w:rsidRDefault="00315471">
      <w:pPr>
        <w:jc w:val="both"/>
        <w:rPr>
          <w:sz w:val="28"/>
        </w:rPr>
      </w:pPr>
    </w:p>
    <w:tbl>
      <w:tblPr>
        <w:tblStyle w:val="af7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15471" w:rsidRPr="0070259B" w:rsidTr="008417EC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315471" w:rsidRPr="0070259B" w:rsidRDefault="009F7CF9" w:rsidP="00A461E7">
            <w:pPr>
              <w:jc w:val="center"/>
              <w:rPr>
                <w:b/>
                <w:bCs/>
                <w:sz w:val="28"/>
              </w:rPr>
            </w:pPr>
            <w:r w:rsidRPr="0070259B">
              <w:rPr>
                <w:b/>
                <w:bCs/>
                <w:sz w:val="28"/>
              </w:rPr>
              <w:t xml:space="preserve">О </w:t>
            </w:r>
            <w:r w:rsidR="00C81E33" w:rsidRPr="0070259B">
              <w:rPr>
                <w:b/>
                <w:bCs/>
                <w:sz w:val="28"/>
              </w:rPr>
              <w:t>внесении изменени</w:t>
            </w:r>
            <w:r w:rsidR="00A461E7" w:rsidRPr="0070259B">
              <w:rPr>
                <w:b/>
                <w:bCs/>
                <w:sz w:val="28"/>
              </w:rPr>
              <w:t>я</w:t>
            </w:r>
            <w:r w:rsidR="00C81E33" w:rsidRPr="0070259B">
              <w:rPr>
                <w:b/>
                <w:bCs/>
                <w:sz w:val="28"/>
              </w:rPr>
              <w:t xml:space="preserve"> в Постановление Правительства</w:t>
            </w:r>
            <w:r w:rsidRPr="0070259B">
              <w:rPr>
                <w:b/>
                <w:bCs/>
                <w:sz w:val="28"/>
              </w:rPr>
              <w:br/>
            </w:r>
            <w:r w:rsidR="00C81E33" w:rsidRPr="0070259B">
              <w:rPr>
                <w:b/>
                <w:bCs/>
                <w:sz w:val="28"/>
              </w:rPr>
              <w:t>Чукотского автономного округа от 28 ноября 2022 года № 576</w:t>
            </w:r>
          </w:p>
        </w:tc>
      </w:tr>
    </w:tbl>
    <w:p w:rsidR="00315471" w:rsidRPr="0070259B" w:rsidRDefault="00315471">
      <w:pPr>
        <w:jc w:val="both"/>
        <w:rPr>
          <w:sz w:val="28"/>
        </w:rPr>
      </w:pPr>
    </w:p>
    <w:p w:rsidR="00315471" w:rsidRPr="0070259B" w:rsidRDefault="00315471">
      <w:pPr>
        <w:jc w:val="both"/>
        <w:rPr>
          <w:sz w:val="28"/>
        </w:rPr>
      </w:pPr>
    </w:p>
    <w:p w:rsidR="00C25258" w:rsidRPr="0070259B" w:rsidRDefault="00C25258" w:rsidP="00C25258">
      <w:pPr>
        <w:ind w:firstLine="720"/>
        <w:jc w:val="both"/>
        <w:rPr>
          <w:sz w:val="28"/>
        </w:rPr>
      </w:pPr>
      <w:r w:rsidRPr="0070259B">
        <w:rPr>
          <w:sz w:val="28"/>
        </w:rPr>
        <w:t xml:space="preserve">В целях уточнения отдельных положений нормативного правового акта Чукотского автономного округа, Правительство Чукотского автономного округа </w:t>
      </w:r>
    </w:p>
    <w:p w:rsidR="00C25258" w:rsidRPr="0070259B" w:rsidRDefault="00C25258" w:rsidP="00C25258">
      <w:pPr>
        <w:ind w:firstLine="720"/>
        <w:jc w:val="both"/>
        <w:rPr>
          <w:sz w:val="28"/>
        </w:rPr>
      </w:pPr>
    </w:p>
    <w:p w:rsidR="00C25258" w:rsidRPr="0070259B" w:rsidRDefault="00C25258" w:rsidP="00C25258">
      <w:pPr>
        <w:jc w:val="both"/>
        <w:rPr>
          <w:rFonts w:ascii="Times New Roman Полужирный" w:hAnsi="Times New Roman Полужирный"/>
          <w:b/>
          <w:bCs/>
          <w:spacing w:val="60"/>
          <w:position w:val="6"/>
          <w:sz w:val="28"/>
        </w:rPr>
      </w:pPr>
      <w:r w:rsidRPr="0070259B">
        <w:rPr>
          <w:rFonts w:ascii="Times New Roman Полужирный" w:hAnsi="Times New Roman Полужирный"/>
          <w:b/>
          <w:bCs/>
          <w:spacing w:val="60"/>
          <w:position w:val="6"/>
          <w:sz w:val="28"/>
        </w:rPr>
        <w:t>ПОСТАНОВЛЯЕТ:</w:t>
      </w:r>
    </w:p>
    <w:p w:rsidR="00C25258" w:rsidRPr="0070259B" w:rsidRDefault="00C25258" w:rsidP="00C25258">
      <w:pPr>
        <w:jc w:val="both"/>
        <w:rPr>
          <w:sz w:val="28"/>
        </w:rPr>
      </w:pPr>
    </w:p>
    <w:p w:rsidR="00C25258" w:rsidRPr="0070259B" w:rsidRDefault="00C25258" w:rsidP="00A461E7">
      <w:pPr>
        <w:pStyle w:val="af8"/>
        <w:numPr>
          <w:ilvl w:val="0"/>
          <w:numId w:val="5"/>
        </w:numPr>
        <w:ind w:left="0" w:firstLine="720"/>
        <w:jc w:val="both"/>
        <w:rPr>
          <w:sz w:val="28"/>
        </w:rPr>
      </w:pPr>
      <w:r w:rsidRPr="0070259B">
        <w:rPr>
          <w:sz w:val="28"/>
        </w:rPr>
        <w:t>Внести в Постановление Правительства Чукотского автономного округа от 28 ноября 2022 года № 576 «Об утверждении Порядка оценки инвестиционных проектов, в отношении которых планируется заключение соглашений о защите и поощрении капиталовложений, на предмет эффективного использования средств бюджета Чукотского автономного округа» следующ</w:t>
      </w:r>
      <w:r w:rsidR="00A461E7" w:rsidRPr="0070259B">
        <w:rPr>
          <w:sz w:val="28"/>
        </w:rPr>
        <w:t>е</w:t>
      </w:r>
      <w:r w:rsidRPr="0070259B">
        <w:rPr>
          <w:sz w:val="28"/>
        </w:rPr>
        <w:t>е изменени</w:t>
      </w:r>
      <w:r w:rsidR="00A461E7" w:rsidRPr="0070259B">
        <w:rPr>
          <w:sz w:val="28"/>
        </w:rPr>
        <w:t>е</w:t>
      </w:r>
      <w:r w:rsidRPr="0070259B">
        <w:rPr>
          <w:sz w:val="28"/>
        </w:rPr>
        <w:t xml:space="preserve">: </w:t>
      </w:r>
    </w:p>
    <w:p w:rsidR="00A461E7" w:rsidRPr="0070259B" w:rsidRDefault="00A461E7" w:rsidP="00C25258">
      <w:pPr>
        <w:ind w:firstLine="720"/>
        <w:jc w:val="both"/>
        <w:rPr>
          <w:sz w:val="28"/>
        </w:rPr>
      </w:pPr>
      <w:r w:rsidRPr="0070259B">
        <w:rPr>
          <w:sz w:val="28"/>
        </w:rPr>
        <w:t xml:space="preserve">приложение изложить в редакции согласно </w:t>
      </w:r>
      <w:proofErr w:type="gramStart"/>
      <w:r w:rsidRPr="0070259B">
        <w:rPr>
          <w:sz w:val="28"/>
        </w:rPr>
        <w:t>приложению</w:t>
      </w:r>
      <w:proofErr w:type="gramEnd"/>
      <w:r w:rsidRPr="0070259B">
        <w:rPr>
          <w:sz w:val="28"/>
        </w:rPr>
        <w:t xml:space="preserve"> к настоящему постановлению.</w:t>
      </w:r>
    </w:p>
    <w:p w:rsidR="00315471" w:rsidRPr="0070259B" w:rsidRDefault="00C25258" w:rsidP="00A461E7">
      <w:pPr>
        <w:pStyle w:val="af8"/>
        <w:numPr>
          <w:ilvl w:val="0"/>
          <w:numId w:val="5"/>
        </w:numPr>
        <w:ind w:left="0" w:firstLine="720"/>
        <w:jc w:val="both"/>
        <w:rPr>
          <w:sz w:val="28"/>
        </w:rPr>
      </w:pPr>
      <w:r w:rsidRPr="0070259B">
        <w:rPr>
          <w:sz w:val="28"/>
        </w:rPr>
        <w:t>Контроль за исполнением настоящего постановления возложить на Департамент экономики и инвестиций Чукотского автономного округа (Яремчук А.В.).</w:t>
      </w:r>
    </w:p>
    <w:p w:rsidR="00C25258" w:rsidRPr="0070259B" w:rsidRDefault="00C25258" w:rsidP="00C25258">
      <w:pPr>
        <w:ind w:firstLine="720"/>
        <w:jc w:val="both"/>
        <w:rPr>
          <w:sz w:val="28"/>
        </w:rPr>
      </w:pPr>
    </w:p>
    <w:p w:rsidR="00C25258" w:rsidRPr="0070259B" w:rsidRDefault="00C25258" w:rsidP="00C25258">
      <w:pPr>
        <w:ind w:firstLine="720"/>
        <w:jc w:val="both"/>
        <w:rPr>
          <w:sz w:val="28"/>
        </w:rPr>
      </w:pPr>
    </w:p>
    <w:p w:rsidR="00315471" w:rsidRPr="0070259B" w:rsidRDefault="00315471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315471" w:rsidRPr="0070259B">
        <w:tc>
          <w:tcPr>
            <w:tcW w:w="5068" w:type="dxa"/>
          </w:tcPr>
          <w:p w:rsidR="00400E92" w:rsidRPr="0070259B" w:rsidRDefault="00364264" w:rsidP="00A461E7">
            <w:pPr>
              <w:ind w:left="-105"/>
              <w:jc w:val="both"/>
              <w:rPr>
                <w:sz w:val="28"/>
              </w:rPr>
            </w:pPr>
            <w:r w:rsidRPr="0070259B">
              <w:rPr>
                <w:sz w:val="28"/>
              </w:rPr>
              <w:t xml:space="preserve">Губернатор </w:t>
            </w:r>
          </w:p>
          <w:p w:rsidR="00315471" w:rsidRPr="0070259B" w:rsidRDefault="00400E92" w:rsidP="00A461E7">
            <w:pPr>
              <w:ind w:left="-105"/>
              <w:jc w:val="both"/>
              <w:rPr>
                <w:sz w:val="28"/>
              </w:rPr>
            </w:pPr>
            <w:r w:rsidRPr="0070259B">
              <w:rPr>
                <w:sz w:val="28"/>
              </w:rPr>
              <w:t>Чукотского автономного округа</w:t>
            </w:r>
          </w:p>
        </w:tc>
        <w:tc>
          <w:tcPr>
            <w:tcW w:w="4538" w:type="dxa"/>
          </w:tcPr>
          <w:p w:rsidR="00315471" w:rsidRPr="0070259B" w:rsidRDefault="009F7CF9">
            <w:pPr>
              <w:jc w:val="right"/>
              <w:rPr>
                <w:sz w:val="28"/>
              </w:rPr>
            </w:pPr>
            <w:r w:rsidRPr="0070259B">
              <w:rPr>
                <w:sz w:val="28"/>
              </w:rPr>
              <w:t xml:space="preserve">                                  </w:t>
            </w:r>
          </w:p>
          <w:p w:rsidR="00315471" w:rsidRPr="0070259B" w:rsidRDefault="00D711D5" w:rsidP="00A461E7">
            <w:pPr>
              <w:ind w:right="-570"/>
              <w:jc w:val="center"/>
              <w:rPr>
                <w:sz w:val="28"/>
              </w:rPr>
            </w:pPr>
            <w:r w:rsidRPr="0070259B">
              <w:rPr>
                <w:sz w:val="28"/>
              </w:rPr>
              <w:t xml:space="preserve">                         </w:t>
            </w:r>
            <w:r w:rsidR="008529BF" w:rsidRPr="0070259B">
              <w:rPr>
                <w:sz w:val="28"/>
              </w:rPr>
              <w:t xml:space="preserve">В.Г. Кузнецов </w:t>
            </w:r>
          </w:p>
        </w:tc>
      </w:tr>
    </w:tbl>
    <w:p w:rsidR="00315471" w:rsidRPr="0070259B" w:rsidRDefault="00315471">
      <w:pPr>
        <w:jc w:val="both"/>
        <w:rPr>
          <w:sz w:val="28"/>
        </w:rPr>
      </w:pPr>
    </w:p>
    <w:p w:rsidR="00FD0E6C" w:rsidRDefault="00FD0E6C" w:rsidP="00E95573">
      <w:pPr>
        <w:rPr>
          <w:sz w:val="28"/>
        </w:rPr>
        <w:sectPr w:rsidR="00FD0E6C" w:rsidSect="00FD0E6C">
          <w:headerReference w:type="even" r:id="rId9"/>
          <w:footerReference w:type="first" r:id="rId10"/>
          <w:pgSz w:w="11907" w:h="16840" w:code="9"/>
          <w:pgMar w:top="624" w:right="851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3828"/>
      </w:tblGrid>
      <w:tr w:rsidR="00E95573" w:rsidRPr="0070259B" w:rsidTr="009F7CF9">
        <w:tc>
          <w:tcPr>
            <w:tcW w:w="3828" w:type="dxa"/>
            <w:hideMark/>
          </w:tcPr>
          <w:p w:rsidR="00E95573" w:rsidRPr="0070259B" w:rsidRDefault="00FD0E6C" w:rsidP="009F7C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 xml:space="preserve"> </w:t>
            </w:r>
            <w:r w:rsidR="009A33F1" w:rsidRPr="0070259B">
              <w:rPr>
                <w:sz w:val="24"/>
                <w:szCs w:val="24"/>
              </w:rPr>
              <w:t>«</w:t>
            </w:r>
            <w:r w:rsidR="00E95573" w:rsidRPr="0070259B">
              <w:rPr>
                <w:sz w:val="24"/>
                <w:szCs w:val="24"/>
              </w:rPr>
              <w:t>Приложение</w:t>
            </w:r>
          </w:p>
        </w:tc>
      </w:tr>
      <w:tr w:rsidR="00E95573" w:rsidRPr="0070259B" w:rsidTr="009F7CF9">
        <w:tc>
          <w:tcPr>
            <w:tcW w:w="3828" w:type="dxa"/>
            <w:hideMark/>
          </w:tcPr>
          <w:p w:rsidR="00E95573" w:rsidRPr="0070259B" w:rsidRDefault="00E95573" w:rsidP="009F7CF9">
            <w:pPr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Постановлению</w:t>
            </w:r>
            <w:r w:rsidR="009F7CF9" w:rsidRPr="0070259B">
              <w:rPr>
                <w:sz w:val="24"/>
                <w:szCs w:val="24"/>
              </w:rPr>
              <w:t xml:space="preserve"> </w:t>
            </w:r>
            <w:r w:rsidRPr="0070259B">
              <w:rPr>
                <w:sz w:val="24"/>
                <w:szCs w:val="24"/>
              </w:rPr>
              <w:t>Правительства</w:t>
            </w:r>
          </w:p>
          <w:p w:rsidR="00E95573" w:rsidRPr="0070259B" w:rsidRDefault="00E95573" w:rsidP="009F7CF9">
            <w:pPr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Чукотского автономного округа</w:t>
            </w:r>
          </w:p>
          <w:p w:rsidR="00E95573" w:rsidRPr="0070259B" w:rsidRDefault="009F7CF9" w:rsidP="00756899">
            <w:pPr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о</w:t>
            </w:r>
            <w:r w:rsidR="00E95573" w:rsidRPr="0070259B">
              <w:rPr>
                <w:sz w:val="24"/>
                <w:szCs w:val="24"/>
              </w:rPr>
              <w:t>т</w:t>
            </w:r>
            <w:r w:rsidR="00FD0E6C">
              <w:rPr>
                <w:sz w:val="24"/>
                <w:szCs w:val="24"/>
              </w:rPr>
              <w:t xml:space="preserve"> 19 февраля 2026 </w:t>
            </w:r>
            <w:r w:rsidRPr="0070259B">
              <w:rPr>
                <w:sz w:val="24"/>
                <w:szCs w:val="24"/>
              </w:rPr>
              <w:t xml:space="preserve">года </w:t>
            </w:r>
            <w:r w:rsidR="00FD0E6C">
              <w:rPr>
                <w:sz w:val="24"/>
                <w:szCs w:val="24"/>
              </w:rPr>
              <w:t>№ 50</w:t>
            </w:r>
          </w:p>
        </w:tc>
      </w:tr>
    </w:tbl>
    <w:p w:rsidR="00E95573" w:rsidRPr="0070259B" w:rsidRDefault="00E95573" w:rsidP="00E95573">
      <w:pPr>
        <w:rPr>
          <w:sz w:val="28"/>
        </w:rPr>
      </w:pPr>
    </w:p>
    <w:p w:rsidR="00E95573" w:rsidRPr="0070259B" w:rsidRDefault="00E95573" w:rsidP="00E95573">
      <w:pPr>
        <w:rPr>
          <w:sz w:val="28"/>
        </w:rPr>
      </w:pPr>
    </w:p>
    <w:p w:rsidR="00E95573" w:rsidRPr="0070259B" w:rsidRDefault="00E95573" w:rsidP="00E95573">
      <w:pPr>
        <w:rPr>
          <w:sz w:val="28"/>
        </w:rPr>
      </w:pPr>
    </w:p>
    <w:p w:rsidR="00E95573" w:rsidRPr="0070259B" w:rsidRDefault="00E95573" w:rsidP="00E95573">
      <w:pPr>
        <w:rPr>
          <w:sz w:val="28"/>
        </w:rPr>
      </w:pPr>
    </w:p>
    <w:p w:rsidR="00E95573" w:rsidRPr="0070259B" w:rsidRDefault="00E95573" w:rsidP="00E95573">
      <w:pPr>
        <w:rPr>
          <w:sz w:val="28"/>
        </w:rPr>
      </w:pPr>
    </w:p>
    <w:p w:rsidR="00E95573" w:rsidRPr="00756899" w:rsidRDefault="00E95573" w:rsidP="00E95573">
      <w:pPr>
        <w:jc w:val="center"/>
        <w:rPr>
          <w:bCs/>
          <w:sz w:val="28"/>
        </w:rPr>
      </w:pPr>
    </w:p>
    <w:p w:rsidR="00E95573" w:rsidRPr="00756899" w:rsidRDefault="00E95573" w:rsidP="00E95573">
      <w:pPr>
        <w:tabs>
          <w:tab w:val="left" w:pos="3855"/>
        </w:tabs>
        <w:jc w:val="center"/>
        <w:rPr>
          <w:rFonts w:ascii="Times New Roman Полужирный" w:hAnsi="Times New Roman Полужирный"/>
          <w:b/>
          <w:bCs/>
          <w:spacing w:val="20"/>
          <w:sz w:val="28"/>
        </w:rPr>
      </w:pPr>
      <w:r w:rsidRPr="00756899">
        <w:rPr>
          <w:rFonts w:ascii="Times New Roman Полужирный" w:hAnsi="Times New Roman Полужирный"/>
          <w:b/>
          <w:bCs/>
          <w:spacing w:val="20"/>
          <w:sz w:val="28"/>
        </w:rPr>
        <w:t>ПОРЯДОК</w:t>
      </w:r>
    </w:p>
    <w:p w:rsidR="00E95573" w:rsidRPr="0070259B" w:rsidRDefault="00E95573" w:rsidP="00E95573">
      <w:pPr>
        <w:tabs>
          <w:tab w:val="left" w:pos="3855"/>
        </w:tabs>
        <w:jc w:val="center"/>
        <w:rPr>
          <w:b/>
          <w:bCs/>
          <w:sz w:val="28"/>
        </w:rPr>
      </w:pPr>
      <w:r w:rsidRPr="0070259B">
        <w:rPr>
          <w:b/>
          <w:bCs/>
          <w:sz w:val="28"/>
        </w:rPr>
        <w:t>оценки инвестиционных проектов, в отношении которых планируется заключение соглашений о защите и поощрении капиталовложений, на предмет эффективного использования средств бюджета Чукотского автономного округа</w:t>
      </w:r>
    </w:p>
    <w:p w:rsidR="000A0476" w:rsidRPr="0070259B" w:rsidRDefault="000A0476" w:rsidP="00E95573">
      <w:pPr>
        <w:tabs>
          <w:tab w:val="left" w:pos="3855"/>
        </w:tabs>
        <w:jc w:val="center"/>
        <w:rPr>
          <w:b/>
          <w:bCs/>
          <w:sz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1.</w:t>
      </w:r>
      <w:r w:rsidR="00A461E7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Настоящий Порядок определяет процедуру проведения оценки инвестиционных проектов, в отношении которых планируется заключение соглашени</w:t>
      </w:r>
      <w:r w:rsidR="00A461E7" w:rsidRPr="0070259B">
        <w:rPr>
          <w:sz w:val="28"/>
          <w:szCs w:val="28"/>
        </w:rPr>
        <w:t>й</w:t>
      </w:r>
      <w:r w:rsidRPr="0070259B">
        <w:rPr>
          <w:sz w:val="28"/>
          <w:szCs w:val="28"/>
        </w:rPr>
        <w:t xml:space="preserve"> о защите и поощрении капиталовложений, на предмет эффективного использования средств бюджета Чукотского автономного округа</w:t>
      </w:r>
      <w:r w:rsidR="0086570B" w:rsidRPr="0070259B">
        <w:rPr>
          <w:sz w:val="28"/>
          <w:szCs w:val="28"/>
        </w:rPr>
        <w:t>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trike/>
          <w:sz w:val="28"/>
          <w:szCs w:val="28"/>
        </w:rPr>
      </w:pPr>
      <w:r w:rsidRPr="0070259B">
        <w:rPr>
          <w:sz w:val="28"/>
          <w:szCs w:val="28"/>
        </w:rPr>
        <w:t>2.</w:t>
      </w:r>
      <w:r w:rsidR="00A461E7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Понятия, используемые в н</w:t>
      </w:r>
      <w:r w:rsidR="0070259B" w:rsidRPr="0070259B">
        <w:rPr>
          <w:sz w:val="28"/>
          <w:szCs w:val="28"/>
        </w:rPr>
        <w:t>астоящем Порядке, применяются</w:t>
      </w:r>
      <w:r w:rsidR="0070259B" w:rsidRPr="0070259B">
        <w:rPr>
          <w:sz w:val="28"/>
          <w:szCs w:val="28"/>
        </w:rPr>
        <w:br/>
      </w:r>
      <w:r w:rsidR="00F74189" w:rsidRPr="0070259B">
        <w:rPr>
          <w:sz w:val="28"/>
          <w:szCs w:val="28"/>
        </w:rPr>
        <w:t xml:space="preserve">в </w:t>
      </w:r>
      <w:r w:rsidRPr="0070259B">
        <w:rPr>
          <w:sz w:val="28"/>
          <w:szCs w:val="28"/>
        </w:rPr>
        <w:t xml:space="preserve">значениях, определенных Федеральным законом от 1 апреля 2020 </w:t>
      </w:r>
      <w:r w:rsidR="0070259B" w:rsidRPr="0070259B">
        <w:rPr>
          <w:sz w:val="28"/>
          <w:szCs w:val="28"/>
        </w:rPr>
        <w:t>года</w:t>
      </w:r>
      <w:r w:rsidR="0070259B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 xml:space="preserve">№ 69-ФЗ «О защите и поощрении капиталовложений в Российской Федерации» и 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утвержденными </w:t>
      </w:r>
      <w:r w:rsidR="00B95A13" w:rsidRPr="0070259B">
        <w:rPr>
          <w:sz w:val="28"/>
          <w:szCs w:val="28"/>
        </w:rPr>
        <w:t>П</w:t>
      </w:r>
      <w:r w:rsidRPr="0070259B">
        <w:rPr>
          <w:sz w:val="28"/>
          <w:szCs w:val="28"/>
        </w:rPr>
        <w:t>остановлением Правительства Российской Федерации</w:t>
      </w:r>
      <w:r w:rsidRPr="0070259B">
        <w:rPr>
          <w:sz w:val="28"/>
          <w:szCs w:val="28"/>
        </w:rPr>
        <w:br/>
        <w:t xml:space="preserve">от 13 сентября 2022 </w:t>
      </w:r>
      <w:r w:rsidR="00B95A13" w:rsidRPr="0070259B">
        <w:rPr>
          <w:sz w:val="28"/>
          <w:szCs w:val="28"/>
        </w:rPr>
        <w:t xml:space="preserve">года </w:t>
      </w:r>
      <w:r w:rsidRPr="0070259B">
        <w:rPr>
          <w:sz w:val="28"/>
          <w:szCs w:val="28"/>
        </w:rPr>
        <w:t>№ 1602 «О соглашениях о защите и поощрении капиталовложений» (далее – Правила заключения соглашений).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3.</w:t>
      </w:r>
      <w:r w:rsidR="00B95A13" w:rsidRPr="0070259B">
        <w:rPr>
          <w:sz w:val="28"/>
          <w:szCs w:val="28"/>
        </w:rPr>
        <w:tab/>
      </w:r>
      <w:r w:rsidR="00553EBE" w:rsidRPr="0070259B">
        <w:rPr>
          <w:sz w:val="28"/>
          <w:szCs w:val="28"/>
        </w:rPr>
        <w:t>О</w:t>
      </w:r>
      <w:r w:rsidR="00B95A13" w:rsidRPr="0070259B">
        <w:rPr>
          <w:sz w:val="28"/>
          <w:szCs w:val="28"/>
        </w:rPr>
        <w:t>ргано</w:t>
      </w:r>
      <w:r w:rsidR="00553EBE" w:rsidRPr="0070259B">
        <w:rPr>
          <w:sz w:val="28"/>
          <w:szCs w:val="28"/>
        </w:rPr>
        <w:t>м</w:t>
      </w:r>
      <w:r w:rsidR="00B95A13" w:rsidRPr="0070259B">
        <w:rPr>
          <w:sz w:val="28"/>
          <w:szCs w:val="28"/>
        </w:rPr>
        <w:t xml:space="preserve"> исполнительной власти </w:t>
      </w:r>
      <w:r w:rsidRPr="0070259B">
        <w:rPr>
          <w:sz w:val="28"/>
          <w:szCs w:val="28"/>
        </w:rPr>
        <w:t>Чукотского автономного округа, ответственным за организацию проведения оценки инвестиционного проекта, является Департамент экономики и инвестиций Чукотского автономного округа (далее – Департамент).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4.</w:t>
      </w:r>
      <w:r w:rsidR="00553EBE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 xml:space="preserve">Оценка инвестиционного проекта проводится на основании заявления о рассмотрении инвестиционного проекта и прилагаемых к нему документов, предусмотренных Правилами заключения соглашений </w:t>
      </w:r>
      <w:r w:rsidRPr="0070259B">
        <w:rPr>
          <w:sz w:val="28"/>
          <w:szCs w:val="28"/>
        </w:rPr>
        <w:br/>
        <w:t>по следующим критериям эффективного использования средств бюджета Чукотского автономного округа в целях применения мер государственной поддержки (далее – критерии):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1</w:t>
      </w:r>
      <w:r w:rsidR="009C7CDD" w:rsidRPr="0070259B">
        <w:rPr>
          <w:sz w:val="28"/>
          <w:szCs w:val="28"/>
        </w:rPr>
        <w:t>)</w:t>
      </w:r>
      <w:r w:rsidR="009C7CDD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социально-экономическая эффективность инвестиционного проекта;</w:t>
      </w:r>
    </w:p>
    <w:p w:rsidR="000A0476" w:rsidRPr="0070259B" w:rsidRDefault="009C7CDD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2)</w:t>
      </w:r>
      <w:r w:rsidRPr="0070259B">
        <w:rPr>
          <w:sz w:val="28"/>
          <w:szCs w:val="28"/>
        </w:rPr>
        <w:tab/>
      </w:r>
      <w:r w:rsidR="000A0476" w:rsidRPr="0070259B">
        <w:rPr>
          <w:sz w:val="28"/>
          <w:szCs w:val="28"/>
        </w:rPr>
        <w:t>общие требования к инвестиционному проекту;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3</w:t>
      </w:r>
      <w:r w:rsidR="009C7CDD" w:rsidRPr="0070259B">
        <w:rPr>
          <w:sz w:val="28"/>
          <w:szCs w:val="28"/>
        </w:rPr>
        <w:t>)</w:t>
      </w:r>
      <w:r w:rsidR="009C7CDD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бюджетная эффективность инвестиционного проекта;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4</w:t>
      </w:r>
      <w:r w:rsidR="009C7CDD" w:rsidRPr="0070259B">
        <w:rPr>
          <w:sz w:val="28"/>
          <w:szCs w:val="28"/>
        </w:rPr>
        <w:t>)</w:t>
      </w:r>
      <w:r w:rsidR="009C7CDD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эффективность создаваемой к инвестиционному проекту инфраструктуры (если применимо);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5</w:t>
      </w:r>
      <w:r w:rsidR="009C7CDD" w:rsidRPr="0070259B">
        <w:rPr>
          <w:sz w:val="28"/>
          <w:szCs w:val="28"/>
        </w:rPr>
        <w:t>)</w:t>
      </w:r>
      <w:r w:rsidR="009C7CDD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эффективность реализации инвестиционного проекта</w:t>
      </w:r>
      <w:r w:rsidRPr="0070259B">
        <w:rPr>
          <w:sz w:val="28"/>
          <w:szCs w:val="28"/>
        </w:rPr>
        <w:br/>
        <w:t>для муниципальных образований Чукотского автономного округа.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5.</w:t>
      </w:r>
      <w:r w:rsidR="009C7CDD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 xml:space="preserve">Методики оценки инвестиционных проектов по критериям, указанным в </w:t>
      </w:r>
      <w:r w:rsidR="009C7CDD" w:rsidRPr="0070259B">
        <w:rPr>
          <w:sz w:val="28"/>
          <w:szCs w:val="28"/>
        </w:rPr>
        <w:t>подпунктах</w:t>
      </w:r>
      <w:r w:rsidR="00E43EEA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 xml:space="preserve">1 – 5 </w:t>
      </w:r>
      <w:r w:rsidR="00E43EEA" w:rsidRPr="0070259B">
        <w:rPr>
          <w:sz w:val="28"/>
          <w:szCs w:val="28"/>
        </w:rPr>
        <w:t xml:space="preserve">пункта 4 </w:t>
      </w:r>
      <w:r w:rsidRPr="0070259B">
        <w:rPr>
          <w:sz w:val="28"/>
          <w:szCs w:val="28"/>
        </w:rPr>
        <w:t>настоящего Порядка, представлены</w:t>
      </w:r>
      <w:r w:rsidRPr="0070259B">
        <w:rPr>
          <w:sz w:val="28"/>
          <w:szCs w:val="28"/>
        </w:rPr>
        <w:br/>
        <w:t xml:space="preserve">в приложениях 1 – 5 к настоящему Порядку. 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6.</w:t>
      </w:r>
      <w:r w:rsidR="00E43EEA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Департамент: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1</w:t>
      </w:r>
      <w:r w:rsidR="007049EC" w:rsidRPr="0070259B">
        <w:rPr>
          <w:sz w:val="28"/>
          <w:szCs w:val="28"/>
        </w:rPr>
        <w:t>)</w:t>
      </w:r>
      <w:r w:rsidR="007049EC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 xml:space="preserve">в течение 10 рабочих дней со дня поступления заявления </w:t>
      </w:r>
      <w:r w:rsidRPr="0070259B">
        <w:rPr>
          <w:sz w:val="28"/>
          <w:szCs w:val="28"/>
        </w:rPr>
        <w:br/>
        <w:t>на оценку проводит оценку инвестиционного проекта по критерию, указанному в пункте</w:t>
      </w:r>
      <w:r w:rsidR="007049EC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1</w:t>
      </w:r>
      <w:r w:rsidR="00856CE3" w:rsidRPr="0070259B">
        <w:rPr>
          <w:sz w:val="28"/>
          <w:szCs w:val="28"/>
        </w:rPr>
        <w:t xml:space="preserve">, </w:t>
      </w:r>
      <w:r w:rsidR="00CA7EC8" w:rsidRPr="0070259B">
        <w:rPr>
          <w:sz w:val="28"/>
          <w:szCs w:val="28"/>
        </w:rPr>
        <w:t>2, 3</w:t>
      </w:r>
      <w:r w:rsidRPr="0070259B">
        <w:rPr>
          <w:sz w:val="28"/>
          <w:szCs w:val="28"/>
        </w:rPr>
        <w:t xml:space="preserve"> </w:t>
      </w:r>
      <w:r w:rsidR="007049EC" w:rsidRPr="0070259B">
        <w:rPr>
          <w:sz w:val="28"/>
          <w:szCs w:val="28"/>
        </w:rPr>
        <w:t xml:space="preserve">пункта 4 </w:t>
      </w:r>
      <w:r w:rsidRPr="0070259B">
        <w:rPr>
          <w:sz w:val="28"/>
          <w:szCs w:val="28"/>
        </w:rPr>
        <w:t>настоящего Порядка, и готовит заключение</w:t>
      </w:r>
      <w:r w:rsidR="007049EC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по форме согласно приложению 6 к настоящему Порядку;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2</w:t>
      </w:r>
      <w:r w:rsidR="007049EC" w:rsidRPr="0070259B">
        <w:rPr>
          <w:sz w:val="28"/>
          <w:szCs w:val="28"/>
        </w:rPr>
        <w:t>)</w:t>
      </w:r>
      <w:r w:rsidR="007049EC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 xml:space="preserve">в течение </w:t>
      </w:r>
      <w:r w:rsidR="007A7283" w:rsidRPr="0070259B">
        <w:rPr>
          <w:sz w:val="28"/>
          <w:szCs w:val="28"/>
        </w:rPr>
        <w:t>трёх</w:t>
      </w:r>
      <w:r w:rsidRPr="0070259B">
        <w:rPr>
          <w:sz w:val="28"/>
          <w:szCs w:val="28"/>
        </w:rPr>
        <w:t xml:space="preserve"> рабочих дней со дня поступления заявления </w:t>
      </w:r>
      <w:r w:rsidRPr="0070259B">
        <w:rPr>
          <w:sz w:val="28"/>
          <w:szCs w:val="28"/>
        </w:rPr>
        <w:br/>
        <w:t xml:space="preserve">на оценку направляет посредством системы электронного документооборота Чукотского автономного округа (далее – СЭД) запросы с приложением заявления и прилагаемых к нему документов, предусмотренных Правилами заключения </w:t>
      </w:r>
      <w:r w:rsidR="00E1539A" w:rsidRPr="0070259B">
        <w:rPr>
          <w:sz w:val="28"/>
          <w:szCs w:val="28"/>
        </w:rPr>
        <w:t xml:space="preserve">соглашений </w:t>
      </w:r>
      <w:r w:rsidRPr="0070259B">
        <w:rPr>
          <w:sz w:val="28"/>
          <w:szCs w:val="28"/>
        </w:rPr>
        <w:t>для получения заключений: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по критерию, указанному в </w:t>
      </w:r>
      <w:r w:rsidR="007049EC" w:rsidRPr="0070259B">
        <w:rPr>
          <w:sz w:val="28"/>
          <w:szCs w:val="28"/>
        </w:rPr>
        <w:t>под</w:t>
      </w:r>
      <w:r w:rsidRPr="0070259B">
        <w:rPr>
          <w:sz w:val="28"/>
          <w:szCs w:val="28"/>
        </w:rPr>
        <w:t>пункте 4</w:t>
      </w:r>
      <w:r w:rsidR="007049EC" w:rsidRPr="0070259B">
        <w:rPr>
          <w:sz w:val="28"/>
          <w:szCs w:val="28"/>
        </w:rPr>
        <w:t xml:space="preserve"> пункта 4 </w:t>
      </w:r>
      <w:r w:rsidRPr="0070259B">
        <w:rPr>
          <w:sz w:val="28"/>
          <w:szCs w:val="28"/>
        </w:rPr>
        <w:t>настоящего Порядка,</w:t>
      </w:r>
      <w:r w:rsidR="0070259B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 xml:space="preserve">в </w:t>
      </w:r>
      <w:r w:rsidR="002742D5" w:rsidRPr="0070259B">
        <w:rPr>
          <w:sz w:val="28"/>
          <w:szCs w:val="28"/>
        </w:rPr>
        <w:t>органы исполнительной власти</w:t>
      </w:r>
      <w:r w:rsidRPr="0070259B">
        <w:rPr>
          <w:sz w:val="28"/>
          <w:szCs w:val="28"/>
        </w:rPr>
        <w:t xml:space="preserve"> Чукотского автономного округа, в том числе: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Департамент </w:t>
      </w:r>
      <w:r w:rsidR="0006452E" w:rsidRPr="0070259B">
        <w:rPr>
          <w:sz w:val="28"/>
          <w:szCs w:val="28"/>
        </w:rPr>
        <w:t>промышленной политики</w:t>
      </w:r>
      <w:r w:rsidR="007A7283" w:rsidRPr="0070259B">
        <w:rPr>
          <w:sz w:val="28"/>
          <w:szCs w:val="28"/>
        </w:rPr>
        <w:t xml:space="preserve"> Чукотского автономного</w:t>
      </w:r>
      <w:r w:rsidR="007A7283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округа</w:t>
      </w:r>
      <w:r w:rsidR="007A7283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– в случае, если инвестиционный проект предусматривает строительство транспортной инфраструктуры;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Департамент </w:t>
      </w:r>
      <w:r w:rsidR="0006452E" w:rsidRPr="0070259B">
        <w:rPr>
          <w:sz w:val="28"/>
          <w:szCs w:val="28"/>
        </w:rPr>
        <w:t xml:space="preserve">строительства и </w:t>
      </w:r>
      <w:r w:rsidRPr="0070259B">
        <w:rPr>
          <w:sz w:val="28"/>
          <w:szCs w:val="28"/>
        </w:rPr>
        <w:t>жилищно-коммунального хозяйства Чукотского автономного округа – в случае, если инвестиционный проект предусматривает строительство энергетической или коммунальной инфраструктуры</w:t>
      </w:r>
      <w:r w:rsidR="00961769" w:rsidRPr="0070259B">
        <w:rPr>
          <w:sz w:val="28"/>
          <w:szCs w:val="28"/>
        </w:rPr>
        <w:t xml:space="preserve">, а </w:t>
      </w:r>
      <w:r w:rsidR="00C8058A" w:rsidRPr="0070259B">
        <w:rPr>
          <w:sz w:val="28"/>
          <w:szCs w:val="28"/>
        </w:rPr>
        <w:t>также</w:t>
      </w:r>
      <w:r w:rsidR="00961769" w:rsidRPr="0070259B">
        <w:rPr>
          <w:sz w:val="28"/>
          <w:szCs w:val="28"/>
        </w:rPr>
        <w:t xml:space="preserve"> жилых помещений</w:t>
      </w:r>
      <w:r w:rsidRPr="0070259B">
        <w:rPr>
          <w:sz w:val="28"/>
          <w:szCs w:val="28"/>
        </w:rPr>
        <w:t>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Департамент здравоохранения </w:t>
      </w:r>
      <w:r w:rsidR="0070259B" w:rsidRPr="0070259B">
        <w:rPr>
          <w:sz w:val="28"/>
          <w:szCs w:val="28"/>
        </w:rPr>
        <w:t>Чукотского автономного округа –</w:t>
      </w:r>
      <w:r w:rsidR="0070259B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в случае, если инвестиционный проект предусматривает строительство социальной инфраструктуры в сфере здравоохранения;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Департамент образования и науки </w:t>
      </w:r>
      <w:r w:rsidR="0070259B" w:rsidRPr="0070259B">
        <w:rPr>
          <w:sz w:val="28"/>
          <w:szCs w:val="28"/>
        </w:rPr>
        <w:t>Чукотского автономного округа –</w:t>
      </w:r>
      <w:r w:rsidR="0070259B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в случае, если инвестиционный проект предусматривает строительство социальной инфраструктуры в сфере образования;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Департамент культуры</w:t>
      </w:r>
      <w:r w:rsidR="0006452E" w:rsidRPr="0070259B">
        <w:rPr>
          <w:sz w:val="28"/>
          <w:szCs w:val="28"/>
        </w:rPr>
        <w:t xml:space="preserve"> и туризма</w:t>
      </w:r>
      <w:r w:rsidRPr="0070259B">
        <w:rPr>
          <w:sz w:val="28"/>
          <w:szCs w:val="28"/>
        </w:rPr>
        <w:t xml:space="preserve"> </w:t>
      </w:r>
      <w:r w:rsidR="0070259B" w:rsidRPr="0070259B">
        <w:rPr>
          <w:sz w:val="28"/>
          <w:szCs w:val="28"/>
        </w:rPr>
        <w:t>Чукотского автономного округа –</w:t>
      </w:r>
      <w:r w:rsidR="0070259B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в случае, если инвестиционный проект предусматривает строительство социальной инфраструктуры в сфере культуры</w:t>
      </w:r>
      <w:r w:rsidR="0006452E" w:rsidRPr="0070259B">
        <w:rPr>
          <w:sz w:val="28"/>
          <w:szCs w:val="28"/>
        </w:rPr>
        <w:t xml:space="preserve"> и туризма</w:t>
      </w:r>
      <w:r w:rsidRPr="0070259B">
        <w:rPr>
          <w:sz w:val="28"/>
          <w:szCs w:val="28"/>
        </w:rPr>
        <w:t>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Департамент физической культуры и спорта Чукотского автономного округа – в случае, если инвестиционный проект предусматривает строительство социальной инфраструктуры в сфере физической культуры и спорта;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Департамент </w:t>
      </w:r>
      <w:r w:rsidR="0006452E" w:rsidRPr="0070259B">
        <w:rPr>
          <w:sz w:val="28"/>
          <w:szCs w:val="28"/>
        </w:rPr>
        <w:t>цифрового развития</w:t>
      </w:r>
      <w:r w:rsidRPr="0070259B">
        <w:rPr>
          <w:sz w:val="28"/>
          <w:szCs w:val="28"/>
        </w:rPr>
        <w:t xml:space="preserve"> </w:t>
      </w:r>
      <w:r w:rsidR="0070259B" w:rsidRPr="0070259B">
        <w:rPr>
          <w:sz w:val="28"/>
          <w:szCs w:val="28"/>
        </w:rPr>
        <w:t>Чукотского автономного округа –</w:t>
      </w:r>
      <w:r w:rsidR="0070259B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в случае, если инвестиционный проект предусматривает строительство цифровой инфраструктуры;</w:t>
      </w:r>
    </w:p>
    <w:p w:rsidR="00961769" w:rsidRPr="0070259B" w:rsidRDefault="00961769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Департамент социальной политики </w:t>
      </w:r>
      <w:r w:rsidR="0070259B" w:rsidRPr="0070259B">
        <w:rPr>
          <w:sz w:val="28"/>
          <w:szCs w:val="28"/>
        </w:rPr>
        <w:t>Чукотского автономного округа –</w:t>
      </w:r>
      <w:r w:rsidR="0070259B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 xml:space="preserve">в случае, если инвестиционный проект предусматривает строительство объектов социального обеспечения и социальной защиты населения, общественного питания, бытового обслуживания, а </w:t>
      </w:r>
      <w:r w:rsidR="00C8058A" w:rsidRPr="0070259B">
        <w:rPr>
          <w:sz w:val="28"/>
          <w:szCs w:val="28"/>
        </w:rPr>
        <w:t>также</w:t>
      </w:r>
      <w:r w:rsidRPr="0070259B">
        <w:rPr>
          <w:sz w:val="28"/>
          <w:szCs w:val="28"/>
        </w:rPr>
        <w:t xml:space="preserve"> социальная инфраструктура, в том числе иные социально значимые объекты;</w:t>
      </w:r>
    </w:p>
    <w:p w:rsidR="00961769" w:rsidRPr="0070259B" w:rsidRDefault="00961769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Департамент природных ресурсов и экологии Чукотского автономного округа – в случае, если инвестиционный проект предусматривает строительство объектов, на которых осуществляется обработка, утилизация, обезвреживание и размещение твердых коммунальных отходов</w:t>
      </w:r>
      <w:r w:rsidR="00813403" w:rsidRPr="0070259B">
        <w:rPr>
          <w:sz w:val="28"/>
          <w:szCs w:val="28"/>
        </w:rPr>
        <w:t>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по критерию, указанному в </w:t>
      </w:r>
      <w:r w:rsidR="007A7283" w:rsidRPr="0070259B">
        <w:rPr>
          <w:sz w:val="28"/>
          <w:szCs w:val="28"/>
        </w:rPr>
        <w:t xml:space="preserve">подпункте 5 </w:t>
      </w:r>
      <w:r w:rsidRPr="0070259B">
        <w:rPr>
          <w:sz w:val="28"/>
          <w:szCs w:val="28"/>
        </w:rPr>
        <w:t>пункт</w:t>
      </w:r>
      <w:r w:rsidR="007A7283" w:rsidRPr="0070259B">
        <w:rPr>
          <w:sz w:val="28"/>
          <w:szCs w:val="28"/>
        </w:rPr>
        <w:t>а</w:t>
      </w:r>
      <w:r w:rsidRPr="0070259B">
        <w:rPr>
          <w:sz w:val="28"/>
          <w:szCs w:val="28"/>
        </w:rPr>
        <w:t xml:space="preserve"> 4 настоящего Порядка, –в орган (органы) местного самоуправления муниципального(-ых) образования(-й) Чукотского автономного округа, на территории которого (которых) планируется реализация инвестиционного проекта.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7.</w:t>
      </w:r>
      <w:r w:rsidR="007A7283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Заключения по критериям в Департамент:</w:t>
      </w:r>
    </w:p>
    <w:p w:rsidR="000A0476" w:rsidRPr="0070259B" w:rsidRDefault="002742D5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1</w:t>
      </w:r>
      <w:r w:rsidR="007A7283" w:rsidRPr="0070259B">
        <w:rPr>
          <w:sz w:val="28"/>
          <w:szCs w:val="28"/>
        </w:rPr>
        <w:t>)</w:t>
      </w:r>
      <w:r w:rsidRPr="0070259B">
        <w:rPr>
          <w:sz w:val="28"/>
          <w:szCs w:val="28"/>
        </w:rPr>
        <w:tab/>
      </w:r>
      <w:r w:rsidR="000A0476" w:rsidRPr="0070259B">
        <w:rPr>
          <w:sz w:val="28"/>
          <w:szCs w:val="28"/>
        </w:rPr>
        <w:t xml:space="preserve">органам государственной власти Чукотского автономного округа, указанным в </w:t>
      </w:r>
      <w:r w:rsidR="007A7283" w:rsidRPr="0070259B">
        <w:rPr>
          <w:sz w:val="28"/>
          <w:szCs w:val="28"/>
        </w:rPr>
        <w:t>абзац</w:t>
      </w:r>
      <w:r w:rsidR="00813403" w:rsidRPr="0070259B">
        <w:rPr>
          <w:sz w:val="28"/>
          <w:szCs w:val="28"/>
        </w:rPr>
        <w:t>ах</w:t>
      </w:r>
      <w:r w:rsidR="007A7283" w:rsidRPr="0070259B">
        <w:rPr>
          <w:sz w:val="28"/>
          <w:szCs w:val="28"/>
        </w:rPr>
        <w:t xml:space="preserve"> втором</w:t>
      </w:r>
      <w:r w:rsidR="00813403" w:rsidRPr="0070259B">
        <w:rPr>
          <w:sz w:val="28"/>
          <w:szCs w:val="28"/>
        </w:rPr>
        <w:t xml:space="preserve"> – одиннадцатом </w:t>
      </w:r>
      <w:r w:rsidR="007A7283" w:rsidRPr="0070259B">
        <w:rPr>
          <w:sz w:val="28"/>
          <w:szCs w:val="28"/>
        </w:rPr>
        <w:t xml:space="preserve">подпункта 2 </w:t>
      </w:r>
      <w:r w:rsidR="000A0476" w:rsidRPr="0070259B">
        <w:rPr>
          <w:sz w:val="28"/>
          <w:szCs w:val="28"/>
        </w:rPr>
        <w:t>пунк</w:t>
      </w:r>
      <w:r w:rsidR="007A7283" w:rsidRPr="0070259B">
        <w:rPr>
          <w:sz w:val="28"/>
          <w:szCs w:val="28"/>
        </w:rPr>
        <w:t>та</w:t>
      </w:r>
      <w:r w:rsidR="000A0476" w:rsidRPr="0070259B">
        <w:rPr>
          <w:sz w:val="28"/>
          <w:szCs w:val="28"/>
        </w:rPr>
        <w:t xml:space="preserve"> 6 настоящего Порядка, необходимо направить по форме согласно приложениям 7</w:t>
      </w:r>
      <w:r w:rsidR="00951166" w:rsidRPr="0070259B">
        <w:rPr>
          <w:sz w:val="28"/>
          <w:szCs w:val="28"/>
        </w:rPr>
        <w:t>, 9</w:t>
      </w:r>
      <w:r w:rsidR="000A0476" w:rsidRPr="0070259B">
        <w:rPr>
          <w:sz w:val="28"/>
          <w:szCs w:val="28"/>
        </w:rPr>
        <w:br/>
        <w:t xml:space="preserve">к настоящему Порядку не позднее </w:t>
      </w:r>
      <w:r w:rsidR="007A7283" w:rsidRPr="0070259B">
        <w:rPr>
          <w:sz w:val="28"/>
          <w:szCs w:val="28"/>
        </w:rPr>
        <w:t>семи</w:t>
      </w:r>
      <w:r w:rsidR="000A0476" w:rsidRPr="0070259B">
        <w:rPr>
          <w:sz w:val="28"/>
          <w:szCs w:val="28"/>
        </w:rPr>
        <w:t xml:space="preserve"> рабочих дней со дня получения запроса </w:t>
      </w:r>
      <w:r w:rsidR="00F84C37" w:rsidRPr="0070259B">
        <w:rPr>
          <w:sz w:val="28"/>
          <w:szCs w:val="28"/>
        </w:rPr>
        <w:t>Департамента</w:t>
      </w:r>
      <w:r w:rsidR="000A0476" w:rsidRPr="0070259B">
        <w:rPr>
          <w:sz w:val="28"/>
          <w:szCs w:val="28"/>
        </w:rPr>
        <w:t>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2</w:t>
      </w:r>
      <w:r w:rsidR="007A7283" w:rsidRPr="0070259B">
        <w:rPr>
          <w:sz w:val="28"/>
          <w:szCs w:val="28"/>
        </w:rPr>
        <w:t>)</w:t>
      </w:r>
      <w:r w:rsidR="007A7283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 xml:space="preserve">органам местного самоуправления муниципальных образований Чукотского автономного округа, указанным в </w:t>
      </w:r>
      <w:r w:rsidR="007A7283" w:rsidRPr="0070259B">
        <w:rPr>
          <w:sz w:val="28"/>
          <w:szCs w:val="28"/>
        </w:rPr>
        <w:t xml:space="preserve">абзаце двенадцатом подпункта 2 пункта 6 </w:t>
      </w:r>
      <w:r w:rsidRPr="0070259B">
        <w:rPr>
          <w:sz w:val="28"/>
          <w:szCs w:val="28"/>
        </w:rPr>
        <w:t xml:space="preserve">настоящего Порядка, </w:t>
      </w:r>
      <w:r w:rsidR="00B556DE" w:rsidRPr="0070259B">
        <w:rPr>
          <w:sz w:val="28"/>
          <w:szCs w:val="28"/>
        </w:rPr>
        <w:t>необходимо</w:t>
      </w:r>
      <w:r w:rsidRPr="0070259B">
        <w:rPr>
          <w:sz w:val="28"/>
          <w:szCs w:val="28"/>
        </w:rPr>
        <w:t xml:space="preserve"> направить по форме согласно приложению 10 к настоящему Порядку не позднее </w:t>
      </w:r>
      <w:r w:rsidR="007A7283" w:rsidRPr="0070259B">
        <w:rPr>
          <w:sz w:val="28"/>
          <w:szCs w:val="28"/>
        </w:rPr>
        <w:t>семи</w:t>
      </w:r>
      <w:r w:rsidRPr="0070259B">
        <w:rPr>
          <w:sz w:val="28"/>
          <w:szCs w:val="28"/>
        </w:rPr>
        <w:t xml:space="preserve"> рабочих дней со дня получения запроса </w:t>
      </w:r>
      <w:r w:rsidR="00F84C37" w:rsidRPr="0070259B">
        <w:rPr>
          <w:sz w:val="28"/>
          <w:szCs w:val="28"/>
        </w:rPr>
        <w:t>Департамента</w:t>
      </w:r>
      <w:r w:rsidRPr="0070259B">
        <w:rPr>
          <w:sz w:val="28"/>
          <w:szCs w:val="28"/>
        </w:rPr>
        <w:t>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8.</w:t>
      </w:r>
      <w:r w:rsidR="007A7283" w:rsidRPr="0070259B">
        <w:rPr>
          <w:sz w:val="28"/>
          <w:szCs w:val="28"/>
        </w:rPr>
        <w:tab/>
      </w:r>
      <w:r w:rsidR="00951166" w:rsidRPr="0070259B">
        <w:rPr>
          <w:sz w:val="28"/>
          <w:szCs w:val="28"/>
        </w:rPr>
        <w:t>Департамент в течение 12 рабочих дней со дня поступления заявления на оценку готовит проект сводного заключения по форме согласно приложению 11 к настоящему Порядку</w:t>
      </w:r>
      <w:r w:rsidR="00900B8E" w:rsidRPr="0070259B">
        <w:rPr>
          <w:sz w:val="28"/>
          <w:szCs w:val="28"/>
        </w:rPr>
        <w:t>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о соответствии инвестиционного проекта критериям (положительное заключение) в случае подготовки в соответствии </w:t>
      </w:r>
      <w:r w:rsidRPr="0070259B">
        <w:rPr>
          <w:sz w:val="28"/>
          <w:szCs w:val="28"/>
        </w:rPr>
        <w:br/>
        <w:t xml:space="preserve">с </w:t>
      </w:r>
      <w:r w:rsidR="00900B8E" w:rsidRPr="0070259B">
        <w:rPr>
          <w:sz w:val="28"/>
          <w:szCs w:val="28"/>
        </w:rPr>
        <w:t xml:space="preserve">подпунктом 1 </w:t>
      </w:r>
      <w:r w:rsidRPr="0070259B">
        <w:rPr>
          <w:sz w:val="28"/>
          <w:szCs w:val="28"/>
        </w:rPr>
        <w:t>пункта</w:t>
      </w:r>
      <w:r w:rsidR="00900B8E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6,</w:t>
      </w:r>
      <w:r w:rsidR="00900B8E" w:rsidRPr="0070259B">
        <w:rPr>
          <w:sz w:val="28"/>
          <w:szCs w:val="28"/>
        </w:rPr>
        <w:t xml:space="preserve"> пунктом</w:t>
      </w:r>
      <w:r w:rsidRPr="0070259B">
        <w:rPr>
          <w:sz w:val="28"/>
          <w:szCs w:val="28"/>
        </w:rPr>
        <w:t xml:space="preserve"> 7 настоящего Порядка заключений о соответствии инвестиционного проекта критериям; 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о несоответствии инвестиционного проекта критериям (отрицательное заключение). </w:t>
      </w:r>
    </w:p>
    <w:p w:rsidR="000A0476" w:rsidRPr="0070259B" w:rsidRDefault="00900B8E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9.</w:t>
      </w:r>
      <w:r w:rsidRPr="0070259B">
        <w:rPr>
          <w:sz w:val="28"/>
          <w:szCs w:val="28"/>
        </w:rPr>
        <w:tab/>
      </w:r>
      <w:r w:rsidR="000A0476" w:rsidRPr="0070259B">
        <w:rPr>
          <w:sz w:val="28"/>
          <w:szCs w:val="28"/>
        </w:rPr>
        <w:t>Департамент в течение 10 рабочих дней со дня подготовки проекта сводного заключения, предусмотренного пунктом 8 настоящего Порядка, инициирует проведение заседания региональной комиссии</w:t>
      </w:r>
      <w:r w:rsidR="000A0476" w:rsidRPr="0070259B">
        <w:rPr>
          <w:sz w:val="28"/>
          <w:szCs w:val="28"/>
        </w:rPr>
        <w:br/>
        <w:t xml:space="preserve">по рассмотрению инвестиционных проектов, в отношении которых планируется заключение соглашения (далее – Региональная комиссия), состав и положение о которой утверждаются распоряжением Правительства Чукотского автономного округа, с целью принятия одного </w:t>
      </w:r>
      <w:r w:rsidR="000A0476" w:rsidRPr="0070259B">
        <w:rPr>
          <w:sz w:val="28"/>
          <w:szCs w:val="28"/>
        </w:rPr>
        <w:br/>
        <w:t>из следующих решений: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1</w:t>
      </w:r>
      <w:r w:rsidR="00900B8E" w:rsidRPr="0070259B">
        <w:rPr>
          <w:sz w:val="28"/>
          <w:szCs w:val="28"/>
        </w:rPr>
        <w:t>)</w:t>
      </w:r>
      <w:r w:rsidR="00900B8E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 xml:space="preserve">утвердить сводное заключение о соответствии </w:t>
      </w:r>
      <w:r w:rsidRPr="0070259B">
        <w:rPr>
          <w:sz w:val="28"/>
          <w:szCs w:val="28"/>
        </w:rPr>
        <w:br/>
        <w:t>инвестиционного проекта критериям (положительное заключение);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2</w:t>
      </w:r>
      <w:r w:rsidR="00900B8E" w:rsidRPr="0070259B">
        <w:rPr>
          <w:sz w:val="28"/>
          <w:szCs w:val="28"/>
        </w:rPr>
        <w:t>)</w:t>
      </w:r>
      <w:r w:rsidR="00900B8E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утвердить сводное заключение о несоответствии инвестиционного проекта критериям (отрицательное заключение).</w:t>
      </w:r>
    </w:p>
    <w:p w:rsidR="000A0476" w:rsidRPr="0070259B" w:rsidRDefault="000A0476" w:rsidP="00AA0A1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10.</w:t>
      </w:r>
      <w:r w:rsidR="00B65FFB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Решение Региональной комиссии оформляется протоколом заседания Региональной комиссии в течение</w:t>
      </w:r>
      <w:r w:rsidR="00900B8E" w:rsidRPr="0070259B">
        <w:rPr>
          <w:sz w:val="28"/>
          <w:szCs w:val="28"/>
        </w:rPr>
        <w:t xml:space="preserve"> пяти </w:t>
      </w:r>
      <w:r w:rsidRPr="0070259B">
        <w:rPr>
          <w:sz w:val="28"/>
          <w:szCs w:val="28"/>
        </w:rPr>
        <w:t xml:space="preserve">рабочих дней со дня проведения заседания. </w:t>
      </w:r>
      <w:r w:rsidR="0063222D" w:rsidRPr="0070259B">
        <w:rPr>
          <w:sz w:val="28"/>
          <w:szCs w:val="28"/>
        </w:rPr>
        <w:t xml:space="preserve">Региональная комиссия в день оформления протокола заседания Региональной комиссии направляет его посредством СЭД в адрес </w:t>
      </w:r>
      <w:r w:rsidR="00AA0A1A" w:rsidRPr="0070259B">
        <w:rPr>
          <w:sz w:val="28"/>
          <w:szCs w:val="28"/>
        </w:rPr>
        <w:t xml:space="preserve"> органа государственной власти Чукотск</w:t>
      </w:r>
      <w:r w:rsidR="00B65FFB" w:rsidRPr="0070259B">
        <w:rPr>
          <w:sz w:val="28"/>
          <w:szCs w:val="28"/>
        </w:rPr>
        <w:t>ого автономного округа, определё</w:t>
      </w:r>
      <w:r w:rsidR="00AA0A1A" w:rsidRPr="0070259B">
        <w:rPr>
          <w:sz w:val="28"/>
          <w:szCs w:val="28"/>
        </w:rPr>
        <w:t>нн</w:t>
      </w:r>
      <w:r w:rsidR="00B65FFB" w:rsidRPr="0070259B">
        <w:rPr>
          <w:sz w:val="28"/>
          <w:szCs w:val="28"/>
        </w:rPr>
        <w:t>ого</w:t>
      </w:r>
      <w:r w:rsidR="00AA0A1A" w:rsidRPr="0070259B">
        <w:rPr>
          <w:sz w:val="28"/>
          <w:szCs w:val="28"/>
        </w:rPr>
        <w:t xml:space="preserve"> Постановлением Правительства Чукотского автономного округа от 6 августа 2020 </w:t>
      </w:r>
      <w:r w:rsidR="00900B8E" w:rsidRPr="0070259B">
        <w:rPr>
          <w:sz w:val="28"/>
          <w:szCs w:val="28"/>
        </w:rPr>
        <w:t xml:space="preserve">года </w:t>
      </w:r>
      <w:r w:rsidR="00AA0A1A" w:rsidRPr="0070259B">
        <w:rPr>
          <w:sz w:val="28"/>
          <w:szCs w:val="28"/>
        </w:rPr>
        <w:t>№ 372 «Об определении уполномоченного исполнительного органа государственной власти Чукотского автономного округа на подписание от имени Чукотского автономного округа соглашений о защите и поощрении капиталовложений и дополнительных соглашений к ним, принятие решений о расторжении соглашений о защите капиталовложений и об урегулировании вытекающих из них споров»</w:t>
      </w:r>
      <w:r w:rsidR="001019E2" w:rsidRPr="0070259B">
        <w:rPr>
          <w:sz w:val="28"/>
          <w:szCs w:val="28"/>
        </w:rPr>
        <w:t>.</w:t>
      </w:r>
    </w:p>
    <w:p w:rsidR="000A0476" w:rsidRPr="0070259B" w:rsidRDefault="000A0476" w:rsidP="00F84C37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11.</w:t>
      </w:r>
      <w:r w:rsidR="00B65FFB" w:rsidRPr="0070259B">
        <w:rPr>
          <w:sz w:val="28"/>
          <w:szCs w:val="28"/>
        </w:rPr>
        <w:tab/>
      </w:r>
      <w:r w:rsidRPr="0070259B">
        <w:rPr>
          <w:sz w:val="28"/>
          <w:szCs w:val="28"/>
        </w:rPr>
        <w:t>По итогам оценки инвестиционных проектов, претендующих</w:t>
      </w:r>
      <w:r w:rsidRPr="0070259B">
        <w:rPr>
          <w:sz w:val="28"/>
          <w:szCs w:val="28"/>
        </w:rPr>
        <w:br/>
        <w:t xml:space="preserve">на заключение </w:t>
      </w:r>
      <w:r w:rsidR="004965E1" w:rsidRPr="0070259B">
        <w:rPr>
          <w:sz w:val="28"/>
          <w:szCs w:val="28"/>
        </w:rPr>
        <w:t>соглашений,</w:t>
      </w:r>
      <w:r w:rsidR="00F84C37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 xml:space="preserve">применяется процедура, предусмотренная пунктом 19 раздела </w:t>
      </w:r>
      <w:r w:rsidRPr="0070259B">
        <w:rPr>
          <w:sz w:val="28"/>
          <w:szCs w:val="28"/>
          <w:lang w:val="en-US"/>
        </w:rPr>
        <w:t>IV</w:t>
      </w:r>
      <w:r w:rsidR="00BA3C30" w:rsidRPr="0070259B">
        <w:rPr>
          <w:sz w:val="28"/>
          <w:szCs w:val="28"/>
        </w:rPr>
        <w:t xml:space="preserve"> «Порядок подачи организацией, реализующей проект, в уполномоченные органы субъектов Российской Федерации заявления о рассмотрении инвестиционного проекта и рассмотрения указанными органами такого заявления»</w:t>
      </w:r>
      <w:r w:rsidRPr="0070259B">
        <w:rPr>
          <w:sz w:val="28"/>
          <w:szCs w:val="28"/>
        </w:rPr>
        <w:t xml:space="preserve"> Правил заключения соглашений</w:t>
      </w:r>
      <w:r w:rsidR="009A33F1" w:rsidRPr="0070259B">
        <w:rPr>
          <w:sz w:val="28"/>
          <w:szCs w:val="28"/>
        </w:rPr>
        <w:t>.</w:t>
      </w:r>
    </w:p>
    <w:p w:rsidR="000A0476" w:rsidRPr="0070259B" w:rsidRDefault="000A0476" w:rsidP="000A0476">
      <w:pPr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  <w:sectPr w:rsidR="000A0476" w:rsidRPr="0070259B" w:rsidSect="00FD0E6C">
          <w:pgSz w:w="11907" w:h="16840" w:code="9"/>
          <w:pgMar w:top="1134" w:right="851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9A3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1</w:t>
            </w:r>
          </w:p>
        </w:tc>
      </w:tr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9A3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BF15F4" w:rsidRPr="0070259B" w:rsidRDefault="00BF15F4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МЕТОДИКА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оценки инвестиционного проекта по критери</w:t>
      </w:r>
      <w:r w:rsidR="00171C81" w:rsidRPr="0070259B">
        <w:rPr>
          <w:b/>
          <w:sz w:val="28"/>
          <w:szCs w:val="28"/>
        </w:rPr>
        <w:t>ю</w:t>
      </w:r>
      <w:r w:rsidR="00171C81" w:rsidRPr="0070259B">
        <w:rPr>
          <w:b/>
          <w:sz w:val="28"/>
          <w:szCs w:val="28"/>
        </w:rPr>
        <w:br/>
      </w:r>
      <w:r w:rsidRPr="0070259B">
        <w:rPr>
          <w:b/>
          <w:sz w:val="28"/>
          <w:szCs w:val="28"/>
        </w:rPr>
        <w:t>«Социально-экономическая эффективность инвестиционного проекта»</w:t>
      </w:r>
    </w:p>
    <w:p w:rsidR="000A0476" w:rsidRPr="0070259B" w:rsidRDefault="000A0476" w:rsidP="007568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Оценка по критерию «Социально-экономическая эффективность инвестиционного проекта» проводится по следующим показателям: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9639" w:type="dxa"/>
        <w:tblInd w:w="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843"/>
        <w:gridCol w:w="1417"/>
      </w:tblGrid>
      <w:tr w:rsidR="000A0476" w:rsidRPr="0070259B" w:rsidTr="009F7CF9">
        <w:trPr>
          <w:cantSplit/>
          <w:trHeight w:val="554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8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Показатели оценки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Значение показателя оценки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Количество баллов</w:t>
            </w:r>
          </w:p>
        </w:tc>
      </w:tr>
    </w:tbl>
    <w:p w:rsidR="000A0476" w:rsidRPr="0070259B" w:rsidRDefault="000A0476" w:rsidP="000A0476">
      <w:pPr>
        <w:rPr>
          <w:b/>
          <w:sz w:val="2"/>
          <w:szCs w:val="2"/>
        </w:rPr>
      </w:pPr>
    </w:p>
    <w:tbl>
      <w:tblPr>
        <w:tblStyle w:val="af7"/>
        <w:tblW w:w="9639" w:type="dxa"/>
        <w:tblInd w:w="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843"/>
        <w:gridCol w:w="1417"/>
      </w:tblGrid>
      <w:tr w:rsidR="000A0476" w:rsidRPr="0070259B" w:rsidTr="009F7CF9">
        <w:trPr>
          <w:cantSplit/>
          <w:trHeight w:val="28"/>
          <w:tblHeader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4</w:t>
            </w:r>
          </w:p>
        </w:tc>
      </w:tr>
      <w:tr w:rsidR="000A0476" w:rsidRPr="0070259B" w:rsidTr="009F7CF9">
        <w:trPr>
          <w:cantSplit/>
          <w:trHeight w:val="922"/>
        </w:trPr>
        <w:tc>
          <w:tcPr>
            <w:tcW w:w="5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C0C6F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1</w:t>
            </w:r>
            <w:r w:rsidR="009A33F1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171C81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Признание отрасли, в которой планируется реализация инвестиционного проекта, приоритетной для привлечения инвестиций в Чукотский автономный округ в соответствии с</w:t>
            </w:r>
            <w:r w:rsidR="00171C81" w:rsidRPr="0070259B">
              <w:rPr>
                <w:rFonts w:ascii="Times New Roman" w:eastAsiaTheme="minorEastAsia" w:hAnsi="Times New Roman"/>
              </w:rPr>
              <w:t xml:space="preserve"> Р</w:t>
            </w:r>
            <w:r w:rsidRPr="0070259B">
              <w:rPr>
                <w:rFonts w:ascii="Times New Roman" w:eastAsiaTheme="minorEastAsia" w:hAnsi="Times New Roman"/>
              </w:rPr>
              <w:t xml:space="preserve">аспоряжением Правительства Российской Федерации от </w:t>
            </w:r>
            <w:r w:rsidR="00F84C37" w:rsidRPr="0070259B">
              <w:rPr>
                <w:rFonts w:ascii="Times New Roman" w:eastAsiaTheme="minorEastAsia" w:hAnsi="Times New Roman"/>
              </w:rPr>
              <w:t>28 декабря 2024</w:t>
            </w:r>
            <w:r w:rsidRPr="0070259B">
              <w:rPr>
                <w:rFonts w:ascii="Times New Roman" w:eastAsiaTheme="minorEastAsia" w:hAnsi="Times New Roman"/>
              </w:rPr>
              <w:t xml:space="preserve"> </w:t>
            </w:r>
            <w:r w:rsidR="00171C81" w:rsidRPr="0070259B">
              <w:rPr>
                <w:rFonts w:ascii="Times New Roman" w:eastAsiaTheme="minorEastAsia" w:hAnsi="Times New Roman"/>
              </w:rPr>
              <w:t xml:space="preserve">года </w:t>
            </w:r>
            <w:r w:rsidRPr="0070259B">
              <w:rPr>
                <w:rFonts w:ascii="Times New Roman" w:eastAsiaTheme="minorEastAsia" w:hAnsi="Times New Roman"/>
              </w:rPr>
              <w:t xml:space="preserve">№ </w:t>
            </w:r>
            <w:r w:rsidR="00F84C37" w:rsidRPr="0070259B">
              <w:rPr>
                <w:rFonts w:ascii="Times New Roman" w:eastAsiaTheme="minorEastAsia" w:hAnsi="Times New Roman"/>
              </w:rPr>
              <w:t>4146</w:t>
            </w:r>
            <w:r w:rsidRPr="0070259B">
              <w:rPr>
                <w:rFonts w:ascii="Times New Roman" w:eastAsiaTheme="minorEastAsia" w:hAnsi="Times New Roman"/>
              </w:rPr>
              <w:t>-р «Об утверждении Стратегии пространственного развития Российской Федерации на период до 20</w:t>
            </w:r>
            <w:r w:rsidR="00576DA8" w:rsidRPr="0070259B">
              <w:rPr>
                <w:rFonts w:ascii="Times New Roman" w:eastAsiaTheme="minorEastAsia" w:hAnsi="Times New Roman"/>
              </w:rPr>
              <w:t>30</w:t>
            </w:r>
            <w:r w:rsidRPr="0070259B">
              <w:rPr>
                <w:rFonts w:ascii="Times New Roman" w:eastAsiaTheme="minorEastAsia" w:hAnsi="Times New Roman"/>
              </w:rPr>
              <w:t xml:space="preserve"> года</w:t>
            </w:r>
            <w:r w:rsidR="00576DA8" w:rsidRPr="0070259B">
              <w:rPr>
                <w:rFonts w:ascii="Times New Roman" w:eastAsiaTheme="minorEastAsia" w:hAnsi="Times New Roman"/>
              </w:rPr>
              <w:t xml:space="preserve"> с прогнозом до 2036 года</w:t>
            </w:r>
            <w:r w:rsidRPr="0070259B">
              <w:rPr>
                <w:rFonts w:ascii="Times New Roman" w:eastAsiaTheme="minorEastAsia" w:hAnsi="Times New Roman"/>
              </w:rPr>
              <w:t xml:space="preserve">», </w:t>
            </w:r>
            <w:r w:rsidR="000E578F" w:rsidRPr="0070259B">
              <w:rPr>
                <w:rFonts w:ascii="Times New Roman" w:eastAsiaTheme="minorEastAsia" w:hAnsi="Times New Roman"/>
              </w:rPr>
              <w:t>Распоряжение Губернатора</w:t>
            </w:r>
            <w:r w:rsidRPr="0070259B">
              <w:rPr>
                <w:rFonts w:ascii="Times New Roman" w:eastAsiaTheme="minorEastAsia" w:hAnsi="Times New Roman"/>
              </w:rPr>
              <w:t xml:space="preserve"> Чукотского автономного округа от </w:t>
            </w:r>
            <w:r w:rsidR="000E578F" w:rsidRPr="0070259B">
              <w:rPr>
                <w:rFonts w:ascii="Times New Roman" w:eastAsiaTheme="minorEastAsia" w:hAnsi="Times New Roman"/>
              </w:rPr>
              <w:t>13 марта</w:t>
            </w:r>
            <w:r w:rsidRPr="0070259B">
              <w:rPr>
                <w:rFonts w:ascii="Times New Roman" w:eastAsiaTheme="minorEastAsia" w:hAnsi="Times New Roman"/>
              </w:rPr>
              <w:t xml:space="preserve"> 20</w:t>
            </w:r>
            <w:r w:rsidR="00576DA8" w:rsidRPr="0070259B">
              <w:rPr>
                <w:rFonts w:ascii="Times New Roman" w:eastAsiaTheme="minorEastAsia" w:hAnsi="Times New Roman"/>
              </w:rPr>
              <w:t>23</w:t>
            </w:r>
            <w:r w:rsidRPr="0070259B">
              <w:rPr>
                <w:rFonts w:ascii="Times New Roman" w:eastAsiaTheme="minorEastAsia" w:hAnsi="Times New Roman"/>
              </w:rPr>
              <w:t xml:space="preserve"> </w:t>
            </w:r>
            <w:r w:rsidR="00171C81" w:rsidRPr="0070259B">
              <w:rPr>
                <w:rFonts w:ascii="Times New Roman" w:eastAsiaTheme="minorEastAsia" w:hAnsi="Times New Roman"/>
              </w:rPr>
              <w:t xml:space="preserve">года </w:t>
            </w:r>
            <w:r w:rsidRPr="0070259B">
              <w:rPr>
                <w:rFonts w:ascii="Times New Roman" w:eastAsiaTheme="minorEastAsia" w:hAnsi="Times New Roman"/>
              </w:rPr>
              <w:t xml:space="preserve">№ </w:t>
            </w:r>
            <w:r w:rsidR="000E578F" w:rsidRPr="0070259B">
              <w:rPr>
                <w:rFonts w:ascii="Times New Roman" w:eastAsiaTheme="minorEastAsia" w:hAnsi="Times New Roman"/>
              </w:rPr>
              <w:t>51-рг</w:t>
            </w:r>
            <w:r w:rsidRPr="0070259B">
              <w:rPr>
                <w:rFonts w:ascii="Times New Roman" w:eastAsiaTheme="minorEastAsia" w:hAnsi="Times New Roman"/>
              </w:rPr>
              <w:t xml:space="preserve"> «Об </w:t>
            </w:r>
            <w:r w:rsidR="000E578F" w:rsidRPr="0070259B">
              <w:rPr>
                <w:rFonts w:ascii="Times New Roman" w:eastAsiaTheme="minorEastAsia" w:hAnsi="Times New Roman"/>
              </w:rPr>
              <w:t xml:space="preserve">утверждении </w:t>
            </w:r>
            <w:r w:rsidRPr="0070259B">
              <w:rPr>
                <w:rFonts w:ascii="Times New Roman" w:eastAsiaTheme="minorEastAsia" w:hAnsi="Times New Roman"/>
              </w:rPr>
              <w:t>Инвестиционной декларации Чукотского автономного округа»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Отрасль является приоритетной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0A0476" w:rsidRPr="0070259B" w:rsidTr="009F7CF9">
        <w:trPr>
          <w:cantSplit/>
          <w:trHeight w:val="179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Отрасль</w:t>
            </w:r>
            <w:r w:rsidRPr="0070259B">
              <w:rPr>
                <w:rFonts w:ascii="Times New Roman" w:eastAsiaTheme="minorHAnsi" w:hAnsi="Times New Roman"/>
                <w:lang w:eastAsia="en-US"/>
              </w:rPr>
              <w:br/>
              <w:t>не является приоритетной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0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C0C6F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2</w:t>
            </w:r>
            <w:r w:rsidR="009A33F1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Объем капитальных вложений, предусмотренный инвестиционным проектом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Менее 500 млн рублей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0A0476" w:rsidRPr="0070259B" w:rsidTr="009F7CF9">
        <w:trPr>
          <w:cantSplit/>
          <w:trHeight w:val="213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 xml:space="preserve">От 500 </w:t>
            </w:r>
            <w:r w:rsidRPr="0070259B">
              <w:rPr>
                <w:rFonts w:ascii="Times New Roman" w:eastAsiaTheme="minorEastAsia" w:hAnsi="Times New Roman"/>
              </w:rPr>
              <w:br/>
              <w:t>до 1 млрд рублей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0A0476" w:rsidRPr="0070259B" w:rsidTr="009F7CF9">
        <w:trPr>
          <w:cantSplit/>
          <w:trHeight w:val="213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Более 1 до 3 млрд рублей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0A0476" w:rsidRPr="0070259B" w:rsidTr="009F7CF9">
        <w:trPr>
          <w:cantSplit/>
          <w:trHeight w:val="213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Более 3 до 5 млрд рублей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</w:tr>
      <w:tr w:rsidR="000A0476" w:rsidRPr="0070259B" w:rsidTr="009F7CF9">
        <w:trPr>
          <w:cantSplit/>
          <w:trHeight w:val="213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Более 5 млрд рублей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</w:tr>
      <w:tr w:rsidR="000A0476" w:rsidRPr="0070259B" w:rsidTr="009F7CF9">
        <w:trPr>
          <w:cantSplit/>
          <w:trHeight w:val="52"/>
        </w:trPr>
        <w:tc>
          <w:tcPr>
            <w:tcW w:w="5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C0C6F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3</w:t>
            </w:r>
            <w:r w:rsidR="009A33F1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Финансирование полной стоимости инвестиционного проекта за счет собственных средств инициатора инвестиционного проекта и (или) учредителей (участников) инициатора инвестиционного проекта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Более 30 %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0A0476" w:rsidRPr="0070259B" w:rsidTr="009F7CF9">
        <w:trPr>
          <w:cantSplit/>
          <w:trHeight w:val="52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От 15 % до 30 %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0A0476" w:rsidRPr="0070259B" w:rsidTr="009F7CF9">
        <w:trPr>
          <w:cantSplit/>
          <w:trHeight w:val="52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Менее 15 %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C0C6F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4</w:t>
            </w:r>
            <w:r w:rsidR="009A33F1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 xml:space="preserve">Срок окупаемости инвестиционного проекта с учетом дисконтирования 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От 5 до 10 лет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0A0476" w:rsidRPr="0070259B" w:rsidTr="009F7CF9">
        <w:trPr>
          <w:cantSplit/>
          <w:trHeight w:val="52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Более 10 лет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C0C6F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5</w:t>
            </w:r>
            <w:r w:rsidR="009A33F1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Сроки реализации инвестиционного проекта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От 5 до 10 лет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0A0476" w:rsidRPr="0070259B" w:rsidTr="009F7CF9">
        <w:trPr>
          <w:cantSplit/>
          <w:trHeight w:val="173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Более 10 лет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0A0476" w:rsidRPr="0070259B" w:rsidTr="009F7CF9">
        <w:trPr>
          <w:cantSplit/>
          <w:trHeight w:val="131"/>
        </w:trPr>
        <w:tc>
          <w:tcPr>
            <w:tcW w:w="5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C0C6F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6</w:t>
            </w:r>
            <w:r w:rsidR="009A33F1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Создание новых постоянных рабочих мест</w:t>
            </w: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E578F" w:rsidRPr="0070259B" w:rsidRDefault="000E578F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Менее 100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0A0476" w:rsidRPr="0070259B" w:rsidTr="009F7CF9">
        <w:trPr>
          <w:cantSplit/>
          <w:trHeight w:val="130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От 100 до 500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 xml:space="preserve">Более 500 </w:t>
            </w:r>
            <w:r w:rsidRPr="0070259B">
              <w:rPr>
                <w:rFonts w:ascii="Times New Roman" w:eastAsiaTheme="minorHAnsi" w:hAnsi="Times New Roman"/>
                <w:lang w:eastAsia="en-US"/>
              </w:rPr>
              <w:br/>
              <w:t>до 1000 включительно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Более 1000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0A0476" w:rsidRPr="0070259B" w:rsidTr="009F7CF9">
        <w:trPr>
          <w:trHeight w:val="419"/>
        </w:trPr>
        <w:tc>
          <w:tcPr>
            <w:tcW w:w="5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C0C6F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7</w:t>
            </w:r>
            <w:r w:rsidR="009A33F1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581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 xml:space="preserve">Среднемесячная номинальная заработная плата работников, трудоустроенных в результате реализации инвестиционного проекта, не ниже уровня среднемесячной номинальной заработной платы </w:t>
            </w:r>
            <w:r w:rsidRPr="0070259B">
              <w:rPr>
                <w:rFonts w:ascii="Times New Roman" w:eastAsiaTheme="minorHAnsi" w:hAnsi="Times New Roman"/>
                <w:lang w:eastAsia="en-US"/>
              </w:rPr>
              <w:br/>
              <w:t xml:space="preserve">по соответствующему виду экономической деятельности в </w:t>
            </w:r>
            <w:r w:rsidR="000E578F" w:rsidRPr="0070259B">
              <w:rPr>
                <w:rFonts w:ascii="Times New Roman" w:eastAsiaTheme="minorHAnsi" w:hAnsi="Times New Roman"/>
                <w:lang w:eastAsia="en-US"/>
              </w:rPr>
              <w:t>Чукотском автономном округе</w:t>
            </w:r>
            <w:r w:rsidR="000E578F" w:rsidRPr="0070259B">
              <w:rPr>
                <w:rFonts w:ascii="Times New Roman" w:eastAsiaTheme="minorHAns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Да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</w:tr>
      <w:tr w:rsidR="000A0476" w:rsidRPr="0070259B" w:rsidTr="009F7CF9">
        <w:trPr>
          <w:cantSplit/>
          <w:trHeight w:val="20"/>
        </w:trPr>
        <w:tc>
          <w:tcPr>
            <w:tcW w:w="822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Максимально возможное количество баллов: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2</w:t>
            </w:r>
            <w:r w:rsidR="00AC0C6F" w:rsidRPr="0070259B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</w:tbl>
    <w:p w:rsidR="000A0476" w:rsidRPr="0070259B" w:rsidRDefault="000A0476" w:rsidP="000A0476">
      <w:pPr>
        <w:keepNext/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:rsidR="000A0476" w:rsidRPr="0070259B" w:rsidRDefault="000E578F" w:rsidP="000C7F56">
      <w:pPr>
        <w:widowControl w:val="0"/>
        <w:autoSpaceDE w:val="0"/>
        <w:autoSpaceDN w:val="0"/>
        <w:ind w:right="-142" w:firstLine="709"/>
        <w:jc w:val="both"/>
        <w:rPr>
          <w:rFonts w:eastAsiaTheme="minorEastAsia"/>
          <w:szCs w:val="22"/>
        </w:rPr>
      </w:pPr>
      <w:r w:rsidRPr="0070259B">
        <w:rPr>
          <w:rFonts w:eastAsiaTheme="minorEastAsia"/>
          <w:szCs w:val="22"/>
          <w:vertAlign w:val="superscript"/>
        </w:rPr>
        <w:t>1</w:t>
      </w:r>
      <w:r w:rsidR="000A0476" w:rsidRPr="0070259B">
        <w:rPr>
          <w:rFonts w:eastAsiaTheme="minorEastAsia"/>
          <w:szCs w:val="22"/>
        </w:rPr>
        <w:t> </w:t>
      </w:r>
      <w:r w:rsidR="00AA0A1A" w:rsidRPr="0070259B">
        <w:rPr>
          <w:rFonts w:eastAsiaTheme="minorEastAsia"/>
          <w:szCs w:val="22"/>
        </w:rPr>
        <w:t xml:space="preserve"> Среднемесячная заработная плата по видам экономической деятельности публикуется на </w:t>
      </w:r>
      <w:r w:rsidR="00AA0A1A" w:rsidRPr="0070259B">
        <w:rPr>
          <w:rFonts w:eastAsiaTheme="minorEastAsia"/>
        </w:rPr>
        <w:t xml:space="preserve">платформе «Единая межведомственная информационно-статистическая система» по ссылке </w:t>
      </w:r>
      <w:hyperlink r:id="rId11" w:history="1">
        <w:r w:rsidR="00AA0A1A" w:rsidRPr="0070259B">
          <w:rPr>
            <w:rStyle w:val="aa"/>
            <w:rFonts w:eastAsiaTheme="minorEastAsia"/>
            <w:color w:val="auto"/>
            <w:szCs w:val="22"/>
            <w:u w:val="none"/>
          </w:rPr>
          <w:t>https://www.fedstat.ru/indicator/57824</w:t>
        </w:r>
      </w:hyperlink>
      <w:r w:rsidR="009A33F1" w:rsidRPr="0070259B">
        <w:rPr>
          <w:rFonts w:eastAsiaTheme="minorEastAsia"/>
          <w:color w:val="auto"/>
          <w:szCs w:val="22"/>
        </w:rPr>
        <w:t>.</w:t>
      </w:r>
    </w:p>
    <w:p w:rsidR="004759AF" w:rsidRPr="0070259B" w:rsidRDefault="004759AF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EB10E2">
      <w:pPr>
        <w:widowControl w:val="0"/>
        <w:autoSpaceDE w:val="0"/>
        <w:autoSpaceDN w:val="0"/>
        <w:spacing w:line="360" w:lineRule="exact"/>
        <w:ind w:right="-142"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По итогам оценки готовится одно из следующих заключений: </w:t>
      </w:r>
    </w:p>
    <w:p w:rsidR="000A0476" w:rsidRPr="0070259B" w:rsidRDefault="000A0476" w:rsidP="00EB10E2">
      <w:pPr>
        <w:widowControl w:val="0"/>
        <w:autoSpaceDE w:val="0"/>
        <w:autoSpaceDN w:val="0"/>
        <w:spacing w:line="360" w:lineRule="exact"/>
        <w:ind w:right="-142"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заключение, содержащее вывод о соответствии социально-экономической эффективности инвестиционного проекта в случае набора </w:t>
      </w:r>
      <w:r w:rsidR="000E578F" w:rsidRPr="0070259B">
        <w:rPr>
          <w:sz w:val="28"/>
          <w:szCs w:val="28"/>
        </w:rPr>
        <w:t>18</w:t>
      </w:r>
      <w:r w:rsidR="00EB10E2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и более баллов по показателям оценки (положительное заключение);</w:t>
      </w:r>
    </w:p>
    <w:p w:rsidR="000A0476" w:rsidRPr="0070259B" w:rsidRDefault="000A0476" w:rsidP="00EB10E2">
      <w:pPr>
        <w:widowControl w:val="0"/>
        <w:autoSpaceDE w:val="0"/>
        <w:autoSpaceDN w:val="0"/>
        <w:spacing w:line="360" w:lineRule="exact"/>
        <w:ind w:right="-142"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заключение, содержащее вывод о несоответствии социально-экономической эффективности инвестиционного проекта в случае набора </w:t>
      </w:r>
      <w:r w:rsidR="000E578F" w:rsidRPr="0070259B">
        <w:rPr>
          <w:sz w:val="28"/>
          <w:szCs w:val="28"/>
        </w:rPr>
        <w:t>17</w:t>
      </w:r>
      <w:r w:rsidR="00EB10E2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и менее баллов по показателям оценки (отрицательное заключение).</w:t>
      </w:r>
    </w:p>
    <w:p w:rsidR="000A0476" w:rsidRPr="0070259B" w:rsidRDefault="000A0476" w:rsidP="00400E92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F6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2</w:t>
            </w:r>
          </w:p>
        </w:tc>
      </w:tr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F6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F3C71" w:rsidRPr="0070259B" w:rsidRDefault="00AF3C71" w:rsidP="000A0476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:rsidR="00AF3C71" w:rsidRDefault="00AF3C71" w:rsidP="000A0476">
      <w:pPr>
        <w:widowControl w:val="0"/>
        <w:autoSpaceDE w:val="0"/>
        <w:autoSpaceDN w:val="0"/>
        <w:spacing w:after="120" w:line="240" w:lineRule="exact"/>
        <w:jc w:val="center"/>
        <w:rPr>
          <w:sz w:val="28"/>
          <w:szCs w:val="28"/>
        </w:rPr>
      </w:pPr>
    </w:p>
    <w:p w:rsidR="00756899" w:rsidRPr="00756899" w:rsidRDefault="00756899" w:rsidP="007568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МЕТОДИКА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 xml:space="preserve">оценки инвестиционного проекта по критерию </w:t>
      </w:r>
      <w:r w:rsidRPr="0070259B">
        <w:rPr>
          <w:b/>
          <w:sz w:val="28"/>
          <w:szCs w:val="28"/>
        </w:rPr>
        <w:br/>
        <w:t>«Общие требования к инвестиционному проекту»</w:t>
      </w:r>
    </w:p>
    <w:p w:rsidR="000A0476" w:rsidRPr="0070259B" w:rsidRDefault="000A0476" w:rsidP="007568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Оценка по критерию «Общие требования к инвестиционному проекту» проводится по следующим показателям: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907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229"/>
        <w:gridCol w:w="1418"/>
      </w:tblGrid>
      <w:tr w:rsidR="000A0476" w:rsidRPr="0070259B" w:rsidTr="009F7CF9">
        <w:trPr>
          <w:trHeight w:val="303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229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Показатели оценки</w:t>
            </w:r>
          </w:p>
        </w:tc>
        <w:tc>
          <w:tcPr>
            <w:tcW w:w="1418" w:type="dxa"/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Значение показателя оценки</w:t>
            </w:r>
          </w:p>
        </w:tc>
      </w:tr>
      <w:tr w:rsidR="000A0476" w:rsidRPr="0070259B" w:rsidTr="009F7CF9">
        <w:trPr>
          <w:trHeight w:val="47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3</w:t>
            </w:r>
          </w:p>
        </w:tc>
      </w:tr>
      <w:tr w:rsidR="000A0476" w:rsidRPr="0070259B" w:rsidTr="009F7CF9">
        <w:trPr>
          <w:trHeight w:val="421"/>
        </w:trPr>
        <w:tc>
          <w:tcPr>
            <w:tcW w:w="426" w:type="dxa"/>
            <w:vMerge w:val="restart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5F6104" w:rsidRPr="0070259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:rsidR="000A0476" w:rsidRPr="0070259B" w:rsidRDefault="000A0476" w:rsidP="005F61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EastAsia"/>
                <w:sz w:val="24"/>
                <w:szCs w:val="24"/>
              </w:rPr>
              <w:t>Соответствие целей реализации инвестиционного проекта целям государственных программ Чукотского автономного округа, федеральных и (или) региональных стратегий развития</w:t>
            </w:r>
            <w:r w:rsidRPr="0070259B">
              <w:rPr>
                <w:rFonts w:eastAsiaTheme="minorEastAsia"/>
                <w:sz w:val="24"/>
                <w:szCs w:val="24"/>
              </w:rPr>
              <w:br/>
              <w:t>в соответствующей инвестиционному проекту сфере</w:t>
            </w:r>
          </w:p>
        </w:tc>
        <w:tc>
          <w:tcPr>
            <w:tcW w:w="1418" w:type="dxa"/>
            <w:vAlign w:val="center"/>
          </w:tcPr>
          <w:p w:rsidR="000A0476" w:rsidRPr="0070259B" w:rsidRDefault="000A0476" w:rsidP="005F61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0A0476" w:rsidRPr="0070259B" w:rsidTr="009F7CF9">
        <w:trPr>
          <w:trHeight w:val="20"/>
        </w:trPr>
        <w:tc>
          <w:tcPr>
            <w:tcW w:w="426" w:type="dxa"/>
            <w:vMerge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  <w:vAlign w:val="center"/>
          </w:tcPr>
          <w:p w:rsidR="000A0476" w:rsidRPr="0070259B" w:rsidRDefault="000A0476" w:rsidP="005F61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A0476" w:rsidRPr="0070259B" w:rsidRDefault="000A0476" w:rsidP="005F61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По итогам оценки готовится одно из следующих заключений: 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заключение, содержащее вывод о соответствии общим требованиям</w:t>
      </w:r>
      <w:r w:rsidRPr="0070259B">
        <w:rPr>
          <w:sz w:val="28"/>
          <w:szCs w:val="28"/>
        </w:rPr>
        <w:br/>
        <w:t xml:space="preserve">к инвестиционному проекту в случае соответствия целей реализации инвестиционного проекта целям государственных программ Чукотского автономного округа, федеральных и (или) </w:t>
      </w:r>
      <w:r w:rsidR="005F6104" w:rsidRPr="0070259B">
        <w:rPr>
          <w:sz w:val="28"/>
          <w:szCs w:val="28"/>
        </w:rPr>
        <w:t>региональных стратегий развития</w:t>
      </w:r>
      <w:r w:rsidR="005F6104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в соответствующей инвестиционному проекту сфере (положительное заключение);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заключение, содержащее вывод о н</w:t>
      </w:r>
      <w:r w:rsidR="005F6104" w:rsidRPr="0070259B">
        <w:rPr>
          <w:sz w:val="28"/>
          <w:szCs w:val="28"/>
        </w:rPr>
        <w:t>есоответствии общим требованиям</w:t>
      </w:r>
      <w:r w:rsidR="005F6104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 xml:space="preserve">к инвестиционному проекту в случае несоответствия целей реализации инвестиционного проекта целям государственных программ Чукотского автономного округа, федеральных и (или) </w:t>
      </w:r>
      <w:r w:rsidR="005F6104" w:rsidRPr="0070259B">
        <w:rPr>
          <w:sz w:val="28"/>
          <w:szCs w:val="28"/>
        </w:rPr>
        <w:t>региональных стратегий развития</w:t>
      </w:r>
      <w:r w:rsidR="005F6104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в соответствующей инвестиционному проекту сфере (отрицательное заключение).</w:t>
      </w:r>
    </w:p>
    <w:p w:rsidR="000A0476" w:rsidRPr="0070259B" w:rsidRDefault="000A0476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  <w:sectPr w:rsidR="000A0476" w:rsidRPr="0070259B" w:rsidSect="00756899">
          <w:pgSz w:w="11907" w:h="16840" w:code="9"/>
          <w:pgMar w:top="1134" w:right="851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F6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3</w:t>
            </w:r>
          </w:p>
        </w:tc>
      </w:tr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F6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F3C71" w:rsidRPr="0070259B" w:rsidRDefault="00AF3C71" w:rsidP="000A0476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:rsidR="00AF3C71" w:rsidRDefault="00AF3C71" w:rsidP="000A0476">
      <w:pPr>
        <w:widowControl w:val="0"/>
        <w:autoSpaceDE w:val="0"/>
        <w:autoSpaceDN w:val="0"/>
        <w:spacing w:after="120" w:line="240" w:lineRule="exact"/>
        <w:jc w:val="center"/>
        <w:rPr>
          <w:sz w:val="28"/>
          <w:szCs w:val="28"/>
        </w:rPr>
      </w:pPr>
    </w:p>
    <w:p w:rsidR="00756899" w:rsidRPr="00756899" w:rsidRDefault="00756899" w:rsidP="007568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МЕТОДИКА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оценки инвестиционного проекта по критерию</w:t>
      </w:r>
      <w:r w:rsidRPr="0070259B">
        <w:rPr>
          <w:b/>
          <w:sz w:val="28"/>
          <w:szCs w:val="28"/>
        </w:rPr>
        <w:br/>
        <w:t>«Бюджетная эффективность инвестиционного проекта»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Оценка по критерию «Бюджетная эффективность инвестиционного проекта» проводится по следующим показателям: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9356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5609"/>
        <w:gridCol w:w="1843"/>
        <w:gridCol w:w="1417"/>
      </w:tblGrid>
      <w:tr w:rsidR="000A0476" w:rsidRPr="0070259B" w:rsidTr="009F7CF9">
        <w:trPr>
          <w:cantSplit/>
          <w:trHeight w:val="33"/>
        </w:trPr>
        <w:tc>
          <w:tcPr>
            <w:tcW w:w="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6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Показатели оценки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Значение показателя оценки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Количество баллов</w:t>
            </w:r>
          </w:p>
        </w:tc>
      </w:tr>
    </w:tbl>
    <w:p w:rsidR="000A0476" w:rsidRPr="0070259B" w:rsidRDefault="000A0476" w:rsidP="000A0476">
      <w:pPr>
        <w:rPr>
          <w:sz w:val="2"/>
          <w:szCs w:val="2"/>
        </w:rPr>
      </w:pPr>
    </w:p>
    <w:tbl>
      <w:tblPr>
        <w:tblStyle w:val="af7"/>
        <w:tblW w:w="9356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5609"/>
        <w:gridCol w:w="1843"/>
        <w:gridCol w:w="1417"/>
      </w:tblGrid>
      <w:tr w:rsidR="000A0476" w:rsidRPr="0070259B" w:rsidTr="009F7CF9">
        <w:trPr>
          <w:trHeight w:val="33"/>
          <w:tblHeader/>
        </w:trPr>
        <w:tc>
          <w:tcPr>
            <w:tcW w:w="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56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4</w:t>
            </w:r>
          </w:p>
        </w:tc>
      </w:tr>
      <w:tr w:rsidR="000A0476" w:rsidRPr="0070259B" w:rsidTr="009F7CF9">
        <w:trPr>
          <w:trHeight w:val="3604"/>
        </w:trPr>
        <w:tc>
          <w:tcPr>
            <w:tcW w:w="4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1</w:t>
            </w:r>
            <w:r w:rsidR="005F6104" w:rsidRPr="0070259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560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 xml:space="preserve">Чистый дисконтированный доход </w:t>
            </w:r>
            <w:r w:rsidR="00661525" w:rsidRPr="0070259B">
              <w:rPr>
                <w:sz w:val="24"/>
                <w:szCs w:val="24"/>
              </w:rPr>
              <w:t xml:space="preserve">консолидированного </w:t>
            </w:r>
            <w:r w:rsidRPr="0070259B">
              <w:rPr>
                <w:sz w:val="24"/>
                <w:szCs w:val="24"/>
              </w:rPr>
              <w:t>бюджета Чукотского автономного округа (</w:t>
            </w:r>
            <w:proofErr w:type="spellStart"/>
            <w:r w:rsidRPr="0070259B">
              <w:rPr>
                <w:sz w:val="24"/>
                <w:szCs w:val="24"/>
              </w:rPr>
              <w:t>ЧДДб</w:t>
            </w:r>
            <w:proofErr w:type="spellEnd"/>
            <w:r w:rsidRPr="0070259B">
              <w:rPr>
                <w:sz w:val="24"/>
                <w:szCs w:val="24"/>
              </w:rPr>
              <w:t>) за весь период реализации инвестиционного проекта рассчитывается</w:t>
            </w:r>
            <w:r w:rsidR="004965E1" w:rsidRPr="0070259B">
              <w:rPr>
                <w:sz w:val="24"/>
                <w:szCs w:val="24"/>
              </w:rPr>
              <w:t xml:space="preserve"> </w:t>
            </w:r>
            <w:r w:rsidRPr="0070259B">
              <w:rPr>
                <w:sz w:val="24"/>
                <w:szCs w:val="24"/>
              </w:rPr>
              <w:t>по следующей формуле:</w:t>
            </w:r>
          </w:p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0A0476" w:rsidRPr="0070259B" w:rsidRDefault="000A0476" w:rsidP="005F6104">
            <w:pPr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ЧДДб=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Дб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(1+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Рб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(1+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,</m:t>
                </m:r>
              </m:oMath>
            </m:oMathPara>
          </w:p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где:</w:t>
            </w:r>
          </w:p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70259B">
              <w:rPr>
                <w:sz w:val="24"/>
                <w:szCs w:val="24"/>
              </w:rPr>
              <w:t>ЧДДб</w:t>
            </w:r>
            <w:proofErr w:type="spellEnd"/>
            <w:r w:rsidRPr="0070259B">
              <w:rPr>
                <w:sz w:val="24"/>
                <w:szCs w:val="24"/>
              </w:rPr>
              <w:t xml:space="preserve"> – чистый дисконтированный доход</w:t>
            </w:r>
            <w:r w:rsidR="00661525" w:rsidRPr="0070259B">
              <w:rPr>
                <w:sz w:val="24"/>
                <w:szCs w:val="24"/>
              </w:rPr>
              <w:t xml:space="preserve"> консолидированного</w:t>
            </w:r>
            <w:r w:rsidRPr="0070259B">
              <w:rPr>
                <w:sz w:val="24"/>
                <w:szCs w:val="24"/>
              </w:rPr>
              <w:t xml:space="preserve"> бюджета Чукотского автономного округа;</w:t>
            </w:r>
          </w:p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70259B">
              <w:rPr>
                <w:sz w:val="24"/>
                <w:szCs w:val="24"/>
              </w:rPr>
              <w:t>Дб</w:t>
            </w:r>
            <w:proofErr w:type="spellEnd"/>
            <w:r w:rsidRPr="0070259B">
              <w:rPr>
                <w:sz w:val="24"/>
                <w:szCs w:val="24"/>
              </w:rPr>
              <w:t xml:space="preserve"> – денежные средства, являющиеся доходами </w:t>
            </w:r>
            <w:r w:rsidR="00661525" w:rsidRPr="0070259B">
              <w:rPr>
                <w:sz w:val="24"/>
                <w:szCs w:val="24"/>
              </w:rPr>
              <w:t xml:space="preserve">консолидированного </w:t>
            </w:r>
            <w:r w:rsidRPr="0070259B">
              <w:rPr>
                <w:sz w:val="24"/>
                <w:szCs w:val="24"/>
              </w:rPr>
              <w:t>бюджета Чукотского автономного округа</w:t>
            </w:r>
            <w:r w:rsidRPr="0070259B">
              <w:rPr>
                <w:sz w:val="24"/>
                <w:szCs w:val="24"/>
                <w:vertAlign w:val="superscript"/>
              </w:rPr>
              <w:t>1</w:t>
            </w:r>
            <w:r w:rsidRPr="0070259B">
              <w:rPr>
                <w:sz w:val="24"/>
                <w:szCs w:val="24"/>
              </w:rPr>
              <w:t>, полученные в результате реализации инвестиционного проекта;</w:t>
            </w:r>
          </w:p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70259B">
              <w:rPr>
                <w:sz w:val="24"/>
                <w:szCs w:val="24"/>
              </w:rPr>
              <w:t>Рб</w:t>
            </w:r>
            <w:proofErr w:type="spellEnd"/>
            <w:r w:rsidRPr="0070259B">
              <w:rPr>
                <w:sz w:val="24"/>
                <w:szCs w:val="24"/>
              </w:rPr>
              <w:t xml:space="preserve"> – денежные средства, являющиеся расходами </w:t>
            </w:r>
            <w:r w:rsidR="00661525" w:rsidRPr="0070259B">
              <w:rPr>
                <w:sz w:val="24"/>
                <w:szCs w:val="24"/>
              </w:rPr>
              <w:t xml:space="preserve">консолидированного </w:t>
            </w:r>
            <w:r w:rsidRPr="0070259B">
              <w:rPr>
                <w:sz w:val="24"/>
                <w:szCs w:val="24"/>
              </w:rPr>
              <w:t>бюджета Чукотского автономного округа</w:t>
            </w:r>
            <w:r w:rsidRPr="0070259B">
              <w:rPr>
                <w:sz w:val="24"/>
                <w:szCs w:val="24"/>
                <w:vertAlign w:val="superscript"/>
              </w:rPr>
              <w:t>2</w:t>
            </w:r>
            <w:r w:rsidRPr="0070259B">
              <w:rPr>
                <w:sz w:val="24"/>
                <w:szCs w:val="24"/>
              </w:rPr>
              <w:t>, направленные в виде мер государственной поддержки на реализацию инвестиционного проекта;</w:t>
            </w:r>
          </w:p>
          <w:p w:rsidR="000A0476" w:rsidRPr="0070259B" w:rsidRDefault="000A0476" w:rsidP="005F61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k – ставка дисконтирования (принимается равной ключевой ставке, установленной Центральным банком Российской Федерации на день осуществления расчета бюджетной эффективности инвестиционного проекта);</w:t>
            </w:r>
          </w:p>
          <w:p w:rsidR="000A0476" w:rsidRPr="0070259B" w:rsidRDefault="000A0476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4"/>
              </w:rPr>
              <w:t>n – порядковый номер периода (год)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eastAsiaTheme="minorHAnsi" w:hAnsi="Times New Roman"/>
                <w:szCs w:val="28"/>
                <w:lang w:eastAsia="en-US"/>
              </w:rPr>
              <w:t>Б</w:t>
            </w:r>
            <w:proofErr w:type="spellStart"/>
            <w:r w:rsidRPr="0070259B">
              <w:rPr>
                <w:rFonts w:ascii="Times New Roman" w:eastAsiaTheme="minorHAnsi" w:hAnsi="Times New Roman"/>
                <w:szCs w:val="28"/>
                <w:lang w:val="en-US" w:eastAsia="en-US"/>
              </w:rPr>
              <w:t>олее</w:t>
            </w:r>
            <w:proofErr w:type="spellEnd"/>
            <w:r w:rsidRPr="0070259B">
              <w:rPr>
                <w:rFonts w:ascii="Times New Roman" w:eastAsiaTheme="minorHAnsi" w:hAnsi="Times New Roman"/>
                <w:szCs w:val="28"/>
                <w:lang w:val="en-US" w:eastAsia="en-US"/>
              </w:rPr>
              <w:t xml:space="preserve"> 0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eastAsiaTheme="minorHAnsi" w:hAnsi="Times New Roman"/>
                <w:szCs w:val="28"/>
                <w:lang w:eastAsia="en-US"/>
              </w:rPr>
              <w:t>1</w:t>
            </w:r>
          </w:p>
        </w:tc>
      </w:tr>
      <w:tr w:rsidR="000A0476" w:rsidRPr="0070259B" w:rsidTr="009F7CF9">
        <w:tc>
          <w:tcPr>
            <w:tcW w:w="4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0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F6104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AA0A1A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eastAsiaTheme="minorHAnsi" w:hAnsi="Times New Roman"/>
                <w:szCs w:val="28"/>
                <w:lang w:eastAsia="en-US"/>
              </w:rPr>
              <w:t>Равно или м</w:t>
            </w:r>
            <w:proofErr w:type="spellStart"/>
            <w:r w:rsidR="000A0476" w:rsidRPr="0070259B">
              <w:rPr>
                <w:rFonts w:ascii="Times New Roman" w:eastAsiaTheme="minorHAnsi" w:hAnsi="Times New Roman"/>
                <w:szCs w:val="28"/>
                <w:lang w:val="en-US" w:eastAsia="en-US"/>
              </w:rPr>
              <w:t>енее</w:t>
            </w:r>
            <w:proofErr w:type="spellEnd"/>
            <w:r w:rsidR="000A0476" w:rsidRPr="0070259B">
              <w:rPr>
                <w:rFonts w:ascii="Times New Roman" w:eastAsiaTheme="minorHAnsi" w:hAnsi="Times New Roman"/>
                <w:szCs w:val="28"/>
                <w:lang w:val="en-US" w:eastAsia="en-US"/>
              </w:rPr>
              <w:t xml:space="preserve"> 0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eastAsiaTheme="minorHAnsi" w:hAnsi="Times New Roman"/>
                <w:szCs w:val="28"/>
                <w:lang w:val="en-US" w:eastAsia="en-US"/>
              </w:rPr>
              <w:t>0</w:t>
            </w:r>
          </w:p>
        </w:tc>
      </w:tr>
      <w:tr w:rsidR="004965E1" w:rsidRPr="0070259B" w:rsidTr="000B2FCC">
        <w:trPr>
          <w:trHeight w:val="780"/>
        </w:trPr>
        <w:tc>
          <w:tcPr>
            <w:tcW w:w="4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5E1" w:rsidRPr="0070259B" w:rsidRDefault="004965E1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  <w:lang w:val="en-US"/>
              </w:rPr>
              <w:t>2</w:t>
            </w:r>
            <w:r w:rsidR="005F6104" w:rsidRPr="0070259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560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5E1" w:rsidRPr="0070259B" w:rsidRDefault="000820C1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Отношение внутренней нормы доходности (IRR) инвестиционного проекта к кривой бескупонной доходности государственных облигаций (КБД)</w:t>
            </w:r>
            <w:r w:rsidRPr="0070259B">
              <w:rPr>
                <w:rFonts w:ascii="Times New Roman" w:hAnsi="Times New Roman"/>
                <w:szCs w:val="24"/>
                <w:vertAlign w:val="superscript"/>
              </w:rPr>
              <w:t xml:space="preserve"> 3</w:t>
            </w:r>
            <w:r w:rsidRPr="0070259B">
              <w:rPr>
                <w:rFonts w:ascii="Times New Roman" w:hAnsi="Times New Roman"/>
                <w:szCs w:val="28"/>
              </w:rPr>
              <w:t xml:space="preserve"> на период в соответствии со сроком реализации инвестиционного проекта</w:t>
            </w:r>
          </w:p>
          <w:p w:rsidR="000820C1" w:rsidRPr="0070259B" w:rsidRDefault="000820C1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</w:p>
          <w:p w:rsidR="004965E1" w:rsidRPr="0070259B" w:rsidRDefault="004965E1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Выполнение условия:</w:t>
            </w:r>
          </w:p>
          <w:p w:rsidR="004965E1" w:rsidRPr="0070259B" w:rsidRDefault="004965E1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  <w:lang w:val="en-US"/>
              </w:rPr>
              <w:t>IRR</w:t>
            </w:r>
            <w:r w:rsidRPr="0070259B">
              <w:rPr>
                <w:rFonts w:ascii="Times New Roman" w:hAnsi="Times New Roman"/>
                <w:szCs w:val="28"/>
              </w:rPr>
              <w:t xml:space="preserve"> ≤ КБД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5E1" w:rsidRPr="0070259B" w:rsidRDefault="004965E1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Да</w:t>
            </w:r>
          </w:p>
        </w:tc>
        <w:tc>
          <w:tcPr>
            <w:tcW w:w="1417" w:type="dxa"/>
            <w:vAlign w:val="center"/>
          </w:tcPr>
          <w:p w:rsidR="004965E1" w:rsidRPr="0070259B" w:rsidRDefault="002C43FE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  <w:lang w:val="en-US"/>
              </w:rPr>
              <w:t>1</w:t>
            </w:r>
            <w:r w:rsidR="004965E1" w:rsidRPr="0070259B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4965E1" w:rsidRPr="0070259B" w:rsidTr="000B2FCC">
        <w:trPr>
          <w:trHeight w:val="781"/>
        </w:trPr>
        <w:tc>
          <w:tcPr>
            <w:tcW w:w="4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5E1" w:rsidRPr="0070259B" w:rsidRDefault="004965E1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60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5E1" w:rsidRPr="0070259B" w:rsidRDefault="004965E1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5E1" w:rsidRPr="0070259B" w:rsidRDefault="004965E1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Нет</w:t>
            </w:r>
          </w:p>
        </w:tc>
        <w:tc>
          <w:tcPr>
            <w:tcW w:w="1417" w:type="dxa"/>
            <w:vAlign w:val="center"/>
          </w:tcPr>
          <w:p w:rsidR="004965E1" w:rsidRPr="0070259B" w:rsidRDefault="004965E1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0B2FCC" w:rsidRPr="0070259B" w:rsidTr="000B2FCC">
        <w:trPr>
          <w:trHeight w:val="660"/>
        </w:trPr>
        <w:tc>
          <w:tcPr>
            <w:tcW w:w="48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FCC" w:rsidRPr="0070259B" w:rsidRDefault="000B2FCC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0259B">
              <w:rPr>
                <w:rFonts w:ascii="Times New Roman" w:hAnsi="Times New Roman"/>
                <w:szCs w:val="28"/>
              </w:rPr>
              <w:t>3</w:t>
            </w:r>
            <w:r w:rsidR="005F6104" w:rsidRPr="0070259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560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FCC" w:rsidRPr="0070259B" w:rsidRDefault="000B2FCC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 xml:space="preserve">Отношение рентабельности по </w:t>
            </w:r>
            <w:proofErr w:type="spellStart"/>
            <w:r w:rsidRPr="0070259B">
              <w:rPr>
                <w:rFonts w:ascii="Times New Roman" w:hAnsi="Times New Roman"/>
                <w:szCs w:val="28"/>
                <w:lang w:val="en-US"/>
              </w:rPr>
              <w:t>Ebitda</w:t>
            </w:r>
            <w:proofErr w:type="spellEnd"/>
            <w:r w:rsidRPr="0070259B">
              <w:rPr>
                <w:rFonts w:ascii="Times New Roman" w:hAnsi="Times New Roman"/>
                <w:szCs w:val="28"/>
              </w:rPr>
              <w:t xml:space="preserve"> к среднеотраслевой рентабельности.</w:t>
            </w:r>
          </w:p>
          <w:p w:rsidR="000B2FCC" w:rsidRPr="0070259B" w:rsidRDefault="000B2FCC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</w:p>
          <w:p w:rsidR="000B2FCC" w:rsidRPr="0070259B" w:rsidRDefault="000B2FCC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Выполнение условия:</w:t>
            </w:r>
          </w:p>
          <w:p w:rsidR="000B2FCC" w:rsidRPr="0070259B" w:rsidRDefault="000B2FCC" w:rsidP="005F6104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 xml:space="preserve">Рентабельности по </w:t>
            </w:r>
            <w:proofErr w:type="spellStart"/>
            <w:r w:rsidRPr="0070259B">
              <w:rPr>
                <w:rFonts w:ascii="Times New Roman" w:hAnsi="Times New Roman"/>
                <w:szCs w:val="28"/>
                <w:lang w:val="en-US"/>
              </w:rPr>
              <w:t>Ebitda</w:t>
            </w:r>
            <w:proofErr w:type="spellEnd"/>
            <w:r w:rsidR="0063222D" w:rsidRPr="0070259B">
              <w:rPr>
                <w:rFonts w:ascii="Times New Roman" w:hAnsi="Times New Roman"/>
                <w:szCs w:val="28"/>
              </w:rPr>
              <w:t xml:space="preserve"> </w:t>
            </w:r>
            <w:r w:rsidRPr="0070259B">
              <w:rPr>
                <w:rFonts w:ascii="Times New Roman" w:hAnsi="Times New Roman"/>
                <w:szCs w:val="28"/>
              </w:rPr>
              <w:t>≤ среднеотраслевой рентабельности</w:t>
            </w:r>
            <w:r w:rsidR="000B3676" w:rsidRPr="0070259B">
              <w:rPr>
                <w:rFonts w:ascii="Times New Roman" w:hAnsi="Times New Roman"/>
                <w:szCs w:val="28"/>
              </w:rPr>
              <w:t xml:space="preserve"> предыдущего года</w:t>
            </w:r>
            <w:r w:rsidR="000B3676" w:rsidRPr="0070259B">
              <w:rPr>
                <w:rFonts w:ascii="Times New Roman" w:hAnsi="Times New Roman"/>
                <w:szCs w:val="24"/>
                <w:vertAlign w:val="superscript"/>
              </w:rPr>
              <w:t>4</w:t>
            </w:r>
            <w:r w:rsidRPr="0070259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FCC" w:rsidRPr="0070259B" w:rsidRDefault="000B2FCC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Да</w:t>
            </w:r>
          </w:p>
        </w:tc>
        <w:tc>
          <w:tcPr>
            <w:tcW w:w="1417" w:type="dxa"/>
            <w:vAlign w:val="center"/>
          </w:tcPr>
          <w:p w:rsidR="000B2FCC" w:rsidRPr="0070259B" w:rsidRDefault="002C43FE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0259B">
              <w:rPr>
                <w:rFonts w:ascii="Times New Roman" w:hAnsi="Times New Roman"/>
                <w:szCs w:val="28"/>
                <w:lang w:val="en-US"/>
              </w:rPr>
              <w:t>1</w:t>
            </w:r>
          </w:p>
        </w:tc>
      </w:tr>
      <w:tr w:rsidR="000B2FCC" w:rsidRPr="0070259B" w:rsidTr="000B2FCC">
        <w:trPr>
          <w:trHeight w:val="661"/>
        </w:trPr>
        <w:tc>
          <w:tcPr>
            <w:tcW w:w="48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FCC" w:rsidRPr="0070259B" w:rsidRDefault="000B2FCC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0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FCC" w:rsidRPr="0070259B" w:rsidRDefault="000B2FCC" w:rsidP="009F7CF9">
            <w:pPr>
              <w:pStyle w:val="ad"/>
              <w:spacing w:line="24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FCC" w:rsidRPr="0070259B" w:rsidRDefault="000B2FCC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Нет</w:t>
            </w:r>
          </w:p>
        </w:tc>
        <w:tc>
          <w:tcPr>
            <w:tcW w:w="1417" w:type="dxa"/>
            <w:vAlign w:val="center"/>
          </w:tcPr>
          <w:p w:rsidR="000B2FCC" w:rsidRPr="0070259B" w:rsidRDefault="000B2FCC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0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280" w:lineRule="exact"/>
        <w:ind w:firstLine="709"/>
        <w:jc w:val="both"/>
        <w:rPr>
          <w:rFonts w:eastAsiaTheme="minorEastAsia"/>
          <w:szCs w:val="22"/>
        </w:rPr>
      </w:pPr>
      <w:r w:rsidRPr="0070259B">
        <w:rPr>
          <w:rFonts w:eastAsiaTheme="minorEastAsia"/>
          <w:szCs w:val="22"/>
          <w:vertAlign w:val="superscript"/>
        </w:rPr>
        <w:t>1</w:t>
      </w:r>
      <w:r w:rsidRPr="0070259B">
        <w:rPr>
          <w:rFonts w:eastAsiaTheme="minorEastAsia"/>
          <w:szCs w:val="22"/>
        </w:rPr>
        <w:t xml:space="preserve"> Денежными средствами, являющимися доходами </w:t>
      </w:r>
      <w:r w:rsidR="00661525" w:rsidRPr="0070259B">
        <w:rPr>
          <w:rFonts w:eastAsiaTheme="minorEastAsia"/>
          <w:szCs w:val="22"/>
        </w:rPr>
        <w:t xml:space="preserve">консолидированного </w:t>
      </w:r>
      <w:r w:rsidRPr="0070259B">
        <w:rPr>
          <w:rFonts w:eastAsiaTheme="minorEastAsia"/>
          <w:szCs w:val="22"/>
        </w:rPr>
        <w:t>бюджета Чукотского автономного округа, считаются все виды прогнозируемых налоговых и неналоговых поступлений в бюджет Чукотского автономного округа.</w:t>
      </w:r>
    </w:p>
    <w:p w:rsidR="000A0476" w:rsidRPr="0070259B" w:rsidRDefault="000A0476" w:rsidP="00BC4410">
      <w:pPr>
        <w:widowControl w:val="0"/>
        <w:autoSpaceDE w:val="0"/>
        <w:autoSpaceDN w:val="0"/>
        <w:spacing w:line="280" w:lineRule="exact"/>
        <w:ind w:firstLine="709"/>
        <w:jc w:val="both"/>
        <w:rPr>
          <w:rFonts w:eastAsiaTheme="minorEastAsia"/>
          <w:szCs w:val="22"/>
        </w:rPr>
      </w:pPr>
      <w:r w:rsidRPr="0070259B">
        <w:rPr>
          <w:rFonts w:eastAsiaTheme="minorEastAsia"/>
          <w:szCs w:val="22"/>
          <w:vertAlign w:val="superscript"/>
        </w:rPr>
        <w:t>2</w:t>
      </w:r>
      <w:r w:rsidRPr="0070259B">
        <w:rPr>
          <w:rFonts w:eastAsiaTheme="minorEastAsia"/>
          <w:szCs w:val="22"/>
        </w:rPr>
        <w:t xml:space="preserve"> Расходами бюджета являются денежные средства, направленные из </w:t>
      </w:r>
      <w:r w:rsidR="00661525" w:rsidRPr="0070259B">
        <w:rPr>
          <w:rFonts w:eastAsiaTheme="minorEastAsia"/>
          <w:szCs w:val="22"/>
        </w:rPr>
        <w:t xml:space="preserve">консолидированного </w:t>
      </w:r>
      <w:r w:rsidRPr="0070259B">
        <w:rPr>
          <w:rFonts w:eastAsiaTheme="minorEastAsia"/>
          <w:szCs w:val="22"/>
        </w:rPr>
        <w:t xml:space="preserve">бюджета Чукотского автономного округа для прямого финансирования инвестиционного проекта, в том числе объем выпадающих доходов </w:t>
      </w:r>
      <w:r w:rsidR="00661525" w:rsidRPr="0070259B">
        <w:rPr>
          <w:rFonts w:eastAsiaTheme="minorEastAsia"/>
          <w:szCs w:val="22"/>
        </w:rPr>
        <w:t xml:space="preserve">консолидированного </w:t>
      </w:r>
      <w:r w:rsidRPr="0070259B">
        <w:rPr>
          <w:rFonts w:eastAsiaTheme="minorEastAsia"/>
          <w:szCs w:val="22"/>
        </w:rPr>
        <w:t>бюджета Чукотского автономного округа в результате действующих</w:t>
      </w:r>
      <w:r w:rsidR="00661525" w:rsidRPr="0070259B">
        <w:rPr>
          <w:rFonts w:eastAsiaTheme="minorEastAsia"/>
          <w:szCs w:val="22"/>
        </w:rPr>
        <w:t xml:space="preserve"> </w:t>
      </w:r>
      <w:r w:rsidRPr="0070259B">
        <w:rPr>
          <w:rFonts w:eastAsiaTheme="minorEastAsia"/>
          <w:szCs w:val="22"/>
        </w:rPr>
        <w:t>на территории Чукотского автономного округа льгот, пониженных налоговых ставок в случае возможности их применения инвестором, реализующим или планирующим</w:t>
      </w:r>
      <w:r w:rsidR="00661525" w:rsidRPr="0070259B">
        <w:rPr>
          <w:rFonts w:eastAsiaTheme="minorEastAsia"/>
          <w:szCs w:val="22"/>
        </w:rPr>
        <w:t xml:space="preserve"> </w:t>
      </w:r>
      <w:r w:rsidRPr="0070259B">
        <w:rPr>
          <w:rFonts w:eastAsiaTheme="minorEastAsia"/>
          <w:szCs w:val="22"/>
        </w:rPr>
        <w:t>к реализации инвестиционный проект на территории Чукотского автономного округа.</w:t>
      </w:r>
    </w:p>
    <w:p w:rsidR="00BC4410" w:rsidRPr="0070259B" w:rsidRDefault="00BC4410" w:rsidP="00BC4410">
      <w:pPr>
        <w:widowControl w:val="0"/>
        <w:autoSpaceDE w:val="0"/>
        <w:autoSpaceDN w:val="0"/>
        <w:spacing w:line="280" w:lineRule="exact"/>
        <w:ind w:firstLine="709"/>
        <w:jc w:val="both"/>
        <w:rPr>
          <w:rFonts w:eastAsiaTheme="minorEastAsia"/>
          <w:szCs w:val="22"/>
        </w:rPr>
      </w:pPr>
      <w:r w:rsidRPr="0070259B">
        <w:rPr>
          <w:rFonts w:eastAsiaTheme="minorEastAsia"/>
          <w:szCs w:val="22"/>
          <w:vertAlign w:val="superscript"/>
        </w:rPr>
        <w:t>3</w:t>
      </w:r>
      <w:r w:rsidRPr="0070259B">
        <w:rPr>
          <w:rFonts w:eastAsiaTheme="minorEastAsia"/>
          <w:szCs w:val="22"/>
        </w:rPr>
        <w:t> </w:t>
      </w:r>
      <w:r w:rsidRPr="0070259B">
        <w:rPr>
          <w:szCs w:val="28"/>
        </w:rPr>
        <w:t xml:space="preserve">Кривая бескупонной доходности государственных облигаций (КБД) рассчитывается </w:t>
      </w:r>
      <w:r w:rsidR="00AA608B" w:rsidRPr="0070259B">
        <w:rPr>
          <w:szCs w:val="28"/>
        </w:rPr>
        <w:t>ПАО «</w:t>
      </w:r>
      <w:r w:rsidRPr="0070259B">
        <w:rPr>
          <w:szCs w:val="28"/>
        </w:rPr>
        <w:t>Московск</w:t>
      </w:r>
      <w:r w:rsidR="00AA608B" w:rsidRPr="0070259B">
        <w:rPr>
          <w:szCs w:val="28"/>
        </w:rPr>
        <w:t>ая</w:t>
      </w:r>
      <w:r w:rsidRPr="0070259B">
        <w:rPr>
          <w:szCs w:val="28"/>
        </w:rPr>
        <w:t xml:space="preserve"> бирж</w:t>
      </w:r>
      <w:r w:rsidR="00AA608B" w:rsidRPr="0070259B">
        <w:rPr>
          <w:szCs w:val="28"/>
        </w:rPr>
        <w:t>а»</w:t>
      </w:r>
      <w:r w:rsidRPr="0070259B">
        <w:rPr>
          <w:szCs w:val="28"/>
        </w:rPr>
        <w:t xml:space="preserve"> и публикуется в открытых </w:t>
      </w:r>
      <w:r w:rsidR="00AA608B" w:rsidRPr="0070259B">
        <w:rPr>
          <w:szCs w:val="28"/>
        </w:rPr>
        <w:t>источниках: сайт ПАО «Московская биржа» -</w:t>
      </w:r>
      <w:r w:rsidR="00AA608B" w:rsidRPr="0070259B">
        <w:t xml:space="preserve"> </w:t>
      </w:r>
      <w:r w:rsidR="008570D8" w:rsidRPr="0070259B">
        <w:t>https://www.moex.com/ru/marketdata/indices/state/g-curve/</w:t>
      </w:r>
      <w:r w:rsidR="00CE79E4" w:rsidRPr="0070259B">
        <w:rPr>
          <w:color w:val="000000" w:themeColor="text1"/>
          <w:szCs w:val="28"/>
        </w:rPr>
        <w:t xml:space="preserve">, </w:t>
      </w:r>
      <w:r w:rsidR="00AA608B" w:rsidRPr="0070259B">
        <w:rPr>
          <w:szCs w:val="28"/>
        </w:rPr>
        <w:t xml:space="preserve">сайт Центрального банка России - </w:t>
      </w:r>
      <w:r w:rsidR="00CE79E4" w:rsidRPr="0070259B">
        <w:rPr>
          <w:szCs w:val="28"/>
        </w:rPr>
        <w:t>https://cbr.ru/hd_base/zcyc_params/.</w:t>
      </w:r>
    </w:p>
    <w:p w:rsidR="00DD7421" w:rsidRPr="0070259B" w:rsidRDefault="000B3676" w:rsidP="00DD7421">
      <w:pPr>
        <w:widowControl w:val="0"/>
        <w:autoSpaceDE w:val="0"/>
        <w:autoSpaceDN w:val="0"/>
        <w:spacing w:line="280" w:lineRule="exact"/>
        <w:ind w:firstLine="709"/>
        <w:jc w:val="both"/>
        <w:rPr>
          <w:szCs w:val="28"/>
        </w:rPr>
      </w:pPr>
      <w:r w:rsidRPr="0070259B">
        <w:rPr>
          <w:rFonts w:eastAsiaTheme="minorEastAsia"/>
          <w:szCs w:val="22"/>
          <w:vertAlign w:val="superscript"/>
        </w:rPr>
        <w:t>4</w:t>
      </w:r>
      <w:r w:rsidRPr="0070259B">
        <w:rPr>
          <w:rFonts w:eastAsiaTheme="minorEastAsia"/>
          <w:szCs w:val="22"/>
        </w:rPr>
        <w:t> </w:t>
      </w:r>
      <w:r w:rsidRPr="0070259B">
        <w:rPr>
          <w:szCs w:val="28"/>
        </w:rPr>
        <w:t>Среднеотраслев</w:t>
      </w:r>
      <w:r w:rsidR="000820C1" w:rsidRPr="0070259B">
        <w:rPr>
          <w:szCs w:val="28"/>
        </w:rPr>
        <w:t>ая</w:t>
      </w:r>
      <w:r w:rsidRPr="0070259B">
        <w:rPr>
          <w:szCs w:val="28"/>
        </w:rPr>
        <w:t xml:space="preserve"> рентабельность устанавливается Федеральной налоговой службой</w:t>
      </w:r>
      <w:r w:rsidR="00DD7421" w:rsidRPr="0070259B">
        <w:rPr>
          <w:szCs w:val="28"/>
        </w:rPr>
        <w:t xml:space="preserve"> в соответствии с Приказом </w:t>
      </w:r>
      <w:r w:rsidR="00510D62" w:rsidRPr="0070259B">
        <w:rPr>
          <w:szCs w:val="28"/>
        </w:rPr>
        <w:t xml:space="preserve">Федеральной налоговой службы </w:t>
      </w:r>
      <w:r w:rsidR="00DD7421" w:rsidRPr="0070259B">
        <w:rPr>
          <w:szCs w:val="28"/>
        </w:rPr>
        <w:t>от 30</w:t>
      </w:r>
      <w:r w:rsidR="00510D62" w:rsidRPr="0070259B">
        <w:rPr>
          <w:szCs w:val="28"/>
        </w:rPr>
        <w:t xml:space="preserve"> мая 2007 года № ММ-3-06/333@ «Об утверждении Концепции системы планирования выездных налоговых проверок».</w:t>
      </w:r>
    </w:p>
    <w:p w:rsidR="00BC4410" w:rsidRPr="0070259B" w:rsidRDefault="000B3676" w:rsidP="00BC4410">
      <w:pPr>
        <w:widowControl w:val="0"/>
        <w:autoSpaceDE w:val="0"/>
        <w:autoSpaceDN w:val="0"/>
        <w:spacing w:line="280" w:lineRule="exact"/>
        <w:ind w:firstLine="709"/>
        <w:jc w:val="both"/>
        <w:rPr>
          <w:rFonts w:eastAsiaTheme="minorEastAsia"/>
          <w:szCs w:val="22"/>
        </w:rPr>
      </w:pPr>
      <w:r w:rsidRPr="0070259B">
        <w:rPr>
          <w:szCs w:val="28"/>
        </w:rPr>
        <w:t xml:space="preserve"> 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По итогам оценки готовится одно из следующих заключений: 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заключение, содержащее вывод о соответствии бюджетной эффективности инвестиционного проекта в случае одновременного набора </w:t>
      </w:r>
      <w:r w:rsidR="00510D62" w:rsidRPr="0070259B">
        <w:rPr>
          <w:sz w:val="28"/>
          <w:szCs w:val="28"/>
        </w:rPr>
        <w:t>одного</w:t>
      </w:r>
      <w:r w:rsidRPr="0070259B">
        <w:rPr>
          <w:sz w:val="28"/>
          <w:szCs w:val="28"/>
        </w:rPr>
        <w:t xml:space="preserve"> балла </w:t>
      </w:r>
      <w:r w:rsidR="00B556DE" w:rsidRPr="0070259B">
        <w:rPr>
          <w:sz w:val="28"/>
          <w:szCs w:val="28"/>
        </w:rPr>
        <w:t>по минимум двум показателям</w:t>
      </w:r>
      <w:r w:rsidRPr="0070259B">
        <w:rPr>
          <w:sz w:val="28"/>
          <w:szCs w:val="28"/>
        </w:rPr>
        <w:t xml:space="preserve"> (положительное заключение);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заключение, содержащее вывод о несоответствии бюджетной эффективности инвестиционного проекта в случае набора</w:t>
      </w:r>
      <w:r w:rsidR="00510D62" w:rsidRPr="0070259B">
        <w:rPr>
          <w:sz w:val="28"/>
          <w:szCs w:val="28"/>
        </w:rPr>
        <w:t xml:space="preserve"> ноль (0)</w:t>
      </w:r>
      <w:r w:rsidRPr="0070259B">
        <w:rPr>
          <w:sz w:val="28"/>
          <w:szCs w:val="28"/>
        </w:rPr>
        <w:t xml:space="preserve"> баллов</w:t>
      </w:r>
      <w:r w:rsidR="00510D62" w:rsidRPr="0070259B">
        <w:rPr>
          <w:sz w:val="28"/>
          <w:szCs w:val="28"/>
        </w:rPr>
        <w:br/>
      </w:r>
      <w:r w:rsidR="001E29D5" w:rsidRPr="0070259B">
        <w:rPr>
          <w:sz w:val="28"/>
          <w:szCs w:val="28"/>
        </w:rPr>
        <w:t xml:space="preserve">по </w:t>
      </w:r>
      <w:r w:rsidR="00B556DE" w:rsidRPr="0070259B">
        <w:rPr>
          <w:sz w:val="28"/>
          <w:szCs w:val="28"/>
        </w:rPr>
        <w:t>двум и более</w:t>
      </w:r>
      <w:r w:rsidR="001E29D5" w:rsidRPr="0070259B">
        <w:rPr>
          <w:sz w:val="28"/>
          <w:szCs w:val="28"/>
        </w:rPr>
        <w:t xml:space="preserve"> показател</w:t>
      </w:r>
      <w:r w:rsidR="00B556DE" w:rsidRPr="0070259B">
        <w:rPr>
          <w:sz w:val="28"/>
          <w:szCs w:val="28"/>
        </w:rPr>
        <w:t>ям</w:t>
      </w:r>
      <w:r w:rsidRPr="0070259B">
        <w:rPr>
          <w:sz w:val="28"/>
          <w:szCs w:val="28"/>
        </w:rPr>
        <w:t xml:space="preserve"> (отрицательное заключение).</w:t>
      </w:r>
    </w:p>
    <w:p w:rsidR="000A0476" w:rsidRPr="0070259B" w:rsidRDefault="000A0476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  <w:sectPr w:rsidR="000A0476" w:rsidRPr="0070259B" w:rsidSect="00756899">
          <w:pgSz w:w="11907" w:h="16840" w:code="9"/>
          <w:pgMar w:top="1134" w:right="851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10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4</w:t>
            </w:r>
          </w:p>
        </w:tc>
      </w:tr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10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F3C71" w:rsidRPr="0070259B" w:rsidRDefault="00AF3C71" w:rsidP="000A0476">
      <w:pPr>
        <w:widowControl w:val="0"/>
        <w:autoSpaceDE w:val="0"/>
        <w:autoSpaceDN w:val="0"/>
        <w:spacing w:after="120" w:line="240" w:lineRule="exact"/>
        <w:jc w:val="center"/>
        <w:rPr>
          <w:b/>
          <w:sz w:val="28"/>
          <w:szCs w:val="28"/>
        </w:rPr>
      </w:pPr>
    </w:p>
    <w:p w:rsidR="00AF3C71" w:rsidRDefault="00AF3C71" w:rsidP="000A0476">
      <w:pPr>
        <w:widowControl w:val="0"/>
        <w:autoSpaceDE w:val="0"/>
        <w:autoSpaceDN w:val="0"/>
        <w:spacing w:after="120" w:line="240" w:lineRule="exact"/>
        <w:jc w:val="center"/>
        <w:rPr>
          <w:sz w:val="28"/>
          <w:szCs w:val="28"/>
        </w:rPr>
      </w:pPr>
    </w:p>
    <w:p w:rsidR="00756899" w:rsidRPr="00756899" w:rsidRDefault="00756899" w:rsidP="000A0476">
      <w:pPr>
        <w:widowControl w:val="0"/>
        <w:autoSpaceDE w:val="0"/>
        <w:autoSpaceDN w:val="0"/>
        <w:spacing w:after="120" w:line="240" w:lineRule="exact"/>
        <w:jc w:val="center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МЕТОДИКА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оценки инвестиционного проекта по критерию «Эффективность создаваемой к инвестиционному проекту инфраструктуры»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Оценка по критерию «Эффективность создаваемой</w:t>
      </w:r>
      <w:r w:rsidRPr="0070259B">
        <w:rPr>
          <w:sz w:val="28"/>
          <w:szCs w:val="28"/>
        </w:rPr>
        <w:br/>
        <w:t>к инвестиционному проекту инфраструктуры» проводится по следующим показателям: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9105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411"/>
        <w:gridCol w:w="2268"/>
      </w:tblGrid>
      <w:tr w:rsidR="000A0476" w:rsidRPr="0070259B" w:rsidTr="009F7CF9">
        <w:trPr>
          <w:trHeight w:val="303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11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Показатели оценки</w:t>
            </w:r>
          </w:p>
        </w:tc>
        <w:tc>
          <w:tcPr>
            <w:tcW w:w="2268" w:type="dxa"/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Значение показателя оценки</w:t>
            </w:r>
          </w:p>
        </w:tc>
      </w:tr>
      <w:tr w:rsidR="000A0476" w:rsidRPr="0070259B" w:rsidTr="00756899">
        <w:trPr>
          <w:trHeight w:val="3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1" w:type="dxa"/>
            <w:tcBorders>
              <w:bottom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3</w:t>
            </w:r>
          </w:p>
        </w:tc>
      </w:tr>
      <w:tr w:rsidR="000A0476" w:rsidRPr="0070259B" w:rsidTr="0075689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510D62" w:rsidRPr="0070259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0C7F5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Обоснованность необходимости и (или) целесообразности создания сопутствующей инфраструктуры с учетом наличия альтернативных объектов в государственной собственности Чукотского автономного округа либо собственности муниципальных, городских округов</w:t>
            </w:r>
            <w:r w:rsidR="00661525" w:rsidRPr="0070259B">
              <w:rPr>
                <w:rFonts w:eastAsiaTheme="minorHAnsi"/>
                <w:sz w:val="24"/>
                <w:szCs w:val="24"/>
                <w:lang w:eastAsia="en-US"/>
              </w:rPr>
              <w:t xml:space="preserve"> и муниципальных районах</w:t>
            </w:r>
            <w:r w:rsidRPr="0070259B">
              <w:rPr>
                <w:rFonts w:eastAsiaTheme="minorHAnsi"/>
                <w:sz w:val="24"/>
                <w:szCs w:val="24"/>
                <w:lang w:eastAsia="en-US"/>
              </w:rPr>
              <w:t xml:space="preserve"> Чукотского автономного округа, на территории которых планируется создание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Обосновано</w:t>
            </w:r>
          </w:p>
        </w:tc>
      </w:tr>
      <w:tr w:rsidR="000A0476" w:rsidRPr="0070259B" w:rsidTr="0075689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Не обосновано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По итогам оценки готовится одно из следующих заключений: 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заключение, содержащее вывод об обоснованности необходимости</w:t>
      </w:r>
      <w:r w:rsidRPr="0070259B">
        <w:rPr>
          <w:sz w:val="28"/>
          <w:szCs w:val="28"/>
        </w:rPr>
        <w:br/>
        <w:t>и (или) целесообразности создания инфраструктуры с учетом наличия</w:t>
      </w:r>
      <w:r w:rsidRPr="0070259B">
        <w:rPr>
          <w:sz w:val="28"/>
          <w:szCs w:val="28"/>
        </w:rPr>
        <w:br/>
      </w:r>
      <w:r w:rsidR="00AA0A1A" w:rsidRPr="0070259B">
        <w:rPr>
          <w:sz w:val="28"/>
          <w:szCs w:val="28"/>
        </w:rPr>
        <w:t>альтернативных объектов в государственной собственности Чукотского автономного округа либо собственности муниципальных, городских округов и муниципальных районах Чукотского автономног</w:t>
      </w:r>
      <w:r w:rsidR="00510D62" w:rsidRPr="0070259B">
        <w:rPr>
          <w:sz w:val="28"/>
          <w:szCs w:val="28"/>
        </w:rPr>
        <w:t>о округа,</w:t>
      </w:r>
      <w:r w:rsidR="00510D62" w:rsidRPr="0070259B">
        <w:rPr>
          <w:sz w:val="28"/>
          <w:szCs w:val="28"/>
        </w:rPr>
        <w:br/>
      </w:r>
      <w:r w:rsidR="00AA0A1A" w:rsidRPr="0070259B">
        <w:rPr>
          <w:sz w:val="28"/>
          <w:szCs w:val="28"/>
        </w:rPr>
        <w:t>на территории которых планируется создание инфраструктуры</w:t>
      </w:r>
      <w:r w:rsidRPr="0070259B">
        <w:rPr>
          <w:sz w:val="28"/>
          <w:szCs w:val="28"/>
        </w:rPr>
        <w:t xml:space="preserve"> (положительное заключение);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заключение, содержащее вывод о</w:t>
      </w:r>
      <w:r w:rsidR="00510D62" w:rsidRPr="0070259B">
        <w:rPr>
          <w:sz w:val="28"/>
          <w:szCs w:val="28"/>
        </w:rPr>
        <w:t xml:space="preserve"> необоснованности необходимости</w:t>
      </w:r>
      <w:r w:rsidR="00510D62" w:rsidRPr="0070259B">
        <w:rPr>
          <w:sz w:val="28"/>
          <w:szCs w:val="28"/>
        </w:rPr>
        <w:br/>
      </w:r>
      <w:r w:rsidRPr="0070259B">
        <w:rPr>
          <w:sz w:val="28"/>
          <w:szCs w:val="28"/>
        </w:rPr>
        <w:t>и (или) нецелесообразности создания инфраструктуры с учетом наличия</w:t>
      </w:r>
      <w:r w:rsidRPr="0070259B">
        <w:rPr>
          <w:sz w:val="28"/>
          <w:szCs w:val="28"/>
        </w:rPr>
        <w:br/>
      </w:r>
      <w:r w:rsidR="00AA0A1A" w:rsidRPr="0070259B">
        <w:rPr>
          <w:sz w:val="28"/>
          <w:szCs w:val="28"/>
        </w:rPr>
        <w:t>альтернативных объектов в государственной собственности Чукотского автономного округа либо собственности муниципальных, городских округов и муниципальных районах</w:t>
      </w:r>
      <w:r w:rsidR="00510D62" w:rsidRPr="0070259B">
        <w:rPr>
          <w:sz w:val="28"/>
          <w:szCs w:val="28"/>
        </w:rPr>
        <w:t xml:space="preserve"> Чукотского автономного округа,</w:t>
      </w:r>
      <w:r w:rsidR="00510D62" w:rsidRPr="0070259B">
        <w:rPr>
          <w:sz w:val="28"/>
          <w:szCs w:val="28"/>
        </w:rPr>
        <w:br/>
      </w:r>
      <w:r w:rsidR="00AA0A1A" w:rsidRPr="0070259B">
        <w:rPr>
          <w:sz w:val="28"/>
          <w:szCs w:val="28"/>
        </w:rPr>
        <w:t>на территории которых планируется создание инфраструктуры</w:t>
      </w:r>
      <w:r w:rsidR="00AA0A1A" w:rsidRPr="0070259B" w:rsidDel="00AA0A1A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(отрицательное заключение).</w:t>
      </w:r>
    </w:p>
    <w:p w:rsidR="000A0476" w:rsidRPr="0070259B" w:rsidRDefault="000A0476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  <w:sectPr w:rsidR="000A0476" w:rsidRPr="0070259B" w:rsidSect="00756899">
          <w:pgSz w:w="11907" w:h="16840" w:code="9"/>
          <w:pgMar w:top="1134" w:right="1134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10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5</w:t>
            </w:r>
          </w:p>
        </w:tc>
      </w:tr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510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F3C71" w:rsidRPr="0070259B" w:rsidRDefault="00AF3C71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F3C71" w:rsidRDefault="00AF3C71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756899" w:rsidRPr="0070259B" w:rsidRDefault="00756899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МЕТОДИКА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 xml:space="preserve">оценки инвестиционного проекта по критерию </w:t>
      </w:r>
      <w:r w:rsidRPr="0070259B">
        <w:rPr>
          <w:b/>
          <w:sz w:val="28"/>
          <w:szCs w:val="28"/>
        </w:rPr>
        <w:br/>
        <w:t xml:space="preserve">«Эффективность реализации инвестиционного проекта </w:t>
      </w:r>
      <w:r w:rsidRPr="0070259B">
        <w:rPr>
          <w:b/>
          <w:sz w:val="28"/>
          <w:szCs w:val="28"/>
        </w:rPr>
        <w:br/>
        <w:t>для муниципальных образований Чукотского автономного округа»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Оценка по критерию «Эффективность реализации инвестиционного проекта для муниципальных образований Чукотского автономного округа» проводится</w:t>
      </w:r>
      <w:r w:rsidR="00BF15F4" w:rsidRPr="0070259B">
        <w:rPr>
          <w:sz w:val="28"/>
          <w:szCs w:val="28"/>
        </w:rPr>
        <w:t xml:space="preserve"> </w:t>
      </w:r>
      <w:r w:rsidRPr="0070259B">
        <w:rPr>
          <w:sz w:val="28"/>
          <w:szCs w:val="28"/>
        </w:rPr>
        <w:t>по следующим показателям: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907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662"/>
        <w:gridCol w:w="1985"/>
      </w:tblGrid>
      <w:tr w:rsidR="000A0476" w:rsidRPr="0070259B" w:rsidTr="009F7CF9">
        <w:trPr>
          <w:trHeight w:val="303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2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Показатели оценки</w:t>
            </w:r>
          </w:p>
        </w:tc>
        <w:tc>
          <w:tcPr>
            <w:tcW w:w="1985" w:type="dxa"/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Значение показателя оценки</w:t>
            </w:r>
          </w:p>
        </w:tc>
      </w:tr>
      <w:tr w:rsidR="000A0476" w:rsidRPr="0070259B" w:rsidTr="00756899">
        <w:trPr>
          <w:trHeight w:val="3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3</w:t>
            </w:r>
          </w:p>
        </w:tc>
      </w:tr>
      <w:tr w:rsidR="000A0476" w:rsidRPr="0070259B" w:rsidTr="0075689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38681A" w:rsidRPr="0070259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Обоснованность необходимости и (или) целесообразности реализации инвестиционного проекта на территории муниципального образования Чукотского автономного округа, где планируется реализовать инвестиционный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Обосновано</w:t>
            </w:r>
          </w:p>
        </w:tc>
      </w:tr>
      <w:tr w:rsidR="000A0476" w:rsidRPr="0070259B" w:rsidTr="0075689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Не обосновано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 xml:space="preserve">По итогам оценки готовится одно из следующих заключений: 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заключение, содержащее вывод об обоснованности необходимости</w:t>
      </w:r>
      <w:r w:rsidRPr="0070259B">
        <w:rPr>
          <w:sz w:val="28"/>
          <w:szCs w:val="28"/>
        </w:rPr>
        <w:br/>
        <w:t xml:space="preserve">и (или) целесообразности </w:t>
      </w:r>
      <w:r w:rsidRPr="0070259B">
        <w:rPr>
          <w:rFonts w:eastAsiaTheme="minorHAnsi"/>
          <w:sz w:val="28"/>
          <w:szCs w:val="28"/>
          <w:lang w:eastAsia="en-US"/>
        </w:rPr>
        <w:t>реализации инвестиционного проекта</w:t>
      </w:r>
      <w:r w:rsidRPr="0070259B">
        <w:rPr>
          <w:rFonts w:eastAsiaTheme="minorHAnsi"/>
          <w:sz w:val="28"/>
          <w:szCs w:val="28"/>
          <w:lang w:eastAsia="en-US"/>
        </w:rPr>
        <w:br/>
        <w:t xml:space="preserve">в муниципальном (муниципальных) образовании (образованиях) Чукотского автономного округа, </w:t>
      </w:r>
      <w:r w:rsidRPr="0070259B">
        <w:rPr>
          <w:sz w:val="28"/>
          <w:szCs w:val="28"/>
        </w:rPr>
        <w:t>на территории которого (которых) планируется реализация инвестиционного проекта (положительное заключение);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заключение, содержащее вывод о необоснованности необходимости</w:t>
      </w:r>
      <w:r w:rsidRPr="0070259B">
        <w:rPr>
          <w:sz w:val="28"/>
          <w:szCs w:val="28"/>
        </w:rPr>
        <w:br/>
        <w:t xml:space="preserve">и (или) нецелесообразности </w:t>
      </w:r>
      <w:r w:rsidRPr="0070259B">
        <w:rPr>
          <w:rFonts w:eastAsiaTheme="minorHAnsi"/>
          <w:sz w:val="28"/>
          <w:szCs w:val="28"/>
          <w:lang w:eastAsia="en-US"/>
        </w:rPr>
        <w:t>реализации инвестиционного проекта</w:t>
      </w:r>
      <w:r w:rsidRPr="0070259B">
        <w:rPr>
          <w:rFonts w:eastAsiaTheme="minorHAnsi"/>
          <w:sz w:val="28"/>
          <w:szCs w:val="28"/>
          <w:lang w:eastAsia="en-US"/>
        </w:rPr>
        <w:br/>
        <w:t xml:space="preserve">в муниципальном (муниципальных) образовании (образованиях) Чукотского автономного округа, </w:t>
      </w:r>
      <w:r w:rsidRPr="0070259B">
        <w:rPr>
          <w:sz w:val="28"/>
          <w:szCs w:val="28"/>
        </w:rPr>
        <w:t>на территории которого (которых) планируется реализация инвестиционного проекта (отрицательное заключение).</w:t>
      </w:r>
    </w:p>
    <w:p w:rsidR="000A0476" w:rsidRPr="0070259B" w:rsidRDefault="000A0476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  <w:sectPr w:rsidR="000A0476" w:rsidRPr="0070259B" w:rsidSect="00756899">
          <w:pgSz w:w="11907" w:h="16840" w:code="9"/>
          <w:pgMar w:top="1134" w:right="1134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386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6</w:t>
            </w:r>
          </w:p>
        </w:tc>
      </w:tr>
      <w:tr w:rsidR="00BF15F4" w:rsidRPr="0070259B" w:rsidTr="009F7CF9">
        <w:tc>
          <w:tcPr>
            <w:tcW w:w="4166" w:type="dxa"/>
            <w:hideMark/>
          </w:tcPr>
          <w:p w:rsidR="00BF15F4" w:rsidRPr="0070259B" w:rsidRDefault="00BF15F4" w:rsidP="00386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BF15F4" w:rsidRPr="0070259B" w:rsidRDefault="00BF15F4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ЗАКЛЮЧЕНИЕ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по итогам оценки инве</w:t>
      </w:r>
      <w:r w:rsidR="00550D74" w:rsidRPr="0070259B">
        <w:rPr>
          <w:b/>
          <w:sz w:val="28"/>
          <w:szCs w:val="28"/>
        </w:rPr>
        <w:t>стиционного проекта по критерию</w:t>
      </w:r>
      <w:r w:rsidR="00550D74" w:rsidRPr="0070259B">
        <w:rPr>
          <w:b/>
          <w:sz w:val="28"/>
          <w:szCs w:val="28"/>
        </w:rPr>
        <w:br/>
      </w:r>
      <w:r w:rsidRPr="0070259B">
        <w:rPr>
          <w:b/>
          <w:sz w:val="28"/>
          <w:szCs w:val="28"/>
        </w:rPr>
        <w:t>«Социально-экономическая эффективность инвестиционного проекта»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center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center"/>
        <w:rPr>
          <w:sz w:val="28"/>
          <w:szCs w:val="28"/>
        </w:rPr>
      </w:pPr>
      <w:r w:rsidRPr="0070259B">
        <w:rPr>
          <w:sz w:val="28"/>
          <w:szCs w:val="28"/>
        </w:rPr>
        <w:t>__________________________________________________</w:t>
      </w:r>
    </w:p>
    <w:p w:rsidR="000A0476" w:rsidRPr="0070259B" w:rsidRDefault="000A0476" w:rsidP="000A0476">
      <w:pPr>
        <w:widowControl w:val="0"/>
        <w:autoSpaceDE w:val="0"/>
        <w:autoSpaceDN w:val="0"/>
        <w:spacing w:line="200" w:lineRule="exact"/>
        <w:jc w:val="center"/>
      </w:pPr>
      <w:r w:rsidRPr="0070259B">
        <w:t>(наименование инвестиционного проекта)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center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center"/>
        <w:rPr>
          <w:sz w:val="28"/>
          <w:szCs w:val="28"/>
        </w:rPr>
      </w:pPr>
      <w:r w:rsidRPr="0070259B">
        <w:rPr>
          <w:sz w:val="28"/>
          <w:szCs w:val="28"/>
        </w:rPr>
        <w:t>__________________________________________________</w:t>
      </w:r>
    </w:p>
    <w:p w:rsidR="000A0476" w:rsidRPr="0070259B" w:rsidRDefault="000A0476" w:rsidP="000A0476">
      <w:pPr>
        <w:widowControl w:val="0"/>
        <w:autoSpaceDE w:val="0"/>
        <w:autoSpaceDN w:val="0"/>
        <w:spacing w:line="200" w:lineRule="exact"/>
        <w:jc w:val="center"/>
      </w:pPr>
      <w:r w:rsidRPr="0070259B">
        <w:t>(организация, реализующая инвестиционный проект, ИНН)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center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center"/>
        <w:rPr>
          <w:sz w:val="28"/>
          <w:szCs w:val="28"/>
        </w:rPr>
      </w:pPr>
      <w:r w:rsidRPr="0070259B">
        <w:rPr>
          <w:sz w:val="28"/>
          <w:szCs w:val="28"/>
        </w:rPr>
        <w:t>__________________________________________________</w:t>
      </w:r>
    </w:p>
    <w:p w:rsidR="000A0476" w:rsidRPr="0070259B" w:rsidRDefault="000A0476" w:rsidP="000A0476">
      <w:pPr>
        <w:widowControl w:val="0"/>
        <w:autoSpaceDE w:val="0"/>
        <w:autoSpaceDN w:val="0"/>
        <w:spacing w:line="200" w:lineRule="exact"/>
        <w:jc w:val="center"/>
      </w:pPr>
      <w:r w:rsidRPr="0070259B">
        <w:t xml:space="preserve">(наименование исполнительного органа государственной </w:t>
      </w:r>
      <w:r w:rsidRPr="0070259B">
        <w:br/>
        <w:t>власти Чукотского автономного округа, подготовившего заключение)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9497" w:type="dxa"/>
        <w:tblInd w:w="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276"/>
        <w:gridCol w:w="1417"/>
      </w:tblGrid>
      <w:tr w:rsidR="000A0476" w:rsidRPr="0070259B" w:rsidTr="009F7CF9">
        <w:trPr>
          <w:cantSplit/>
          <w:trHeight w:val="554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Показатели оценки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Значение показателя оценки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Количество баллов</w:t>
            </w:r>
          </w:p>
        </w:tc>
      </w:tr>
    </w:tbl>
    <w:p w:rsidR="000A0476" w:rsidRPr="0070259B" w:rsidRDefault="000A0476" w:rsidP="000A0476">
      <w:pPr>
        <w:rPr>
          <w:b/>
          <w:sz w:val="2"/>
          <w:szCs w:val="2"/>
        </w:rPr>
      </w:pPr>
    </w:p>
    <w:tbl>
      <w:tblPr>
        <w:tblStyle w:val="af7"/>
        <w:tblW w:w="9497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276"/>
        <w:gridCol w:w="1417"/>
      </w:tblGrid>
      <w:tr w:rsidR="000A0476" w:rsidRPr="0070259B" w:rsidTr="009F7CF9">
        <w:trPr>
          <w:cantSplit/>
          <w:tblHeader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4</w:t>
            </w:r>
          </w:p>
        </w:tc>
      </w:tr>
      <w:tr w:rsidR="000A0476" w:rsidRPr="0070259B" w:rsidTr="009F7CF9">
        <w:trPr>
          <w:cantSplit/>
          <w:trHeight w:val="950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1019E2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1</w:t>
            </w:r>
            <w:r w:rsidR="00550D74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50D7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 xml:space="preserve">Признание отрасли, в которой планируется реализация инвестиционного проекта, приоритетной для привлечения инвестиций в Чукотский автономный округ в </w:t>
            </w:r>
            <w:r w:rsidR="00BF15F4" w:rsidRPr="0070259B">
              <w:rPr>
                <w:rFonts w:ascii="Times New Roman" w:eastAsiaTheme="minorEastAsia" w:hAnsi="Times New Roman"/>
              </w:rPr>
              <w:t xml:space="preserve">соответствии с распоряжением Правительства Российской Федерации от 28 декабря 2024 </w:t>
            </w:r>
            <w:r w:rsidR="00550D74" w:rsidRPr="0070259B">
              <w:rPr>
                <w:rFonts w:ascii="Times New Roman" w:eastAsiaTheme="minorEastAsia" w:hAnsi="Times New Roman"/>
              </w:rPr>
              <w:t>года</w:t>
            </w:r>
            <w:r w:rsidR="00BF15F4" w:rsidRPr="0070259B">
              <w:rPr>
                <w:rFonts w:ascii="Times New Roman" w:eastAsiaTheme="minorEastAsia" w:hAnsi="Times New Roman"/>
              </w:rPr>
              <w:t xml:space="preserve"> № 4146-р «Об утверждении Стратегии пространственного развития Российской Федерации на период до 2030 года с прогнозом до 2036 года», Распоряжение Губернатора Чукотского автономного округа от 13 марта 2023 </w:t>
            </w:r>
            <w:r w:rsidR="00550D74" w:rsidRPr="0070259B">
              <w:rPr>
                <w:rFonts w:ascii="Times New Roman" w:eastAsiaTheme="minorEastAsia" w:hAnsi="Times New Roman"/>
              </w:rPr>
              <w:t>года</w:t>
            </w:r>
            <w:r w:rsidR="00BF15F4" w:rsidRPr="0070259B">
              <w:rPr>
                <w:rFonts w:ascii="Times New Roman" w:eastAsiaTheme="minorEastAsia" w:hAnsi="Times New Roman"/>
              </w:rPr>
              <w:t xml:space="preserve"> № 51-рг «Об утверждении Инвестиционной декларации Чукотского автономного округа»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cantSplit/>
          <w:trHeight w:val="33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1019E2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2</w:t>
            </w:r>
            <w:r w:rsidR="00550D74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50D7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Объем капитальных вложений, предусмотренный инвестиционным проектом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cantSplit/>
          <w:trHeight w:val="33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1019E2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3</w:t>
            </w:r>
            <w:r w:rsidR="00550D74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50D7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>Финансирование полной стоимости инвестиционного проекта за счет собственных средств инициатора инвестиционного проекта и (или) учредителей (участников) инициатора инвестиционного проекта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trHeight w:val="2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1019E2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4</w:t>
            </w:r>
            <w:r w:rsidR="00550D74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50D7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EastAsia" w:hAnsi="Times New Roman"/>
              </w:rPr>
              <w:t xml:space="preserve">Срок окупаемости инвестиционного проекта </w:t>
            </w:r>
            <w:r w:rsidRPr="0070259B">
              <w:rPr>
                <w:rFonts w:ascii="Times New Roman" w:eastAsiaTheme="minorEastAsia" w:hAnsi="Times New Roman"/>
              </w:rPr>
              <w:br/>
              <w:t xml:space="preserve">с учетом дисконтирования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cantSplit/>
          <w:trHeight w:val="2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1019E2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5</w:t>
            </w:r>
            <w:r w:rsidR="00550D74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50D7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Сроки реализации инвестиционного проекта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cantSplit/>
          <w:trHeight w:val="33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1019E2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6</w:t>
            </w:r>
            <w:r w:rsidR="00550D74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50D7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Создание новых постоянных рабочих мест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1019E2">
        <w:trPr>
          <w:cantSplit/>
          <w:trHeight w:val="2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1019E2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7</w:t>
            </w:r>
            <w:r w:rsidR="00550D74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2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550D74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 xml:space="preserve">Среднемесячная номинальная заработная плата работников, трудоустроенных в результате реализации инвестиционного проекта, не ниже уровня среднемесячной номинальной заработной платы по соответствующему виду экономической деятельности в </w:t>
            </w:r>
            <w:r w:rsidR="00BF15F4" w:rsidRPr="0070259B">
              <w:rPr>
                <w:rFonts w:ascii="Times New Roman" w:eastAsiaTheme="minorHAnsi" w:hAnsi="Times New Roman"/>
                <w:lang w:eastAsia="en-US"/>
              </w:rPr>
              <w:t>Чукотском автономном округе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cantSplit/>
          <w:trHeight w:val="28"/>
        </w:trPr>
        <w:tc>
          <w:tcPr>
            <w:tcW w:w="808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rPr>
                <w:rFonts w:ascii="Times New Roman" w:hAnsi="Times New Roman"/>
              </w:rPr>
            </w:pPr>
            <w:r w:rsidRPr="0070259B">
              <w:rPr>
                <w:rFonts w:ascii="Times New Roman" w:eastAsiaTheme="minorHAnsi" w:hAnsi="Times New Roman"/>
                <w:lang w:eastAsia="en-US"/>
              </w:rPr>
              <w:t>Итоговое количество баллов:</w:t>
            </w:r>
          </w:p>
        </w:tc>
        <w:tc>
          <w:tcPr>
            <w:tcW w:w="1417" w:type="dxa"/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8C5BA9" w:rsidRPr="0070259B" w:rsidRDefault="008C5BA9" w:rsidP="000A0476">
      <w:pPr>
        <w:widowControl w:val="0"/>
        <w:autoSpaceDE w:val="0"/>
        <w:autoSpaceDN w:val="0"/>
        <w:spacing w:line="280" w:lineRule="exact"/>
        <w:ind w:firstLine="709"/>
        <w:jc w:val="both"/>
        <w:rPr>
          <w:rFonts w:eastAsiaTheme="minorEastAsia"/>
          <w:szCs w:val="22"/>
        </w:rPr>
      </w:pPr>
    </w:p>
    <w:p w:rsidR="000A0476" w:rsidRPr="0070259B" w:rsidRDefault="000A0476" w:rsidP="00AE7055">
      <w:pPr>
        <w:widowControl w:val="0"/>
        <w:autoSpaceDE w:val="0"/>
        <w:autoSpaceDN w:val="0"/>
        <w:spacing w:line="280" w:lineRule="exact"/>
        <w:ind w:firstLine="426"/>
        <w:jc w:val="both"/>
        <w:rPr>
          <w:rFonts w:eastAsiaTheme="minorEastAsia"/>
          <w:szCs w:val="22"/>
        </w:rPr>
      </w:pPr>
      <w:r w:rsidRPr="0070259B">
        <w:rPr>
          <w:rFonts w:eastAsiaTheme="minorEastAsia"/>
          <w:szCs w:val="22"/>
        </w:rPr>
        <w:t xml:space="preserve">0 – </w:t>
      </w:r>
      <w:r w:rsidR="00BF15F4" w:rsidRPr="0070259B">
        <w:rPr>
          <w:rFonts w:eastAsiaTheme="minorEastAsia"/>
          <w:szCs w:val="22"/>
        </w:rPr>
        <w:t>17</w:t>
      </w:r>
      <w:r w:rsidRPr="0070259B">
        <w:rPr>
          <w:rFonts w:eastAsiaTheme="minorEastAsia"/>
          <w:szCs w:val="22"/>
        </w:rPr>
        <w:t xml:space="preserve"> балла – отрицательное заключение, </w:t>
      </w:r>
      <w:r w:rsidR="00BF15F4" w:rsidRPr="0070259B">
        <w:rPr>
          <w:rFonts w:eastAsiaTheme="minorEastAsia"/>
          <w:szCs w:val="22"/>
        </w:rPr>
        <w:t>18</w:t>
      </w:r>
      <w:r w:rsidRPr="0070259B">
        <w:rPr>
          <w:rFonts w:eastAsiaTheme="minorEastAsia"/>
          <w:szCs w:val="22"/>
        </w:rPr>
        <w:t xml:space="preserve"> – 2</w:t>
      </w:r>
      <w:r w:rsidR="001019E2" w:rsidRPr="0070259B">
        <w:rPr>
          <w:rFonts w:eastAsiaTheme="minorEastAsia"/>
          <w:szCs w:val="22"/>
        </w:rPr>
        <w:t>2</w:t>
      </w:r>
      <w:r w:rsidRPr="0070259B">
        <w:rPr>
          <w:rFonts w:eastAsiaTheme="minorEastAsia"/>
          <w:szCs w:val="22"/>
        </w:rPr>
        <w:t xml:space="preserve"> баллов – положительное.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</w:p>
    <w:p w:rsidR="000A0476" w:rsidRPr="0070259B" w:rsidRDefault="000A0476" w:rsidP="000C7F56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 по итогам оценки инвестиционного проекта:</w:t>
      </w:r>
    </w:p>
    <w:tbl>
      <w:tblPr>
        <w:tblStyle w:val="af7"/>
        <w:tblW w:w="9322" w:type="dxa"/>
        <w:tblLook w:val="04A0" w:firstRow="1" w:lastRow="0" w:firstColumn="1" w:lastColumn="0" w:noHBand="0" w:noVBand="1"/>
      </w:tblPr>
      <w:tblGrid>
        <w:gridCol w:w="279"/>
        <w:gridCol w:w="9043"/>
      </w:tblGrid>
      <w:tr w:rsidR="000A0476" w:rsidRPr="0070259B" w:rsidTr="009F7CF9">
        <w:trPr>
          <w:trHeight w:val="323"/>
        </w:trPr>
        <w:tc>
          <w:tcPr>
            <w:tcW w:w="279" w:type="dxa"/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соответствует критерию «Социально-экономическая эффективность инвестиционного проекта» (положительное заключение);</w:t>
            </w:r>
          </w:p>
        </w:tc>
      </w:tr>
      <w:tr w:rsidR="000A0476" w:rsidRPr="0070259B" w:rsidTr="009F7CF9">
        <w:trPr>
          <w:trHeight w:val="322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не соответствует критерию «Социально-экономическая эффективность инвестиционного проекта» (отрицательное заключение).</w:t>
            </w: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0C7F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Руководитель исполнительного органа</w:t>
      </w: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государственной власти Чукотского автономного округа,</w:t>
      </w: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подготовившего заключение ______________/______________/</w:t>
      </w:r>
    </w:p>
    <w:p w:rsidR="000A0476" w:rsidRPr="0070259B" w:rsidRDefault="000A0476" w:rsidP="000C7F56">
      <w:pPr>
        <w:widowControl w:val="0"/>
        <w:autoSpaceDE w:val="0"/>
        <w:autoSpaceDN w:val="0"/>
        <w:ind w:left="4253"/>
        <w:jc w:val="both"/>
      </w:pPr>
      <w:r w:rsidRPr="0070259B">
        <w:t>(</w:t>
      </w:r>
      <w:proofErr w:type="gramStart"/>
      <w:r w:rsidRPr="0070259B">
        <w:t xml:space="preserve">подпись)   </w:t>
      </w:r>
      <w:proofErr w:type="gramEnd"/>
      <w:r w:rsidRPr="0070259B">
        <w:t xml:space="preserve">                         (ФИО)</w:t>
      </w: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Исполнитель: _____________/_____________/</w:t>
      </w:r>
    </w:p>
    <w:p w:rsidR="000A0476" w:rsidRPr="0070259B" w:rsidRDefault="000A0476" w:rsidP="000C7F56">
      <w:pPr>
        <w:widowControl w:val="0"/>
        <w:autoSpaceDE w:val="0"/>
        <w:autoSpaceDN w:val="0"/>
        <w:ind w:left="2268"/>
        <w:jc w:val="both"/>
      </w:pPr>
      <w:r w:rsidRPr="0070259B">
        <w:t>(</w:t>
      </w:r>
      <w:proofErr w:type="gramStart"/>
      <w:r w:rsidRPr="0070259B">
        <w:t xml:space="preserve">подпись)   </w:t>
      </w:r>
      <w:proofErr w:type="gramEnd"/>
      <w:r w:rsidRPr="0070259B">
        <w:t xml:space="preserve">                       (ФИО)</w:t>
      </w: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Контактный телефон: ___________________________</w:t>
      </w: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0C7F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Дата: «____» _____________ 20___ г.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  <w:sectPr w:rsidR="000A0476" w:rsidRPr="0070259B" w:rsidSect="00756899">
          <w:pgSz w:w="11907" w:h="16840" w:code="9"/>
          <w:pgMar w:top="1134" w:right="1134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7</w:t>
            </w:r>
          </w:p>
        </w:tc>
      </w:tr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9383F" w:rsidRPr="0070259B" w:rsidRDefault="00A9383F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0A0476" w:rsidRPr="0070259B" w:rsidRDefault="000A0476" w:rsidP="00756899">
      <w:pPr>
        <w:widowControl w:val="0"/>
        <w:autoSpaceDE w:val="0"/>
        <w:autoSpaceDN w:val="0"/>
        <w:ind w:left="9923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ЗАКЛЮЧЕНИЕ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по итогам оценки инвестиционного проекта по критерию</w:t>
      </w:r>
      <w:r w:rsidRPr="0070259B">
        <w:rPr>
          <w:b/>
          <w:sz w:val="28"/>
          <w:szCs w:val="28"/>
        </w:rPr>
        <w:br/>
        <w:t>«Общие требования к инвестиционному проекту»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</w:pPr>
            <w:r w:rsidRPr="0070259B">
              <w:t>(наименование инвестиционного проекта)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</w:pPr>
            <w:r w:rsidRPr="0070259B">
              <w:t>(организация, реализующая инвестиционный проект, ИНН)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28"/>
                <w:szCs w:val="28"/>
              </w:rPr>
            </w:pPr>
            <w:r w:rsidRPr="0070259B">
              <w:t xml:space="preserve">(наименование исполнительного органа государственной власти </w:t>
            </w:r>
            <w:r w:rsidRPr="0070259B">
              <w:br/>
              <w:t>Чукотского автономного округа, подготовившего заключение)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928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411"/>
        <w:gridCol w:w="1309"/>
        <w:gridCol w:w="1134"/>
      </w:tblGrid>
      <w:tr w:rsidR="000A0476" w:rsidRPr="0070259B" w:rsidTr="009F7CF9">
        <w:trPr>
          <w:trHeight w:val="303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11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Показатели оценки</w:t>
            </w:r>
          </w:p>
        </w:tc>
        <w:tc>
          <w:tcPr>
            <w:tcW w:w="1309" w:type="dxa"/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Значение показателя оценки</w:t>
            </w:r>
          </w:p>
        </w:tc>
        <w:tc>
          <w:tcPr>
            <w:tcW w:w="1134" w:type="dxa"/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 xml:space="preserve">Вывод </w:t>
            </w:r>
            <w:r w:rsidRPr="0070259B">
              <w:rPr>
                <w:b/>
                <w:sz w:val="24"/>
                <w:szCs w:val="24"/>
              </w:rPr>
              <w:br/>
              <w:t>по итогам оценки</w:t>
            </w:r>
          </w:p>
        </w:tc>
      </w:tr>
      <w:tr w:rsidR="000A0476" w:rsidRPr="0070259B" w:rsidTr="009F7CF9">
        <w:trPr>
          <w:trHeight w:val="47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1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9" w:type="dxa"/>
            <w:vAlign w:val="center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A0476" w:rsidRPr="0070259B" w:rsidRDefault="000A047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4</w:t>
            </w:r>
          </w:p>
        </w:tc>
      </w:tr>
      <w:tr w:rsidR="000A0476" w:rsidRPr="0070259B" w:rsidTr="009F7CF9">
        <w:trPr>
          <w:trHeight w:val="47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497A19" w:rsidRPr="0070259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11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EastAsia"/>
                <w:sz w:val="24"/>
                <w:szCs w:val="24"/>
              </w:rPr>
              <w:t>Соответствие целей реализации инвестиционного проекта целям государственных программ Чукотского автономного округа, федеральных и (или) региональных стратегий развития в соответствующей инвестиционному проекту сфере</w:t>
            </w:r>
          </w:p>
        </w:tc>
        <w:tc>
          <w:tcPr>
            <w:tcW w:w="1309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A0476" w:rsidRPr="0070259B" w:rsidRDefault="000A0476" w:rsidP="00497A19">
      <w:pPr>
        <w:widowControl w:val="0"/>
        <w:autoSpaceDE w:val="0"/>
        <w:autoSpaceDN w:val="0"/>
        <w:spacing w:before="120" w:line="360" w:lineRule="exact"/>
        <w:ind w:firstLine="426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 по итогам оценки инвестиционного проекта: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0A0476" w:rsidRPr="0070259B" w:rsidTr="009F7CF9">
        <w:trPr>
          <w:trHeight w:val="323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соответствует критерию «Общие требования</w:t>
            </w:r>
            <w:r w:rsidRPr="0070259B">
              <w:rPr>
                <w:sz w:val="28"/>
                <w:szCs w:val="28"/>
              </w:rPr>
              <w:br/>
              <w:t>к инвестиционному проекту» (положительное заключение);</w:t>
            </w:r>
          </w:p>
        </w:tc>
      </w:tr>
      <w:tr w:rsidR="000A0476" w:rsidRPr="0070259B" w:rsidTr="009F7CF9">
        <w:trPr>
          <w:trHeight w:val="322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не соответствует критерию «Общие требования к инвестиционному проекту» (отрицательное заключение).</w:t>
            </w: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0A0476" w:rsidRPr="0070259B" w:rsidRDefault="000A0476" w:rsidP="00497A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Руководитель исполнительного органа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государственной власти Чукотского автономного округа,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подготовившего заключение _____________/_____________/</w:t>
      </w:r>
    </w:p>
    <w:p w:rsidR="000A0476" w:rsidRPr="0070259B" w:rsidRDefault="000A0476" w:rsidP="00497A19">
      <w:pPr>
        <w:widowControl w:val="0"/>
        <w:autoSpaceDE w:val="0"/>
        <w:autoSpaceDN w:val="0"/>
        <w:ind w:left="4111"/>
        <w:jc w:val="both"/>
      </w:pPr>
      <w:r w:rsidRPr="0070259B">
        <w:t>(</w:t>
      </w:r>
      <w:proofErr w:type="gramStart"/>
      <w:r w:rsidRPr="0070259B">
        <w:t xml:space="preserve">подпись)   </w:t>
      </w:r>
      <w:proofErr w:type="gramEnd"/>
      <w:r w:rsidRPr="0070259B">
        <w:t xml:space="preserve">                        (ФИО)</w:t>
      </w:r>
    </w:p>
    <w:p w:rsidR="000A0476" w:rsidRPr="0070259B" w:rsidRDefault="000A0476" w:rsidP="00497A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Исполнитель: _____________/_____________/</w:t>
      </w:r>
    </w:p>
    <w:p w:rsidR="000A0476" w:rsidRPr="0070259B" w:rsidRDefault="000A0476" w:rsidP="00497A19">
      <w:pPr>
        <w:widowControl w:val="0"/>
        <w:autoSpaceDE w:val="0"/>
        <w:autoSpaceDN w:val="0"/>
        <w:ind w:left="2268"/>
        <w:jc w:val="both"/>
      </w:pPr>
      <w:r w:rsidRPr="0070259B">
        <w:t>(</w:t>
      </w:r>
      <w:proofErr w:type="gramStart"/>
      <w:r w:rsidRPr="0070259B">
        <w:t xml:space="preserve">подпись)   </w:t>
      </w:r>
      <w:proofErr w:type="gramEnd"/>
      <w:r w:rsidRPr="0070259B">
        <w:t xml:space="preserve">                        (ФИО)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Контактный телефон: ___________________________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Дата: «____» _____________ 20___ г.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  <w:sectPr w:rsidR="000A0476" w:rsidRPr="0070259B" w:rsidSect="00756899">
          <w:pgSz w:w="11907" w:h="16840" w:code="9"/>
          <w:pgMar w:top="1134" w:right="1134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8</w:t>
            </w:r>
          </w:p>
        </w:tc>
      </w:tr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9383F" w:rsidRPr="0070259B" w:rsidRDefault="00A9383F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ЗАКЛЮЧЕНИЕ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 xml:space="preserve">по итогам оценки инвестиционного проекта по критерию </w:t>
      </w:r>
      <w:r w:rsidRPr="0070259B">
        <w:rPr>
          <w:b/>
          <w:sz w:val="28"/>
          <w:szCs w:val="28"/>
        </w:rPr>
        <w:br/>
        <w:t>«Бюджетная эффективность инвестиционного проекта»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</w:pPr>
            <w:r w:rsidRPr="0070259B">
              <w:t>(наименование инвестиционного проекта)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</w:pPr>
            <w:r w:rsidRPr="0070259B">
              <w:t>(организация, реализующая инвестиционный проект, ИНН)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28"/>
                <w:szCs w:val="28"/>
              </w:rPr>
            </w:pPr>
            <w:r w:rsidRPr="0070259B">
              <w:t xml:space="preserve">(наименование исполнительного органа государственной власти </w:t>
            </w:r>
            <w:r w:rsidRPr="0070259B">
              <w:br/>
              <w:t>Чукотского автономного округа, подготовившего заключение)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center"/>
        <w:rPr>
          <w:sz w:val="28"/>
          <w:szCs w:val="28"/>
        </w:rPr>
      </w:pPr>
    </w:p>
    <w:tbl>
      <w:tblPr>
        <w:tblStyle w:val="af7"/>
        <w:tblW w:w="9357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277"/>
        <w:gridCol w:w="1417"/>
      </w:tblGrid>
      <w:tr w:rsidR="000A0476" w:rsidRPr="0070259B" w:rsidTr="009F7CF9">
        <w:trPr>
          <w:cantSplit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Показатели оценки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Значение показателя оценки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Количество баллов</w:t>
            </w:r>
          </w:p>
        </w:tc>
      </w:tr>
    </w:tbl>
    <w:p w:rsidR="000A0476" w:rsidRPr="0070259B" w:rsidRDefault="000A0476" w:rsidP="000A0476">
      <w:pPr>
        <w:rPr>
          <w:sz w:val="2"/>
          <w:szCs w:val="2"/>
        </w:rPr>
      </w:pPr>
    </w:p>
    <w:tbl>
      <w:tblPr>
        <w:tblStyle w:val="af7"/>
        <w:tblW w:w="9357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277"/>
        <w:gridCol w:w="1417"/>
      </w:tblGrid>
      <w:tr w:rsidR="000A0476" w:rsidRPr="0070259B" w:rsidTr="009F7CF9">
        <w:trPr>
          <w:cantSplit/>
          <w:tblHeader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4</w:t>
            </w:r>
          </w:p>
        </w:tc>
      </w:tr>
      <w:tr w:rsidR="001E29D5" w:rsidRPr="0070259B" w:rsidTr="009F7CF9">
        <w:trPr>
          <w:trHeight w:val="115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29D5" w:rsidRPr="0070259B" w:rsidRDefault="001E29D5" w:rsidP="001E29D5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1</w:t>
            </w:r>
            <w:r w:rsidR="00497A19" w:rsidRPr="0070259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 xml:space="preserve">Чистый дисконтированный доход </w:t>
            </w:r>
            <w:r w:rsidR="00661525" w:rsidRPr="0070259B">
              <w:rPr>
                <w:sz w:val="24"/>
                <w:szCs w:val="24"/>
              </w:rPr>
              <w:t xml:space="preserve">консолидированного </w:t>
            </w:r>
            <w:r w:rsidRPr="0070259B">
              <w:rPr>
                <w:sz w:val="24"/>
                <w:szCs w:val="24"/>
              </w:rPr>
              <w:t>бюджета Чукотского автономного округа (</w:t>
            </w:r>
            <w:proofErr w:type="spellStart"/>
            <w:r w:rsidRPr="0070259B">
              <w:rPr>
                <w:sz w:val="24"/>
                <w:szCs w:val="24"/>
              </w:rPr>
              <w:t>ЧДДб</w:t>
            </w:r>
            <w:proofErr w:type="spellEnd"/>
            <w:r w:rsidRPr="0070259B">
              <w:rPr>
                <w:sz w:val="24"/>
                <w:szCs w:val="24"/>
              </w:rPr>
              <w:t>) за весь период реализации инвестиционного проекта рассчитывается по следующей формуле:</w:t>
            </w:r>
          </w:p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1E29D5" w:rsidRPr="0070259B" w:rsidRDefault="001E29D5" w:rsidP="00497A19">
            <w:pPr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ЧДДб=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Дб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(1+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Рб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(1+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,</m:t>
                </m:r>
              </m:oMath>
            </m:oMathPara>
          </w:p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где:</w:t>
            </w:r>
          </w:p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70259B">
              <w:rPr>
                <w:sz w:val="24"/>
                <w:szCs w:val="24"/>
              </w:rPr>
              <w:t>ЧДДб</w:t>
            </w:r>
            <w:proofErr w:type="spellEnd"/>
            <w:r w:rsidRPr="0070259B">
              <w:rPr>
                <w:sz w:val="24"/>
                <w:szCs w:val="24"/>
              </w:rPr>
              <w:t xml:space="preserve"> – чистый дисконтированный доход </w:t>
            </w:r>
            <w:r w:rsidR="001C0CAC" w:rsidRPr="0070259B">
              <w:rPr>
                <w:sz w:val="24"/>
                <w:szCs w:val="24"/>
              </w:rPr>
              <w:t xml:space="preserve">консолидированного </w:t>
            </w:r>
            <w:r w:rsidRPr="0070259B">
              <w:rPr>
                <w:sz w:val="24"/>
                <w:szCs w:val="24"/>
              </w:rPr>
              <w:t>бюджета Чукотского автономного округа;</w:t>
            </w:r>
          </w:p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70259B">
              <w:rPr>
                <w:sz w:val="24"/>
                <w:szCs w:val="24"/>
              </w:rPr>
              <w:t>Дб</w:t>
            </w:r>
            <w:proofErr w:type="spellEnd"/>
            <w:r w:rsidRPr="0070259B">
              <w:rPr>
                <w:sz w:val="24"/>
                <w:szCs w:val="24"/>
              </w:rPr>
              <w:t xml:space="preserve"> – денежные средства, являющиеся доходами </w:t>
            </w:r>
            <w:r w:rsidR="001C0CAC" w:rsidRPr="0070259B">
              <w:rPr>
                <w:sz w:val="24"/>
                <w:szCs w:val="24"/>
              </w:rPr>
              <w:t xml:space="preserve">консолидированного </w:t>
            </w:r>
            <w:r w:rsidRPr="0070259B">
              <w:rPr>
                <w:sz w:val="24"/>
                <w:szCs w:val="24"/>
              </w:rPr>
              <w:t>бюджета Чукотского автономного округа, полученные в результате реализации инвестиционного проекта;</w:t>
            </w:r>
          </w:p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70259B">
              <w:rPr>
                <w:sz w:val="24"/>
                <w:szCs w:val="24"/>
              </w:rPr>
              <w:t>Рб</w:t>
            </w:r>
            <w:proofErr w:type="spellEnd"/>
            <w:r w:rsidRPr="0070259B">
              <w:rPr>
                <w:sz w:val="24"/>
                <w:szCs w:val="24"/>
              </w:rPr>
              <w:t xml:space="preserve"> – денежные средства, являющиеся расходами</w:t>
            </w:r>
            <w:r w:rsidR="001C0CAC" w:rsidRPr="0070259B">
              <w:rPr>
                <w:sz w:val="24"/>
                <w:szCs w:val="24"/>
              </w:rPr>
              <w:t xml:space="preserve"> консолидированного</w:t>
            </w:r>
            <w:r w:rsidRPr="0070259B">
              <w:rPr>
                <w:sz w:val="24"/>
                <w:szCs w:val="24"/>
              </w:rPr>
              <w:t xml:space="preserve"> бюджета Чукотского автономного округа, направленные в виде мер государственной поддержки на реализацию инвестиционного проекта;</w:t>
            </w:r>
          </w:p>
          <w:p w:rsidR="001E29D5" w:rsidRPr="0070259B" w:rsidRDefault="001E29D5" w:rsidP="00497A1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k – ставка дисконтирования (принимается равной ключевой ставке, установленной Центральным банком Российской Федерации на день осуществления расчета бюджетной эффективности инвестиционного проекта);</w:t>
            </w:r>
          </w:p>
          <w:p w:rsidR="001E29D5" w:rsidRPr="0070259B" w:rsidRDefault="001E29D5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4"/>
              </w:rPr>
              <w:t>n – порядковый номер периода (год)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29D5" w:rsidRPr="0070259B" w:rsidRDefault="001E29D5" w:rsidP="001E29D5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29D5" w:rsidRPr="0070259B" w:rsidRDefault="001E29D5" w:rsidP="001E29D5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E29D5" w:rsidRPr="0070259B" w:rsidTr="009F7CF9">
        <w:trPr>
          <w:cantSplit/>
          <w:trHeight w:val="10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E29D5" w:rsidRPr="0070259B" w:rsidRDefault="001E29D5" w:rsidP="001E29D5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2</w:t>
            </w:r>
            <w:r w:rsidR="00497A19" w:rsidRPr="0070259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20C1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Отношение внутренней нормы доходности (IRR) инвестиционного проекта к кривой бескупонной доходности государственных облигаций (КБД) на период в соответствии со сроком реализации инвестиционного проекта</w:t>
            </w:r>
          </w:p>
          <w:p w:rsidR="000820C1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</w:p>
          <w:p w:rsidR="000820C1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Выполнение условия:</w:t>
            </w:r>
          </w:p>
          <w:p w:rsidR="001E29D5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  <w:lang w:val="en-US"/>
              </w:rPr>
              <w:t>IRR</w:t>
            </w:r>
            <w:r w:rsidRPr="0070259B">
              <w:rPr>
                <w:rFonts w:ascii="Times New Roman" w:hAnsi="Times New Roman"/>
                <w:szCs w:val="28"/>
              </w:rPr>
              <w:t xml:space="preserve"> ≤ КБД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29D5" w:rsidRPr="0070259B" w:rsidRDefault="001E29D5" w:rsidP="001E29D5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E29D5" w:rsidRPr="0070259B" w:rsidRDefault="001E29D5" w:rsidP="001E29D5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820C1" w:rsidRPr="0070259B" w:rsidTr="009F7CF9">
        <w:trPr>
          <w:cantSplit/>
          <w:trHeight w:val="107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0C1" w:rsidRPr="0070259B" w:rsidRDefault="000820C1" w:rsidP="000820C1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3</w:t>
            </w:r>
            <w:r w:rsidR="00497A19" w:rsidRPr="0070259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20C1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 xml:space="preserve">Отношение рентабельности по </w:t>
            </w:r>
            <w:proofErr w:type="spellStart"/>
            <w:r w:rsidRPr="0070259B">
              <w:rPr>
                <w:rFonts w:ascii="Times New Roman" w:hAnsi="Times New Roman"/>
                <w:szCs w:val="28"/>
                <w:lang w:val="en-US"/>
              </w:rPr>
              <w:t>Ebitda</w:t>
            </w:r>
            <w:proofErr w:type="spellEnd"/>
            <w:r w:rsidRPr="0070259B">
              <w:rPr>
                <w:rFonts w:ascii="Times New Roman" w:hAnsi="Times New Roman"/>
                <w:szCs w:val="28"/>
              </w:rPr>
              <w:t xml:space="preserve"> к среднеотраслевой рентабельности.</w:t>
            </w:r>
          </w:p>
          <w:p w:rsidR="000820C1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</w:p>
          <w:p w:rsidR="000820C1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>Выполнение условия:</w:t>
            </w:r>
          </w:p>
          <w:p w:rsidR="000820C1" w:rsidRPr="0070259B" w:rsidRDefault="000820C1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  <w:szCs w:val="28"/>
              </w:rPr>
            </w:pPr>
            <w:r w:rsidRPr="0070259B">
              <w:rPr>
                <w:rFonts w:ascii="Times New Roman" w:hAnsi="Times New Roman"/>
                <w:szCs w:val="28"/>
              </w:rPr>
              <w:t xml:space="preserve">Рентабельности по </w:t>
            </w:r>
            <w:proofErr w:type="spellStart"/>
            <w:r w:rsidRPr="0070259B">
              <w:rPr>
                <w:rFonts w:ascii="Times New Roman" w:hAnsi="Times New Roman"/>
                <w:szCs w:val="28"/>
                <w:lang w:val="en-US"/>
              </w:rPr>
              <w:t>Ebitda</w:t>
            </w:r>
            <w:proofErr w:type="spellEnd"/>
            <w:r w:rsidR="0063222D" w:rsidRPr="0070259B">
              <w:rPr>
                <w:rFonts w:ascii="Times New Roman" w:hAnsi="Times New Roman"/>
                <w:szCs w:val="28"/>
              </w:rPr>
              <w:t xml:space="preserve"> </w:t>
            </w:r>
            <w:r w:rsidRPr="0070259B">
              <w:rPr>
                <w:rFonts w:ascii="Times New Roman" w:hAnsi="Times New Roman"/>
                <w:szCs w:val="28"/>
              </w:rPr>
              <w:t>≤ среднеотраслевой рентабельности предыдущего года.</w:t>
            </w:r>
          </w:p>
        </w:tc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20C1" w:rsidRPr="0070259B" w:rsidRDefault="000820C1" w:rsidP="000820C1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820C1" w:rsidRPr="0070259B" w:rsidRDefault="000820C1" w:rsidP="000820C1">
            <w:pPr>
              <w:pStyle w:val="ad"/>
              <w:spacing w:line="24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497A19" w:rsidRPr="0070259B" w:rsidRDefault="00497A19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 по итогам оценки инвестиционного проекта:</w:t>
      </w:r>
    </w:p>
    <w:p w:rsidR="000A0476" w:rsidRPr="0070259B" w:rsidRDefault="000A0476" w:rsidP="00497A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Style w:val="af7"/>
        <w:tblW w:w="9322" w:type="dxa"/>
        <w:tblLook w:val="04A0" w:firstRow="1" w:lastRow="0" w:firstColumn="1" w:lastColumn="0" w:noHBand="0" w:noVBand="1"/>
      </w:tblPr>
      <w:tblGrid>
        <w:gridCol w:w="279"/>
        <w:gridCol w:w="9043"/>
      </w:tblGrid>
      <w:tr w:rsidR="000A0476" w:rsidRPr="0070259B" w:rsidTr="009F7CF9">
        <w:trPr>
          <w:trHeight w:val="323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соответствует критерию «Бюджетная эффективность инвестиционного проекта» (положительное заключение);</w:t>
            </w:r>
          </w:p>
        </w:tc>
      </w:tr>
      <w:tr w:rsidR="000A0476" w:rsidRPr="0070259B" w:rsidTr="009F7CF9">
        <w:trPr>
          <w:trHeight w:val="322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не соответствует критерию «Бюджетная эффективность инвестиционного проекта» (отрицательное заключение).</w:t>
            </w: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Руководитель исполнительного органа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государственной власти Чукотского автономного округа,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подготовившего заключение _____________/_____________/</w:t>
      </w:r>
    </w:p>
    <w:p w:rsidR="000A0476" w:rsidRPr="0070259B" w:rsidRDefault="000A0476" w:rsidP="00497A19">
      <w:pPr>
        <w:widowControl w:val="0"/>
        <w:autoSpaceDE w:val="0"/>
        <w:autoSpaceDN w:val="0"/>
        <w:ind w:left="4253"/>
        <w:jc w:val="both"/>
      </w:pPr>
      <w:r w:rsidRPr="0070259B">
        <w:rPr>
          <w:rFonts w:eastAsia="SimSun"/>
        </w:rPr>
        <w:t>(</w:t>
      </w:r>
      <w:proofErr w:type="gramStart"/>
      <w:r w:rsidRPr="0070259B">
        <w:rPr>
          <w:rFonts w:eastAsia="SimSun"/>
        </w:rPr>
        <w:t xml:space="preserve">подпись)   </w:t>
      </w:r>
      <w:proofErr w:type="gramEnd"/>
      <w:r w:rsidRPr="0070259B">
        <w:rPr>
          <w:rFonts w:eastAsia="SimSun"/>
        </w:rPr>
        <w:t xml:space="preserve">                     (ФИО)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Исполнитель: _____________/_____________/</w:t>
      </w:r>
    </w:p>
    <w:p w:rsidR="000A0476" w:rsidRPr="0070259B" w:rsidRDefault="000A0476" w:rsidP="00497A19">
      <w:pPr>
        <w:widowControl w:val="0"/>
        <w:autoSpaceDE w:val="0"/>
        <w:autoSpaceDN w:val="0"/>
        <w:ind w:left="2268"/>
        <w:jc w:val="both"/>
      </w:pPr>
      <w:r w:rsidRPr="0070259B">
        <w:rPr>
          <w:rFonts w:eastAsia="SimSun"/>
        </w:rPr>
        <w:t>(</w:t>
      </w:r>
      <w:proofErr w:type="gramStart"/>
      <w:r w:rsidRPr="0070259B">
        <w:rPr>
          <w:rFonts w:eastAsia="SimSun"/>
        </w:rPr>
        <w:t xml:space="preserve">подпись)   </w:t>
      </w:r>
      <w:proofErr w:type="gramEnd"/>
      <w:r w:rsidRPr="0070259B">
        <w:rPr>
          <w:rFonts w:eastAsia="SimSun"/>
        </w:rPr>
        <w:t xml:space="preserve">                        (ФИО)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Контактный телефон: ___________________________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Дата: «____» _____________ 20___ г.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  <w:sectPr w:rsidR="000A0476" w:rsidRPr="0070259B" w:rsidSect="00756899">
          <w:pgSz w:w="11907" w:h="16840" w:code="9"/>
          <w:pgMar w:top="1134" w:right="1134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9</w:t>
            </w:r>
          </w:p>
        </w:tc>
      </w:tr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A9383F" w:rsidRPr="0070259B" w:rsidRDefault="00A9383F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0A0476" w:rsidRPr="0070259B" w:rsidRDefault="000A0476" w:rsidP="007568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A0476" w:rsidRPr="00756899" w:rsidRDefault="000A0476" w:rsidP="00756899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56899">
        <w:rPr>
          <w:rFonts w:ascii="Times New Roman Полужирный" w:hAnsi="Times New Roman Полужирный"/>
          <w:b/>
          <w:spacing w:val="20"/>
          <w:sz w:val="28"/>
          <w:szCs w:val="28"/>
        </w:rPr>
        <w:t>ЗАКЛЮЧЕНИЕ</w:t>
      </w:r>
    </w:p>
    <w:p w:rsidR="000A0476" w:rsidRPr="0070259B" w:rsidRDefault="000A0476" w:rsidP="007568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по итогам оценки инвестиционного проекта по критерию</w:t>
      </w:r>
      <w:r w:rsidRPr="0070259B">
        <w:rPr>
          <w:b/>
          <w:sz w:val="28"/>
          <w:szCs w:val="28"/>
        </w:rPr>
        <w:br/>
        <w:t>«Эффективность создаваемой к инвестиционному проекту инфраструктуры»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</w:pPr>
            <w:r w:rsidRPr="0070259B">
              <w:t>(наименование инвестиционного проекта)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</w:pPr>
            <w:r w:rsidRPr="0070259B">
              <w:t>(организация, реализующая инвестиционный проект, ИНН)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28"/>
                <w:szCs w:val="28"/>
              </w:rPr>
            </w:pPr>
            <w:r w:rsidRPr="0070259B">
              <w:t>(наименование исполнительного органа государственной власти</w:t>
            </w:r>
            <w:r w:rsidRPr="0070259B">
              <w:br/>
              <w:t>Чукотского автономного округа, подготовившего заключение)</w:t>
            </w:r>
          </w:p>
        </w:tc>
      </w:tr>
    </w:tbl>
    <w:p w:rsidR="000A0476" w:rsidRPr="0070259B" w:rsidRDefault="000A0476" w:rsidP="00BF15F4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tbl>
      <w:tblPr>
        <w:tblW w:w="931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411"/>
        <w:gridCol w:w="1309"/>
        <w:gridCol w:w="1167"/>
      </w:tblGrid>
      <w:tr w:rsidR="000A0476" w:rsidRPr="0070259B" w:rsidTr="009F7CF9">
        <w:trPr>
          <w:trHeight w:val="303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11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Показатели оценки</w:t>
            </w:r>
          </w:p>
        </w:tc>
        <w:tc>
          <w:tcPr>
            <w:tcW w:w="1309" w:type="dxa"/>
            <w:vAlign w:val="center"/>
          </w:tcPr>
          <w:p w:rsidR="000A0476" w:rsidRPr="0070259B" w:rsidRDefault="000A0476" w:rsidP="009F7CF9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Значение показателя оценки</w:t>
            </w:r>
          </w:p>
        </w:tc>
        <w:tc>
          <w:tcPr>
            <w:tcW w:w="1167" w:type="dxa"/>
            <w:vAlign w:val="center"/>
          </w:tcPr>
          <w:p w:rsidR="000A0476" w:rsidRPr="0070259B" w:rsidRDefault="000A0476" w:rsidP="009F7CF9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 xml:space="preserve">Вывод </w:t>
            </w:r>
            <w:r w:rsidRPr="0070259B">
              <w:rPr>
                <w:b/>
                <w:sz w:val="24"/>
                <w:szCs w:val="24"/>
              </w:rPr>
              <w:br/>
              <w:t>по итогам оценки</w:t>
            </w:r>
          </w:p>
        </w:tc>
      </w:tr>
      <w:tr w:rsidR="000A0476" w:rsidRPr="0070259B" w:rsidTr="009F7CF9">
        <w:trPr>
          <w:trHeight w:val="47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1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9" w:type="dxa"/>
            <w:vAlign w:val="center"/>
          </w:tcPr>
          <w:p w:rsidR="000A0476" w:rsidRPr="0070259B" w:rsidRDefault="000A0476" w:rsidP="009F7CF9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0A0476" w:rsidRPr="0070259B" w:rsidRDefault="000A0476" w:rsidP="009F7CF9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4</w:t>
            </w:r>
          </w:p>
        </w:tc>
      </w:tr>
      <w:tr w:rsidR="000A0476" w:rsidRPr="0070259B" w:rsidTr="009F7CF9">
        <w:trPr>
          <w:trHeight w:val="1104"/>
        </w:trPr>
        <w:tc>
          <w:tcPr>
            <w:tcW w:w="426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497A19" w:rsidRPr="0070259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11" w:type="dxa"/>
            <w:vAlign w:val="center"/>
          </w:tcPr>
          <w:p w:rsidR="000A0476" w:rsidRPr="0070259B" w:rsidRDefault="000A0476" w:rsidP="000C7F56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Обоснованность необходимости и (или) целесообразности создания сопутствующей инфраструктуры с учетом наличия альтернативных объектов в государственной собственности Чукотского автономного округа либо собственности муниципальных, городских округов</w:t>
            </w:r>
            <w:r w:rsidR="00661525" w:rsidRPr="0070259B">
              <w:rPr>
                <w:rFonts w:eastAsiaTheme="minorHAnsi"/>
                <w:sz w:val="24"/>
                <w:szCs w:val="24"/>
                <w:lang w:eastAsia="en-US"/>
              </w:rPr>
              <w:t xml:space="preserve"> и муниципальных районах</w:t>
            </w:r>
            <w:r w:rsidRPr="0070259B">
              <w:rPr>
                <w:rFonts w:eastAsiaTheme="minorHAnsi"/>
                <w:sz w:val="24"/>
                <w:szCs w:val="24"/>
                <w:lang w:eastAsia="en-US"/>
              </w:rPr>
              <w:t xml:space="preserve"> Чукотского автономного округа, на территории которых планируется создание инфраструктуры</w:t>
            </w:r>
          </w:p>
        </w:tc>
        <w:tc>
          <w:tcPr>
            <w:tcW w:w="1309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0A0476" w:rsidRPr="0070259B" w:rsidRDefault="000A0476" w:rsidP="009F7CF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97A19" w:rsidRPr="0070259B" w:rsidRDefault="00497A19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 по итогам оценки инвестиционного проекта:</w:t>
      </w:r>
    </w:p>
    <w:p w:rsidR="00497A19" w:rsidRPr="0070259B" w:rsidRDefault="00497A19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0A0476" w:rsidRPr="0070259B" w:rsidTr="009F7CF9">
        <w:trPr>
          <w:trHeight w:val="323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соответствует критерию «Эффективность создаваемой к инвестиционному проекту инфраструктуры» (положительное заключение);</w:t>
            </w:r>
          </w:p>
        </w:tc>
      </w:tr>
      <w:tr w:rsidR="000A0476" w:rsidRPr="0070259B" w:rsidTr="009F7CF9">
        <w:trPr>
          <w:trHeight w:val="322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не соответствует критерию «Эффективность создаваемой к инвестиционному проекту инфраструктуры» (отрицательное заключение).</w:t>
            </w:r>
          </w:p>
          <w:p w:rsidR="00497A19" w:rsidRPr="0070259B" w:rsidRDefault="00497A19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Руководитель исполнительного органа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государственной власти Чукотского автономного округа,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подготовившего заключение _____________/_____________/</w:t>
      </w:r>
    </w:p>
    <w:p w:rsidR="000A0476" w:rsidRPr="0070259B" w:rsidRDefault="000A0476" w:rsidP="00497A19">
      <w:pPr>
        <w:ind w:left="4111"/>
        <w:jc w:val="both"/>
      </w:pPr>
      <w:r w:rsidRPr="0070259B">
        <w:rPr>
          <w:rFonts w:eastAsia="SimSun"/>
        </w:rPr>
        <w:t>(</w:t>
      </w:r>
      <w:proofErr w:type="gramStart"/>
      <w:r w:rsidRPr="0070259B">
        <w:rPr>
          <w:rFonts w:eastAsia="SimSun"/>
        </w:rPr>
        <w:t xml:space="preserve">подпись)   </w:t>
      </w:r>
      <w:proofErr w:type="gramEnd"/>
      <w:r w:rsidRPr="0070259B">
        <w:rPr>
          <w:rFonts w:eastAsia="SimSun"/>
        </w:rPr>
        <w:t xml:space="preserve">                       (ФИО)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Исполнитель: _____________/_____________/</w:t>
      </w:r>
    </w:p>
    <w:p w:rsidR="000A0476" w:rsidRPr="0070259B" w:rsidRDefault="000A0476" w:rsidP="00497A19">
      <w:pPr>
        <w:ind w:left="2268"/>
        <w:jc w:val="both"/>
        <w:rPr>
          <w:rFonts w:eastAsia="SimSun"/>
        </w:rPr>
      </w:pPr>
      <w:r w:rsidRPr="0070259B">
        <w:rPr>
          <w:rFonts w:eastAsia="SimSun"/>
        </w:rPr>
        <w:t>(</w:t>
      </w:r>
      <w:proofErr w:type="gramStart"/>
      <w:r w:rsidRPr="0070259B">
        <w:rPr>
          <w:rFonts w:eastAsia="SimSun"/>
        </w:rPr>
        <w:t xml:space="preserve">подпись)   </w:t>
      </w:r>
      <w:proofErr w:type="gramEnd"/>
      <w:r w:rsidRPr="0070259B">
        <w:rPr>
          <w:rFonts w:eastAsia="SimSun"/>
        </w:rPr>
        <w:t xml:space="preserve">                       (ФИО)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Контактный телефон: ___________________________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Дата: «____» _____________ 20___ г.</w:t>
      </w:r>
    </w:p>
    <w:p w:rsidR="000A0476" w:rsidRPr="0070259B" w:rsidRDefault="000A0476" w:rsidP="000A0476">
      <w:pPr>
        <w:spacing w:line="360" w:lineRule="exact"/>
        <w:jc w:val="both"/>
        <w:rPr>
          <w:sz w:val="28"/>
          <w:szCs w:val="28"/>
        </w:rPr>
        <w:sectPr w:rsidR="000A0476" w:rsidRPr="0070259B" w:rsidSect="00756899">
          <w:pgSz w:w="11907" w:h="16840" w:code="9"/>
          <w:pgMar w:top="1134" w:right="1134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10</w:t>
            </w:r>
          </w:p>
        </w:tc>
      </w:tr>
      <w:tr w:rsidR="00A9383F" w:rsidRPr="0070259B" w:rsidTr="009F7CF9">
        <w:tc>
          <w:tcPr>
            <w:tcW w:w="4166" w:type="dxa"/>
            <w:hideMark/>
          </w:tcPr>
          <w:p w:rsidR="00A9383F" w:rsidRPr="0070259B" w:rsidRDefault="00A9383F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0A0476" w:rsidRPr="0070259B" w:rsidRDefault="000A0476" w:rsidP="000A0476">
      <w:pPr>
        <w:spacing w:line="360" w:lineRule="exact"/>
        <w:jc w:val="both"/>
        <w:rPr>
          <w:sz w:val="28"/>
          <w:szCs w:val="28"/>
        </w:rPr>
      </w:pPr>
    </w:p>
    <w:p w:rsidR="00A9383F" w:rsidRPr="0070259B" w:rsidRDefault="00A9383F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0A0476" w:rsidRPr="0070259B" w:rsidRDefault="000A0476" w:rsidP="000A0476">
      <w:pPr>
        <w:spacing w:line="360" w:lineRule="exact"/>
        <w:jc w:val="both"/>
        <w:rPr>
          <w:sz w:val="28"/>
          <w:szCs w:val="28"/>
        </w:rPr>
      </w:pPr>
    </w:p>
    <w:p w:rsidR="000A0476" w:rsidRPr="00301E14" w:rsidRDefault="000A0476" w:rsidP="00301E14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1E14">
        <w:rPr>
          <w:rFonts w:ascii="Times New Roman Полужирный" w:hAnsi="Times New Roman Полужирный"/>
          <w:b/>
          <w:spacing w:val="20"/>
          <w:sz w:val="28"/>
          <w:szCs w:val="28"/>
        </w:rPr>
        <w:t>ЗАКЛЮЧЕНИЕ</w:t>
      </w:r>
    </w:p>
    <w:p w:rsidR="000A0476" w:rsidRPr="0070259B" w:rsidRDefault="000A0476" w:rsidP="00301E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по итогам оценки инвестиционного проекта по критерию</w:t>
      </w:r>
      <w:r w:rsidRPr="0070259B">
        <w:rPr>
          <w:b/>
          <w:sz w:val="28"/>
          <w:szCs w:val="28"/>
        </w:rPr>
        <w:br/>
        <w:t>«Эффективность реализации инвестиционного проекта</w:t>
      </w:r>
      <w:r w:rsidRPr="0070259B">
        <w:rPr>
          <w:b/>
          <w:sz w:val="28"/>
          <w:szCs w:val="28"/>
        </w:rPr>
        <w:br/>
        <w:t>для муниципальных образований Чукотского автономного округа»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Cs w:val="28"/>
              </w:rPr>
            </w:pPr>
            <w:r w:rsidRPr="0070259B">
              <w:t>(наименование инвестиционного проекта)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</w:pPr>
            <w:r w:rsidRPr="0070259B">
              <w:t>(организация, реализующая инвестиционный проект, ИНН)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28"/>
                <w:szCs w:val="28"/>
              </w:rPr>
            </w:pPr>
            <w:r w:rsidRPr="0070259B">
              <w:t xml:space="preserve">(наименование органа местного самоуправления Чукотского автономного округа, </w:t>
            </w:r>
            <w:r w:rsidRPr="0070259B">
              <w:br/>
              <w:t>подготовившего заключение)</w:t>
            </w:r>
          </w:p>
        </w:tc>
      </w:tr>
    </w:tbl>
    <w:p w:rsidR="000A0476" w:rsidRPr="0070259B" w:rsidRDefault="000A0476" w:rsidP="000A0476">
      <w:pPr>
        <w:spacing w:line="360" w:lineRule="exact"/>
        <w:jc w:val="both"/>
        <w:rPr>
          <w:sz w:val="28"/>
          <w:szCs w:val="28"/>
        </w:rPr>
      </w:pPr>
    </w:p>
    <w:tbl>
      <w:tblPr>
        <w:tblW w:w="93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963"/>
        <w:gridCol w:w="1418"/>
        <w:gridCol w:w="1275"/>
        <w:gridCol w:w="1275"/>
      </w:tblGrid>
      <w:tr w:rsidR="00951166" w:rsidRPr="0070259B" w:rsidTr="004759AF">
        <w:trPr>
          <w:trHeight w:val="47"/>
        </w:trPr>
        <w:tc>
          <w:tcPr>
            <w:tcW w:w="426" w:type="dxa"/>
            <w:vAlign w:val="center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3" w:type="dxa"/>
            <w:vAlign w:val="center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Показатели оценки</w:t>
            </w:r>
          </w:p>
        </w:tc>
        <w:tc>
          <w:tcPr>
            <w:tcW w:w="1418" w:type="dxa"/>
            <w:vAlign w:val="center"/>
          </w:tcPr>
          <w:p w:rsidR="00951166" w:rsidRPr="0070259B" w:rsidRDefault="0095116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Значение показателя оценки</w:t>
            </w:r>
          </w:p>
        </w:tc>
        <w:tc>
          <w:tcPr>
            <w:tcW w:w="1275" w:type="dxa"/>
          </w:tcPr>
          <w:p w:rsidR="00951166" w:rsidRPr="0070259B" w:rsidRDefault="0095116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166" w:rsidRPr="0070259B" w:rsidRDefault="0095116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Вывод</w:t>
            </w:r>
            <w:r w:rsidRPr="0070259B">
              <w:rPr>
                <w:b/>
                <w:sz w:val="24"/>
                <w:szCs w:val="24"/>
              </w:rPr>
              <w:br/>
              <w:t>по итогам оценки</w:t>
            </w:r>
          </w:p>
        </w:tc>
      </w:tr>
      <w:tr w:rsidR="00951166" w:rsidRPr="0070259B" w:rsidTr="004759AF">
        <w:trPr>
          <w:trHeight w:val="47"/>
        </w:trPr>
        <w:tc>
          <w:tcPr>
            <w:tcW w:w="426" w:type="dxa"/>
            <w:vAlign w:val="center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3" w:type="dxa"/>
            <w:vAlign w:val="center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951166" w:rsidRPr="0070259B" w:rsidRDefault="0095116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51166" w:rsidRPr="0070259B" w:rsidRDefault="0095116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1166" w:rsidRPr="0070259B" w:rsidRDefault="00951166" w:rsidP="009F7CF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70259B">
              <w:rPr>
                <w:b/>
                <w:sz w:val="24"/>
                <w:szCs w:val="24"/>
              </w:rPr>
              <w:t>4</w:t>
            </w:r>
          </w:p>
        </w:tc>
      </w:tr>
      <w:tr w:rsidR="00951166" w:rsidRPr="0070259B" w:rsidTr="004759AF">
        <w:trPr>
          <w:trHeight w:val="47"/>
        </w:trPr>
        <w:tc>
          <w:tcPr>
            <w:tcW w:w="426" w:type="dxa"/>
            <w:vAlign w:val="center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497A19" w:rsidRPr="0070259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3" w:type="dxa"/>
            <w:vAlign w:val="center"/>
          </w:tcPr>
          <w:p w:rsidR="00951166" w:rsidRPr="0070259B" w:rsidRDefault="00951166" w:rsidP="00497A1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0259B">
              <w:rPr>
                <w:rFonts w:eastAsiaTheme="minorHAnsi"/>
                <w:sz w:val="24"/>
                <w:szCs w:val="24"/>
                <w:lang w:eastAsia="en-US"/>
              </w:rPr>
              <w:t>Обоснованность необходимости и (или) целесообразности реализации инвестиционного проекта на территории муниципального образования Чукотского автономного округа, где планируется реализовать инвестиционный проект</w:t>
            </w:r>
          </w:p>
        </w:tc>
        <w:tc>
          <w:tcPr>
            <w:tcW w:w="1418" w:type="dxa"/>
            <w:vAlign w:val="center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951166" w:rsidRPr="0070259B" w:rsidRDefault="00951166" w:rsidP="009F7C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97A19" w:rsidRPr="0070259B" w:rsidRDefault="00497A19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Заключение по итогам оценки инвестиционного проекта:</w:t>
      </w:r>
    </w:p>
    <w:p w:rsidR="00497A19" w:rsidRPr="0070259B" w:rsidRDefault="00497A19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0A0476" w:rsidRPr="0070259B" w:rsidTr="009F7CF9">
        <w:trPr>
          <w:trHeight w:val="323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соответствует критерию «Эффективность реализации инвестиционного проекта для муниципальных образований Чукотского автономного округа» (положительное заключение);</w:t>
            </w:r>
          </w:p>
        </w:tc>
      </w:tr>
      <w:tr w:rsidR="000A0476" w:rsidRPr="0070259B" w:rsidTr="009F7CF9">
        <w:trPr>
          <w:trHeight w:val="322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инвестиционный проект не соответствует критерию «Эффективность реализации инвестиционного проекта для муниципальных образований Чукотского автономного округа» (отрицательное заключение).</w:t>
            </w:r>
          </w:p>
          <w:p w:rsidR="00497A19" w:rsidRPr="0070259B" w:rsidRDefault="00497A19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Глава органа местного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самоуправления Чукотского автономного округа,</w:t>
      </w:r>
    </w:p>
    <w:p w:rsidR="000A0476" w:rsidRPr="0070259B" w:rsidRDefault="000A0476" w:rsidP="00497A19">
      <w:pPr>
        <w:jc w:val="both"/>
        <w:rPr>
          <w:sz w:val="28"/>
          <w:szCs w:val="28"/>
        </w:rPr>
      </w:pPr>
      <w:r w:rsidRPr="0070259B">
        <w:rPr>
          <w:sz w:val="28"/>
          <w:szCs w:val="28"/>
        </w:rPr>
        <w:t>подготовившего заключение _____________/_____________/</w:t>
      </w:r>
    </w:p>
    <w:p w:rsidR="000A0476" w:rsidRPr="0070259B" w:rsidRDefault="000A0476" w:rsidP="00497A19">
      <w:pPr>
        <w:ind w:left="4111"/>
        <w:jc w:val="both"/>
      </w:pPr>
      <w:r w:rsidRPr="0070259B">
        <w:rPr>
          <w:rFonts w:eastAsia="SimSun"/>
        </w:rPr>
        <w:t>(</w:t>
      </w:r>
      <w:proofErr w:type="gramStart"/>
      <w:r w:rsidRPr="0070259B">
        <w:rPr>
          <w:rFonts w:eastAsia="SimSun"/>
        </w:rPr>
        <w:t xml:space="preserve">подпись)   </w:t>
      </w:r>
      <w:proofErr w:type="gramEnd"/>
      <w:r w:rsidRPr="0070259B">
        <w:rPr>
          <w:rFonts w:eastAsia="SimSun"/>
        </w:rPr>
        <w:t xml:space="preserve">                       (ФИО)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Исполнитель: _____________/_____________/</w:t>
      </w:r>
    </w:p>
    <w:p w:rsidR="000A0476" w:rsidRPr="0070259B" w:rsidRDefault="000A0476" w:rsidP="00497A19">
      <w:pPr>
        <w:ind w:left="2268"/>
        <w:jc w:val="both"/>
      </w:pPr>
      <w:r w:rsidRPr="0070259B">
        <w:rPr>
          <w:rFonts w:eastAsia="SimSun"/>
        </w:rPr>
        <w:t>(</w:t>
      </w:r>
      <w:proofErr w:type="gramStart"/>
      <w:r w:rsidRPr="0070259B">
        <w:rPr>
          <w:rFonts w:eastAsia="SimSun"/>
        </w:rPr>
        <w:t xml:space="preserve">подпись)   </w:t>
      </w:r>
      <w:proofErr w:type="gramEnd"/>
      <w:r w:rsidRPr="0070259B">
        <w:rPr>
          <w:rFonts w:eastAsia="SimSun"/>
        </w:rPr>
        <w:t xml:space="preserve">                      (ФИО)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Контактный телефон: ___________________________</w:t>
      </w:r>
    </w:p>
    <w:p w:rsidR="000A0476" w:rsidRPr="0070259B" w:rsidRDefault="000A0476" w:rsidP="00497A1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Дата: «____» _____________ 20___ г.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  <w:sectPr w:rsidR="000A0476" w:rsidRPr="0070259B" w:rsidSect="00756899">
          <w:pgSz w:w="11907" w:h="16840" w:code="9"/>
          <w:pgMar w:top="1134" w:right="851" w:bottom="1134" w:left="1701" w:header="567" w:footer="567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XSpec="right" w:tblpY="-423"/>
        <w:tblOverlap w:val="never"/>
        <w:tblW w:w="0" w:type="auto"/>
        <w:tblLook w:val="01E0" w:firstRow="1" w:lastRow="1" w:firstColumn="1" w:lastColumn="1" w:noHBand="0" w:noVBand="0"/>
      </w:tblPr>
      <w:tblGrid>
        <w:gridCol w:w="4166"/>
      </w:tblGrid>
      <w:tr w:rsidR="002B68EB" w:rsidRPr="0070259B" w:rsidTr="002B68EB">
        <w:tc>
          <w:tcPr>
            <w:tcW w:w="4166" w:type="dxa"/>
            <w:hideMark/>
          </w:tcPr>
          <w:p w:rsidR="002B68EB" w:rsidRPr="0070259B" w:rsidRDefault="002B68EB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Приложение 11</w:t>
            </w:r>
          </w:p>
        </w:tc>
      </w:tr>
      <w:tr w:rsidR="002B68EB" w:rsidRPr="0070259B" w:rsidTr="002B68EB">
        <w:tc>
          <w:tcPr>
            <w:tcW w:w="4166" w:type="dxa"/>
            <w:hideMark/>
          </w:tcPr>
          <w:p w:rsidR="002B68EB" w:rsidRPr="0070259B" w:rsidRDefault="002B68EB" w:rsidP="00497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59B">
              <w:rPr>
                <w:sz w:val="24"/>
                <w:szCs w:val="24"/>
              </w:rPr>
              <w:t>к Порядку оценки инвестиционного проекта, в отношении которого планируется заключение соглашения о защите и поощрении капиталовложений</w:t>
            </w:r>
          </w:p>
        </w:tc>
      </w:tr>
    </w:tbl>
    <w:p w:rsidR="00A9383F" w:rsidRPr="0070259B" w:rsidRDefault="00A9383F" w:rsidP="000A0476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497A19" w:rsidRPr="0070259B" w:rsidRDefault="00497A19" w:rsidP="00301E1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476" w:rsidRPr="00301E14" w:rsidRDefault="000A0476" w:rsidP="00301E14">
      <w:pPr>
        <w:widowControl w:val="0"/>
        <w:autoSpaceDE w:val="0"/>
        <w:autoSpaceDN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1E14">
        <w:rPr>
          <w:rFonts w:ascii="Times New Roman Полужирный" w:hAnsi="Times New Roman Полужирный"/>
          <w:b/>
          <w:spacing w:val="20"/>
          <w:sz w:val="28"/>
          <w:szCs w:val="28"/>
        </w:rPr>
        <w:t>СВОДНОЕ ЗАКЛЮЧЕНИЕ</w:t>
      </w:r>
    </w:p>
    <w:p w:rsidR="000A0476" w:rsidRPr="0070259B" w:rsidRDefault="000A0476" w:rsidP="00301E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0259B">
        <w:rPr>
          <w:b/>
          <w:sz w:val="28"/>
          <w:szCs w:val="28"/>
        </w:rPr>
        <w:t>по итогам оценки инвестиционного проекта</w:t>
      </w:r>
    </w:p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Cs w:val="28"/>
              </w:rPr>
            </w:pPr>
            <w:r w:rsidRPr="0070259B">
              <w:t>(наименование инвестиционного проекта)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9062" w:type="dxa"/>
            <w:tcBorders>
              <w:left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Cs w:val="28"/>
              </w:rPr>
            </w:pPr>
            <w:r w:rsidRPr="0070259B">
              <w:t>(организация, реализующая инвестиционный проект, ИНН)</w:t>
            </w:r>
          </w:p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212"/>
        </w:trPr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:rsidR="000A0476" w:rsidRPr="0070259B" w:rsidRDefault="004759AF" w:rsidP="009F7CF9">
            <w:pPr>
              <w:widowControl w:val="0"/>
              <w:autoSpaceDE w:val="0"/>
              <w:autoSpaceDN w:val="0"/>
              <w:spacing w:line="200" w:lineRule="exact"/>
              <w:jc w:val="center"/>
              <w:rPr>
                <w:sz w:val="28"/>
                <w:szCs w:val="28"/>
              </w:rPr>
            </w:pPr>
            <w:r w:rsidRPr="0070259B">
              <w:t xml:space="preserve">(наименование </w:t>
            </w:r>
            <w:r w:rsidR="00A159FD" w:rsidRPr="0070259B">
              <w:t xml:space="preserve">уполномоченного </w:t>
            </w:r>
            <w:r w:rsidRPr="0070259B">
              <w:t>органа</w:t>
            </w:r>
            <w:r w:rsidR="000A0476" w:rsidRPr="0070259B">
              <w:t>)</w:t>
            </w: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7"/>
        <w:tblW w:w="9418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2268"/>
      </w:tblGrid>
      <w:tr w:rsidR="000A0476" w:rsidRPr="0070259B" w:rsidTr="009F7CF9">
        <w:trPr>
          <w:cantSplit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Критерии оценки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  <w:szCs w:val="28"/>
              </w:rPr>
              <w:t>Заключения: положительные (отрицательные)</w:t>
            </w:r>
          </w:p>
        </w:tc>
      </w:tr>
    </w:tbl>
    <w:p w:rsidR="000A0476" w:rsidRPr="0070259B" w:rsidRDefault="000A0476" w:rsidP="000A0476">
      <w:pPr>
        <w:rPr>
          <w:sz w:val="2"/>
          <w:szCs w:val="2"/>
        </w:rPr>
      </w:pPr>
    </w:p>
    <w:tbl>
      <w:tblPr>
        <w:tblStyle w:val="af7"/>
        <w:tblW w:w="9418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2268"/>
      </w:tblGrid>
      <w:tr w:rsidR="000A0476" w:rsidRPr="0070259B" w:rsidTr="009F7CF9">
        <w:trPr>
          <w:tblHeader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259B">
              <w:rPr>
                <w:rFonts w:ascii="Times New Roman" w:hAnsi="Times New Roman"/>
                <w:b/>
              </w:rPr>
              <w:t>3</w:t>
            </w:r>
          </w:p>
        </w:tc>
      </w:tr>
      <w:tr w:rsidR="000A0476" w:rsidRPr="0070259B" w:rsidTr="009F7CF9">
        <w:trPr>
          <w:trHeight w:val="28"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1</w:t>
            </w:r>
            <w:r w:rsidR="00497A19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Общие требования к инвестиционному проекту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trHeight w:val="107"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2</w:t>
            </w:r>
            <w:r w:rsidR="00497A19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Социально-экономическая эффективность инвестиционного проекта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trHeight w:val="107"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3</w:t>
            </w:r>
            <w:r w:rsidR="00497A19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Бюджетная эффективность инвестиционного проекта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trHeight w:val="107"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4</w:t>
            </w:r>
            <w:r w:rsidR="00497A19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Эффективность создаваемой к инвестиционному проекту инфраструктуры (если применимо)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0A0476" w:rsidRPr="0070259B" w:rsidTr="009F7CF9">
        <w:trPr>
          <w:trHeight w:val="107"/>
        </w:trPr>
        <w:tc>
          <w:tcPr>
            <w:tcW w:w="4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>5</w:t>
            </w:r>
            <w:r w:rsidR="00497A19" w:rsidRPr="0070259B">
              <w:rPr>
                <w:rFonts w:ascii="Times New Roman" w:hAnsi="Times New Roman"/>
              </w:rPr>
              <w:t>.</w:t>
            </w:r>
          </w:p>
        </w:tc>
        <w:tc>
          <w:tcPr>
            <w:tcW w:w="6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0476" w:rsidRPr="0070259B" w:rsidRDefault="000A0476" w:rsidP="00497A19">
            <w:pPr>
              <w:pStyle w:val="ad"/>
              <w:spacing w:line="240" w:lineRule="exact"/>
              <w:jc w:val="both"/>
              <w:rPr>
                <w:rFonts w:ascii="Times New Roman" w:hAnsi="Times New Roman"/>
              </w:rPr>
            </w:pPr>
            <w:r w:rsidRPr="0070259B">
              <w:rPr>
                <w:rFonts w:ascii="Times New Roman" w:hAnsi="Times New Roman"/>
              </w:rPr>
              <w:t xml:space="preserve">Эффективность реализации инвестиционного проекта </w:t>
            </w:r>
            <w:r w:rsidRPr="0070259B">
              <w:rPr>
                <w:rFonts w:ascii="Times New Roman" w:hAnsi="Times New Roman"/>
              </w:rPr>
              <w:br/>
              <w:t>для муниципальных образований Чукотского автономного округа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A0476" w:rsidRPr="0070259B" w:rsidRDefault="000A0476" w:rsidP="009F7CF9">
            <w:pPr>
              <w:pStyle w:val="ad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497A19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70259B">
        <w:rPr>
          <w:sz w:val="28"/>
          <w:szCs w:val="28"/>
        </w:rPr>
        <w:t>Сводное заключение по итогам оценки инвестиционного проекта:</w:t>
      </w:r>
    </w:p>
    <w:p w:rsidR="000A0476" w:rsidRPr="0070259B" w:rsidRDefault="000A0476" w:rsidP="00497A1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279"/>
        <w:gridCol w:w="8783"/>
      </w:tblGrid>
      <w:tr w:rsidR="000A0476" w:rsidRPr="0070259B" w:rsidTr="009F7CF9">
        <w:trPr>
          <w:trHeight w:val="323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соответствие (положительное заключение) инвестиционного проекта критериям эффективного использования средств бюджета Чукотского автономного округа в целях применения мер государственной поддержки;</w:t>
            </w:r>
          </w:p>
        </w:tc>
      </w:tr>
      <w:tr w:rsidR="000A0476" w:rsidRPr="0070259B" w:rsidTr="009F7CF9">
        <w:trPr>
          <w:trHeight w:val="322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c>
          <w:tcPr>
            <w:tcW w:w="279" w:type="dxa"/>
            <w:tcBorders>
              <w:top w:val="nil"/>
              <w:left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 w:val="restart"/>
            <w:tcBorders>
              <w:top w:val="nil"/>
              <w:right w:val="nil"/>
            </w:tcBorders>
          </w:tcPr>
          <w:p w:rsidR="000A0476" w:rsidRPr="0070259B" w:rsidRDefault="000A0476" w:rsidP="00497A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59B">
              <w:rPr>
                <w:sz w:val="28"/>
                <w:szCs w:val="28"/>
              </w:rPr>
              <w:t>несоответствие (отрицательное заключение) инвестиционного проекта критериям эффективного использования средств бюджета Чукотского автономного округа в целях применения мер государственной поддержки.</w:t>
            </w:r>
            <w:r w:rsidR="00497A19" w:rsidRPr="0070259B">
              <w:rPr>
                <w:sz w:val="28"/>
                <w:szCs w:val="28"/>
              </w:rPr>
              <w:t>».</w:t>
            </w:r>
          </w:p>
        </w:tc>
      </w:tr>
      <w:tr w:rsidR="000A0476" w:rsidRPr="0070259B" w:rsidTr="009F7CF9">
        <w:trPr>
          <w:trHeight w:val="326"/>
        </w:trPr>
        <w:tc>
          <w:tcPr>
            <w:tcW w:w="279" w:type="dxa"/>
            <w:tcBorders>
              <w:left w:val="nil"/>
              <w:bottom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  <w:vMerge/>
            <w:tcBorders>
              <w:left w:val="nil"/>
              <w:bottom w:val="nil"/>
              <w:right w:val="nil"/>
            </w:tcBorders>
          </w:tcPr>
          <w:p w:rsidR="000A0476" w:rsidRPr="0070259B" w:rsidRDefault="000A0476" w:rsidP="009F7CF9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0A0476" w:rsidRPr="0070259B" w:rsidRDefault="000A0476" w:rsidP="000A047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p w:rsidR="000A0476" w:rsidRPr="0070259B" w:rsidRDefault="000A0476" w:rsidP="00E95573">
      <w:pPr>
        <w:tabs>
          <w:tab w:val="left" w:pos="3855"/>
        </w:tabs>
        <w:jc w:val="center"/>
        <w:rPr>
          <w:b/>
          <w:bCs/>
          <w:sz w:val="28"/>
        </w:rPr>
      </w:pPr>
    </w:p>
    <w:p w:rsidR="006A76A4" w:rsidRPr="0070259B" w:rsidRDefault="006A76A4" w:rsidP="00E95573">
      <w:pPr>
        <w:tabs>
          <w:tab w:val="left" w:pos="3855"/>
        </w:tabs>
        <w:jc w:val="center"/>
        <w:rPr>
          <w:b/>
          <w:bCs/>
          <w:sz w:val="28"/>
        </w:rPr>
      </w:pPr>
    </w:p>
    <w:p w:rsidR="006A76A4" w:rsidRPr="0070259B" w:rsidRDefault="006A76A4" w:rsidP="00E95573">
      <w:pPr>
        <w:tabs>
          <w:tab w:val="left" w:pos="3855"/>
        </w:tabs>
        <w:jc w:val="center"/>
        <w:rPr>
          <w:b/>
          <w:bCs/>
          <w:sz w:val="28"/>
        </w:rPr>
      </w:pPr>
    </w:p>
    <w:sectPr w:rsidR="006A76A4" w:rsidRPr="0070259B" w:rsidSect="00301E14">
      <w:headerReference w:type="default" r:id="rId12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06" w:rsidRDefault="00067B06">
      <w:r>
        <w:separator/>
      </w:r>
    </w:p>
  </w:endnote>
  <w:endnote w:type="continuationSeparator" w:id="0">
    <w:p w:rsidR="00067B06" w:rsidRDefault="0006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99" w:rsidRDefault="00756899">
    <w:pPr>
      <w:pStyle w:val="af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06" w:rsidRDefault="00067B06">
      <w:r>
        <w:separator/>
      </w:r>
    </w:p>
  </w:footnote>
  <w:footnote w:type="continuationSeparator" w:id="0">
    <w:p w:rsidR="00067B06" w:rsidRDefault="0006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99" w:rsidRDefault="00756899">
    <w:pPr>
      <w:pStyle w:val="af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56899" w:rsidRDefault="00756899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99" w:rsidRDefault="00756899" w:rsidP="002B68E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04E"/>
    <w:multiLevelType w:val="hybridMultilevel"/>
    <w:tmpl w:val="E08CDCD2"/>
    <w:lvl w:ilvl="0" w:tplc="4DD2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057FF"/>
    <w:multiLevelType w:val="hybridMultilevel"/>
    <w:tmpl w:val="8DC6720A"/>
    <w:lvl w:ilvl="0" w:tplc="F0C2F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648BE"/>
    <w:multiLevelType w:val="multilevel"/>
    <w:tmpl w:val="3EB4E5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2B818EF"/>
    <w:multiLevelType w:val="hybridMultilevel"/>
    <w:tmpl w:val="09DA4368"/>
    <w:lvl w:ilvl="0" w:tplc="5F9C46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0D869CB"/>
    <w:multiLevelType w:val="hybridMultilevel"/>
    <w:tmpl w:val="717AC384"/>
    <w:lvl w:ilvl="0" w:tplc="88964EF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71"/>
    <w:rsid w:val="0006452E"/>
    <w:rsid w:val="00067B06"/>
    <w:rsid w:val="000820C1"/>
    <w:rsid w:val="000A0476"/>
    <w:rsid w:val="000B2FCC"/>
    <w:rsid w:val="000B3676"/>
    <w:rsid w:val="000C7F56"/>
    <w:rsid w:val="000E578F"/>
    <w:rsid w:val="001019E2"/>
    <w:rsid w:val="00137ABC"/>
    <w:rsid w:val="00146A01"/>
    <w:rsid w:val="00171C81"/>
    <w:rsid w:val="00174C52"/>
    <w:rsid w:val="00176F14"/>
    <w:rsid w:val="001C0CAC"/>
    <w:rsid w:val="001E29D5"/>
    <w:rsid w:val="00255C56"/>
    <w:rsid w:val="002574D8"/>
    <w:rsid w:val="002742D5"/>
    <w:rsid w:val="002932B6"/>
    <w:rsid w:val="002B68EB"/>
    <w:rsid w:val="002C43FE"/>
    <w:rsid w:val="00301E14"/>
    <w:rsid w:val="00315471"/>
    <w:rsid w:val="0033188B"/>
    <w:rsid w:val="00332EFB"/>
    <w:rsid w:val="00337AC1"/>
    <w:rsid w:val="00364264"/>
    <w:rsid w:val="0038681A"/>
    <w:rsid w:val="003910F9"/>
    <w:rsid w:val="003E2261"/>
    <w:rsid w:val="003F452E"/>
    <w:rsid w:val="00400E92"/>
    <w:rsid w:val="00442BA3"/>
    <w:rsid w:val="004759AF"/>
    <w:rsid w:val="004965E1"/>
    <w:rsid w:val="00497A19"/>
    <w:rsid w:val="004B66E3"/>
    <w:rsid w:val="004D10ED"/>
    <w:rsid w:val="004E4227"/>
    <w:rsid w:val="005078DC"/>
    <w:rsid w:val="00510D62"/>
    <w:rsid w:val="00543D71"/>
    <w:rsid w:val="00550D74"/>
    <w:rsid w:val="00553EBE"/>
    <w:rsid w:val="00573360"/>
    <w:rsid w:val="00576DA8"/>
    <w:rsid w:val="005B01C4"/>
    <w:rsid w:val="005F6104"/>
    <w:rsid w:val="006062F8"/>
    <w:rsid w:val="006109F6"/>
    <w:rsid w:val="0063222D"/>
    <w:rsid w:val="0065301B"/>
    <w:rsid w:val="00661525"/>
    <w:rsid w:val="006620A0"/>
    <w:rsid w:val="006845DC"/>
    <w:rsid w:val="0069596A"/>
    <w:rsid w:val="006A76A4"/>
    <w:rsid w:val="006C649B"/>
    <w:rsid w:val="0070259B"/>
    <w:rsid w:val="007049EC"/>
    <w:rsid w:val="00756899"/>
    <w:rsid w:val="007A7283"/>
    <w:rsid w:val="00810D5E"/>
    <w:rsid w:val="00812E4F"/>
    <w:rsid w:val="00813403"/>
    <w:rsid w:val="008417EC"/>
    <w:rsid w:val="008529BF"/>
    <w:rsid w:val="00856CE3"/>
    <w:rsid w:val="008570D8"/>
    <w:rsid w:val="0086570B"/>
    <w:rsid w:val="008905C0"/>
    <w:rsid w:val="008C5BA9"/>
    <w:rsid w:val="00900B8E"/>
    <w:rsid w:val="00951166"/>
    <w:rsid w:val="00961769"/>
    <w:rsid w:val="009A33F1"/>
    <w:rsid w:val="009C7CDD"/>
    <w:rsid w:val="009E7D3B"/>
    <w:rsid w:val="009F7CF9"/>
    <w:rsid w:val="00A159FD"/>
    <w:rsid w:val="00A461E7"/>
    <w:rsid w:val="00A61C10"/>
    <w:rsid w:val="00A70999"/>
    <w:rsid w:val="00A719BB"/>
    <w:rsid w:val="00A9383F"/>
    <w:rsid w:val="00AA0A1A"/>
    <w:rsid w:val="00AA14E1"/>
    <w:rsid w:val="00AA608B"/>
    <w:rsid w:val="00AC0C6F"/>
    <w:rsid w:val="00AD30F0"/>
    <w:rsid w:val="00AE7055"/>
    <w:rsid w:val="00AF3C71"/>
    <w:rsid w:val="00AF413B"/>
    <w:rsid w:val="00B01491"/>
    <w:rsid w:val="00B2447E"/>
    <w:rsid w:val="00B556DE"/>
    <w:rsid w:val="00B65FFB"/>
    <w:rsid w:val="00B764EB"/>
    <w:rsid w:val="00B77CDC"/>
    <w:rsid w:val="00B95A13"/>
    <w:rsid w:val="00BA3C30"/>
    <w:rsid w:val="00BB12CD"/>
    <w:rsid w:val="00BC4410"/>
    <w:rsid w:val="00BF15F4"/>
    <w:rsid w:val="00C25258"/>
    <w:rsid w:val="00C50BB6"/>
    <w:rsid w:val="00C55FD9"/>
    <w:rsid w:val="00C62458"/>
    <w:rsid w:val="00C65483"/>
    <w:rsid w:val="00C8058A"/>
    <w:rsid w:val="00C808B2"/>
    <w:rsid w:val="00C81E33"/>
    <w:rsid w:val="00C8361D"/>
    <w:rsid w:val="00CA5C34"/>
    <w:rsid w:val="00CA7EC8"/>
    <w:rsid w:val="00CE79E4"/>
    <w:rsid w:val="00D035A1"/>
    <w:rsid w:val="00D711D5"/>
    <w:rsid w:val="00D94DBC"/>
    <w:rsid w:val="00DD3596"/>
    <w:rsid w:val="00DD7421"/>
    <w:rsid w:val="00DE5F83"/>
    <w:rsid w:val="00DF7FC6"/>
    <w:rsid w:val="00E03224"/>
    <w:rsid w:val="00E12BCA"/>
    <w:rsid w:val="00E1539A"/>
    <w:rsid w:val="00E43EEA"/>
    <w:rsid w:val="00E46646"/>
    <w:rsid w:val="00E55EB9"/>
    <w:rsid w:val="00E95573"/>
    <w:rsid w:val="00EB10E2"/>
    <w:rsid w:val="00ED3338"/>
    <w:rsid w:val="00EF33B5"/>
    <w:rsid w:val="00EF5C12"/>
    <w:rsid w:val="00F74189"/>
    <w:rsid w:val="00F8252A"/>
    <w:rsid w:val="00F837D4"/>
    <w:rsid w:val="00F84C37"/>
    <w:rsid w:val="00FC3F3F"/>
    <w:rsid w:val="00FD0E6C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1B5A"/>
  <w15:docId w15:val="{72CDD9DB-3A13-46ED-8647-018744E7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1"/>
    <w:link w:val="31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pPr>
      <w:jc w:val="center"/>
    </w:pPr>
    <w:rPr>
      <w:b/>
      <w:sz w:val="28"/>
    </w:rPr>
  </w:style>
  <w:style w:type="character" w:customStyle="1" w:styleId="a4">
    <w:name w:val="Название объекта Знак"/>
    <w:basedOn w:val="11"/>
    <w:link w:val="a3"/>
    <w:rPr>
      <w:b/>
      <w:sz w:val="28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a7">
    <w:name w:val="Body Text Indent"/>
    <w:basedOn w:val="a"/>
    <w:link w:val="a8"/>
    <w:pPr>
      <w:ind w:firstLine="851"/>
      <w:jc w:val="both"/>
    </w:pPr>
    <w:rPr>
      <w:sz w:val="26"/>
    </w:rPr>
  </w:style>
  <w:style w:type="character" w:customStyle="1" w:styleId="a8">
    <w:name w:val="Основной текст с отступом Знак"/>
    <w:basedOn w:val="11"/>
    <w:link w:val="a7"/>
    <w:rPr>
      <w:sz w:val="26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3">
    <w:name w:val="Body Text Indent 2"/>
    <w:basedOn w:val="a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</w:rPr>
  </w:style>
  <w:style w:type="character" w:customStyle="1" w:styleId="ac">
    <w:name w:val="Знак"/>
    <w:basedOn w:val="11"/>
    <w:link w:val="ab"/>
    <w:rPr>
      <w:rFonts w:ascii="Verdana" w:hAnsi="Verdan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ody Text"/>
    <w:basedOn w:val="a"/>
    <w:link w:val="ae"/>
    <w:rPr>
      <w:rFonts w:ascii="Arial" w:hAnsi="Arial"/>
      <w:sz w:val="24"/>
    </w:rPr>
  </w:style>
  <w:style w:type="character" w:customStyle="1" w:styleId="ae">
    <w:name w:val="Основной текст Знак"/>
    <w:basedOn w:val="11"/>
    <w:link w:val="ad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">
    <w:name w:val="Знак Знак Знак Знак"/>
    <w:basedOn w:val="a"/>
    <w:link w:val="af0"/>
    <w:pPr>
      <w:widowControl w:val="0"/>
      <w:spacing w:after="160" w:line="240" w:lineRule="exact"/>
      <w:jc w:val="right"/>
    </w:pPr>
  </w:style>
  <w:style w:type="character" w:customStyle="1" w:styleId="af0">
    <w:name w:val="Знак Знак Знак Знак"/>
    <w:basedOn w:val="11"/>
    <w:link w:val="af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C55FD9"/>
    <w:pPr>
      <w:ind w:left="720"/>
      <w:contextualSpacing/>
    </w:pPr>
  </w:style>
  <w:style w:type="paragraph" w:styleId="af9">
    <w:name w:val="footer"/>
    <w:basedOn w:val="a"/>
    <w:link w:val="afa"/>
    <w:uiPriority w:val="99"/>
    <w:rsid w:val="000A0476"/>
    <w:pPr>
      <w:tabs>
        <w:tab w:val="center" w:pos="4153"/>
        <w:tab w:val="right" w:pos="8306"/>
      </w:tabs>
    </w:pPr>
    <w:rPr>
      <w:color w:val="auto"/>
    </w:rPr>
  </w:style>
  <w:style w:type="character" w:customStyle="1" w:styleId="afa">
    <w:name w:val="Нижний колонтитул Знак"/>
    <w:basedOn w:val="a0"/>
    <w:link w:val="af9"/>
    <w:uiPriority w:val="99"/>
    <w:rsid w:val="000A0476"/>
    <w:rPr>
      <w:color w:val="auto"/>
    </w:rPr>
  </w:style>
  <w:style w:type="paragraph" w:customStyle="1" w:styleId="afb">
    <w:name w:val="Заголовок к тексту"/>
    <w:basedOn w:val="a"/>
    <w:next w:val="ad"/>
    <w:rsid w:val="000A0476"/>
    <w:pPr>
      <w:suppressAutoHyphens/>
      <w:spacing w:after="240" w:line="192" w:lineRule="auto"/>
    </w:pPr>
    <w:rPr>
      <w:b/>
      <w:color w:val="auto"/>
      <w:sz w:val="28"/>
    </w:rPr>
  </w:style>
  <w:style w:type="paragraph" w:customStyle="1" w:styleId="afc">
    <w:name w:val="Приложение"/>
    <w:basedOn w:val="ad"/>
    <w:rsid w:val="000A0476"/>
    <w:pPr>
      <w:tabs>
        <w:tab w:val="left" w:pos="1673"/>
      </w:tabs>
      <w:spacing w:before="240" w:line="240" w:lineRule="exact"/>
      <w:ind w:left="1985" w:hanging="1985"/>
      <w:jc w:val="both"/>
    </w:pPr>
    <w:rPr>
      <w:rFonts w:ascii="Times New Roman" w:hAnsi="Times New Roman"/>
      <w:color w:val="auto"/>
      <w:sz w:val="28"/>
    </w:rPr>
  </w:style>
  <w:style w:type="paragraph" w:customStyle="1" w:styleId="afd">
    <w:name w:val="Подпись на  бланке должностного лица"/>
    <w:basedOn w:val="a"/>
    <w:next w:val="ad"/>
    <w:rsid w:val="000A0476"/>
    <w:pPr>
      <w:spacing w:before="480" w:line="240" w:lineRule="exact"/>
      <w:ind w:left="7088"/>
    </w:pPr>
    <w:rPr>
      <w:color w:val="auto"/>
      <w:sz w:val="28"/>
    </w:rPr>
  </w:style>
  <w:style w:type="paragraph" w:styleId="afe">
    <w:name w:val="Signature"/>
    <w:basedOn w:val="a"/>
    <w:next w:val="ad"/>
    <w:link w:val="aff"/>
    <w:rsid w:val="000A0476"/>
    <w:pPr>
      <w:tabs>
        <w:tab w:val="left" w:pos="5103"/>
        <w:tab w:val="right" w:pos="9639"/>
      </w:tabs>
      <w:suppressAutoHyphens/>
      <w:spacing w:before="480" w:line="240" w:lineRule="exact"/>
    </w:pPr>
    <w:rPr>
      <w:color w:val="auto"/>
      <w:sz w:val="28"/>
    </w:rPr>
  </w:style>
  <w:style w:type="character" w:customStyle="1" w:styleId="aff">
    <w:name w:val="Подпись Знак"/>
    <w:basedOn w:val="a0"/>
    <w:link w:val="afe"/>
    <w:rsid w:val="000A0476"/>
    <w:rPr>
      <w:color w:val="auto"/>
      <w:sz w:val="28"/>
    </w:rPr>
  </w:style>
  <w:style w:type="paragraph" w:customStyle="1" w:styleId="aff0">
    <w:name w:val="Подпись на общем бланке"/>
    <w:basedOn w:val="afe"/>
    <w:next w:val="ad"/>
    <w:rsid w:val="000A0476"/>
    <w:pPr>
      <w:tabs>
        <w:tab w:val="clear" w:pos="5103"/>
      </w:tabs>
    </w:pPr>
  </w:style>
  <w:style w:type="paragraph" w:customStyle="1" w:styleId="ConsPlusTitle">
    <w:name w:val="ConsPlusTitle"/>
    <w:rsid w:val="000A04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auto"/>
      <w:sz w:val="22"/>
      <w:szCs w:val="22"/>
    </w:rPr>
  </w:style>
  <w:style w:type="paragraph" w:styleId="aff1">
    <w:name w:val="annotation text"/>
    <w:basedOn w:val="a"/>
    <w:link w:val="aff2"/>
    <w:rsid w:val="000A0476"/>
    <w:rPr>
      <w:color w:val="auto"/>
    </w:rPr>
  </w:style>
  <w:style w:type="character" w:customStyle="1" w:styleId="aff2">
    <w:name w:val="Текст примечания Знак"/>
    <w:basedOn w:val="a0"/>
    <w:link w:val="aff1"/>
    <w:rsid w:val="000A0476"/>
    <w:rPr>
      <w:color w:val="auto"/>
    </w:rPr>
  </w:style>
  <w:style w:type="character" w:styleId="aff3">
    <w:name w:val="annotation reference"/>
    <w:basedOn w:val="a0"/>
    <w:uiPriority w:val="99"/>
    <w:unhideWhenUsed/>
    <w:rsid w:val="000A0476"/>
    <w:rPr>
      <w:rFonts w:cs="Times New Roman"/>
      <w:sz w:val="16"/>
      <w:szCs w:val="16"/>
    </w:rPr>
  </w:style>
  <w:style w:type="paragraph" w:styleId="aff4">
    <w:name w:val="endnote text"/>
    <w:basedOn w:val="a"/>
    <w:link w:val="aff5"/>
    <w:rsid w:val="000A0476"/>
    <w:rPr>
      <w:color w:val="auto"/>
    </w:rPr>
  </w:style>
  <w:style w:type="character" w:customStyle="1" w:styleId="aff5">
    <w:name w:val="Текст концевой сноски Знак"/>
    <w:basedOn w:val="a0"/>
    <w:link w:val="aff4"/>
    <w:rsid w:val="000A0476"/>
    <w:rPr>
      <w:color w:val="auto"/>
    </w:rPr>
  </w:style>
  <w:style w:type="character" w:styleId="aff6">
    <w:name w:val="endnote reference"/>
    <w:basedOn w:val="a0"/>
    <w:rsid w:val="000A0476"/>
    <w:rPr>
      <w:vertAlign w:val="superscript"/>
    </w:rPr>
  </w:style>
  <w:style w:type="paragraph" w:styleId="aff7">
    <w:name w:val="footnote text"/>
    <w:basedOn w:val="a"/>
    <w:link w:val="aff8"/>
    <w:rsid w:val="000A0476"/>
    <w:rPr>
      <w:color w:val="auto"/>
    </w:rPr>
  </w:style>
  <w:style w:type="character" w:customStyle="1" w:styleId="aff8">
    <w:name w:val="Текст сноски Знак"/>
    <w:basedOn w:val="a0"/>
    <w:link w:val="aff7"/>
    <w:rsid w:val="000A0476"/>
    <w:rPr>
      <w:color w:val="auto"/>
    </w:rPr>
  </w:style>
  <w:style w:type="character" w:styleId="aff9">
    <w:name w:val="footnote reference"/>
    <w:basedOn w:val="a0"/>
    <w:rsid w:val="000A0476"/>
    <w:rPr>
      <w:vertAlign w:val="superscript"/>
    </w:rPr>
  </w:style>
  <w:style w:type="paragraph" w:styleId="affa">
    <w:name w:val="annotation subject"/>
    <w:basedOn w:val="aff1"/>
    <w:next w:val="aff1"/>
    <w:link w:val="affb"/>
    <w:semiHidden/>
    <w:unhideWhenUsed/>
    <w:rsid w:val="000A0476"/>
    <w:rPr>
      <w:b/>
      <w:bCs/>
    </w:rPr>
  </w:style>
  <w:style w:type="character" w:customStyle="1" w:styleId="affb">
    <w:name w:val="Тема примечания Знак"/>
    <w:basedOn w:val="aff2"/>
    <w:link w:val="affa"/>
    <w:semiHidden/>
    <w:rsid w:val="000A0476"/>
    <w:rPr>
      <w:b/>
      <w:bCs/>
      <w:color w:val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CE79E4"/>
    <w:rPr>
      <w:color w:val="605E5C"/>
      <w:shd w:val="clear" w:color="auto" w:fill="E1DFDD"/>
    </w:rPr>
  </w:style>
  <w:style w:type="paragraph" w:styleId="affc">
    <w:name w:val="Revision"/>
    <w:hidden/>
    <w:uiPriority w:val="99"/>
    <w:semiHidden/>
    <w:rsid w:val="00856CE3"/>
  </w:style>
  <w:style w:type="table" w:customStyle="1" w:styleId="210">
    <w:name w:val="Сетка таблицы21"/>
    <w:rsid w:val="006A76A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stat.ru/indicator/57824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4273-1B47-4072-9366-6303C29F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Иван Александрович</dc:creator>
  <cp:lastModifiedBy>Чепурнова Оксана Валерьевна</cp:lastModifiedBy>
  <cp:revision>2</cp:revision>
  <cp:lastPrinted>2026-02-18T21:24:00Z</cp:lastPrinted>
  <dcterms:created xsi:type="dcterms:W3CDTF">2026-02-20T04:18:00Z</dcterms:created>
  <dcterms:modified xsi:type="dcterms:W3CDTF">2026-02-20T04:18:00Z</dcterms:modified>
</cp:coreProperties>
</file>